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МУНИЦИПАЛЬНОЕ БЮДЖЕТНОЕ УЧРЕЖДЕНИЕ </w:t>
      </w:r>
    </w:p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ДОПОЛНИТЕЛЬНОГО ОБРАЗОВАНИЯ                                                                                              </w:t>
      </w:r>
      <w:proofErr w:type="gramStart"/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КРАСНОЯРУЖСКАЯ ДЕТСКО-ЮНОШЕСКАЯ СПОРТИВНАЯ ШКОЛА»</w:t>
      </w:r>
    </w:p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4942"/>
        <w:gridCol w:w="4662"/>
      </w:tblGrid>
      <w:tr w:rsidR="0027242B" w:rsidRPr="009D6ED4" w:rsidTr="00205C40">
        <w:trPr>
          <w:trHeight w:val="303"/>
        </w:trPr>
        <w:tc>
          <w:tcPr>
            <w:tcW w:w="4942" w:type="dxa"/>
          </w:tcPr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</w:t>
            </w: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педагогического совета</w:t>
            </w: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№ </w:t>
            </w:r>
            <w:r w:rsidR="00D25937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«</w:t>
            </w:r>
            <w:r w:rsidR="00D25937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  <w:r w:rsidR="00D25937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декабря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2019 г. </w:t>
            </w:r>
          </w:p>
          <w:p w:rsidR="0027242B" w:rsidRPr="0027242B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4662" w:type="dxa"/>
          </w:tcPr>
          <w:p w:rsidR="0027242B" w:rsidRPr="009D6ED4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6ED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УТВЕРЖДЕНО</w:t>
            </w:r>
          </w:p>
          <w:p w:rsidR="0027242B" w:rsidRPr="009D6ED4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 1</w:t>
            </w:r>
            <w:r w:rsidR="009D6ED4"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«</w:t>
            </w:r>
            <w:r w:rsidR="009D6ED4"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  <w:r w:rsidR="009D6ED4"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декабря</w:t>
            </w:r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 г.</w:t>
            </w:r>
            <w:proofErr w:type="gramEnd"/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27242B" w:rsidRPr="009D6ED4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6E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7242B" w:rsidRPr="0027242B" w:rsidTr="00205C40">
        <w:trPr>
          <w:trHeight w:val="303"/>
        </w:trPr>
        <w:tc>
          <w:tcPr>
            <w:tcW w:w="4942" w:type="dxa"/>
          </w:tcPr>
          <w:p w:rsidR="0027242B" w:rsidRPr="0027242B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управляющего совета</w:t>
            </w:r>
          </w:p>
          <w:p w:rsidR="0027242B" w:rsidRPr="0027242B" w:rsidRDefault="0027242B" w:rsidP="009A3444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№ </w:t>
            </w:r>
            <w:r w:rsidR="009A3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</w:t>
            </w:r>
            <w:r w:rsidR="004742E9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4742E9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декабря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2019 г.</w:t>
            </w:r>
          </w:p>
        </w:tc>
        <w:tc>
          <w:tcPr>
            <w:tcW w:w="4662" w:type="dxa"/>
          </w:tcPr>
          <w:p w:rsidR="0027242B" w:rsidRPr="004742E9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</w:t>
            </w:r>
          </w:p>
          <w:p w:rsidR="0027242B" w:rsidRPr="004742E9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профсоюзного комитета</w:t>
            </w:r>
          </w:p>
          <w:p w:rsidR="0027242B" w:rsidRPr="0027242B" w:rsidRDefault="0027242B" w:rsidP="00105D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протокол № </w:t>
            </w:r>
            <w:r w:rsidR="00105D9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bookmarkStart w:id="0" w:name="_GoBack"/>
            <w:bookmarkEnd w:id="0"/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от </w:t>
            </w:r>
            <w:r w:rsid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.2019 г.</w:t>
            </w:r>
          </w:p>
        </w:tc>
      </w:tr>
    </w:tbl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7242B">
        <w:rPr>
          <w:rFonts w:ascii="Times New Roman" w:eastAsia="Times New Roman" w:hAnsi="Times New Roman" w:cs="Times New Roman"/>
          <w:b/>
          <w:bCs/>
          <w:lang w:bidi="ar-SA"/>
        </w:rPr>
        <w:t>ПОЛОЖЕНИЕ</w:t>
      </w:r>
    </w:p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7242B">
        <w:rPr>
          <w:rFonts w:ascii="Times New Roman" w:eastAsia="Times New Roman" w:hAnsi="Times New Roman" w:cs="Times New Roman"/>
          <w:b/>
          <w:color w:val="auto"/>
          <w:lang w:bidi="ar-SA"/>
        </w:rPr>
        <w:t>О КОМИССИИ ПО УРЕГУЛИРОВАНИЮ СПОРОВ МЕЖДУ УЧАСТНИКАМИ ОБРАЗОВАТЕЛЬНЫХ ОТНОШЕНИЙ</w:t>
      </w:r>
      <w:r w:rsidRPr="002724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886D21" w:rsidRPr="00886D21" w:rsidRDefault="00886D21" w:rsidP="0027242B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bookmarkStart w:id="1" w:name="bookmark2"/>
      <w:r w:rsidRPr="0027242B">
        <w:rPr>
          <w:sz w:val="24"/>
          <w:szCs w:val="24"/>
        </w:rPr>
        <w:t>Общие положения</w:t>
      </w:r>
      <w:bookmarkEnd w:id="1"/>
      <w:r w:rsidR="00886D21" w:rsidRPr="0027242B">
        <w:rPr>
          <w:sz w:val="24"/>
          <w:szCs w:val="24"/>
        </w:rPr>
        <w:t xml:space="preserve">. 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Настоящее положение (далее — Положен</w:t>
      </w:r>
      <w:r w:rsidR="00886D21" w:rsidRPr="0027242B">
        <w:rPr>
          <w:sz w:val="24"/>
          <w:szCs w:val="24"/>
        </w:rPr>
        <w:t xml:space="preserve">ие) разработано в </w:t>
      </w:r>
      <w:proofErr w:type="gramStart"/>
      <w:r w:rsidR="00886D21" w:rsidRPr="0027242B">
        <w:rPr>
          <w:sz w:val="24"/>
          <w:szCs w:val="24"/>
        </w:rPr>
        <w:t>соответствии  со</w:t>
      </w:r>
      <w:proofErr w:type="gramEnd"/>
      <w:r w:rsidR="00886D21" w:rsidRPr="0027242B">
        <w:rPr>
          <w:sz w:val="24"/>
          <w:szCs w:val="24"/>
        </w:rPr>
        <w:t xml:space="preserve"> статьей 45</w:t>
      </w:r>
      <w:r w:rsidRPr="0027242B">
        <w:rPr>
          <w:sz w:val="24"/>
          <w:szCs w:val="24"/>
        </w:rPr>
        <w:t xml:space="preserve"> Федеральн</w:t>
      </w:r>
      <w:r w:rsidR="00886D21" w:rsidRPr="0027242B">
        <w:rPr>
          <w:sz w:val="24"/>
          <w:szCs w:val="24"/>
        </w:rPr>
        <w:t>ого</w:t>
      </w:r>
      <w:r w:rsidRPr="0027242B">
        <w:rPr>
          <w:sz w:val="24"/>
          <w:szCs w:val="24"/>
        </w:rPr>
        <w:t xml:space="preserve"> закон</w:t>
      </w:r>
      <w:r w:rsidR="00886D21" w:rsidRPr="0027242B">
        <w:rPr>
          <w:sz w:val="24"/>
          <w:szCs w:val="24"/>
        </w:rPr>
        <w:t>а</w:t>
      </w:r>
      <w:r w:rsidRPr="0027242B">
        <w:rPr>
          <w:sz w:val="24"/>
          <w:szCs w:val="24"/>
        </w:rPr>
        <w:t xml:space="preserve"> от 29 декабря 2012 года№ 273-ФЗ «Об образовании в Российской Федерации» (далее - Федеральный закон № 273).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Комиссия по урегулированию споров между участниками</w:t>
      </w:r>
      <w:r w:rsidR="00886D21" w:rsidRPr="0027242B">
        <w:rPr>
          <w:sz w:val="24"/>
          <w:szCs w:val="24"/>
        </w:rPr>
        <w:t xml:space="preserve"> образовательных отношений МБУДО «Краснояружская ДЮСШ» </w:t>
      </w:r>
      <w:r w:rsidRPr="0027242B">
        <w:rPr>
          <w:sz w:val="24"/>
          <w:szCs w:val="24"/>
        </w:rPr>
        <w:t xml:space="preserve">(далее соответственно - Комиссия, </w:t>
      </w:r>
      <w:r w:rsidR="00886D21" w:rsidRPr="0027242B">
        <w:rPr>
          <w:sz w:val="24"/>
          <w:szCs w:val="24"/>
        </w:rPr>
        <w:t>Учреждение</w:t>
      </w:r>
      <w:r w:rsidRPr="0027242B">
        <w:rPr>
          <w:sz w:val="24"/>
          <w:szCs w:val="24"/>
        </w:rPr>
        <w:t>) создаётся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 рассмотрения".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Настоящее Положение определяет порядок создания и организации работы Комиссии, её функции и полномочия, регламент работы, порядок принятия и оформления решений Комиссии.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Изменения в Положение могут быть внесены </w:t>
      </w:r>
      <w:r w:rsidR="00886D21" w:rsidRPr="0027242B">
        <w:rPr>
          <w:sz w:val="24"/>
          <w:szCs w:val="24"/>
        </w:rPr>
        <w:t>по согласованию с управляющим советом Учреждения</w:t>
      </w:r>
      <w:r w:rsidRPr="0027242B">
        <w:rPr>
          <w:sz w:val="24"/>
          <w:szCs w:val="24"/>
        </w:rPr>
        <w:t>, а также по согласованию с профсоюзным комитетом.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Комиссия руководствуется в своей деятельности Конституцией Российской Федерации, Федеральным законом № 273,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</w:t>
      </w:r>
      <w:r w:rsidR="00886D21" w:rsidRPr="0027242B">
        <w:rPr>
          <w:sz w:val="24"/>
          <w:szCs w:val="24"/>
        </w:rPr>
        <w:t>Учреждения</w:t>
      </w:r>
      <w:r w:rsidRPr="0027242B">
        <w:rPr>
          <w:sz w:val="24"/>
          <w:szCs w:val="24"/>
        </w:rPr>
        <w:t>, коллективным договором и настоящим Положением.</w:t>
      </w:r>
    </w:p>
    <w:p w:rsidR="00886D21" w:rsidRPr="0027242B" w:rsidRDefault="00886D21" w:rsidP="0027242B">
      <w:pPr>
        <w:pStyle w:val="20"/>
        <w:shd w:val="clear" w:color="auto" w:fill="auto"/>
        <w:tabs>
          <w:tab w:val="left" w:pos="1038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bookmarkStart w:id="2" w:name="bookmark3"/>
      <w:r w:rsidRPr="0027242B">
        <w:rPr>
          <w:sz w:val="24"/>
          <w:szCs w:val="24"/>
        </w:rPr>
        <w:t>Порядок создания и работы Комиссии</w:t>
      </w:r>
      <w:bookmarkEnd w:id="2"/>
      <w:r w:rsidR="00886D21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033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Комиссия создаётся приказом </w:t>
      </w:r>
      <w:r w:rsidR="00886D21" w:rsidRPr="0027242B">
        <w:rPr>
          <w:sz w:val="24"/>
          <w:szCs w:val="24"/>
        </w:rPr>
        <w:t>директора</w:t>
      </w:r>
      <w:r w:rsidRPr="0027242B">
        <w:rPr>
          <w:sz w:val="24"/>
          <w:szCs w:val="24"/>
        </w:rPr>
        <w:t xml:space="preserve"> из равного числа представителей совершеннолетних обучающихся (при их наличии),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(трёх) человек от каждой стороны.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028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Делегирование представителей участников образовательных отношений в состав Комиссии осуществляется соответственно </w:t>
      </w:r>
      <w:r w:rsidR="00B62241" w:rsidRPr="0027242B">
        <w:rPr>
          <w:sz w:val="24"/>
          <w:szCs w:val="24"/>
        </w:rPr>
        <w:t>управляющим советом</w:t>
      </w:r>
      <w:r w:rsidRPr="0027242B">
        <w:rPr>
          <w:sz w:val="24"/>
          <w:szCs w:val="24"/>
        </w:rPr>
        <w:t xml:space="preserve"> </w:t>
      </w:r>
      <w:r w:rsidR="00AE761C" w:rsidRPr="0027242B">
        <w:rPr>
          <w:sz w:val="24"/>
          <w:szCs w:val="24"/>
        </w:rPr>
        <w:t xml:space="preserve">Учреждения </w:t>
      </w:r>
      <w:r w:rsidRPr="0027242B">
        <w:rPr>
          <w:sz w:val="24"/>
          <w:szCs w:val="24"/>
        </w:rPr>
        <w:t xml:space="preserve">и профсоюзным комитетом </w:t>
      </w:r>
      <w:r w:rsidR="0027242B">
        <w:rPr>
          <w:sz w:val="24"/>
          <w:szCs w:val="24"/>
        </w:rPr>
        <w:t>Учреждения</w:t>
      </w:r>
      <w:r w:rsidRPr="0027242B">
        <w:rPr>
          <w:sz w:val="24"/>
          <w:szCs w:val="24"/>
        </w:rPr>
        <w:t>.</w:t>
      </w:r>
    </w:p>
    <w:p w:rsidR="00526B49" w:rsidRPr="0027242B" w:rsidRDefault="00B62241" w:rsidP="0027242B">
      <w:pPr>
        <w:pStyle w:val="90"/>
        <w:numPr>
          <w:ilvl w:val="0"/>
          <w:numId w:val="12"/>
        </w:numPr>
        <w:shd w:val="clear" w:color="auto" w:fill="auto"/>
        <w:tabs>
          <w:tab w:val="left" w:pos="1058"/>
          <w:tab w:val="left" w:leader="underscore" w:pos="65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27242B">
        <w:rPr>
          <w:rStyle w:val="99pt"/>
          <w:b w:val="0"/>
          <w:sz w:val="24"/>
          <w:szCs w:val="24"/>
        </w:rPr>
        <w:t>Срок полномочий</w:t>
      </w:r>
      <w:r w:rsidRPr="0027242B">
        <w:rPr>
          <w:rStyle w:val="99pt"/>
          <w:sz w:val="24"/>
          <w:szCs w:val="24"/>
        </w:rPr>
        <w:t xml:space="preserve"> </w:t>
      </w:r>
      <w:r w:rsidR="00C1521D" w:rsidRPr="0027242B">
        <w:rPr>
          <w:rStyle w:val="914pt"/>
          <w:sz w:val="24"/>
          <w:szCs w:val="24"/>
        </w:rPr>
        <w:t>Комиссии</w:t>
      </w:r>
      <w:r w:rsidRPr="0027242B">
        <w:rPr>
          <w:rStyle w:val="914pt"/>
          <w:sz w:val="24"/>
          <w:szCs w:val="24"/>
        </w:rPr>
        <w:t xml:space="preserve"> </w:t>
      </w:r>
      <w:r w:rsidR="003D18B2" w:rsidRPr="0027242B">
        <w:rPr>
          <w:rStyle w:val="914pt"/>
          <w:sz w:val="24"/>
          <w:szCs w:val="24"/>
        </w:rPr>
        <w:t>–</w:t>
      </w:r>
      <w:r w:rsidRPr="0027242B">
        <w:rPr>
          <w:rStyle w:val="914pt"/>
          <w:sz w:val="24"/>
          <w:szCs w:val="24"/>
        </w:rPr>
        <w:t xml:space="preserve"> </w:t>
      </w:r>
      <w:r w:rsidR="003D18B2" w:rsidRPr="0027242B">
        <w:rPr>
          <w:i w:val="0"/>
          <w:sz w:val="24"/>
          <w:szCs w:val="24"/>
        </w:rPr>
        <w:t xml:space="preserve">3 года. 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 xml:space="preserve">Досрочное прекращение полномочий члена Комиссии предусмотрено в </w:t>
      </w:r>
      <w:r w:rsidRPr="0027242B">
        <w:rPr>
          <w:sz w:val="24"/>
          <w:szCs w:val="24"/>
        </w:rPr>
        <w:lastRenderedPageBreak/>
        <w:t>следующих случаях:</w:t>
      </w:r>
    </w:p>
    <w:p w:rsidR="00526B49" w:rsidRPr="0027242B" w:rsidRDefault="00C1521D" w:rsidP="0027242B">
      <w:pPr>
        <w:pStyle w:val="20"/>
        <w:numPr>
          <w:ilvl w:val="0"/>
          <w:numId w:val="13"/>
        </w:numPr>
        <w:shd w:val="clear" w:color="auto" w:fill="auto"/>
        <w:tabs>
          <w:tab w:val="left" w:pos="111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на основании личного заявления члена Комиссии об исключении из её состава;</w:t>
      </w:r>
    </w:p>
    <w:p w:rsidR="00526B49" w:rsidRPr="0027242B" w:rsidRDefault="00C1521D" w:rsidP="0027242B">
      <w:pPr>
        <w:pStyle w:val="20"/>
        <w:numPr>
          <w:ilvl w:val="0"/>
          <w:numId w:val="13"/>
        </w:numPr>
        <w:shd w:val="clear" w:color="auto" w:fill="auto"/>
        <w:tabs>
          <w:tab w:val="left" w:pos="111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по требованию не менее 2/3 членов Комиссии, выраженному в письменной форме;</w:t>
      </w:r>
    </w:p>
    <w:p w:rsidR="00526B49" w:rsidRPr="0027242B" w:rsidRDefault="00C1521D" w:rsidP="0027242B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в случае прекращения членом Комиссии образовательных или трудовых отношений с организацией.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3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настоящ</w:t>
      </w:r>
      <w:r w:rsidR="0019357E" w:rsidRPr="0027242B">
        <w:rPr>
          <w:sz w:val="24"/>
          <w:szCs w:val="24"/>
        </w:rPr>
        <w:t>им</w:t>
      </w:r>
      <w:r w:rsidRPr="0027242B">
        <w:rPr>
          <w:sz w:val="24"/>
          <w:szCs w:val="24"/>
        </w:rPr>
        <w:t xml:space="preserve"> Положени</w:t>
      </w:r>
      <w:r w:rsidR="0019357E" w:rsidRPr="0027242B">
        <w:rPr>
          <w:sz w:val="24"/>
          <w:szCs w:val="24"/>
        </w:rPr>
        <w:t>ем</w:t>
      </w:r>
      <w:r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526B49" w:rsidRPr="0027242B" w:rsidRDefault="00EE3FE2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И</w:t>
      </w:r>
      <w:r w:rsidR="00C1521D" w:rsidRPr="0027242B">
        <w:rPr>
          <w:sz w:val="24"/>
          <w:szCs w:val="24"/>
        </w:rPr>
        <w:t>з состава</w:t>
      </w:r>
      <w:r w:rsidRPr="0027242B">
        <w:rPr>
          <w:sz w:val="24"/>
          <w:szCs w:val="24"/>
        </w:rPr>
        <w:t xml:space="preserve"> Комиссии приказом директора назначается</w:t>
      </w:r>
      <w:r w:rsidR="00C1521D" w:rsidRPr="0027242B">
        <w:rPr>
          <w:sz w:val="24"/>
          <w:szCs w:val="24"/>
        </w:rPr>
        <w:t xml:space="preserve"> председател</w:t>
      </w:r>
      <w:r w:rsidRPr="0027242B">
        <w:rPr>
          <w:sz w:val="24"/>
          <w:szCs w:val="24"/>
        </w:rPr>
        <w:t>ь</w:t>
      </w:r>
      <w:r w:rsidR="00C1521D" w:rsidRPr="0027242B">
        <w:rPr>
          <w:sz w:val="24"/>
          <w:szCs w:val="24"/>
        </w:rPr>
        <w:t>, заместител</w:t>
      </w:r>
      <w:r w:rsidRPr="0027242B">
        <w:rPr>
          <w:sz w:val="24"/>
          <w:szCs w:val="24"/>
        </w:rPr>
        <w:t>ь</w:t>
      </w:r>
      <w:r w:rsidR="00C1521D" w:rsidRPr="0027242B">
        <w:rPr>
          <w:sz w:val="24"/>
          <w:szCs w:val="24"/>
        </w:rPr>
        <w:t xml:space="preserve"> председателя и секретар</w:t>
      </w:r>
      <w:r w:rsidRPr="0027242B">
        <w:rPr>
          <w:sz w:val="24"/>
          <w:szCs w:val="24"/>
        </w:rPr>
        <w:t>ь</w:t>
      </w:r>
      <w:r w:rsidR="00C1521D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Председатель Комиссии осуществляет следующие функции и полномочия: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распределение обязанностей между членами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утверждение повестки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созыв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председательство на заседаниях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подписание протоколов заседаний и иных исходящих документов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общий контроль за исполнением решений, принятых Комиссией.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Заместитель председателя Комиссии осуществляет следующие функции и полномочия:</w:t>
      </w:r>
    </w:p>
    <w:p w:rsidR="00526B49" w:rsidRPr="0027242B" w:rsidRDefault="00C1521D" w:rsidP="0027242B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координация работы членов Комиссии;</w:t>
      </w:r>
    </w:p>
    <w:p w:rsidR="00526B49" w:rsidRPr="0027242B" w:rsidRDefault="00C1521D" w:rsidP="0027242B">
      <w:pPr>
        <w:pStyle w:val="20"/>
        <w:numPr>
          <w:ilvl w:val="0"/>
          <w:numId w:val="5"/>
        </w:numPr>
        <w:shd w:val="clear" w:color="auto" w:fill="auto"/>
        <w:tabs>
          <w:tab w:val="left" w:pos="117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подготовка документов, вносимых на рассмотрение Комиссии;</w:t>
      </w:r>
    </w:p>
    <w:p w:rsidR="00526B49" w:rsidRPr="0027242B" w:rsidRDefault="00C1521D" w:rsidP="0027242B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 xml:space="preserve"> выполнение обязанностей председателя Комиссии в случае его отсутствия.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58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Секретарь Комиссии осуществляет следующие функции:</w:t>
      </w:r>
    </w:p>
    <w:p w:rsidR="00526B49" w:rsidRPr="0027242B" w:rsidRDefault="00DA4745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47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прием</w:t>
      </w:r>
      <w:r w:rsidR="00C1521D" w:rsidRPr="0027242B">
        <w:rPr>
          <w:sz w:val="24"/>
          <w:szCs w:val="24"/>
        </w:rPr>
        <w:t xml:space="preserve"> заявлений, поступивших в Комиссию;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7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ведение и оформление протоколов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 xml:space="preserve"> составление выписок из протоколов заседаний Комиссии и пр</w:t>
      </w:r>
      <w:r w:rsidR="00EA6BD8" w:rsidRPr="0027242B">
        <w:rPr>
          <w:sz w:val="24"/>
          <w:szCs w:val="24"/>
        </w:rPr>
        <w:t>едоставление их лицам и органам</w:t>
      </w:r>
      <w:r w:rsidRPr="0027242B">
        <w:rPr>
          <w:sz w:val="24"/>
          <w:szCs w:val="24"/>
        </w:rPr>
        <w:t>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обеспечение текущего хранения документов и материалов Комиссии, а также обеспечение их сохранности.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8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Члены Комиссии имеют право: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участвовать в подготовке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7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запрашивать у руководителя организации информацию по вопросам, относящимся к компетенции Комиссии;</w:t>
      </w:r>
    </w:p>
    <w:p w:rsidR="00886D21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вносить предложения по совершенствованию организации работы Комиссии.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5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lastRenderedPageBreak/>
        <w:t>Члены Комиссии обязаны: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участвовать в заседаниях Комиссии;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соблюдать требования законодательства при реализации своих функций;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1C7D19" w:rsidRPr="0027242B" w:rsidRDefault="001C7D19" w:rsidP="0027242B">
      <w:pPr>
        <w:pStyle w:val="20"/>
        <w:shd w:val="clear" w:color="auto" w:fill="auto"/>
        <w:tabs>
          <w:tab w:val="left" w:pos="1225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bookmarkStart w:id="3" w:name="bookmark4"/>
      <w:r w:rsidRPr="0027242B">
        <w:rPr>
          <w:sz w:val="24"/>
          <w:szCs w:val="24"/>
        </w:rPr>
        <w:t>Функции и полномочия Комиссии</w:t>
      </w:r>
      <w:bookmarkEnd w:id="3"/>
    </w:p>
    <w:p w:rsidR="00526B49" w:rsidRPr="0027242B" w:rsidRDefault="00C1521D" w:rsidP="0027242B">
      <w:pPr>
        <w:pStyle w:val="20"/>
        <w:numPr>
          <w:ilvl w:val="0"/>
          <w:numId w:val="14"/>
        </w:numPr>
        <w:shd w:val="clear" w:color="auto" w:fill="auto"/>
        <w:tabs>
          <w:tab w:val="left" w:pos="121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рассмотрение жалоб на нарушение участником образовательных отношений:</w:t>
      </w:r>
    </w:p>
    <w:p w:rsidR="00526B49" w:rsidRPr="0027242B" w:rsidRDefault="00C1521D" w:rsidP="0027242B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526B49" w:rsidRPr="0027242B" w:rsidRDefault="00C1521D" w:rsidP="0027242B">
      <w:pPr>
        <w:pStyle w:val="20"/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б)</w:t>
      </w:r>
      <w:r w:rsidRPr="0027242B">
        <w:rPr>
          <w:sz w:val="24"/>
          <w:szCs w:val="24"/>
        </w:rPr>
        <w:tab/>
        <w:t>образовательных программ организации, в том числе рабочих программ;</w:t>
      </w:r>
    </w:p>
    <w:p w:rsidR="00526B49" w:rsidRPr="0027242B" w:rsidRDefault="00C1521D" w:rsidP="0027242B">
      <w:pPr>
        <w:pStyle w:val="20"/>
        <w:shd w:val="clear" w:color="auto" w:fill="auto"/>
        <w:tabs>
          <w:tab w:val="left" w:pos="110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в)</w:t>
      </w:r>
      <w:r w:rsidRPr="0027242B">
        <w:rPr>
          <w:sz w:val="24"/>
          <w:szCs w:val="24"/>
        </w:rPr>
        <w:tab/>
        <w:t>иных локальных нормативных актов по вопросам реализации права на образование, в том числе установления форм, периодичности и порядка</w:t>
      </w:r>
      <w:r w:rsidR="00886D21" w:rsidRPr="0027242B">
        <w:rPr>
          <w:sz w:val="24"/>
          <w:szCs w:val="24"/>
        </w:rPr>
        <w:t xml:space="preserve"> </w:t>
      </w:r>
      <w:r w:rsidRPr="0027242B">
        <w:rPr>
          <w:sz w:val="24"/>
          <w:szCs w:val="24"/>
        </w:rPr>
        <w:t>проведения текущего контроля успеваемости и промежуточной аттестации обучающихся;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057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установление наличия или отсутствия конфликта интере</w:t>
      </w:r>
      <w:r w:rsidR="001C7D19" w:rsidRPr="0027242B">
        <w:rPr>
          <w:sz w:val="24"/>
          <w:szCs w:val="24"/>
        </w:rPr>
        <w:t>сов педагогического работника</w:t>
      </w:r>
      <w:r w:rsidRPr="0027242B">
        <w:rPr>
          <w:sz w:val="24"/>
          <w:szCs w:val="24"/>
        </w:rPr>
        <w:t>;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066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рассмотрение обжалования решений о применении к обучающимся дисциплинарного взыскания.</w:t>
      </w:r>
    </w:p>
    <w:p w:rsidR="00526B49" w:rsidRPr="0027242B" w:rsidRDefault="00C1521D" w:rsidP="0027242B">
      <w:pPr>
        <w:pStyle w:val="20"/>
        <w:numPr>
          <w:ilvl w:val="0"/>
          <w:numId w:val="14"/>
        </w:numPr>
        <w:shd w:val="clear" w:color="auto" w:fill="auto"/>
        <w:tabs>
          <w:tab w:val="left" w:pos="117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26B49" w:rsidRPr="0027242B" w:rsidRDefault="00C1521D" w:rsidP="0027242B">
      <w:pPr>
        <w:pStyle w:val="20"/>
        <w:numPr>
          <w:ilvl w:val="0"/>
          <w:numId w:val="14"/>
        </w:numPr>
        <w:shd w:val="clear" w:color="auto" w:fill="auto"/>
        <w:tabs>
          <w:tab w:val="left" w:pos="11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принятие решения в целях урегулирования конфликта интересов педагогического работника при его наличии;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отмена или оставление в силе решения о применении к обучаю</w:t>
      </w:r>
      <w:r w:rsidR="001C7D19" w:rsidRPr="0027242B">
        <w:rPr>
          <w:sz w:val="24"/>
          <w:szCs w:val="24"/>
        </w:rPr>
        <w:t xml:space="preserve">щимся дисциплинарного взыскания, </w:t>
      </w:r>
      <w:r w:rsidRPr="0027242B">
        <w:rPr>
          <w:sz w:val="24"/>
          <w:szCs w:val="24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87099B" w:rsidRPr="0027242B" w:rsidRDefault="0087099B" w:rsidP="0027242B">
      <w:pPr>
        <w:pStyle w:val="20"/>
        <w:shd w:val="clear" w:color="auto" w:fill="auto"/>
        <w:tabs>
          <w:tab w:val="left" w:pos="1081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bookmarkStart w:id="4" w:name="bookmark5"/>
      <w:r w:rsidRPr="0027242B">
        <w:rPr>
          <w:sz w:val="24"/>
          <w:szCs w:val="24"/>
        </w:rPr>
        <w:lastRenderedPageBreak/>
        <w:t>Регламент работы Комиссии</w:t>
      </w:r>
      <w:bookmarkEnd w:id="4"/>
      <w:r w:rsidR="0087099B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5"/>
        </w:numPr>
        <w:shd w:val="clear" w:color="auto" w:fill="auto"/>
        <w:tabs>
          <w:tab w:val="left" w:pos="1177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526B49" w:rsidRPr="0027242B" w:rsidRDefault="00C1521D" w:rsidP="0027242B">
      <w:pPr>
        <w:pStyle w:val="20"/>
        <w:numPr>
          <w:ilvl w:val="0"/>
          <w:numId w:val="15"/>
        </w:numPr>
        <w:shd w:val="clear" w:color="auto" w:fill="auto"/>
        <w:tabs>
          <w:tab w:val="left" w:pos="121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 заявлении указываются: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72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72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оспариваемые действия или бездействие </w:t>
      </w:r>
      <w:r w:rsidR="00B94BE8" w:rsidRPr="0027242B">
        <w:rPr>
          <w:sz w:val="24"/>
          <w:szCs w:val="24"/>
        </w:rPr>
        <w:t>управляющего совета</w:t>
      </w:r>
      <w:r w:rsidRPr="0027242B">
        <w:rPr>
          <w:sz w:val="24"/>
          <w:szCs w:val="24"/>
        </w:rPr>
        <w:t>;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77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на приказ руководителя организации, который обжалуется;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67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>основания, по которым заявитель считает, что реализация его прав на образование нарушена;</w:t>
      </w:r>
    </w:p>
    <w:p w:rsidR="00B94BE8" w:rsidRPr="0027242B" w:rsidRDefault="00B94BE8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111"/>
        </w:tabs>
        <w:spacing w:after="0" w:line="240" w:lineRule="auto"/>
        <w:ind w:left="1134" w:hanging="394"/>
        <w:jc w:val="left"/>
        <w:rPr>
          <w:sz w:val="24"/>
          <w:szCs w:val="24"/>
        </w:rPr>
      </w:pPr>
      <w:r w:rsidRPr="0027242B">
        <w:rPr>
          <w:sz w:val="24"/>
          <w:szCs w:val="24"/>
        </w:rPr>
        <w:t>Т</w:t>
      </w:r>
      <w:r w:rsidR="00C1521D" w:rsidRPr="0027242B">
        <w:rPr>
          <w:sz w:val="24"/>
          <w:szCs w:val="24"/>
        </w:rPr>
        <w:t>ребования заявителя.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27242B">
        <w:rPr>
          <w:sz w:val="24"/>
          <w:szCs w:val="24"/>
        </w:rPr>
        <w:t>В случае необходимости в подтверждение своих доводов заявитель прилагает к заявлению соответствующие документы и материалы либо их</w:t>
      </w:r>
      <w:r w:rsidR="00B94BE8" w:rsidRPr="0027242B">
        <w:rPr>
          <w:sz w:val="24"/>
          <w:szCs w:val="24"/>
        </w:rPr>
        <w:t xml:space="preserve"> </w:t>
      </w:r>
      <w:r w:rsidRPr="0027242B">
        <w:rPr>
          <w:sz w:val="24"/>
          <w:szCs w:val="24"/>
        </w:rPr>
        <w:t>копии.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Заявление, поступившее в Комиссию, </w:t>
      </w:r>
      <w:r w:rsidR="0087099B" w:rsidRPr="0027242B">
        <w:rPr>
          <w:sz w:val="24"/>
          <w:szCs w:val="24"/>
        </w:rPr>
        <w:t>принимается секретарем, о чем он информирует председателя комиссии</w:t>
      </w:r>
      <w:r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При наличии в заявлении </w:t>
      </w:r>
      <w:r w:rsidR="0087099B" w:rsidRPr="0027242B">
        <w:rPr>
          <w:sz w:val="24"/>
          <w:szCs w:val="24"/>
        </w:rPr>
        <w:t xml:space="preserve">всей необходимой </w:t>
      </w:r>
      <w:r w:rsidRPr="0027242B">
        <w:rPr>
          <w:sz w:val="24"/>
          <w:szCs w:val="24"/>
        </w:rPr>
        <w:t>информации</w:t>
      </w:r>
      <w:r w:rsidR="0087099B" w:rsidRPr="0027242B">
        <w:rPr>
          <w:sz w:val="24"/>
          <w:szCs w:val="24"/>
        </w:rPr>
        <w:t xml:space="preserve"> </w:t>
      </w:r>
      <w:r w:rsidR="0027242B">
        <w:rPr>
          <w:sz w:val="24"/>
          <w:szCs w:val="24"/>
        </w:rPr>
        <w:t xml:space="preserve">(в соответствии с настоящим Положением) </w:t>
      </w:r>
      <w:r w:rsidRPr="0027242B">
        <w:rPr>
          <w:sz w:val="24"/>
          <w:szCs w:val="24"/>
        </w:rPr>
        <w:t>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 При отс</w:t>
      </w:r>
      <w:r w:rsidR="0087099B" w:rsidRPr="0027242B">
        <w:rPr>
          <w:sz w:val="24"/>
          <w:szCs w:val="24"/>
        </w:rPr>
        <w:t xml:space="preserve">утствии в заявлении всей необходимой информации </w:t>
      </w:r>
      <w:r w:rsidRPr="0027242B">
        <w:rPr>
          <w:sz w:val="24"/>
          <w:szCs w:val="24"/>
        </w:rPr>
        <w:t>заседание Комиссии</w:t>
      </w:r>
      <w:r w:rsidR="0087099B" w:rsidRPr="0027242B">
        <w:rPr>
          <w:sz w:val="24"/>
          <w:szCs w:val="24"/>
        </w:rPr>
        <w:t xml:space="preserve"> по</w:t>
      </w:r>
      <w:r w:rsidRPr="0027242B">
        <w:rPr>
          <w:sz w:val="24"/>
          <w:szCs w:val="24"/>
        </w:rPr>
        <w:t xml:space="preserve"> его рассмотрению не проводится.</w:t>
      </w:r>
    </w:p>
    <w:p w:rsidR="00526B49" w:rsidRPr="0027242B" w:rsidRDefault="00C1521D" w:rsidP="006E0567">
      <w:pPr>
        <w:pStyle w:val="20"/>
        <w:numPr>
          <w:ilvl w:val="0"/>
          <w:numId w:val="16"/>
        </w:numPr>
        <w:shd w:val="clear" w:color="auto" w:fill="auto"/>
        <w:tabs>
          <w:tab w:val="left" w:pos="117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  <w:r w:rsidR="0027242B" w:rsidRPr="0027242B">
        <w:rPr>
          <w:sz w:val="24"/>
          <w:szCs w:val="24"/>
        </w:rPr>
        <w:t xml:space="preserve"> </w:t>
      </w:r>
      <w:r w:rsidRPr="0027242B">
        <w:rPr>
          <w:sz w:val="24"/>
          <w:szCs w:val="24"/>
        </w:rPr>
        <w:t>В случае неявки заявителя на заседание Комиссии заявление рассматривается в его отсутствие.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8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По запросу Комиссии руководитель организации в установленный Комиссией срок представляет необходимые документы.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6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Заседание Комиссии считается правомочным, если на нём присутствует не менее 2/3 (двух третей) членов Комиссии.</w:t>
      </w:r>
    </w:p>
    <w:p w:rsidR="0027242B" w:rsidRPr="0027242B" w:rsidRDefault="0027242B" w:rsidP="0027242B">
      <w:pPr>
        <w:pStyle w:val="20"/>
        <w:shd w:val="clear" w:color="auto" w:fill="auto"/>
        <w:tabs>
          <w:tab w:val="left" w:pos="1167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11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27242B">
        <w:rPr>
          <w:sz w:val="24"/>
          <w:szCs w:val="24"/>
        </w:rPr>
        <w:t>Порядок принятия и оформления решений Комиссии</w:t>
      </w:r>
      <w:r w:rsidR="0027242B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8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lastRenderedPageBreak/>
        <w:t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обучающегося.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7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</w:t>
      </w:r>
      <w:r w:rsidR="0027242B" w:rsidRPr="0027242B">
        <w:rPr>
          <w:sz w:val="24"/>
          <w:szCs w:val="24"/>
        </w:rPr>
        <w:t>управляющему совету</w:t>
      </w:r>
      <w:r w:rsidRPr="0027242B">
        <w:rPr>
          <w:sz w:val="24"/>
          <w:szCs w:val="24"/>
        </w:rPr>
        <w:t xml:space="preserve"> и (или) профсоюзному комитету.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Срок хранения документов и материалов Комиссии в организации составляет 3 (три) года.</w:t>
      </w:r>
    </w:p>
    <w:sectPr w:rsidR="00526B49" w:rsidRPr="0027242B" w:rsidSect="00D84BA2">
      <w:headerReference w:type="default" r:id="rId7"/>
      <w:pgSz w:w="11906" w:h="16838" w:code="9"/>
      <w:pgMar w:top="1090" w:right="758" w:bottom="1418" w:left="1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5B" w:rsidRDefault="00BD2D5B">
      <w:r>
        <w:separator/>
      </w:r>
    </w:p>
  </w:endnote>
  <w:endnote w:type="continuationSeparator" w:id="0">
    <w:p w:rsidR="00BD2D5B" w:rsidRDefault="00BD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5B" w:rsidRDefault="00BD2D5B"/>
  </w:footnote>
  <w:footnote w:type="continuationSeparator" w:id="0">
    <w:p w:rsidR="00BD2D5B" w:rsidRDefault="00BD2D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9" w:rsidRDefault="00526B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1BC"/>
    <w:multiLevelType w:val="multilevel"/>
    <w:tmpl w:val="80D63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E5404"/>
    <w:multiLevelType w:val="multilevel"/>
    <w:tmpl w:val="7EAAD6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110C2F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D5EC6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80393"/>
    <w:multiLevelType w:val="multilevel"/>
    <w:tmpl w:val="DF38FA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2B034D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7332B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CD0230"/>
    <w:multiLevelType w:val="multilevel"/>
    <w:tmpl w:val="3418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C68E1"/>
    <w:multiLevelType w:val="multilevel"/>
    <w:tmpl w:val="80E0B6E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215EAE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D84DF9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D125B"/>
    <w:multiLevelType w:val="multilevel"/>
    <w:tmpl w:val="C0F89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33AEB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B431ED"/>
    <w:multiLevelType w:val="multilevel"/>
    <w:tmpl w:val="0ED8C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3058B8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5C63F4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BA63AE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49"/>
    <w:rsid w:val="00105D9F"/>
    <w:rsid w:val="001560C1"/>
    <w:rsid w:val="0019357E"/>
    <w:rsid w:val="001C7D19"/>
    <w:rsid w:val="00205C40"/>
    <w:rsid w:val="0027242B"/>
    <w:rsid w:val="00320828"/>
    <w:rsid w:val="003D18B2"/>
    <w:rsid w:val="00463C55"/>
    <w:rsid w:val="004742E9"/>
    <w:rsid w:val="00526B49"/>
    <w:rsid w:val="00573F64"/>
    <w:rsid w:val="0087099B"/>
    <w:rsid w:val="00886D21"/>
    <w:rsid w:val="008A6336"/>
    <w:rsid w:val="00947002"/>
    <w:rsid w:val="009A3444"/>
    <w:rsid w:val="009D6ED4"/>
    <w:rsid w:val="00AE761C"/>
    <w:rsid w:val="00B62241"/>
    <w:rsid w:val="00B76986"/>
    <w:rsid w:val="00B94BE8"/>
    <w:rsid w:val="00BD2D5B"/>
    <w:rsid w:val="00C1521D"/>
    <w:rsid w:val="00D0746D"/>
    <w:rsid w:val="00D25937"/>
    <w:rsid w:val="00D84BA2"/>
    <w:rsid w:val="00DA4745"/>
    <w:rsid w:val="00EA6BD8"/>
    <w:rsid w:val="00E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A9BF"/>
  <w15:docId w15:val="{5DBBE1FD-DCD8-4831-A9D8-F8F56AD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314pt0ptExact">
    <w:name w:val="Основной текст (3) + 14 pt;Не курсив;Интервал 0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7pt0ptExact">
    <w:name w:val="Основной текст (2) + 17 pt;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singl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3pt">
    <w:name w:val="Основной текст (6) + 13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4pt">
    <w:name w:val="Основной текст (8) + 14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14pt">
    <w:name w:val="Основной текст (9) + 14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9pt">
    <w:name w:val="Основной текст (9) + 9 pt;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21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20" w:line="25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05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C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Романеко</cp:lastModifiedBy>
  <cp:revision>8</cp:revision>
  <cp:lastPrinted>2019-12-23T08:25:00Z</cp:lastPrinted>
  <dcterms:created xsi:type="dcterms:W3CDTF">2019-12-18T08:47:00Z</dcterms:created>
  <dcterms:modified xsi:type="dcterms:W3CDTF">2019-12-23T08:25:00Z</dcterms:modified>
</cp:coreProperties>
</file>