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1D" w:rsidRPr="00C76BC5" w:rsidRDefault="00A4161D" w:rsidP="00A416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«УПРАВЛЕНИЕ ОБРАЗОВАНИЯ</w:t>
      </w:r>
    </w:p>
    <w:p w:rsidR="00A4161D" w:rsidRPr="00C76BC5" w:rsidRDefault="00A4161D" w:rsidP="00A4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КРАСНОЯРУЖСКОГО РАЙОНА»</w:t>
      </w:r>
    </w:p>
    <w:p w:rsidR="00A4161D" w:rsidRPr="00C76BC5" w:rsidRDefault="00A4161D" w:rsidP="00A4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1D" w:rsidRPr="00C76BC5" w:rsidRDefault="00A4161D" w:rsidP="00A4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4161D" w:rsidRPr="00C76BC5" w:rsidRDefault="00A4161D" w:rsidP="00A4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 9 » января 2019 г.                                                          № 181-11/3</w:t>
      </w: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муниципального задания </w:t>
      </w: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 учреждениям района на 2019 год</w:t>
      </w: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плановые 2020-2021 годы</w:t>
      </w:r>
    </w:p>
    <w:p w:rsidR="00A4161D" w:rsidRPr="00C76BC5" w:rsidRDefault="00A4161D" w:rsidP="00A41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1D" w:rsidRPr="00C76BC5" w:rsidRDefault="00A4161D" w:rsidP="00A416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во исполнение постановления главы администрации Краснояружского района от 29 декабря 2011 года №251 «О передаче администрацией Краснояружского района отдельных функций и полномочий учредителя муниципального учреждения отраслевым (функциональным) органам администрации Краснояружского района</w:t>
      </w:r>
      <w:proofErr w:type="gram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постановления главы администрации Краснояружского района от 29 сентября 2015 года №35</w:t>
      </w:r>
      <w:r w:rsidR="00A76B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A7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A76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A7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задания на оказание муниципальных услуг (выполнение работ) в отношении муниципальных учреждений Краснояружского района и о финансовом обеспечении выполнения муниципального задания</w:t>
      </w:r>
      <w:bookmarkStart w:id="0" w:name="_GoBack"/>
      <w:bookmarkEnd w:id="0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161D" w:rsidRPr="00C76BC5" w:rsidRDefault="00A4161D" w:rsidP="00A416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61D" w:rsidRPr="00C76BC5" w:rsidRDefault="00A4161D" w:rsidP="00A416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муниципальное задание на 2019 год и плановые 2020-2021 годы следующим образовательным учреждениям Краснояружского района (прилагаются):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Графовская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«Сергиевская средняя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gram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Илек-Пеньковская</w:t>
      </w:r>
      <w:proofErr w:type="gram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Репяховская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Теребренская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Колотиловская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дошкольному 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ребенка – детский сад»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дошкольному 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общеразвивающего вида»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дошкольному 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«Солнечный»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дошкольному образовательному учреждению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Вязовской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дошкольному образовательному учреждению «Сергиевский детский сад»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дошкольному образовательному учреждению «Демидовский детский сад»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дополнительного образования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дополнительного образования»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дополнительного образования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юных натуралистов»</w:t>
      </w:r>
    </w:p>
    <w:p w:rsidR="00A4161D" w:rsidRPr="00C76BC5" w:rsidRDefault="00A4161D" w:rsidP="00A416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•Муниципальному бюджетному учреждению дополнительного образования «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Краснояружская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детско-юношеская спортивная школа»</w:t>
      </w:r>
    </w:p>
    <w:p w:rsidR="00A4161D" w:rsidRPr="00C76BC5" w:rsidRDefault="00A4161D" w:rsidP="00A416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экономического развития Куликовой Н.В. заключить Соглашения с образовательными учреждениями на предоставление из бюджета муниципального района субсидий на исполнение муниципального задания бюджетного учреждение.</w:t>
      </w:r>
    </w:p>
    <w:p w:rsidR="00A4161D" w:rsidRPr="00C76BC5" w:rsidRDefault="00A4161D" w:rsidP="00A416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бухгалтерского учета и контроля бухгалтерских служб образовательных учреждений (</w:t>
      </w:r>
      <w:proofErr w:type="spell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Секиркина</w:t>
      </w:r>
      <w:proofErr w:type="spell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Л.В.) предоставить образовательным учреждениям субсидии на исполнение муниципального задания.</w:t>
      </w:r>
    </w:p>
    <w:p w:rsidR="00A4161D" w:rsidRPr="00C76BC5" w:rsidRDefault="00A4161D" w:rsidP="00A416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A4161D" w:rsidRPr="00C76BC5" w:rsidRDefault="00A4161D" w:rsidP="00A4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BE6AEA3" wp14:editId="0BC693D6">
            <wp:simplePos x="0" y="0"/>
            <wp:positionH relativeFrom="column">
              <wp:posOffset>1988185</wp:posOffset>
            </wp:positionH>
            <wp:positionV relativeFrom="paragraph">
              <wp:posOffset>160020</wp:posOffset>
            </wp:positionV>
            <wp:extent cx="1524000" cy="1504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61D" w:rsidRPr="00C76BC5" w:rsidRDefault="00A4161D" w:rsidP="00A4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1D" w:rsidRPr="00C76BC5" w:rsidRDefault="00A4161D" w:rsidP="00A4161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 МУ  «Управление  образования </w:t>
      </w:r>
    </w:p>
    <w:p w:rsidR="00A4161D" w:rsidRPr="00C76BC5" w:rsidRDefault="00A4161D" w:rsidP="00A4161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C222C84" wp14:editId="2612B180">
            <wp:simplePos x="0" y="0"/>
            <wp:positionH relativeFrom="column">
              <wp:posOffset>3599815</wp:posOffset>
            </wp:positionH>
            <wp:positionV relativeFrom="paragraph">
              <wp:posOffset>21590</wp:posOffset>
            </wp:positionV>
            <wp:extent cx="1193800" cy="393700"/>
            <wp:effectExtent l="0" t="0" r="6350" b="6350"/>
            <wp:wrapNone/>
            <wp:docPr id="2" name="Рисунок 2" descr="Описание: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Краснояружского района</w:t>
      </w:r>
    </w:p>
    <w:p w:rsidR="00A4161D" w:rsidRPr="00C76BC5" w:rsidRDefault="00A4161D" w:rsidP="00A4161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области»                                                                      </w:t>
      </w:r>
      <w:proofErr w:type="spellStart"/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Е.Г.Головенко</w:t>
      </w:r>
      <w:proofErr w:type="spellEnd"/>
      <w:r w:rsidRPr="00C7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A4161D" w:rsidRPr="00C76BC5" w:rsidRDefault="00A4161D" w:rsidP="00A4161D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304468" wp14:editId="74BD1981">
            <wp:simplePos x="0" y="0"/>
            <wp:positionH relativeFrom="column">
              <wp:posOffset>3027680</wp:posOffset>
            </wp:positionH>
            <wp:positionV relativeFrom="paragraph">
              <wp:posOffset>4598035</wp:posOffset>
            </wp:positionV>
            <wp:extent cx="1511300" cy="1498600"/>
            <wp:effectExtent l="0" t="0" r="0" b="0"/>
            <wp:wrapNone/>
            <wp:docPr id="1" name="Рисунок 1" descr="Описание: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BC5">
        <w:rPr>
          <w:rFonts w:ascii="Calibri" w:eastAsia="Calibri" w:hAnsi="Calibri" w:cs="Times New Roman"/>
        </w:rPr>
        <w:t xml:space="preserve">  </w:t>
      </w:r>
    </w:p>
    <w:p w:rsidR="00A4161D" w:rsidRDefault="00A4161D" w:rsidP="00A4161D"/>
    <w:p w:rsidR="00FA2719" w:rsidRPr="00A4161D" w:rsidRDefault="00FA2719" w:rsidP="00A4161D"/>
    <w:sectPr w:rsidR="00FA2719" w:rsidRPr="00A4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E1D"/>
    <w:multiLevelType w:val="hybridMultilevel"/>
    <w:tmpl w:val="9FC0F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D5C23"/>
    <w:multiLevelType w:val="hybridMultilevel"/>
    <w:tmpl w:val="729C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93A19"/>
    <w:multiLevelType w:val="hybridMultilevel"/>
    <w:tmpl w:val="71240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BF"/>
    <w:rsid w:val="0042191F"/>
    <w:rsid w:val="008C1A8B"/>
    <w:rsid w:val="00A4161D"/>
    <w:rsid w:val="00A76B26"/>
    <w:rsid w:val="00D71FBF"/>
    <w:rsid w:val="00F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ИТО</cp:lastModifiedBy>
  <cp:revision>5</cp:revision>
  <cp:lastPrinted>2019-04-18T06:35:00Z</cp:lastPrinted>
  <dcterms:created xsi:type="dcterms:W3CDTF">2019-02-20T08:04:00Z</dcterms:created>
  <dcterms:modified xsi:type="dcterms:W3CDTF">2019-04-18T06:36:00Z</dcterms:modified>
</cp:coreProperties>
</file>