
<file path=[Content_Types].xml><?xml version="1.0" encoding="utf-8"?>
<Types xmlns="http://schemas.openxmlformats.org/package/2006/content-types">
  <Override PartName="/word/theme/themeOverride4.xml" ContentType="application/vnd.openxmlformats-officedocument.themeOverride+xml"/>
  <Override PartName="/word/theme/themeOverride5.xml" ContentType="application/vnd.openxmlformats-officedocument.themeOverride+xml"/>
  <Override PartName="/word/charts/chart10.xml" ContentType="application/vnd.openxmlformats-officedocument.drawingml.chart+xml"/>
  <Default Extension="png" ContentType="image/png"/>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theme/themeOverride8.xml" ContentType="application/vnd.openxmlformats-officedocument.themeOverrid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charts/chart11.xml" ContentType="application/vnd.openxmlformats-officedocument.drawingml.chart+xml"/>
  <Override PartName="/word/theme/themeOverride7.xml" ContentType="application/vnd.openxmlformats-officedocument.themeOverride+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46"/>
        <w:gridCol w:w="4819"/>
      </w:tblGrid>
      <w:tr w:rsidR="004A3FDA" w:rsidRPr="00F21FF9" w:rsidTr="004A3FDA">
        <w:trPr>
          <w:trHeight w:val="1662"/>
        </w:trPr>
        <w:tc>
          <w:tcPr>
            <w:tcW w:w="5246" w:type="dxa"/>
          </w:tcPr>
          <w:p w:rsidR="008E1C2C" w:rsidRPr="00F21FF9" w:rsidRDefault="004A3FDA" w:rsidP="008E1C2C">
            <w:pPr>
              <w:pStyle w:val="a3"/>
              <w:jc w:val="center"/>
              <w:rPr>
                <w:rStyle w:val="FontStyle27"/>
                <w:b w:val="0"/>
                <w:sz w:val="24"/>
                <w:szCs w:val="24"/>
              </w:rPr>
            </w:pPr>
            <w:r w:rsidRPr="00F21FF9">
              <w:rPr>
                <w:rStyle w:val="FontStyle27"/>
                <w:b w:val="0"/>
                <w:sz w:val="24"/>
                <w:szCs w:val="24"/>
              </w:rPr>
              <w:t>«</w:t>
            </w:r>
            <w:r w:rsidR="008E1C2C" w:rsidRPr="00F21FF9">
              <w:rPr>
                <w:rStyle w:val="FontStyle27"/>
                <w:b w:val="0"/>
                <w:sz w:val="24"/>
                <w:szCs w:val="24"/>
              </w:rPr>
              <w:t>РАССМОТРЕНО</w:t>
            </w:r>
            <w:r w:rsidRPr="00F21FF9">
              <w:rPr>
                <w:rStyle w:val="FontStyle27"/>
                <w:b w:val="0"/>
                <w:sz w:val="24"/>
                <w:szCs w:val="24"/>
              </w:rPr>
              <w:t>»</w:t>
            </w:r>
          </w:p>
          <w:p w:rsidR="008E1C2C" w:rsidRPr="00F21FF9" w:rsidRDefault="008E1C2C" w:rsidP="008E1C2C">
            <w:pPr>
              <w:pStyle w:val="a3"/>
              <w:jc w:val="center"/>
              <w:rPr>
                <w:rStyle w:val="FontStyle27"/>
                <w:b w:val="0"/>
                <w:sz w:val="22"/>
                <w:szCs w:val="22"/>
              </w:rPr>
            </w:pPr>
            <w:r w:rsidRPr="00F21FF9">
              <w:rPr>
                <w:rStyle w:val="FontStyle27"/>
                <w:b w:val="0"/>
                <w:sz w:val="24"/>
                <w:szCs w:val="24"/>
              </w:rPr>
              <w:t>н</w:t>
            </w:r>
            <w:r w:rsidR="004A3FDA" w:rsidRPr="00F21FF9">
              <w:rPr>
                <w:rStyle w:val="FontStyle27"/>
                <w:b w:val="0"/>
                <w:sz w:val="24"/>
                <w:szCs w:val="24"/>
              </w:rPr>
              <w:t>а</w:t>
            </w:r>
            <w:r w:rsidRPr="00F21FF9">
              <w:rPr>
                <w:rStyle w:val="FontStyle27"/>
                <w:b w:val="0"/>
                <w:sz w:val="24"/>
                <w:szCs w:val="24"/>
              </w:rPr>
              <w:t xml:space="preserve"> заседании коллегии</w:t>
            </w:r>
            <w:r w:rsidRPr="00F21FF9">
              <w:rPr>
                <w:rStyle w:val="FontStyle27"/>
                <w:b w:val="0"/>
                <w:sz w:val="22"/>
                <w:szCs w:val="22"/>
              </w:rPr>
              <w:t xml:space="preserve"> </w:t>
            </w:r>
          </w:p>
          <w:p w:rsidR="008E1C2C" w:rsidRPr="00F21FF9" w:rsidRDefault="008E1C2C" w:rsidP="008E1C2C">
            <w:pPr>
              <w:pStyle w:val="a3"/>
              <w:jc w:val="center"/>
              <w:rPr>
                <w:rStyle w:val="FontStyle27"/>
                <w:b w:val="0"/>
                <w:sz w:val="22"/>
                <w:szCs w:val="22"/>
              </w:rPr>
            </w:pPr>
            <w:r w:rsidRPr="00F21FF9">
              <w:rPr>
                <w:rStyle w:val="FontStyle27"/>
                <w:b w:val="0"/>
                <w:sz w:val="22"/>
                <w:szCs w:val="22"/>
              </w:rPr>
              <w:t xml:space="preserve">МУ «Управление образования администрации </w:t>
            </w:r>
          </w:p>
          <w:p w:rsidR="008E1C2C" w:rsidRPr="00F21FF9" w:rsidRDefault="008E1C2C" w:rsidP="008E1C2C">
            <w:pPr>
              <w:pStyle w:val="a3"/>
              <w:jc w:val="center"/>
              <w:rPr>
                <w:rStyle w:val="FontStyle27"/>
                <w:b w:val="0"/>
                <w:sz w:val="22"/>
                <w:szCs w:val="22"/>
              </w:rPr>
            </w:pPr>
            <w:r w:rsidRPr="00F21FF9">
              <w:rPr>
                <w:rStyle w:val="FontStyle27"/>
                <w:b w:val="0"/>
                <w:sz w:val="22"/>
                <w:szCs w:val="22"/>
              </w:rPr>
              <w:t>Краснояружского района»</w:t>
            </w:r>
          </w:p>
          <w:p w:rsidR="008E1C2C" w:rsidRPr="00F21FF9" w:rsidRDefault="008E1C2C" w:rsidP="008E1C2C">
            <w:pPr>
              <w:pStyle w:val="a3"/>
              <w:jc w:val="center"/>
              <w:rPr>
                <w:rStyle w:val="FontStyle27"/>
                <w:b w:val="0"/>
                <w:sz w:val="22"/>
                <w:szCs w:val="22"/>
              </w:rPr>
            </w:pPr>
          </w:p>
          <w:p w:rsidR="004A3FDA" w:rsidRPr="00F21FF9" w:rsidRDefault="008E1C2C" w:rsidP="00250044">
            <w:pPr>
              <w:pStyle w:val="a3"/>
              <w:jc w:val="center"/>
              <w:rPr>
                <w:rStyle w:val="FontStyle27"/>
                <w:b w:val="0"/>
                <w:sz w:val="24"/>
                <w:szCs w:val="24"/>
              </w:rPr>
            </w:pPr>
            <w:r w:rsidRPr="00F21FF9">
              <w:rPr>
                <w:rStyle w:val="FontStyle27"/>
                <w:b w:val="0"/>
                <w:sz w:val="22"/>
                <w:szCs w:val="22"/>
              </w:rPr>
              <w:t xml:space="preserve">Протокол </w:t>
            </w:r>
            <w:r w:rsidR="00FE5E09" w:rsidRPr="00F21FF9">
              <w:rPr>
                <w:rStyle w:val="FontStyle27"/>
                <w:b w:val="0"/>
                <w:sz w:val="22"/>
                <w:szCs w:val="22"/>
              </w:rPr>
              <w:t xml:space="preserve">№  </w:t>
            </w:r>
            <w:r w:rsidR="00250044">
              <w:rPr>
                <w:rStyle w:val="FontStyle27"/>
                <w:b w:val="0"/>
                <w:sz w:val="22"/>
                <w:szCs w:val="22"/>
              </w:rPr>
              <w:t>1</w:t>
            </w:r>
            <w:r w:rsidR="00FE5E09" w:rsidRPr="00F21FF9">
              <w:rPr>
                <w:rStyle w:val="FontStyle27"/>
                <w:b w:val="0"/>
                <w:sz w:val="22"/>
                <w:szCs w:val="22"/>
              </w:rPr>
              <w:t xml:space="preserve">   </w:t>
            </w:r>
            <w:r w:rsidRPr="00F21FF9">
              <w:rPr>
                <w:rStyle w:val="FontStyle27"/>
                <w:b w:val="0"/>
                <w:sz w:val="24"/>
                <w:szCs w:val="24"/>
              </w:rPr>
              <w:t xml:space="preserve"> </w:t>
            </w:r>
            <w:r w:rsidRPr="00F21FF9">
              <w:rPr>
                <w:rStyle w:val="FontStyle27"/>
                <w:b w:val="0"/>
                <w:sz w:val="22"/>
                <w:szCs w:val="22"/>
              </w:rPr>
              <w:t>от</w:t>
            </w:r>
            <w:r w:rsidR="00250044">
              <w:rPr>
                <w:rStyle w:val="FontStyle27"/>
                <w:b w:val="0"/>
                <w:sz w:val="22"/>
                <w:szCs w:val="22"/>
              </w:rPr>
              <w:t xml:space="preserve">  «</w:t>
            </w:r>
            <w:r w:rsidR="00FE5E09" w:rsidRPr="00F21FF9">
              <w:rPr>
                <w:rStyle w:val="FontStyle27"/>
                <w:b w:val="0"/>
                <w:sz w:val="22"/>
                <w:szCs w:val="22"/>
              </w:rPr>
              <w:t xml:space="preserve"> </w:t>
            </w:r>
            <w:r w:rsidR="00250044">
              <w:rPr>
                <w:rStyle w:val="FontStyle27"/>
                <w:b w:val="0"/>
                <w:sz w:val="22"/>
                <w:szCs w:val="22"/>
              </w:rPr>
              <w:t xml:space="preserve">13 </w:t>
            </w:r>
            <w:r w:rsidRPr="00F21FF9">
              <w:rPr>
                <w:rStyle w:val="FontStyle27"/>
                <w:b w:val="0"/>
                <w:sz w:val="22"/>
                <w:szCs w:val="22"/>
              </w:rPr>
              <w:t xml:space="preserve"> » </w:t>
            </w:r>
            <w:r w:rsidR="00FE5E09" w:rsidRPr="00F21FF9">
              <w:rPr>
                <w:rStyle w:val="FontStyle27"/>
                <w:b w:val="0"/>
                <w:sz w:val="22"/>
                <w:szCs w:val="22"/>
              </w:rPr>
              <w:t>__</w:t>
            </w:r>
            <w:r w:rsidR="00250044">
              <w:rPr>
                <w:rStyle w:val="FontStyle27"/>
                <w:b w:val="0"/>
                <w:sz w:val="22"/>
                <w:szCs w:val="22"/>
              </w:rPr>
              <w:t>февраля_</w:t>
            </w:r>
            <w:r w:rsidR="00FE5E09" w:rsidRPr="00F21FF9">
              <w:rPr>
                <w:rStyle w:val="FontStyle27"/>
                <w:b w:val="0"/>
                <w:sz w:val="22"/>
                <w:szCs w:val="22"/>
              </w:rPr>
              <w:t>_2020</w:t>
            </w:r>
            <w:r w:rsidRPr="00F21FF9">
              <w:rPr>
                <w:rStyle w:val="FontStyle27"/>
                <w:b w:val="0"/>
                <w:sz w:val="22"/>
                <w:szCs w:val="22"/>
              </w:rPr>
              <w:t xml:space="preserve"> года</w:t>
            </w:r>
          </w:p>
        </w:tc>
        <w:tc>
          <w:tcPr>
            <w:tcW w:w="4819" w:type="dxa"/>
          </w:tcPr>
          <w:p w:rsidR="004A3FDA" w:rsidRPr="00F21FF9" w:rsidRDefault="004A3FDA" w:rsidP="004A3FDA">
            <w:pPr>
              <w:pStyle w:val="a3"/>
              <w:jc w:val="center"/>
              <w:rPr>
                <w:rStyle w:val="FontStyle27"/>
                <w:sz w:val="24"/>
                <w:szCs w:val="24"/>
              </w:rPr>
            </w:pPr>
            <w:r w:rsidRPr="00F21FF9">
              <w:rPr>
                <w:rStyle w:val="FontStyle27"/>
                <w:sz w:val="24"/>
                <w:szCs w:val="24"/>
              </w:rPr>
              <w:t>«УТВЕРЖДАЮ»</w:t>
            </w:r>
          </w:p>
          <w:p w:rsidR="004A3FDA" w:rsidRPr="00F21FF9" w:rsidRDefault="004A3FDA" w:rsidP="004A3FDA">
            <w:pPr>
              <w:pStyle w:val="a3"/>
              <w:jc w:val="center"/>
              <w:rPr>
                <w:rStyle w:val="FontStyle27"/>
                <w:b w:val="0"/>
                <w:sz w:val="24"/>
                <w:szCs w:val="24"/>
              </w:rPr>
            </w:pPr>
            <w:r w:rsidRPr="00F21FF9">
              <w:rPr>
                <w:rStyle w:val="FontStyle27"/>
                <w:b w:val="0"/>
                <w:sz w:val="24"/>
                <w:szCs w:val="24"/>
              </w:rPr>
              <w:t>Начальник МУ «Управление образования администрации Краснояружского района»</w:t>
            </w:r>
          </w:p>
          <w:p w:rsidR="004A3FDA" w:rsidRPr="00F21FF9" w:rsidRDefault="004A3FDA" w:rsidP="004A3FDA">
            <w:pPr>
              <w:pStyle w:val="a3"/>
              <w:jc w:val="center"/>
              <w:rPr>
                <w:rStyle w:val="FontStyle27"/>
                <w:b w:val="0"/>
                <w:sz w:val="24"/>
                <w:szCs w:val="24"/>
              </w:rPr>
            </w:pPr>
            <w:r w:rsidRPr="00F21FF9">
              <w:rPr>
                <w:rStyle w:val="FontStyle27"/>
                <w:b w:val="0"/>
                <w:sz w:val="24"/>
                <w:szCs w:val="24"/>
              </w:rPr>
              <w:t>_________________________Е.Г.Головенко</w:t>
            </w:r>
          </w:p>
          <w:p w:rsidR="008E1C2C" w:rsidRPr="00F21FF9" w:rsidRDefault="004A3FDA" w:rsidP="004A3FDA">
            <w:pPr>
              <w:pStyle w:val="a3"/>
              <w:jc w:val="center"/>
              <w:rPr>
                <w:rStyle w:val="FontStyle27"/>
                <w:b w:val="0"/>
                <w:sz w:val="22"/>
                <w:szCs w:val="22"/>
              </w:rPr>
            </w:pPr>
            <w:r w:rsidRPr="00F21FF9">
              <w:rPr>
                <w:rStyle w:val="FontStyle27"/>
                <w:b w:val="0"/>
                <w:sz w:val="22"/>
                <w:szCs w:val="22"/>
              </w:rPr>
              <w:t xml:space="preserve">Приказ МУ «Управление образования администрации Краснояружского района» </w:t>
            </w:r>
          </w:p>
          <w:p w:rsidR="004A3FDA" w:rsidRPr="00F21FF9" w:rsidRDefault="00E17CEA" w:rsidP="004A3FDA">
            <w:pPr>
              <w:pStyle w:val="a3"/>
              <w:jc w:val="center"/>
              <w:rPr>
                <w:rStyle w:val="FontStyle27"/>
                <w:sz w:val="22"/>
                <w:szCs w:val="22"/>
              </w:rPr>
            </w:pPr>
            <w:r>
              <w:rPr>
                <w:rStyle w:val="FontStyle27"/>
                <w:b w:val="0"/>
                <w:sz w:val="22"/>
                <w:szCs w:val="22"/>
              </w:rPr>
              <w:t xml:space="preserve">от « </w:t>
            </w:r>
            <w:r w:rsidR="00A55502">
              <w:rPr>
                <w:rStyle w:val="FontStyle27"/>
                <w:b w:val="0"/>
                <w:sz w:val="22"/>
                <w:szCs w:val="22"/>
              </w:rPr>
              <w:t>06</w:t>
            </w:r>
            <w:r>
              <w:rPr>
                <w:rStyle w:val="FontStyle27"/>
                <w:b w:val="0"/>
                <w:sz w:val="22"/>
                <w:szCs w:val="22"/>
              </w:rPr>
              <w:t xml:space="preserve"> </w:t>
            </w:r>
            <w:r w:rsidR="00FE5E09" w:rsidRPr="00F21FF9">
              <w:rPr>
                <w:rStyle w:val="FontStyle27"/>
                <w:b w:val="0"/>
                <w:sz w:val="22"/>
                <w:szCs w:val="22"/>
              </w:rPr>
              <w:t>» _</w:t>
            </w:r>
            <w:r w:rsidR="00A55502">
              <w:rPr>
                <w:rStyle w:val="FontStyle27"/>
                <w:b w:val="0"/>
                <w:sz w:val="22"/>
                <w:szCs w:val="22"/>
              </w:rPr>
              <w:t>апреля</w:t>
            </w:r>
            <w:r w:rsidR="00FE5E09" w:rsidRPr="00F21FF9">
              <w:rPr>
                <w:rStyle w:val="FontStyle27"/>
                <w:b w:val="0"/>
                <w:sz w:val="22"/>
                <w:szCs w:val="22"/>
              </w:rPr>
              <w:t>_ 2020</w:t>
            </w:r>
            <w:r w:rsidR="004A3FDA" w:rsidRPr="00F21FF9">
              <w:rPr>
                <w:rStyle w:val="FontStyle27"/>
                <w:b w:val="0"/>
                <w:sz w:val="22"/>
                <w:szCs w:val="22"/>
              </w:rPr>
              <w:t xml:space="preserve"> года №</w:t>
            </w:r>
            <w:r w:rsidR="00A55502">
              <w:rPr>
                <w:rStyle w:val="FontStyle27"/>
                <w:b w:val="0"/>
                <w:sz w:val="22"/>
                <w:szCs w:val="22"/>
              </w:rPr>
              <w:t>231</w:t>
            </w:r>
          </w:p>
        </w:tc>
      </w:tr>
    </w:tbl>
    <w:p w:rsidR="004A3FDA" w:rsidRPr="00F21FF9" w:rsidRDefault="004A3FDA" w:rsidP="00C9791F">
      <w:pPr>
        <w:spacing w:after="0" w:line="240" w:lineRule="auto"/>
        <w:jc w:val="center"/>
        <w:rPr>
          <w:rFonts w:ascii="Times New Roman" w:hAnsi="Times New Roman"/>
          <w:b/>
          <w:sz w:val="28"/>
          <w:szCs w:val="28"/>
        </w:rPr>
      </w:pPr>
    </w:p>
    <w:p w:rsidR="001302FD" w:rsidRPr="00F21FF9" w:rsidRDefault="00C9791F" w:rsidP="00C9791F">
      <w:pPr>
        <w:spacing w:after="0" w:line="240" w:lineRule="auto"/>
        <w:jc w:val="center"/>
        <w:rPr>
          <w:rFonts w:ascii="Times New Roman" w:hAnsi="Times New Roman"/>
          <w:b/>
          <w:sz w:val="28"/>
          <w:szCs w:val="28"/>
        </w:rPr>
      </w:pPr>
      <w:r w:rsidRPr="00F21FF9">
        <w:rPr>
          <w:rFonts w:ascii="Times New Roman" w:hAnsi="Times New Roman"/>
          <w:b/>
          <w:sz w:val="28"/>
          <w:szCs w:val="28"/>
        </w:rPr>
        <w:t>Итоговый годовой отчет</w:t>
      </w:r>
    </w:p>
    <w:p w:rsidR="001302FD" w:rsidRPr="00F21FF9" w:rsidRDefault="001302FD" w:rsidP="001302FD">
      <w:pPr>
        <w:spacing w:after="0" w:line="240" w:lineRule="auto"/>
        <w:jc w:val="center"/>
        <w:rPr>
          <w:rFonts w:ascii="Times New Roman" w:hAnsi="Times New Roman"/>
          <w:b/>
          <w:sz w:val="28"/>
          <w:szCs w:val="28"/>
        </w:rPr>
      </w:pPr>
      <w:r w:rsidRPr="00F21FF9">
        <w:rPr>
          <w:rFonts w:ascii="Times New Roman" w:hAnsi="Times New Roman"/>
          <w:b/>
          <w:sz w:val="28"/>
          <w:szCs w:val="28"/>
        </w:rPr>
        <w:t xml:space="preserve"> МУ «Управление образования</w:t>
      </w:r>
    </w:p>
    <w:p w:rsidR="001302FD" w:rsidRPr="00F21FF9" w:rsidRDefault="001302FD" w:rsidP="001302FD">
      <w:pPr>
        <w:spacing w:after="0" w:line="240" w:lineRule="auto"/>
        <w:jc w:val="center"/>
        <w:rPr>
          <w:rFonts w:ascii="Times New Roman" w:hAnsi="Times New Roman"/>
          <w:b/>
          <w:sz w:val="28"/>
          <w:szCs w:val="28"/>
        </w:rPr>
      </w:pPr>
      <w:r w:rsidRPr="00F21FF9">
        <w:rPr>
          <w:rFonts w:ascii="Times New Roman" w:hAnsi="Times New Roman"/>
          <w:b/>
          <w:sz w:val="28"/>
          <w:szCs w:val="28"/>
        </w:rPr>
        <w:t>администрации Краснояружского района»</w:t>
      </w:r>
    </w:p>
    <w:p w:rsidR="00C9791F" w:rsidRPr="00F21FF9" w:rsidRDefault="00C9791F" w:rsidP="001302FD">
      <w:pPr>
        <w:spacing w:after="0" w:line="240" w:lineRule="auto"/>
        <w:jc w:val="center"/>
        <w:rPr>
          <w:rFonts w:ascii="Times New Roman" w:hAnsi="Times New Roman"/>
          <w:b/>
          <w:sz w:val="28"/>
          <w:szCs w:val="28"/>
        </w:rPr>
      </w:pPr>
      <w:r w:rsidRPr="00F21FF9">
        <w:rPr>
          <w:rFonts w:ascii="Times New Roman" w:hAnsi="Times New Roman"/>
          <w:b/>
          <w:sz w:val="28"/>
          <w:szCs w:val="28"/>
        </w:rPr>
        <w:t>о состоянии</w:t>
      </w:r>
      <w:r w:rsidR="003F3818" w:rsidRPr="00F21FF9">
        <w:rPr>
          <w:rFonts w:ascii="Times New Roman" w:hAnsi="Times New Roman"/>
          <w:b/>
          <w:sz w:val="28"/>
          <w:szCs w:val="28"/>
        </w:rPr>
        <w:t xml:space="preserve"> и перспективах</w:t>
      </w:r>
      <w:r w:rsidRPr="00F21FF9">
        <w:rPr>
          <w:rFonts w:ascii="Times New Roman" w:hAnsi="Times New Roman"/>
          <w:b/>
          <w:sz w:val="28"/>
          <w:szCs w:val="28"/>
        </w:rPr>
        <w:t xml:space="preserve"> развития образования </w:t>
      </w:r>
    </w:p>
    <w:p w:rsidR="001302FD" w:rsidRPr="00F21FF9" w:rsidRDefault="00FE5E09" w:rsidP="001302FD">
      <w:pPr>
        <w:spacing w:after="0" w:line="240" w:lineRule="auto"/>
        <w:jc w:val="center"/>
        <w:rPr>
          <w:rFonts w:ascii="Times New Roman" w:hAnsi="Times New Roman"/>
          <w:b/>
          <w:sz w:val="28"/>
          <w:szCs w:val="28"/>
        </w:rPr>
      </w:pPr>
      <w:r w:rsidRPr="00F21FF9">
        <w:rPr>
          <w:rFonts w:ascii="Times New Roman" w:hAnsi="Times New Roman"/>
          <w:b/>
          <w:sz w:val="28"/>
          <w:szCs w:val="28"/>
        </w:rPr>
        <w:t>за 2019</w:t>
      </w:r>
      <w:r w:rsidR="001302FD" w:rsidRPr="00F21FF9">
        <w:rPr>
          <w:rFonts w:ascii="Times New Roman" w:hAnsi="Times New Roman"/>
          <w:b/>
          <w:sz w:val="28"/>
          <w:szCs w:val="28"/>
        </w:rPr>
        <w:t xml:space="preserve"> год</w:t>
      </w:r>
    </w:p>
    <w:p w:rsidR="001302FD" w:rsidRPr="00F21FF9" w:rsidRDefault="001302FD" w:rsidP="001302FD">
      <w:pPr>
        <w:pStyle w:val="Default"/>
        <w:ind w:left="1068"/>
        <w:rPr>
          <w:rStyle w:val="FontStyle31"/>
          <w:color w:val="FF0000"/>
          <w:sz w:val="28"/>
          <w:szCs w:val="28"/>
        </w:rPr>
      </w:pPr>
      <w:r w:rsidRPr="00F21FF9">
        <w:rPr>
          <w:rStyle w:val="FontStyle31"/>
          <w:color w:val="FF0000"/>
          <w:sz w:val="28"/>
          <w:szCs w:val="28"/>
        </w:rPr>
        <w:t xml:space="preserve">  </w:t>
      </w:r>
    </w:p>
    <w:p w:rsidR="00725E78" w:rsidRPr="005F212D" w:rsidRDefault="001302FD" w:rsidP="00876611">
      <w:pPr>
        <w:pStyle w:val="Default"/>
        <w:numPr>
          <w:ilvl w:val="0"/>
          <w:numId w:val="2"/>
        </w:numPr>
        <w:jc w:val="center"/>
        <w:rPr>
          <w:rStyle w:val="FontStyle31"/>
          <w:color w:val="auto"/>
          <w:sz w:val="28"/>
          <w:szCs w:val="28"/>
        </w:rPr>
      </w:pPr>
      <w:r w:rsidRPr="005F212D">
        <w:rPr>
          <w:rStyle w:val="FontStyle31"/>
          <w:color w:val="auto"/>
          <w:sz w:val="28"/>
          <w:szCs w:val="28"/>
        </w:rPr>
        <w:t>Ц</w:t>
      </w:r>
      <w:r w:rsidR="00725E78" w:rsidRPr="005F212D">
        <w:rPr>
          <w:rStyle w:val="FontStyle31"/>
          <w:color w:val="auto"/>
          <w:sz w:val="28"/>
          <w:szCs w:val="28"/>
        </w:rPr>
        <w:t>ЕЛИ И ЗАДАЧИ</w:t>
      </w:r>
    </w:p>
    <w:p w:rsidR="001302FD" w:rsidRPr="005F212D" w:rsidRDefault="00725E78" w:rsidP="00725E78">
      <w:pPr>
        <w:pStyle w:val="Default"/>
        <w:ind w:left="1788"/>
        <w:rPr>
          <w:rStyle w:val="FontStyle31"/>
          <w:color w:val="auto"/>
          <w:sz w:val="28"/>
          <w:szCs w:val="28"/>
        </w:rPr>
      </w:pPr>
      <w:r w:rsidRPr="005F212D">
        <w:rPr>
          <w:rStyle w:val="FontStyle31"/>
          <w:color w:val="auto"/>
          <w:sz w:val="28"/>
          <w:szCs w:val="28"/>
        </w:rPr>
        <w:t xml:space="preserve"> МУНИЦИПАЛЬНОЙ СИСТЕМЫ</w:t>
      </w:r>
      <w:r w:rsidRPr="005F212D">
        <w:rPr>
          <w:rStyle w:val="FontStyle31"/>
          <w:color w:val="auto"/>
          <w:sz w:val="28"/>
          <w:szCs w:val="28"/>
          <w:lang w:val="en-US"/>
        </w:rPr>
        <w:t xml:space="preserve"> </w:t>
      </w:r>
      <w:r w:rsidRPr="005F212D">
        <w:rPr>
          <w:rStyle w:val="FontStyle31"/>
          <w:color w:val="auto"/>
          <w:sz w:val="28"/>
          <w:szCs w:val="28"/>
        </w:rPr>
        <w:t>ОБРАЗОВАНИЯ</w:t>
      </w:r>
    </w:p>
    <w:p w:rsidR="001302FD" w:rsidRPr="005F212D" w:rsidRDefault="001302FD" w:rsidP="001302FD">
      <w:pPr>
        <w:pStyle w:val="Default"/>
        <w:ind w:left="1068"/>
        <w:jc w:val="center"/>
        <w:rPr>
          <w:color w:val="auto"/>
          <w:sz w:val="28"/>
          <w:szCs w:val="28"/>
        </w:rPr>
      </w:pPr>
    </w:p>
    <w:p w:rsidR="00451517" w:rsidRPr="005F212D" w:rsidRDefault="00451517" w:rsidP="00451517">
      <w:pPr>
        <w:pStyle w:val="Default"/>
        <w:ind w:firstLine="708"/>
        <w:jc w:val="both"/>
        <w:rPr>
          <w:color w:val="auto"/>
          <w:sz w:val="28"/>
          <w:szCs w:val="28"/>
        </w:rPr>
      </w:pPr>
      <w:r w:rsidRPr="005F212D">
        <w:rPr>
          <w:color w:val="auto"/>
          <w:sz w:val="28"/>
          <w:szCs w:val="28"/>
        </w:rPr>
        <w:t xml:space="preserve">В последние годы в системе образования </w:t>
      </w:r>
      <w:r w:rsidR="001A5B6D" w:rsidRPr="005F212D">
        <w:rPr>
          <w:color w:val="auto"/>
          <w:sz w:val="28"/>
          <w:szCs w:val="28"/>
        </w:rPr>
        <w:t xml:space="preserve">продолжается </w:t>
      </w:r>
      <w:r w:rsidRPr="005F212D">
        <w:rPr>
          <w:color w:val="auto"/>
          <w:sz w:val="28"/>
          <w:szCs w:val="28"/>
        </w:rPr>
        <w:t>внедрение новых организационно-</w:t>
      </w:r>
      <w:proofErr w:type="gramStart"/>
      <w:r w:rsidRPr="005F212D">
        <w:rPr>
          <w:color w:val="auto"/>
          <w:sz w:val="28"/>
          <w:szCs w:val="28"/>
        </w:rPr>
        <w:t>экономических механизмов</w:t>
      </w:r>
      <w:proofErr w:type="gramEnd"/>
      <w:r w:rsidRPr="005F212D">
        <w:rPr>
          <w:color w:val="auto"/>
          <w:sz w:val="28"/>
          <w:szCs w:val="28"/>
        </w:rPr>
        <w:t>, новых стандартов качества образования, независимой формы контроля образовательных результатов, привлечения общественности к управлению образованием,</w:t>
      </w:r>
      <w:r w:rsidR="001A5B6D" w:rsidRPr="005F212D">
        <w:rPr>
          <w:color w:val="auto"/>
          <w:sz w:val="28"/>
          <w:szCs w:val="28"/>
        </w:rPr>
        <w:t xml:space="preserve"> идет работа над обновлением содержания,</w:t>
      </w:r>
      <w:r w:rsidRPr="005F212D">
        <w:rPr>
          <w:color w:val="auto"/>
          <w:sz w:val="28"/>
          <w:szCs w:val="28"/>
        </w:rPr>
        <w:t xml:space="preserve"> проводится поддержка одарённых детей</w:t>
      </w:r>
      <w:r w:rsidR="00C9791F" w:rsidRPr="005F212D">
        <w:rPr>
          <w:color w:val="auto"/>
          <w:sz w:val="28"/>
          <w:szCs w:val="28"/>
        </w:rPr>
        <w:t xml:space="preserve">, развивается система проектного управления. </w:t>
      </w:r>
      <w:r w:rsidRPr="005F212D">
        <w:rPr>
          <w:color w:val="auto"/>
          <w:sz w:val="28"/>
          <w:szCs w:val="28"/>
        </w:rPr>
        <w:t xml:space="preserve"> </w:t>
      </w:r>
    </w:p>
    <w:p w:rsidR="00FE5E09" w:rsidRPr="005F212D" w:rsidRDefault="00451517" w:rsidP="00FE5E09">
      <w:pPr>
        <w:shd w:val="clear" w:color="auto" w:fill="FFFFFF"/>
        <w:autoSpaceDE w:val="0"/>
        <w:autoSpaceDN w:val="0"/>
        <w:adjustRightInd w:val="0"/>
        <w:spacing w:after="0" w:line="240" w:lineRule="auto"/>
        <w:ind w:firstLine="708"/>
        <w:jc w:val="both"/>
        <w:rPr>
          <w:rFonts w:ascii="Times New Roman" w:hAnsi="Times New Roman"/>
          <w:bCs/>
          <w:sz w:val="28"/>
          <w:szCs w:val="28"/>
          <w:u w:val="single"/>
        </w:rPr>
      </w:pPr>
      <w:r w:rsidRPr="005F212D">
        <w:rPr>
          <w:rFonts w:ascii="Times New Roman" w:hAnsi="Times New Roman"/>
          <w:bCs/>
          <w:sz w:val="28"/>
          <w:szCs w:val="28"/>
          <w:u w:val="single"/>
        </w:rPr>
        <w:t xml:space="preserve">Система образования </w:t>
      </w:r>
      <w:r w:rsidR="001A5B6D" w:rsidRPr="005F212D">
        <w:rPr>
          <w:rFonts w:ascii="Times New Roman" w:hAnsi="Times New Roman"/>
          <w:bCs/>
          <w:sz w:val="28"/>
          <w:szCs w:val="28"/>
          <w:u w:val="single"/>
        </w:rPr>
        <w:t>района в 2</w:t>
      </w:r>
      <w:r w:rsidR="00FE5E09" w:rsidRPr="005F212D">
        <w:rPr>
          <w:rFonts w:ascii="Times New Roman" w:hAnsi="Times New Roman"/>
          <w:bCs/>
          <w:sz w:val="28"/>
          <w:szCs w:val="28"/>
          <w:u w:val="single"/>
        </w:rPr>
        <w:t>019</w:t>
      </w:r>
      <w:r w:rsidRPr="005F212D">
        <w:rPr>
          <w:rFonts w:ascii="Times New Roman" w:hAnsi="Times New Roman"/>
          <w:bCs/>
          <w:sz w:val="28"/>
          <w:szCs w:val="28"/>
          <w:u w:val="single"/>
        </w:rPr>
        <w:t xml:space="preserve"> году направляла усилия на решение следующих задач</w:t>
      </w:r>
      <w:r w:rsidR="00FE5E09" w:rsidRPr="005F212D">
        <w:rPr>
          <w:rFonts w:ascii="Times New Roman" w:hAnsi="Times New Roman"/>
          <w:sz w:val="28"/>
          <w:szCs w:val="28"/>
          <w:u w:val="single"/>
        </w:rPr>
        <w:t>,</w:t>
      </w:r>
      <w:r w:rsidR="00FE5E09" w:rsidRPr="005F212D">
        <w:rPr>
          <w:rFonts w:ascii="Times New Roman" w:hAnsi="Times New Roman"/>
          <w:bCs/>
          <w:sz w:val="28"/>
          <w:szCs w:val="28"/>
          <w:u w:val="single"/>
        </w:rPr>
        <w:t xml:space="preserve"> в том числе в рамках национального проекта «Образование»:</w:t>
      </w:r>
    </w:p>
    <w:p w:rsidR="00F21FF9" w:rsidRPr="005F212D" w:rsidRDefault="00F21FF9" w:rsidP="00F21FF9">
      <w:pPr>
        <w:shd w:val="clear" w:color="auto" w:fill="FFFFFF"/>
        <w:autoSpaceDE w:val="0"/>
        <w:autoSpaceDN w:val="0"/>
        <w:adjustRightInd w:val="0"/>
        <w:spacing w:after="0" w:line="240" w:lineRule="auto"/>
        <w:jc w:val="both"/>
        <w:rPr>
          <w:rFonts w:ascii="Times New Roman" w:hAnsi="Times New Roman"/>
          <w:bCs/>
          <w:sz w:val="28"/>
          <w:szCs w:val="28"/>
        </w:rPr>
      </w:pPr>
      <w:r w:rsidRPr="005F212D">
        <w:rPr>
          <w:rFonts w:ascii="Times New Roman" w:hAnsi="Times New Roman"/>
          <w:bCs/>
          <w:sz w:val="28"/>
          <w:szCs w:val="28"/>
        </w:rPr>
        <w:t>-комплектование образовательных учреждений педагогическими кадрами, работа по повышению профессионального уровня педагогов и переподготовке кадров;</w:t>
      </w:r>
    </w:p>
    <w:p w:rsidR="00F21FF9" w:rsidRPr="005F212D" w:rsidRDefault="00F21FF9" w:rsidP="00F21FF9">
      <w:pPr>
        <w:shd w:val="clear" w:color="auto" w:fill="FFFFFF"/>
        <w:autoSpaceDE w:val="0"/>
        <w:autoSpaceDN w:val="0"/>
        <w:adjustRightInd w:val="0"/>
        <w:spacing w:after="0" w:line="240" w:lineRule="auto"/>
        <w:jc w:val="both"/>
        <w:rPr>
          <w:rFonts w:ascii="Times New Roman" w:hAnsi="Times New Roman"/>
          <w:sz w:val="28"/>
          <w:szCs w:val="28"/>
        </w:rPr>
      </w:pPr>
      <w:r w:rsidRPr="005F212D">
        <w:rPr>
          <w:rFonts w:ascii="Times New Roman" w:hAnsi="Times New Roman"/>
          <w:bCs/>
          <w:sz w:val="28"/>
          <w:szCs w:val="28"/>
        </w:rPr>
        <w:t>-</w:t>
      </w:r>
      <w:r w:rsidRPr="005F212D">
        <w:rPr>
          <w:rFonts w:ascii="Times New Roman" w:hAnsi="Times New Roman"/>
          <w:sz w:val="28"/>
          <w:szCs w:val="28"/>
        </w:rPr>
        <w:t xml:space="preserve"> увеличение охвата детей программами раннего развития;</w:t>
      </w:r>
    </w:p>
    <w:p w:rsidR="00F21FF9" w:rsidRPr="005F212D" w:rsidRDefault="00F21FF9" w:rsidP="00F21FF9">
      <w:pPr>
        <w:shd w:val="clear" w:color="auto" w:fill="FFFFFF"/>
        <w:autoSpaceDE w:val="0"/>
        <w:autoSpaceDN w:val="0"/>
        <w:adjustRightInd w:val="0"/>
        <w:spacing w:after="0" w:line="240" w:lineRule="auto"/>
        <w:jc w:val="both"/>
        <w:rPr>
          <w:rFonts w:ascii="Times New Roman" w:hAnsi="Times New Roman"/>
          <w:sz w:val="28"/>
          <w:szCs w:val="28"/>
        </w:rPr>
      </w:pPr>
      <w:r w:rsidRPr="005F212D">
        <w:rPr>
          <w:rFonts w:ascii="Times New Roman" w:hAnsi="Times New Roman"/>
          <w:sz w:val="28"/>
          <w:szCs w:val="28"/>
        </w:rPr>
        <w:t>-сохранение 100%-ного охвата детей-инвалидов и детей с ОВЗ  дошкольного образования; повышение качества дошкольного образования для детей-инвалидов и детей с ОВЗ; активизации работы учреждений по включению детей-инвалидов  в освоение образовательной программы дошкольного образования в различной форме;</w:t>
      </w:r>
    </w:p>
    <w:p w:rsidR="00F21FF9" w:rsidRPr="005F212D" w:rsidRDefault="00F21FF9" w:rsidP="00F21FF9">
      <w:pPr>
        <w:spacing w:after="0" w:line="240" w:lineRule="auto"/>
        <w:jc w:val="both"/>
        <w:rPr>
          <w:rFonts w:ascii="Times New Roman" w:hAnsi="Times New Roman"/>
          <w:sz w:val="28"/>
          <w:szCs w:val="28"/>
        </w:rPr>
      </w:pPr>
      <w:r w:rsidRPr="005F212D">
        <w:rPr>
          <w:rFonts w:ascii="Times New Roman" w:hAnsi="Times New Roman"/>
          <w:sz w:val="28"/>
          <w:szCs w:val="28"/>
        </w:rPr>
        <w:t>-доведения количества детей, охваченных ранним  изучением иностранного языка до 100%;</w:t>
      </w:r>
    </w:p>
    <w:p w:rsidR="00F21FF9" w:rsidRPr="005F212D" w:rsidRDefault="00F21FF9" w:rsidP="00F21FF9">
      <w:pPr>
        <w:pStyle w:val="3"/>
        <w:ind w:left="0" w:right="-1"/>
        <w:jc w:val="both"/>
        <w:rPr>
          <w:rFonts w:ascii="Times New Roman" w:hAnsi="Times New Roman" w:cs="Times New Roman"/>
          <w:sz w:val="28"/>
          <w:szCs w:val="28"/>
          <w:lang w:val="ru-RU"/>
        </w:rPr>
      </w:pPr>
      <w:r w:rsidRPr="005F212D">
        <w:rPr>
          <w:rFonts w:ascii="Times New Roman" w:hAnsi="Times New Roman" w:cs="Times New Roman"/>
          <w:sz w:val="28"/>
          <w:szCs w:val="28"/>
          <w:lang w:val="ru-RU"/>
        </w:rPr>
        <w:t>-проведение мероприятий, направленных на использование современных технологий в работе с семьями воспитанников и сохранения  их здоровья;</w:t>
      </w:r>
    </w:p>
    <w:p w:rsidR="00F21FF9" w:rsidRPr="005F212D" w:rsidRDefault="00F21FF9" w:rsidP="00F21FF9">
      <w:pPr>
        <w:pStyle w:val="a3"/>
        <w:jc w:val="both"/>
        <w:rPr>
          <w:rFonts w:ascii="Times New Roman" w:hAnsi="Times New Roman"/>
          <w:sz w:val="28"/>
          <w:szCs w:val="28"/>
        </w:rPr>
      </w:pPr>
      <w:r w:rsidRPr="005F212D">
        <w:rPr>
          <w:rFonts w:ascii="Times New Roman" w:hAnsi="Times New Roman"/>
          <w:sz w:val="28"/>
          <w:szCs w:val="28"/>
        </w:rPr>
        <w:t>- обеспечение доступности качественного образования в образовательных учреждениях района на основе федеральных государственных образовательных стандартов (далее ФГОС) нового поколения;</w:t>
      </w:r>
    </w:p>
    <w:p w:rsidR="00F21FF9" w:rsidRPr="005F212D" w:rsidRDefault="00F21FF9" w:rsidP="00F21FF9">
      <w:pPr>
        <w:pStyle w:val="a3"/>
        <w:jc w:val="both"/>
        <w:rPr>
          <w:rFonts w:ascii="Times New Roman" w:hAnsi="Times New Roman"/>
          <w:sz w:val="28"/>
          <w:szCs w:val="28"/>
        </w:rPr>
      </w:pPr>
      <w:r w:rsidRPr="005F212D">
        <w:rPr>
          <w:rFonts w:ascii="Times New Roman" w:hAnsi="Times New Roman"/>
          <w:sz w:val="28"/>
          <w:szCs w:val="28"/>
        </w:rPr>
        <w:t>-</w:t>
      </w:r>
      <w:r w:rsidRPr="005F212D">
        <w:rPr>
          <w:rFonts w:ascii="Times New Roman" w:hAnsi="Times New Roman"/>
          <w:sz w:val="28"/>
          <w:szCs w:val="28"/>
          <w:lang w:eastAsia="en-US"/>
        </w:rPr>
        <w:t xml:space="preserve"> минимизация разрыва между лучшими и худшими образовательными результатами выпускников;</w:t>
      </w:r>
    </w:p>
    <w:p w:rsidR="00F21FF9" w:rsidRPr="005F212D" w:rsidRDefault="00F21FF9" w:rsidP="00F21FF9">
      <w:pPr>
        <w:shd w:val="clear" w:color="auto" w:fill="FFFFFF"/>
        <w:autoSpaceDE w:val="0"/>
        <w:autoSpaceDN w:val="0"/>
        <w:adjustRightInd w:val="0"/>
        <w:spacing w:after="0" w:line="240" w:lineRule="auto"/>
        <w:jc w:val="both"/>
        <w:rPr>
          <w:rFonts w:ascii="Times New Roman" w:hAnsi="Times New Roman"/>
          <w:sz w:val="28"/>
          <w:szCs w:val="28"/>
        </w:rPr>
      </w:pPr>
      <w:r w:rsidRPr="005F212D">
        <w:rPr>
          <w:rFonts w:ascii="Times New Roman" w:hAnsi="Times New Roman"/>
          <w:sz w:val="28"/>
          <w:szCs w:val="28"/>
        </w:rPr>
        <w:t>- более активное внедрение в практику работы проектной деятельности; разработка и реализация проектов по техническому творчеству;</w:t>
      </w:r>
    </w:p>
    <w:p w:rsidR="00F21FF9" w:rsidRPr="005F212D" w:rsidRDefault="00F21FF9" w:rsidP="00F21FF9">
      <w:pPr>
        <w:shd w:val="clear" w:color="auto" w:fill="FFFFFF"/>
        <w:autoSpaceDE w:val="0"/>
        <w:autoSpaceDN w:val="0"/>
        <w:adjustRightInd w:val="0"/>
        <w:spacing w:after="0" w:line="240" w:lineRule="auto"/>
        <w:jc w:val="both"/>
        <w:rPr>
          <w:rFonts w:ascii="Times New Roman" w:hAnsi="Times New Roman"/>
          <w:sz w:val="28"/>
          <w:szCs w:val="28"/>
        </w:rPr>
      </w:pPr>
      <w:r w:rsidRPr="005F212D">
        <w:rPr>
          <w:rFonts w:ascii="Times New Roman" w:hAnsi="Times New Roman"/>
          <w:sz w:val="28"/>
          <w:szCs w:val="28"/>
        </w:rPr>
        <w:t>-реализация ФГОС для детей с ОВЗ и умственной отсталостью в образовательных учреждениях района;</w:t>
      </w:r>
    </w:p>
    <w:p w:rsidR="00F21FF9" w:rsidRPr="005F212D" w:rsidRDefault="00F21FF9" w:rsidP="00F21FF9">
      <w:pPr>
        <w:spacing w:after="0" w:line="240" w:lineRule="auto"/>
        <w:jc w:val="both"/>
        <w:rPr>
          <w:rFonts w:ascii="Times New Roman" w:hAnsi="Times New Roman"/>
          <w:sz w:val="28"/>
          <w:szCs w:val="28"/>
        </w:rPr>
      </w:pPr>
      <w:r w:rsidRPr="005F212D">
        <w:rPr>
          <w:rFonts w:ascii="Times New Roman" w:hAnsi="Times New Roman"/>
          <w:sz w:val="28"/>
          <w:szCs w:val="28"/>
        </w:rPr>
        <w:lastRenderedPageBreak/>
        <w:t>-увеличения в два раза количества обучающихся по дополнительным образовательным программам, участвующих в олимпиадах и конкурсах различного уровня;</w:t>
      </w:r>
    </w:p>
    <w:p w:rsidR="00F21FF9" w:rsidRPr="005F212D" w:rsidRDefault="00F21FF9" w:rsidP="00F21FF9">
      <w:pPr>
        <w:spacing w:after="0" w:line="240" w:lineRule="auto"/>
        <w:jc w:val="both"/>
        <w:rPr>
          <w:rFonts w:ascii="Times New Roman" w:hAnsi="Times New Roman"/>
          <w:sz w:val="28"/>
          <w:szCs w:val="28"/>
        </w:rPr>
      </w:pPr>
      <w:r w:rsidRPr="005F212D">
        <w:rPr>
          <w:rFonts w:ascii="Times New Roman" w:hAnsi="Times New Roman"/>
          <w:sz w:val="28"/>
          <w:szCs w:val="28"/>
        </w:rPr>
        <w:t>- совершенствование системы работы с одаренными детьми;</w:t>
      </w:r>
    </w:p>
    <w:p w:rsidR="00F21FF9" w:rsidRPr="005F212D" w:rsidRDefault="00F21FF9" w:rsidP="00F21FF9">
      <w:pPr>
        <w:shd w:val="clear" w:color="auto" w:fill="FFFFFF"/>
        <w:autoSpaceDE w:val="0"/>
        <w:autoSpaceDN w:val="0"/>
        <w:adjustRightInd w:val="0"/>
        <w:spacing w:after="0" w:line="240" w:lineRule="auto"/>
        <w:jc w:val="both"/>
        <w:rPr>
          <w:rFonts w:ascii="Times New Roman" w:hAnsi="Times New Roman"/>
          <w:sz w:val="28"/>
          <w:szCs w:val="28"/>
        </w:rPr>
      </w:pPr>
      <w:r w:rsidRPr="005F212D">
        <w:rPr>
          <w:rFonts w:ascii="Times New Roman" w:hAnsi="Times New Roman"/>
          <w:sz w:val="28"/>
          <w:szCs w:val="28"/>
        </w:rPr>
        <w:t>-укрепление материально-технической базы образовательных учреждений, в том числе в рамках создания цифровой образовательной среды, создания высокооснащенных ученических мест для усиления предметной области «Технология», «Информатика», «ОБЖ»;</w:t>
      </w:r>
    </w:p>
    <w:p w:rsidR="00F21FF9" w:rsidRPr="005F212D" w:rsidRDefault="00F21FF9" w:rsidP="00F21FF9">
      <w:pPr>
        <w:shd w:val="clear" w:color="auto" w:fill="FFFFFF"/>
        <w:autoSpaceDE w:val="0"/>
        <w:autoSpaceDN w:val="0"/>
        <w:adjustRightInd w:val="0"/>
        <w:spacing w:after="0" w:line="240" w:lineRule="auto"/>
        <w:jc w:val="both"/>
        <w:rPr>
          <w:rFonts w:ascii="Times New Roman" w:hAnsi="Times New Roman"/>
          <w:sz w:val="28"/>
          <w:szCs w:val="28"/>
        </w:rPr>
      </w:pPr>
      <w:r w:rsidRPr="005F212D">
        <w:rPr>
          <w:rFonts w:ascii="Times New Roman" w:hAnsi="Times New Roman"/>
          <w:sz w:val="28"/>
          <w:szCs w:val="28"/>
        </w:rPr>
        <w:t>-совершенствование системы по формированию ЗОЖ и повышения уровня физической подготовленности детей;</w:t>
      </w:r>
    </w:p>
    <w:p w:rsidR="00F21FF9" w:rsidRPr="005F212D" w:rsidRDefault="00F21FF9" w:rsidP="00F21FF9">
      <w:pPr>
        <w:spacing w:after="0" w:line="240" w:lineRule="auto"/>
        <w:jc w:val="both"/>
        <w:rPr>
          <w:rFonts w:ascii="Times New Roman" w:hAnsi="Times New Roman"/>
          <w:sz w:val="28"/>
          <w:szCs w:val="28"/>
        </w:rPr>
      </w:pPr>
      <w:r w:rsidRPr="005F212D">
        <w:rPr>
          <w:rFonts w:ascii="Times New Roman" w:hAnsi="Times New Roman"/>
          <w:sz w:val="28"/>
          <w:szCs w:val="28"/>
        </w:rPr>
        <w:t>-увеличения количества детей, посещающих плавательный бассейн и занимающихся скандинавской ходьбой;</w:t>
      </w:r>
    </w:p>
    <w:p w:rsidR="00F21FF9" w:rsidRPr="005F212D" w:rsidRDefault="00F21FF9" w:rsidP="00F21FF9">
      <w:pPr>
        <w:spacing w:after="0" w:line="240" w:lineRule="auto"/>
        <w:jc w:val="both"/>
        <w:rPr>
          <w:rFonts w:ascii="Times New Roman" w:hAnsi="Times New Roman"/>
          <w:sz w:val="28"/>
          <w:szCs w:val="28"/>
        </w:rPr>
      </w:pPr>
      <w:r w:rsidRPr="005F212D">
        <w:rPr>
          <w:rFonts w:ascii="Times New Roman" w:hAnsi="Times New Roman"/>
          <w:sz w:val="28"/>
          <w:szCs w:val="28"/>
        </w:rPr>
        <w:t>-усиления методического сопровождения педагогов и роли внутриучрежденческого контроля;</w:t>
      </w:r>
    </w:p>
    <w:p w:rsidR="00F21FF9" w:rsidRPr="005F212D" w:rsidRDefault="00F21FF9" w:rsidP="00F21FF9">
      <w:pPr>
        <w:spacing w:after="0" w:line="240" w:lineRule="auto"/>
        <w:jc w:val="both"/>
        <w:rPr>
          <w:rFonts w:ascii="Times New Roman" w:hAnsi="Times New Roman"/>
          <w:sz w:val="28"/>
          <w:szCs w:val="28"/>
        </w:rPr>
      </w:pPr>
      <w:r w:rsidRPr="005F212D">
        <w:rPr>
          <w:rFonts w:ascii="Times New Roman" w:hAnsi="Times New Roman"/>
          <w:sz w:val="28"/>
          <w:szCs w:val="28"/>
        </w:rPr>
        <w:t>-обеспечить кадровые, учебно-методические, материально-технические условия реализации программ по учебному предмету «Второй иностранный язык», обеспечить изучение учебного предмета и реализацию соответствующих программ;</w:t>
      </w:r>
    </w:p>
    <w:p w:rsidR="00F21FF9" w:rsidRPr="005F212D" w:rsidRDefault="00F21FF9" w:rsidP="00F21FF9">
      <w:pPr>
        <w:spacing w:after="0" w:line="240" w:lineRule="auto"/>
        <w:jc w:val="both"/>
        <w:rPr>
          <w:rFonts w:ascii="Times New Roman" w:hAnsi="Times New Roman"/>
          <w:sz w:val="28"/>
          <w:szCs w:val="28"/>
        </w:rPr>
      </w:pPr>
      <w:r w:rsidRPr="005F212D">
        <w:rPr>
          <w:rFonts w:ascii="Times New Roman" w:hAnsi="Times New Roman"/>
          <w:sz w:val="28"/>
          <w:szCs w:val="28"/>
        </w:rPr>
        <w:t>- использование ресурсов муниципальной образовательной сети для разработки и реализации индивидуальных образовательных маршрутов обучающихся; осуществлять дифференциацию и индивидуализацию содержания образования с учетом образовательных потребностей и интересов обучающихся, посредством реализации программ профильного и углубленного изучения отдельных учебных предметов, предметных областей основной образовательной программы;</w:t>
      </w:r>
    </w:p>
    <w:p w:rsidR="00F21FF9" w:rsidRPr="005F212D" w:rsidRDefault="00F21FF9" w:rsidP="00E9400D">
      <w:pPr>
        <w:shd w:val="clear" w:color="auto" w:fill="FFFFFF"/>
        <w:autoSpaceDE w:val="0"/>
        <w:autoSpaceDN w:val="0"/>
        <w:adjustRightInd w:val="0"/>
        <w:spacing w:after="0" w:line="240" w:lineRule="auto"/>
        <w:jc w:val="both"/>
        <w:rPr>
          <w:rFonts w:ascii="Times New Roman" w:eastAsia="TimesNewRomanPSMT" w:hAnsi="Times New Roman"/>
          <w:sz w:val="28"/>
          <w:szCs w:val="28"/>
          <w:lang w:eastAsia="ru-RU"/>
        </w:rPr>
      </w:pPr>
      <w:r w:rsidRPr="005F212D">
        <w:rPr>
          <w:rFonts w:ascii="Times New Roman" w:hAnsi="Times New Roman"/>
          <w:sz w:val="28"/>
          <w:szCs w:val="28"/>
        </w:rPr>
        <w:t>-создание условий через реализацию мероприятий, конкурсов для трансляции образовательными учреждениями опыта своей работы.</w:t>
      </w:r>
    </w:p>
    <w:p w:rsidR="00124336" w:rsidRPr="005F212D" w:rsidRDefault="000A6CC6" w:rsidP="006037CC">
      <w:pPr>
        <w:pStyle w:val="10"/>
        <w:ind w:firstLine="360"/>
        <w:jc w:val="both"/>
        <w:rPr>
          <w:rFonts w:ascii="Times New Roman" w:hAnsi="Times New Roman"/>
          <w:sz w:val="28"/>
          <w:szCs w:val="28"/>
        </w:rPr>
      </w:pPr>
      <w:r w:rsidRPr="005F212D">
        <w:rPr>
          <w:rFonts w:ascii="Times New Roman" w:hAnsi="Times New Roman"/>
          <w:sz w:val="28"/>
          <w:szCs w:val="28"/>
          <w:shd w:val="clear" w:color="auto" w:fill="FFFFFF"/>
        </w:rPr>
        <w:t xml:space="preserve">В качестве ресурса обеспечения решения целей и задач развития муниципальной системы образования выступает районная целевая программа </w:t>
      </w:r>
      <w:r w:rsidRPr="005F212D">
        <w:rPr>
          <w:rFonts w:ascii="Times New Roman" w:hAnsi="Times New Roman"/>
          <w:sz w:val="28"/>
          <w:szCs w:val="28"/>
        </w:rPr>
        <w:t>«Развитие образования Краснояружского района на 2015-2020 годы»</w:t>
      </w:r>
      <w:r w:rsidRPr="005F212D">
        <w:rPr>
          <w:rFonts w:ascii="Times New Roman" w:hAnsi="Times New Roman"/>
          <w:sz w:val="28"/>
          <w:szCs w:val="28"/>
          <w:shd w:val="clear" w:color="auto" w:fill="FFFFFF"/>
        </w:rPr>
        <w:t xml:space="preserve">, утвержденная </w:t>
      </w:r>
      <w:r w:rsidRPr="005F212D">
        <w:rPr>
          <w:rFonts w:ascii="Times New Roman" w:hAnsi="Times New Roman"/>
          <w:sz w:val="28"/>
          <w:szCs w:val="28"/>
        </w:rPr>
        <w:t>постановлением администрации Краснояружского района от 06.10.2014 года № 612, которая реализуется по пяти направлениям: «Развитие дошкольного образования», «Развитие общего образования», «Развитие дополнительного образования», «Развитие системы оценки качества образования», «Исполнение муниципальных функций управлением обра</w:t>
      </w:r>
      <w:r w:rsidR="005F212D" w:rsidRPr="005F212D">
        <w:rPr>
          <w:rFonts w:ascii="Times New Roman" w:hAnsi="Times New Roman"/>
          <w:sz w:val="28"/>
          <w:szCs w:val="28"/>
        </w:rPr>
        <w:t>зования Краснояружского района», а также федеральные и региональные  проекты в рамках национального проекта «Образования».</w:t>
      </w:r>
    </w:p>
    <w:p w:rsidR="001302FD" w:rsidRPr="003424CC" w:rsidRDefault="001302FD" w:rsidP="006037CC">
      <w:pPr>
        <w:pStyle w:val="10"/>
        <w:ind w:firstLine="360"/>
        <w:jc w:val="both"/>
        <w:rPr>
          <w:rFonts w:ascii="Times New Roman" w:hAnsi="Times New Roman"/>
          <w:sz w:val="28"/>
          <w:szCs w:val="28"/>
        </w:rPr>
      </w:pPr>
    </w:p>
    <w:p w:rsidR="001302FD" w:rsidRPr="003424CC" w:rsidRDefault="001302FD" w:rsidP="00BD03C5">
      <w:pPr>
        <w:spacing w:after="0" w:line="240" w:lineRule="auto"/>
        <w:jc w:val="center"/>
        <w:rPr>
          <w:rFonts w:ascii="Times New Roman" w:hAnsi="Times New Roman"/>
          <w:b/>
          <w:sz w:val="24"/>
          <w:szCs w:val="24"/>
        </w:rPr>
      </w:pPr>
      <w:r w:rsidRPr="003424CC">
        <w:rPr>
          <w:rFonts w:ascii="Times New Roman" w:hAnsi="Times New Roman"/>
          <w:b/>
          <w:sz w:val="24"/>
          <w:szCs w:val="24"/>
          <w:lang w:val="en-US"/>
        </w:rPr>
        <w:t>II</w:t>
      </w:r>
      <w:r w:rsidRPr="003424CC">
        <w:rPr>
          <w:rFonts w:ascii="Times New Roman" w:hAnsi="Times New Roman"/>
          <w:b/>
          <w:sz w:val="24"/>
          <w:szCs w:val="24"/>
        </w:rPr>
        <w:t xml:space="preserve">. </w:t>
      </w:r>
      <w:r w:rsidRPr="003424CC">
        <w:rPr>
          <w:rFonts w:ascii="Times New Roman" w:hAnsi="Times New Roman"/>
          <w:b/>
          <w:sz w:val="28"/>
          <w:szCs w:val="28"/>
        </w:rPr>
        <w:t xml:space="preserve">ОБЕСПЕЧЕНИЕ ГОСУДАРСТВЕННЫХ ГАРАНТИЙ    </w:t>
      </w:r>
      <w:r w:rsidR="00BD03C5" w:rsidRPr="003424CC">
        <w:rPr>
          <w:rFonts w:ascii="Times New Roman" w:hAnsi="Times New Roman"/>
          <w:b/>
          <w:sz w:val="28"/>
          <w:szCs w:val="28"/>
        </w:rPr>
        <w:t xml:space="preserve">                             </w:t>
      </w:r>
      <w:r w:rsidRPr="003424CC">
        <w:rPr>
          <w:rFonts w:ascii="Times New Roman" w:hAnsi="Times New Roman"/>
          <w:b/>
          <w:sz w:val="28"/>
          <w:szCs w:val="28"/>
        </w:rPr>
        <w:t>ДОСТУПНОСТИ КАЧЕСТВЕННОГО ОБРАЗОВАНИЯ</w:t>
      </w:r>
    </w:p>
    <w:p w:rsidR="00451517" w:rsidRPr="003424CC" w:rsidRDefault="00451517" w:rsidP="00451517">
      <w:pPr>
        <w:autoSpaceDE w:val="0"/>
        <w:autoSpaceDN w:val="0"/>
        <w:adjustRightInd w:val="0"/>
        <w:spacing w:after="0" w:line="240" w:lineRule="auto"/>
        <w:ind w:firstLine="426"/>
        <w:jc w:val="both"/>
        <w:rPr>
          <w:rFonts w:ascii="Times New Roman" w:eastAsia="Times New Roman" w:hAnsi="Times New Roman"/>
          <w:sz w:val="28"/>
          <w:szCs w:val="28"/>
          <w:lang w:eastAsia="ru-RU"/>
        </w:rPr>
      </w:pPr>
    </w:p>
    <w:p w:rsidR="00AE1621" w:rsidRPr="003424CC" w:rsidRDefault="00C11376" w:rsidP="00AE1621">
      <w:pPr>
        <w:pStyle w:val="Default"/>
        <w:ind w:firstLine="360"/>
        <w:jc w:val="both"/>
        <w:rPr>
          <w:color w:val="auto"/>
          <w:sz w:val="28"/>
          <w:szCs w:val="28"/>
        </w:rPr>
      </w:pPr>
      <w:r w:rsidRPr="003424CC">
        <w:rPr>
          <w:color w:val="auto"/>
          <w:sz w:val="28"/>
          <w:szCs w:val="28"/>
        </w:rPr>
        <w:t xml:space="preserve"> В Краснояружском районе сформирована оптимальная сеть различных типов и видов образовательных учреждений</w:t>
      </w:r>
      <w:r w:rsidR="002874BB" w:rsidRPr="003424CC">
        <w:rPr>
          <w:color w:val="auto"/>
          <w:sz w:val="28"/>
          <w:szCs w:val="28"/>
        </w:rPr>
        <w:t>, которая в 2019</w:t>
      </w:r>
      <w:r w:rsidR="00AE1621" w:rsidRPr="003424CC">
        <w:rPr>
          <w:color w:val="auto"/>
          <w:sz w:val="28"/>
          <w:szCs w:val="28"/>
        </w:rPr>
        <w:t xml:space="preserve"> году </w:t>
      </w:r>
      <w:r w:rsidR="002874BB" w:rsidRPr="003424CC">
        <w:rPr>
          <w:color w:val="auto"/>
          <w:sz w:val="28"/>
          <w:szCs w:val="28"/>
        </w:rPr>
        <w:t xml:space="preserve">не </w:t>
      </w:r>
      <w:r w:rsidR="00AE1621" w:rsidRPr="003424CC">
        <w:rPr>
          <w:color w:val="auto"/>
          <w:sz w:val="28"/>
          <w:szCs w:val="28"/>
        </w:rPr>
        <w:t>претерпела измен</w:t>
      </w:r>
      <w:r w:rsidR="002874BB" w:rsidRPr="003424CC">
        <w:rPr>
          <w:color w:val="auto"/>
          <w:sz w:val="28"/>
          <w:szCs w:val="28"/>
        </w:rPr>
        <w:t>ений.</w:t>
      </w:r>
      <w:r w:rsidR="00AE1621" w:rsidRPr="003424CC">
        <w:rPr>
          <w:color w:val="auto"/>
          <w:sz w:val="28"/>
          <w:szCs w:val="28"/>
        </w:rPr>
        <w:t xml:space="preserve"> </w:t>
      </w:r>
    </w:p>
    <w:p w:rsidR="00C11376" w:rsidRPr="003424CC" w:rsidRDefault="002874BB" w:rsidP="00AE1621">
      <w:pPr>
        <w:pStyle w:val="Default"/>
        <w:ind w:firstLine="360"/>
        <w:jc w:val="both"/>
        <w:rPr>
          <w:rFonts w:eastAsia="Times New Roman"/>
          <w:color w:val="auto"/>
          <w:sz w:val="28"/>
          <w:szCs w:val="28"/>
        </w:rPr>
      </w:pPr>
      <w:r w:rsidRPr="003424CC">
        <w:rPr>
          <w:color w:val="auto"/>
          <w:sz w:val="28"/>
          <w:szCs w:val="28"/>
        </w:rPr>
        <w:t>В</w:t>
      </w:r>
      <w:r w:rsidR="00AE1621" w:rsidRPr="003424CC">
        <w:rPr>
          <w:color w:val="auto"/>
          <w:sz w:val="28"/>
          <w:szCs w:val="28"/>
        </w:rPr>
        <w:t xml:space="preserve"> настоящее время </w:t>
      </w:r>
      <w:r w:rsidR="0075277C" w:rsidRPr="003424CC">
        <w:rPr>
          <w:color w:val="auto"/>
          <w:sz w:val="28"/>
          <w:szCs w:val="28"/>
        </w:rPr>
        <w:t>на территории муниципалитета находятся 20</w:t>
      </w:r>
      <w:r w:rsidR="00C11376" w:rsidRPr="003424CC">
        <w:rPr>
          <w:color w:val="auto"/>
          <w:sz w:val="28"/>
          <w:szCs w:val="28"/>
        </w:rPr>
        <w:t xml:space="preserve"> </w:t>
      </w:r>
      <w:r w:rsidR="0075277C" w:rsidRPr="003424CC">
        <w:rPr>
          <w:color w:val="auto"/>
          <w:sz w:val="28"/>
          <w:szCs w:val="28"/>
        </w:rPr>
        <w:t xml:space="preserve">образовательных </w:t>
      </w:r>
      <w:r w:rsidR="00C11376" w:rsidRPr="003424CC">
        <w:rPr>
          <w:color w:val="auto"/>
          <w:sz w:val="28"/>
          <w:szCs w:val="28"/>
        </w:rPr>
        <w:t>учреждений, из них</w:t>
      </w:r>
      <w:r w:rsidR="00AE1621" w:rsidRPr="003424CC">
        <w:rPr>
          <w:rFonts w:eastAsia="Times New Roman"/>
          <w:color w:val="auto"/>
          <w:sz w:val="28"/>
          <w:szCs w:val="28"/>
        </w:rPr>
        <w:t xml:space="preserve"> 6</w:t>
      </w:r>
      <w:r w:rsidR="00C11376" w:rsidRPr="003424CC">
        <w:rPr>
          <w:rFonts w:eastAsia="Times New Roman"/>
          <w:color w:val="auto"/>
          <w:sz w:val="28"/>
          <w:szCs w:val="28"/>
        </w:rPr>
        <w:t xml:space="preserve"> детских садов, 6 средних, 4 основных школы и</w:t>
      </w:r>
      <w:r w:rsidR="0075277C" w:rsidRPr="003424CC">
        <w:rPr>
          <w:rFonts w:eastAsia="Times New Roman"/>
          <w:color w:val="auto"/>
          <w:sz w:val="28"/>
          <w:szCs w:val="28"/>
        </w:rPr>
        <w:t xml:space="preserve"> 4</w:t>
      </w:r>
      <w:r w:rsidR="00C11376" w:rsidRPr="003424CC">
        <w:rPr>
          <w:rFonts w:eastAsia="Times New Roman"/>
          <w:color w:val="auto"/>
          <w:sz w:val="28"/>
          <w:szCs w:val="28"/>
        </w:rPr>
        <w:t xml:space="preserve"> учреждения дополнительного образования.</w:t>
      </w:r>
    </w:p>
    <w:p w:rsidR="0075277C" w:rsidRPr="003424CC" w:rsidRDefault="0075277C" w:rsidP="00426DDD">
      <w:pPr>
        <w:pStyle w:val="Default"/>
        <w:ind w:firstLine="360"/>
        <w:jc w:val="both"/>
        <w:rPr>
          <w:color w:val="auto"/>
          <w:sz w:val="28"/>
          <w:szCs w:val="28"/>
        </w:rPr>
      </w:pPr>
      <w:r w:rsidRPr="003424CC">
        <w:rPr>
          <w:color w:val="auto"/>
          <w:sz w:val="28"/>
          <w:szCs w:val="28"/>
        </w:rPr>
        <w:lastRenderedPageBreak/>
        <w:t>Непосредственно в ведомстве управления  образования находятся 19 учреждений (</w:t>
      </w:r>
      <w:r w:rsidRPr="003424CC">
        <w:rPr>
          <w:rFonts w:eastAsia="Times New Roman"/>
          <w:color w:val="auto"/>
          <w:sz w:val="28"/>
          <w:szCs w:val="28"/>
        </w:rPr>
        <w:t>6 детских садов, 10 школ и 3 учреждения дополнительного образования).</w:t>
      </w:r>
      <w:r w:rsidR="00C16B9C" w:rsidRPr="003424CC">
        <w:rPr>
          <w:rFonts w:eastAsia="Times New Roman"/>
          <w:color w:val="auto"/>
          <w:sz w:val="28"/>
          <w:szCs w:val="28"/>
        </w:rPr>
        <w:t xml:space="preserve"> Одно учреждение дополнительного образования - в ведомстве управления культуры</w:t>
      </w:r>
      <w:r w:rsidR="00426DDD" w:rsidRPr="003424CC">
        <w:rPr>
          <w:rFonts w:eastAsia="Times New Roman"/>
          <w:color w:val="auto"/>
          <w:sz w:val="28"/>
          <w:szCs w:val="28"/>
        </w:rPr>
        <w:t xml:space="preserve"> - </w:t>
      </w:r>
      <w:r w:rsidR="00426DDD" w:rsidRPr="003424CC">
        <w:rPr>
          <w:color w:val="auto"/>
          <w:sz w:val="28"/>
          <w:szCs w:val="28"/>
        </w:rPr>
        <w:t>МБУ ДО «Краснояружская детская школа искусств».</w:t>
      </w:r>
    </w:p>
    <w:p w:rsidR="00124336" w:rsidRPr="003424CC" w:rsidRDefault="00124336" w:rsidP="00124336">
      <w:pPr>
        <w:spacing w:after="0" w:line="240" w:lineRule="auto"/>
        <w:ind w:firstLine="709"/>
        <w:jc w:val="both"/>
        <w:rPr>
          <w:rFonts w:ascii="Times New Roman" w:hAnsi="Times New Roman"/>
          <w:sz w:val="28"/>
          <w:szCs w:val="28"/>
        </w:rPr>
      </w:pPr>
      <w:r w:rsidRPr="003424CC">
        <w:rPr>
          <w:rFonts w:ascii="Times New Roman" w:hAnsi="Times New Roman"/>
          <w:sz w:val="28"/>
          <w:szCs w:val="28"/>
        </w:rPr>
        <w:t>Действующая сеть муниципальных образовательных учре</w:t>
      </w:r>
      <w:r w:rsidR="00426DDD" w:rsidRPr="003424CC">
        <w:rPr>
          <w:rFonts w:ascii="Times New Roman" w:hAnsi="Times New Roman"/>
          <w:sz w:val="28"/>
          <w:szCs w:val="28"/>
        </w:rPr>
        <w:t>ждений позволила охватить в 2019</w:t>
      </w:r>
      <w:r w:rsidRPr="003424CC">
        <w:rPr>
          <w:rFonts w:ascii="Times New Roman" w:hAnsi="Times New Roman"/>
          <w:sz w:val="28"/>
          <w:szCs w:val="28"/>
        </w:rPr>
        <w:t xml:space="preserve"> году:</w:t>
      </w:r>
    </w:p>
    <w:p w:rsidR="00124336" w:rsidRPr="003424CC" w:rsidRDefault="00426DDD" w:rsidP="00124336">
      <w:pPr>
        <w:spacing w:after="0" w:line="240" w:lineRule="auto"/>
        <w:ind w:firstLine="709"/>
        <w:jc w:val="both"/>
        <w:rPr>
          <w:rFonts w:ascii="Times New Roman" w:hAnsi="Times New Roman"/>
          <w:sz w:val="28"/>
          <w:szCs w:val="28"/>
        </w:rPr>
      </w:pPr>
      <w:r w:rsidRPr="003424CC">
        <w:rPr>
          <w:rFonts w:ascii="Times New Roman" w:hAnsi="Times New Roman"/>
          <w:sz w:val="28"/>
          <w:szCs w:val="28"/>
        </w:rPr>
        <w:t>- общим образованием – 1668</w:t>
      </w:r>
      <w:r w:rsidR="00124336" w:rsidRPr="003424CC">
        <w:rPr>
          <w:rFonts w:ascii="Times New Roman" w:hAnsi="Times New Roman"/>
          <w:sz w:val="28"/>
          <w:szCs w:val="28"/>
        </w:rPr>
        <w:t xml:space="preserve"> чел.;</w:t>
      </w:r>
    </w:p>
    <w:p w:rsidR="00124336" w:rsidRPr="003424CC" w:rsidRDefault="002D2FAB" w:rsidP="00124336">
      <w:pPr>
        <w:spacing w:after="0" w:line="240" w:lineRule="auto"/>
        <w:ind w:firstLine="709"/>
        <w:jc w:val="both"/>
        <w:rPr>
          <w:rFonts w:ascii="Times New Roman" w:hAnsi="Times New Roman"/>
          <w:sz w:val="28"/>
          <w:szCs w:val="28"/>
        </w:rPr>
      </w:pPr>
      <w:r w:rsidRPr="003424CC">
        <w:rPr>
          <w:rFonts w:ascii="Times New Roman" w:hAnsi="Times New Roman"/>
          <w:sz w:val="28"/>
          <w:szCs w:val="28"/>
        </w:rPr>
        <w:t>- дошкол</w:t>
      </w:r>
      <w:r w:rsidR="00623682">
        <w:rPr>
          <w:rFonts w:ascii="Times New Roman" w:hAnsi="Times New Roman"/>
          <w:sz w:val="28"/>
          <w:szCs w:val="28"/>
        </w:rPr>
        <w:t>ьным образованием – 735</w:t>
      </w:r>
      <w:r w:rsidR="00124336" w:rsidRPr="003424CC">
        <w:rPr>
          <w:rFonts w:ascii="Times New Roman" w:hAnsi="Times New Roman"/>
          <w:sz w:val="28"/>
          <w:szCs w:val="28"/>
        </w:rPr>
        <w:t xml:space="preserve"> чел.;</w:t>
      </w:r>
    </w:p>
    <w:p w:rsidR="00124336" w:rsidRPr="003424CC" w:rsidRDefault="00124336" w:rsidP="00124336">
      <w:pPr>
        <w:spacing w:after="0" w:line="240" w:lineRule="auto"/>
        <w:ind w:firstLine="709"/>
        <w:jc w:val="both"/>
        <w:rPr>
          <w:rFonts w:ascii="Times New Roman" w:hAnsi="Times New Roman"/>
          <w:sz w:val="28"/>
          <w:szCs w:val="28"/>
        </w:rPr>
      </w:pPr>
      <w:r w:rsidRPr="003424CC">
        <w:rPr>
          <w:rFonts w:ascii="Times New Roman" w:hAnsi="Times New Roman"/>
          <w:sz w:val="28"/>
          <w:szCs w:val="28"/>
        </w:rPr>
        <w:t xml:space="preserve">- </w:t>
      </w:r>
      <w:proofErr w:type="gramStart"/>
      <w:r w:rsidRPr="003424CC">
        <w:rPr>
          <w:rFonts w:ascii="Times New Roman" w:hAnsi="Times New Roman"/>
          <w:sz w:val="28"/>
          <w:szCs w:val="28"/>
        </w:rPr>
        <w:t>дополнительным</w:t>
      </w:r>
      <w:proofErr w:type="gramEnd"/>
      <w:r w:rsidRPr="003424CC">
        <w:rPr>
          <w:rFonts w:ascii="Times New Roman" w:hAnsi="Times New Roman"/>
          <w:sz w:val="28"/>
          <w:szCs w:val="28"/>
        </w:rPr>
        <w:t xml:space="preserve"> – </w:t>
      </w:r>
      <w:r w:rsidR="00426DDD" w:rsidRPr="003424CC">
        <w:rPr>
          <w:rFonts w:ascii="Times New Roman" w:hAnsi="Times New Roman"/>
          <w:sz w:val="28"/>
          <w:szCs w:val="28"/>
        </w:rPr>
        <w:t>1869</w:t>
      </w:r>
      <w:r w:rsidRPr="003424CC">
        <w:rPr>
          <w:rFonts w:ascii="Times New Roman" w:hAnsi="Times New Roman"/>
          <w:sz w:val="28"/>
          <w:szCs w:val="28"/>
        </w:rPr>
        <w:t xml:space="preserve"> чел.</w:t>
      </w:r>
    </w:p>
    <w:p w:rsidR="00124336" w:rsidRPr="00152485" w:rsidRDefault="00124336" w:rsidP="00124336">
      <w:pPr>
        <w:autoSpaceDE w:val="0"/>
        <w:autoSpaceDN w:val="0"/>
        <w:adjustRightInd w:val="0"/>
        <w:spacing w:after="0" w:line="240" w:lineRule="auto"/>
        <w:ind w:firstLine="708"/>
        <w:jc w:val="both"/>
        <w:rPr>
          <w:rFonts w:ascii="Times New Roman" w:eastAsia="TimesNewRomanPSMT" w:hAnsi="Times New Roman"/>
          <w:sz w:val="28"/>
          <w:szCs w:val="28"/>
          <w:lang w:eastAsia="ru-RU"/>
        </w:rPr>
      </w:pPr>
      <w:r w:rsidRPr="003424CC">
        <w:rPr>
          <w:rFonts w:ascii="Times New Roman" w:eastAsia="TimesNewRomanPSMT" w:hAnsi="Times New Roman"/>
          <w:sz w:val="28"/>
          <w:szCs w:val="28"/>
          <w:lang w:eastAsia="ru-RU"/>
        </w:rPr>
        <w:t xml:space="preserve">Общий контингент </w:t>
      </w:r>
      <w:r w:rsidR="003424CC" w:rsidRPr="003424CC">
        <w:rPr>
          <w:rFonts w:ascii="Times New Roman" w:eastAsia="TimesNewRomanPSMT" w:hAnsi="Times New Roman"/>
          <w:sz w:val="28"/>
          <w:szCs w:val="28"/>
          <w:lang w:eastAsia="ru-RU"/>
        </w:rPr>
        <w:t>детских  садов и школ 2 399</w:t>
      </w:r>
      <w:r w:rsidRPr="003424CC">
        <w:rPr>
          <w:rFonts w:ascii="Times New Roman" w:eastAsia="TimesNewRomanPSMT" w:hAnsi="Times New Roman"/>
          <w:sz w:val="28"/>
          <w:szCs w:val="28"/>
          <w:lang w:eastAsia="ru-RU"/>
        </w:rPr>
        <w:t xml:space="preserve"> человек, что составляет</w:t>
      </w:r>
      <w:r w:rsidRPr="00F21FF9">
        <w:rPr>
          <w:rFonts w:ascii="Times New Roman" w:eastAsia="TimesNewRomanPSMT" w:hAnsi="Times New Roman"/>
          <w:color w:val="FF0000"/>
          <w:sz w:val="28"/>
          <w:szCs w:val="28"/>
          <w:lang w:eastAsia="ru-RU"/>
        </w:rPr>
        <w:t xml:space="preserve"> </w:t>
      </w:r>
      <w:r w:rsidR="00152485" w:rsidRPr="00152485">
        <w:rPr>
          <w:rFonts w:ascii="Times New Roman" w:eastAsia="TimesNewRomanPSMT" w:hAnsi="Times New Roman"/>
          <w:sz w:val="28"/>
          <w:szCs w:val="28"/>
          <w:lang w:eastAsia="ru-RU"/>
        </w:rPr>
        <w:t>16,68</w:t>
      </w:r>
      <w:r w:rsidRPr="00152485">
        <w:rPr>
          <w:rFonts w:ascii="Times New Roman" w:eastAsia="TimesNewRomanPSMT" w:hAnsi="Times New Roman"/>
          <w:sz w:val="28"/>
          <w:szCs w:val="28"/>
          <w:lang w:eastAsia="ru-RU"/>
        </w:rPr>
        <w:t xml:space="preserve"> % от общей численности жителей района</w:t>
      </w:r>
      <w:r w:rsidR="00152485" w:rsidRPr="00152485">
        <w:rPr>
          <w:rFonts w:ascii="Times New Roman" w:eastAsia="TimesNewRomanPSMT" w:hAnsi="Times New Roman"/>
          <w:sz w:val="28"/>
          <w:szCs w:val="28"/>
          <w:lang w:eastAsia="ru-RU"/>
        </w:rPr>
        <w:t xml:space="preserve"> (14 376</w:t>
      </w:r>
      <w:r w:rsidR="008C56F2" w:rsidRPr="00152485">
        <w:rPr>
          <w:rFonts w:ascii="Times New Roman" w:eastAsia="TimesNewRomanPSMT" w:hAnsi="Times New Roman"/>
          <w:sz w:val="28"/>
          <w:szCs w:val="28"/>
          <w:lang w:eastAsia="ru-RU"/>
        </w:rPr>
        <w:t xml:space="preserve"> чел.)</w:t>
      </w:r>
      <w:r w:rsidRPr="00152485">
        <w:rPr>
          <w:rFonts w:ascii="Times New Roman" w:eastAsia="TimesNewRomanPSMT" w:hAnsi="Times New Roman"/>
          <w:sz w:val="28"/>
          <w:szCs w:val="28"/>
          <w:lang w:eastAsia="ru-RU"/>
        </w:rPr>
        <w:t>.</w:t>
      </w:r>
    </w:p>
    <w:p w:rsidR="00124336" w:rsidRPr="00152485" w:rsidRDefault="00124336" w:rsidP="00124336">
      <w:pPr>
        <w:autoSpaceDE w:val="0"/>
        <w:autoSpaceDN w:val="0"/>
        <w:adjustRightInd w:val="0"/>
        <w:spacing w:after="0" w:line="240" w:lineRule="auto"/>
        <w:ind w:firstLine="708"/>
        <w:rPr>
          <w:rFonts w:ascii="Times New Roman" w:eastAsia="TimesNewRomanPSMT" w:hAnsi="Times New Roman"/>
          <w:sz w:val="28"/>
          <w:szCs w:val="28"/>
          <w:lang w:eastAsia="ru-RU"/>
        </w:rPr>
      </w:pPr>
      <w:r w:rsidRPr="00152485">
        <w:rPr>
          <w:rFonts w:ascii="Times New Roman" w:eastAsia="TimesNewRomanPSMT" w:hAnsi="Times New Roman"/>
          <w:sz w:val="28"/>
          <w:szCs w:val="28"/>
          <w:lang w:eastAsia="ru-RU"/>
        </w:rPr>
        <w:t>Из них:</w:t>
      </w:r>
    </w:p>
    <w:p w:rsidR="00124336" w:rsidRPr="00152485" w:rsidRDefault="00152485" w:rsidP="00876611">
      <w:pPr>
        <w:numPr>
          <w:ilvl w:val="0"/>
          <w:numId w:val="1"/>
        </w:numPr>
        <w:autoSpaceDE w:val="0"/>
        <w:autoSpaceDN w:val="0"/>
        <w:adjustRightInd w:val="0"/>
        <w:spacing w:after="0" w:line="240" w:lineRule="auto"/>
        <w:rPr>
          <w:rFonts w:ascii="Times New Roman" w:eastAsia="TimesNewRomanPSMT" w:hAnsi="Times New Roman"/>
          <w:sz w:val="28"/>
          <w:szCs w:val="28"/>
          <w:lang w:eastAsia="ru-RU"/>
        </w:rPr>
      </w:pPr>
      <w:r w:rsidRPr="00152485">
        <w:rPr>
          <w:rFonts w:ascii="Times New Roman" w:eastAsia="TimesNewRomanPSMT" w:hAnsi="Times New Roman"/>
          <w:sz w:val="28"/>
          <w:szCs w:val="28"/>
          <w:lang w:eastAsia="ru-RU"/>
        </w:rPr>
        <w:t>5,08</w:t>
      </w:r>
      <w:r w:rsidR="00124336" w:rsidRPr="00152485">
        <w:rPr>
          <w:rFonts w:ascii="Times New Roman" w:eastAsia="TimesNewRomanPSMT" w:hAnsi="Times New Roman"/>
          <w:sz w:val="28"/>
          <w:szCs w:val="28"/>
          <w:lang w:eastAsia="ru-RU"/>
        </w:rPr>
        <w:t xml:space="preserve"> % составляют воспитанники ДОУ;</w:t>
      </w:r>
    </w:p>
    <w:p w:rsidR="00124336" w:rsidRPr="00152485" w:rsidRDefault="006C44C0" w:rsidP="00876611">
      <w:pPr>
        <w:numPr>
          <w:ilvl w:val="0"/>
          <w:numId w:val="1"/>
        </w:numPr>
        <w:autoSpaceDE w:val="0"/>
        <w:autoSpaceDN w:val="0"/>
        <w:adjustRightInd w:val="0"/>
        <w:spacing w:after="0" w:line="240" w:lineRule="auto"/>
        <w:rPr>
          <w:rFonts w:ascii="Times New Roman" w:eastAsia="TimesNewRomanPSMT" w:hAnsi="Times New Roman"/>
          <w:sz w:val="28"/>
          <w:szCs w:val="28"/>
          <w:lang w:eastAsia="ru-RU"/>
        </w:rPr>
      </w:pPr>
      <w:r w:rsidRPr="00152485">
        <w:rPr>
          <w:rFonts w:ascii="Times New Roman" w:eastAsia="TimesNewRomanPSMT" w:hAnsi="Times New Roman"/>
          <w:sz w:val="28"/>
          <w:szCs w:val="28"/>
          <w:lang w:eastAsia="ru-RU"/>
        </w:rPr>
        <w:t>11</w:t>
      </w:r>
      <w:r w:rsidR="00152485" w:rsidRPr="00152485">
        <w:rPr>
          <w:rFonts w:ascii="Times New Roman" w:eastAsia="TimesNewRomanPSMT" w:hAnsi="Times New Roman"/>
          <w:sz w:val="28"/>
          <w:szCs w:val="28"/>
          <w:lang w:eastAsia="ru-RU"/>
        </w:rPr>
        <w:t>,6</w:t>
      </w:r>
      <w:r w:rsidR="00124336" w:rsidRPr="00152485">
        <w:rPr>
          <w:rFonts w:ascii="Times New Roman" w:eastAsia="TimesNewRomanPSMT" w:hAnsi="Times New Roman"/>
          <w:sz w:val="28"/>
          <w:szCs w:val="28"/>
          <w:lang w:eastAsia="ru-RU"/>
        </w:rPr>
        <w:t xml:space="preserve"> % </w:t>
      </w:r>
      <w:proofErr w:type="gramStart"/>
      <w:r w:rsidR="00124336" w:rsidRPr="00152485">
        <w:rPr>
          <w:rFonts w:ascii="Times New Roman" w:eastAsia="TimesNewRomanPSMT" w:hAnsi="Times New Roman"/>
          <w:sz w:val="28"/>
          <w:szCs w:val="28"/>
          <w:lang w:eastAsia="ru-RU"/>
        </w:rPr>
        <w:t>обучающиеся</w:t>
      </w:r>
      <w:proofErr w:type="gramEnd"/>
      <w:r w:rsidR="00124336" w:rsidRPr="00152485">
        <w:rPr>
          <w:rFonts w:ascii="Times New Roman" w:eastAsia="TimesNewRomanPSMT" w:hAnsi="Times New Roman"/>
          <w:sz w:val="28"/>
          <w:szCs w:val="28"/>
          <w:lang w:eastAsia="ru-RU"/>
        </w:rPr>
        <w:t xml:space="preserve"> образовательных учреждений.</w:t>
      </w:r>
    </w:p>
    <w:p w:rsidR="00AE1621" w:rsidRPr="00152485" w:rsidRDefault="00AE1621" w:rsidP="00AE1621">
      <w:pPr>
        <w:pStyle w:val="Default"/>
        <w:ind w:firstLine="360"/>
        <w:jc w:val="both"/>
        <w:rPr>
          <w:color w:val="auto"/>
          <w:sz w:val="28"/>
          <w:szCs w:val="28"/>
        </w:rPr>
      </w:pPr>
      <w:r w:rsidRPr="00152485">
        <w:rPr>
          <w:color w:val="auto"/>
          <w:sz w:val="28"/>
          <w:szCs w:val="28"/>
        </w:rPr>
        <w:t xml:space="preserve">100% образовательных учреждений района имеют лицензию и свидетельство о государственной аккредитации. </w:t>
      </w:r>
    </w:p>
    <w:p w:rsidR="00D05733" w:rsidRPr="00F21FF9" w:rsidRDefault="00D05733" w:rsidP="00461A35">
      <w:pPr>
        <w:autoSpaceDE w:val="0"/>
        <w:autoSpaceDN w:val="0"/>
        <w:adjustRightInd w:val="0"/>
        <w:spacing w:after="0" w:line="240" w:lineRule="auto"/>
        <w:rPr>
          <w:rFonts w:ascii="Times New Roman" w:hAnsi="Times New Roman"/>
          <w:b/>
          <w:color w:val="FF0000"/>
          <w:sz w:val="28"/>
          <w:szCs w:val="28"/>
        </w:rPr>
      </w:pPr>
    </w:p>
    <w:p w:rsidR="004442BE" w:rsidRPr="00EA0B85" w:rsidRDefault="00D928A8" w:rsidP="00876611">
      <w:pPr>
        <w:numPr>
          <w:ilvl w:val="1"/>
          <w:numId w:val="3"/>
        </w:numPr>
        <w:autoSpaceDE w:val="0"/>
        <w:autoSpaceDN w:val="0"/>
        <w:adjustRightInd w:val="0"/>
        <w:spacing w:after="0" w:line="240" w:lineRule="auto"/>
        <w:jc w:val="center"/>
        <w:rPr>
          <w:rFonts w:ascii="Times New Roman" w:hAnsi="Times New Roman"/>
          <w:b/>
          <w:sz w:val="28"/>
          <w:szCs w:val="28"/>
        </w:rPr>
      </w:pPr>
      <w:r w:rsidRPr="00EA0B85">
        <w:rPr>
          <w:rFonts w:ascii="Times New Roman" w:hAnsi="Times New Roman"/>
          <w:b/>
          <w:sz w:val="28"/>
          <w:szCs w:val="28"/>
        </w:rPr>
        <w:t>Обеспечение государственных гарантий доступности качественного дошкольного образования</w:t>
      </w:r>
    </w:p>
    <w:p w:rsidR="00D928A8" w:rsidRPr="00EA0B85" w:rsidRDefault="00D928A8" w:rsidP="00D928A8">
      <w:pPr>
        <w:autoSpaceDE w:val="0"/>
        <w:autoSpaceDN w:val="0"/>
        <w:adjustRightInd w:val="0"/>
        <w:spacing w:after="0" w:line="240" w:lineRule="auto"/>
        <w:ind w:firstLine="425"/>
        <w:jc w:val="center"/>
        <w:rPr>
          <w:rFonts w:ascii="Times New Roman" w:hAnsi="Times New Roman"/>
          <w:b/>
          <w:sz w:val="28"/>
          <w:szCs w:val="28"/>
        </w:rPr>
      </w:pPr>
    </w:p>
    <w:p w:rsidR="00D928A8" w:rsidRPr="00EA0B85" w:rsidRDefault="00D928A8" w:rsidP="00D928A8">
      <w:pPr>
        <w:spacing w:after="0" w:line="240" w:lineRule="auto"/>
        <w:ind w:firstLine="425"/>
        <w:jc w:val="both"/>
        <w:rPr>
          <w:rFonts w:ascii="Times New Roman" w:hAnsi="Times New Roman"/>
          <w:sz w:val="28"/>
          <w:szCs w:val="28"/>
        </w:rPr>
      </w:pPr>
      <w:r w:rsidRPr="00EA0B85">
        <w:rPr>
          <w:rFonts w:ascii="Times New Roman" w:hAnsi="Times New Roman"/>
          <w:sz w:val="28"/>
          <w:szCs w:val="28"/>
        </w:rPr>
        <w:t>Дошкольное образование в соответствии с новым законом «Об образовании в РФ» является одним из уровней общего образования.</w:t>
      </w:r>
    </w:p>
    <w:p w:rsidR="00D928A8" w:rsidRPr="00EA0B85" w:rsidRDefault="00D928A8" w:rsidP="00D928A8">
      <w:pPr>
        <w:spacing w:after="0" w:line="240" w:lineRule="auto"/>
        <w:ind w:firstLine="425"/>
        <w:jc w:val="both"/>
        <w:rPr>
          <w:rFonts w:ascii="Times New Roman" w:hAnsi="Times New Roman"/>
          <w:sz w:val="28"/>
          <w:szCs w:val="28"/>
        </w:rPr>
      </w:pPr>
      <w:r w:rsidRPr="00EA0B85">
        <w:rPr>
          <w:rFonts w:ascii="Times New Roman" w:hAnsi="Times New Roman"/>
          <w:sz w:val="28"/>
          <w:szCs w:val="28"/>
        </w:rPr>
        <w:t xml:space="preserve">Сегодня ступень дошкольного детства рассматривается как один из главных образовательных резервов. Именно поэтому для района приоритетным направлением в системе дошкольного образования является реализация комплексных мер по обеспечению его доступности. </w:t>
      </w:r>
    </w:p>
    <w:p w:rsidR="00EA0B85" w:rsidRPr="00EA0B85" w:rsidRDefault="0059503F" w:rsidP="00EA0B85">
      <w:pPr>
        <w:shd w:val="clear" w:color="auto" w:fill="FFFFFF"/>
        <w:spacing w:after="0" w:line="240" w:lineRule="auto"/>
        <w:ind w:firstLine="540"/>
        <w:jc w:val="both"/>
        <w:rPr>
          <w:sz w:val="28"/>
          <w:szCs w:val="28"/>
        </w:rPr>
      </w:pPr>
      <w:r w:rsidRPr="00EA0B85">
        <w:rPr>
          <w:rFonts w:ascii="Times New Roman" w:hAnsi="Times New Roman"/>
          <w:sz w:val="28"/>
          <w:szCs w:val="28"/>
        </w:rPr>
        <w:t>Таким образом,</w:t>
      </w:r>
      <w:r w:rsidRPr="00F21FF9">
        <w:rPr>
          <w:rFonts w:ascii="Times New Roman" w:hAnsi="Times New Roman"/>
          <w:color w:val="FF0000"/>
          <w:sz w:val="28"/>
          <w:szCs w:val="28"/>
        </w:rPr>
        <w:t xml:space="preserve"> </w:t>
      </w:r>
      <w:r w:rsidR="00EA0B85" w:rsidRPr="00EA0B85">
        <w:rPr>
          <w:rFonts w:ascii="Times New Roman" w:hAnsi="Times New Roman"/>
          <w:sz w:val="28"/>
          <w:szCs w:val="28"/>
        </w:rPr>
        <w:t>муниципальная система дошкольного образования представлена 6 муниципальными дошкольными образовательными учреждениями, 9 группами дошкольного образования в структуре общеобразовательных учреждений (МОУ «Илек – Пеньковская СОШ», МОУ «Графовская СОШ», МОУ «Репяховская ООШ», МОУ «Колотиловская ООШ», Теребренская ООШ», МОУ «Степнянская ООШ») и  одной лекотекой в  МДОУ «Краснояружский ЦР</w:t>
      </w:r>
      <w:proofErr w:type="gramStart"/>
      <w:r w:rsidR="00EA0B85" w:rsidRPr="00EA0B85">
        <w:rPr>
          <w:rFonts w:ascii="Times New Roman" w:hAnsi="Times New Roman"/>
          <w:sz w:val="28"/>
          <w:szCs w:val="28"/>
        </w:rPr>
        <w:t>Р-</w:t>
      </w:r>
      <w:proofErr w:type="gramEnd"/>
      <w:r w:rsidR="00EA0B85" w:rsidRPr="00EA0B85">
        <w:rPr>
          <w:rFonts w:ascii="Times New Roman" w:hAnsi="Times New Roman"/>
          <w:sz w:val="28"/>
          <w:szCs w:val="28"/>
        </w:rPr>
        <w:t xml:space="preserve"> детский сад» .</w:t>
      </w:r>
    </w:p>
    <w:p w:rsidR="00EA0B85" w:rsidRPr="00EA0B85" w:rsidRDefault="00EA0B85" w:rsidP="00EA0B85">
      <w:pPr>
        <w:spacing w:after="0" w:line="240" w:lineRule="auto"/>
        <w:ind w:firstLine="540"/>
        <w:jc w:val="both"/>
        <w:rPr>
          <w:rFonts w:ascii="Times New Roman" w:hAnsi="Times New Roman"/>
          <w:sz w:val="28"/>
          <w:szCs w:val="28"/>
        </w:rPr>
      </w:pPr>
      <w:r w:rsidRPr="00EA0B85">
        <w:rPr>
          <w:rFonts w:ascii="Times New Roman" w:hAnsi="Times New Roman"/>
          <w:sz w:val="28"/>
          <w:szCs w:val="28"/>
        </w:rPr>
        <w:t>Дошкольные образовательные группы работают в разных временных режимах (с полным или неполным днем пребывания), отвечая тем самым запросам населения. Режим пребывания детей определяется потребностями родителей и социума в каждом сельском поселении:</w:t>
      </w:r>
    </w:p>
    <w:p w:rsidR="00EA0B85" w:rsidRPr="00EA0B85" w:rsidRDefault="00EA0B85" w:rsidP="00EA0B85">
      <w:pPr>
        <w:shd w:val="clear" w:color="auto" w:fill="FFFFFF"/>
        <w:spacing w:after="0" w:line="240" w:lineRule="auto"/>
        <w:jc w:val="both"/>
        <w:rPr>
          <w:rFonts w:ascii="Times New Roman" w:hAnsi="Times New Roman"/>
          <w:sz w:val="28"/>
          <w:szCs w:val="28"/>
        </w:rPr>
      </w:pPr>
      <w:r w:rsidRPr="00EA0B85">
        <w:rPr>
          <w:rFonts w:ascii="Times New Roman" w:hAnsi="Times New Roman"/>
          <w:sz w:val="28"/>
          <w:szCs w:val="28"/>
        </w:rPr>
        <w:t xml:space="preserve">- 11  </w:t>
      </w:r>
      <w:proofErr w:type="gramStart"/>
      <w:r w:rsidRPr="00EA0B85">
        <w:rPr>
          <w:rFonts w:ascii="Times New Roman" w:hAnsi="Times New Roman"/>
          <w:sz w:val="28"/>
          <w:szCs w:val="28"/>
        </w:rPr>
        <w:t>учреждений полного дня</w:t>
      </w:r>
      <w:proofErr w:type="gramEnd"/>
      <w:r w:rsidRPr="00EA0B85">
        <w:rPr>
          <w:rFonts w:ascii="Times New Roman" w:hAnsi="Times New Roman"/>
          <w:sz w:val="28"/>
          <w:szCs w:val="28"/>
        </w:rPr>
        <w:t>;</w:t>
      </w:r>
    </w:p>
    <w:p w:rsidR="00EA0B85" w:rsidRPr="00EA0B85" w:rsidRDefault="00EA0B85" w:rsidP="00EA0B85">
      <w:pPr>
        <w:shd w:val="clear" w:color="auto" w:fill="FFFFFF"/>
        <w:spacing w:after="0" w:line="240" w:lineRule="auto"/>
        <w:jc w:val="both"/>
        <w:rPr>
          <w:rFonts w:ascii="Times New Roman" w:hAnsi="Times New Roman"/>
          <w:sz w:val="28"/>
          <w:szCs w:val="28"/>
        </w:rPr>
      </w:pPr>
      <w:r w:rsidRPr="00EA0B85">
        <w:rPr>
          <w:rFonts w:ascii="Times New Roman" w:hAnsi="Times New Roman"/>
          <w:sz w:val="28"/>
          <w:szCs w:val="28"/>
        </w:rPr>
        <w:t>- 1 учреждение сокращенного дня.</w:t>
      </w:r>
    </w:p>
    <w:p w:rsidR="00EA0B85" w:rsidRPr="007A5CDB" w:rsidRDefault="00EA0B85" w:rsidP="00EA0B85">
      <w:pPr>
        <w:shd w:val="clear" w:color="auto" w:fill="FFFFFF"/>
        <w:spacing w:after="0" w:line="240" w:lineRule="auto"/>
        <w:ind w:firstLine="425"/>
        <w:jc w:val="both"/>
        <w:rPr>
          <w:rFonts w:ascii="Times New Roman" w:hAnsi="Times New Roman"/>
          <w:b/>
          <w:sz w:val="28"/>
          <w:szCs w:val="28"/>
        </w:rPr>
      </w:pPr>
      <w:r w:rsidRPr="00EA0B85">
        <w:rPr>
          <w:rFonts w:ascii="Times New Roman" w:hAnsi="Times New Roman"/>
          <w:sz w:val="28"/>
          <w:szCs w:val="28"/>
          <w:shd w:val="clear" w:color="auto" w:fill="FFFFFF"/>
        </w:rPr>
        <w:t>На протяжении  последних лет в районе наблюдается стабильное увеличение числа детей, охваченных дошкольным образованием. Сегодня мы достигли 100-процентную доступность дошкольным образованием  для детей в возрасте от 3 до 7 лет, стоящих на учете для определения в учреждения дошкольного образования района.</w:t>
      </w:r>
    </w:p>
    <w:p w:rsidR="00EA0B85" w:rsidRPr="00BD4654" w:rsidRDefault="00EA0B85" w:rsidP="00EA0B85">
      <w:pPr>
        <w:pStyle w:val="a8"/>
        <w:shd w:val="clear" w:color="auto" w:fill="FFFFFF"/>
        <w:ind w:firstLine="425"/>
        <w:contextualSpacing/>
        <w:jc w:val="both"/>
        <w:rPr>
          <w:szCs w:val="28"/>
        </w:rPr>
      </w:pPr>
      <w:r w:rsidRPr="00BD4654">
        <w:rPr>
          <w:szCs w:val="28"/>
          <w:shd w:val="clear" w:color="auto" w:fill="FFFFFF"/>
        </w:rPr>
        <w:t>Всего посещают дошкольные учреждения района 735 (1 чел. лекотека) детей, что составляет 65,9% от общего количества детей дошкольников от 1  до 7 лет (</w:t>
      </w:r>
      <w:r w:rsidR="00C13ED5" w:rsidRPr="00BD4654">
        <w:rPr>
          <w:szCs w:val="28"/>
          <w:shd w:val="clear" w:color="auto" w:fill="FFFFFF"/>
        </w:rPr>
        <w:t xml:space="preserve">против в </w:t>
      </w:r>
      <w:r w:rsidRPr="00BD4654">
        <w:rPr>
          <w:szCs w:val="28"/>
          <w:shd w:val="clear" w:color="auto" w:fill="FFFFFF"/>
        </w:rPr>
        <w:t>2018 год</w:t>
      </w:r>
      <w:r w:rsidR="00C13ED5" w:rsidRPr="00BD4654">
        <w:rPr>
          <w:szCs w:val="28"/>
          <w:shd w:val="clear" w:color="auto" w:fill="FFFFFF"/>
        </w:rPr>
        <w:t>у</w:t>
      </w:r>
      <w:r w:rsidRPr="00BD4654">
        <w:rPr>
          <w:szCs w:val="28"/>
          <w:shd w:val="clear" w:color="auto" w:fill="FFFFFF"/>
        </w:rPr>
        <w:t xml:space="preserve"> - 65,6%, 2017 год</w:t>
      </w:r>
      <w:r w:rsidR="00C13ED5" w:rsidRPr="00BD4654">
        <w:rPr>
          <w:szCs w:val="28"/>
          <w:shd w:val="clear" w:color="auto" w:fill="FFFFFF"/>
        </w:rPr>
        <w:t>у</w:t>
      </w:r>
      <w:r w:rsidRPr="00BD4654">
        <w:rPr>
          <w:szCs w:val="28"/>
          <w:shd w:val="clear" w:color="auto" w:fill="FFFFFF"/>
        </w:rPr>
        <w:t xml:space="preserve"> - 70,8% ), а целевой показатель по </w:t>
      </w:r>
      <w:r w:rsidRPr="00BD4654">
        <w:rPr>
          <w:szCs w:val="28"/>
          <w:shd w:val="clear" w:color="auto" w:fill="FFFFFF"/>
        </w:rPr>
        <w:lastRenderedPageBreak/>
        <w:t>программе  развития прогнозировался 100%, т</w:t>
      </w:r>
      <w:proofErr w:type="gramStart"/>
      <w:r w:rsidRPr="00BD4654">
        <w:rPr>
          <w:szCs w:val="28"/>
          <w:shd w:val="clear" w:color="auto" w:fill="FFFFFF"/>
        </w:rPr>
        <w:t>.е</w:t>
      </w:r>
      <w:proofErr w:type="gramEnd"/>
      <w:r w:rsidRPr="00BD4654">
        <w:rPr>
          <w:szCs w:val="28"/>
          <w:shd w:val="clear" w:color="auto" w:fill="FFFFFF"/>
        </w:rPr>
        <w:t xml:space="preserve"> имеет место не </w:t>
      </w:r>
      <w:r w:rsidR="0099578C">
        <w:rPr>
          <w:szCs w:val="28"/>
          <w:shd w:val="clear" w:color="auto" w:fill="FFFFFF"/>
        </w:rPr>
        <w:t>выполнение  показателя на 34,1%</w:t>
      </w:r>
      <w:r w:rsidRPr="00BD4654">
        <w:rPr>
          <w:szCs w:val="28"/>
          <w:shd w:val="clear" w:color="auto" w:fill="FFFFFF"/>
        </w:rPr>
        <w:t>,</w:t>
      </w:r>
      <w:r w:rsidR="0099578C">
        <w:rPr>
          <w:szCs w:val="28"/>
          <w:shd w:val="clear" w:color="auto" w:fill="FFFFFF"/>
        </w:rPr>
        <w:t xml:space="preserve"> среднерегиональное прогнозное значение для муниципальных районов на 2019 год  – 72,5%, т.е </w:t>
      </w:r>
      <w:proofErr w:type="gramStart"/>
      <w:r w:rsidR="0099578C">
        <w:rPr>
          <w:szCs w:val="28"/>
          <w:shd w:val="clear" w:color="auto" w:fill="FFFFFF"/>
        </w:rPr>
        <w:t xml:space="preserve">также имеет место не выполнение показателя на 6,6%. И это </w:t>
      </w:r>
      <w:r w:rsidRPr="00BD4654">
        <w:rPr>
          <w:szCs w:val="28"/>
          <w:shd w:val="clear" w:color="auto" w:fill="FFFFFF"/>
        </w:rPr>
        <w:t xml:space="preserve"> несмотря на то, что</w:t>
      </w:r>
      <w:r w:rsidRPr="00BD4654">
        <w:rPr>
          <w:color w:val="FF0000"/>
          <w:szCs w:val="28"/>
        </w:rPr>
        <w:t xml:space="preserve"> </w:t>
      </w:r>
      <w:r w:rsidRPr="00BD4654">
        <w:rPr>
          <w:szCs w:val="28"/>
        </w:rPr>
        <w:t>уменьшилось число детского населения в районе по сравнению с прошлым годом (с 3</w:t>
      </w:r>
      <w:r w:rsidR="00C13ED5" w:rsidRPr="00BD4654">
        <w:rPr>
          <w:szCs w:val="28"/>
        </w:rPr>
        <w:t xml:space="preserve"> </w:t>
      </w:r>
      <w:r w:rsidRPr="00BD4654">
        <w:rPr>
          <w:szCs w:val="28"/>
        </w:rPr>
        <w:t>1</w:t>
      </w:r>
      <w:r w:rsidR="00C13ED5" w:rsidRPr="00BD4654">
        <w:rPr>
          <w:szCs w:val="28"/>
        </w:rPr>
        <w:t>26</w:t>
      </w:r>
      <w:r w:rsidRPr="00BD4654">
        <w:rPr>
          <w:szCs w:val="28"/>
        </w:rPr>
        <w:t xml:space="preserve"> человек до 3</w:t>
      </w:r>
      <w:r w:rsidR="00C13ED5" w:rsidRPr="00BD4654">
        <w:rPr>
          <w:szCs w:val="28"/>
        </w:rPr>
        <w:t xml:space="preserve"> </w:t>
      </w:r>
      <w:r w:rsidRPr="00BD4654">
        <w:rPr>
          <w:szCs w:val="28"/>
        </w:rPr>
        <w:t>115 человек  на 1 января 2019 года) (рисунок 1), в том числе уменьшилось количество населения в возрасте от 1 года до 7 на 106 человек (с 1</w:t>
      </w:r>
      <w:r w:rsidR="00614ABA" w:rsidRPr="00BD4654">
        <w:rPr>
          <w:szCs w:val="28"/>
        </w:rPr>
        <w:t xml:space="preserve"> </w:t>
      </w:r>
      <w:r w:rsidRPr="00BD4654">
        <w:rPr>
          <w:szCs w:val="28"/>
        </w:rPr>
        <w:t>221 чел</w:t>
      </w:r>
      <w:proofErr w:type="gramEnd"/>
      <w:r w:rsidRPr="00BD4654">
        <w:rPr>
          <w:szCs w:val="28"/>
        </w:rPr>
        <w:t>. до 1</w:t>
      </w:r>
      <w:r w:rsidR="00614ABA" w:rsidRPr="00BD4654">
        <w:rPr>
          <w:szCs w:val="28"/>
        </w:rPr>
        <w:t xml:space="preserve"> </w:t>
      </w:r>
      <w:r w:rsidRPr="00BD4654">
        <w:rPr>
          <w:szCs w:val="28"/>
        </w:rPr>
        <w:t xml:space="preserve">115 чел.). </w:t>
      </w:r>
      <w:proofErr w:type="gramStart"/>
      <w:r w:rsidR="00A37D69" w:rsidRPr="00BD4654">
        <w:rPr>
          <w:szCs w:val="28"/>
        </w:rPr>
        <w:t>Т</w:t>
      </w:r>
      <w:r w:rsidR="00614ABA" w:rsidRPr="00BD4654">
        <w:rPr>
          <w:szCs w:val="28"/>
        </w:rPr>
        <w:t>акже</w:t>
      </w:r>
      <w:r w:rsidR="00BD4654" w:rsidRPr="00BD4654">
        <w:rPr>
          <w:szCs w:val="28"/>
        </w:rPr>
        <w:t>,</w:t>
      </w:r>
      <w:r w:rsidR="00614ABA" w:rsidRPr="00BD4654">
        <w:rPr>
          <w:szCs w:val="28"/>
        </w:rPr>
        <w:t xml:space="preserve"> как и в 2018 году, </w:t>
      </w:r>
      <w:r w:rsidRPr="00BD4654">
        <w:rPr>
          <w:szCs w:val="28"/>
        </w:rPr>
        <w:t xml:space="preserve"> наблюдается спад численности детского населения</w:t>
      </w:r>
      <w:r w:rsidR="00A37D69" w:rsidRPr="00BD4654">
        <w:rPr>
          <w:szCs w:val="28"/>
        </w:rPr>
        <w:t xml:space="preserve">, причем в 2019 году показатель достиг наименьшего значения за последние 6 лет </w:t>
      </w:r>
      <w:r w:rsidRPr="00BD4654">
        <w:rPr>
          <w:szCs w:val="28"/>
        </w:rPr>
        <w:t xml:space="preserve"> (таблица 1, рисунок 1):</w:t>
      </w:r>
      <w:proofErr w:type="gramEnd"/>
    </w:p>
    <w:p w:rsidR="00E16172" w:rsidRPr="00A37D69" w:rsidRDefault="00D05733" w:rsidP="00D05733">
      <w:pPr>
        <w:pStyle w:val="a8"/>
        <w:shd w:val="clear" w:color="auto" w:fill="FFFFFF"/>
        <w:ind w:firstLine="425"/>
        <w:contextualSpacing/>
        <w:jc w:val="right"/>
        <w:rPr>
          <w:sz w:val="20"/>
        </w:rPr>
      </w:pPr>
      <w:r w:rsidRPr="00A37D69">
        <w:rPr>
          <w:sz w:val="20"/>
        </w:rPr>
        <w:t>Таблица 1</w:t>
      </w:r>
    </w:p>
    <w:p w:rsidR="00E16172" w:rsidRPr="00A37D69" w:rsidRDefault="00E16172" w:rsidP="00E16172">
      <w:pPr>
        <w:pStyle w:val="a8"/>
        <w:shd w:val="clear" w:color="auto" w:fill="FFFFFF"/>
        <w:ind w:firstLine="425"/>
        <w:contextualSpacing/>
        <w:rPr>
          <w:b/>
          <w:szCs w:val="28"/>
        </w:rPr>
      </w:pPr>
      <w:r w:rsidRPr="00A37D69">
        <w:rPr>
          <w:b/>
          <w:szCs w:val="28"/>
        </w:rPr>
        <w:t>Численность детского населения в Краснояружском ра</w:t>
      </w:r>
      <w:r w:rsidR="00A37D69" w:rsidRPr="00A37D69">
        <w:rPr>
          <w:b/>
          <w:szCs w:val="28"/>
        </w:rPr>
        <w:t>йоне за 6</w:t>
      </w:r>
      <w:r w:rsidRPr="00A37D69">
        <w:rPr>
          <w:b/>
          <w:szCs w:val="28"/>
        </w:rPr>
        <w:t xml:space="preserve"> лет</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84"/>
        <w:gridCol w:w="7588"/>
      </w:tblGrid>
      <w:tr w:rsidR="00E16172" w:rsidRPr="00A37D69" w:rsidTr="0045451B">
        <w:tc>
          <w:tcPr>
            <w:tcW w:w="1484" w:type="dxa"/>
          </w:tcPr>
          <w:p w:rsidR="00E16172" w:rsidRPr="00461A35" w:rsidRDefault="00E16172" w:rsidP="00E16172">
            <w:pPr>
              <w:pStyle w:val="a8"/>
              <w:contextualSpacing/>
              <w:rPr>
                <w:b/>
                <w:szCs w:val="28"/>
              </w:rPr>
            </w:pPr>
            <w:r w:rsidRPr="00461A35">
              <w:rPr>
                <w:b/>
                <w:szCs w:val="28"/>
              </w:rPr>
              <w:t>Год</w:t>
            </w:r>
          </w:p>
        </w:tc>
        <w:tc>
          <w:tcPr>
            <w:tcW w:w="7588" w:type="dxa"/>
          </w:tcPr>
          <w:p w:rsidR="00E16172" w:rsidRPr="00461A35" w:rsidRDefault="00E16172" w:rsidP="00E16172">
            <w:pPr>
              <w:pStyle w:val="a8"/>
              <w:contextualSpacing/>
              <w:rPr>
                <w:b/>
                <w:szCs w:val="28"/>
              </w:rPr>
            </w:pPr>
            <w:r w:rsidRPr="00461A35">
              <w:rPr>
                <w:b/>
                <w:szCs w:val="28"/>
              </w:rPr>
              <w:t xml:space="preserve">Численность детского населения (от 0 до </w:t>
            </w:r>
            <w:r w:rsidR="00A37D69" w:rsidRPr="00461A35">
              <w:rPr>
                <w:b/>
                <w:szCs w:val="28"/>
              </w:rPr>
              <w:t>1</w:t>
            </w:r>
            <w:r w:rsidRPr="00461A35">
              <w:rPr>
                <w:b/>
                <w:szCs w:val="28"/>
              </w:rPr>
              <w:t>8 лет), чел.</w:t>
            </w:r>
          </w:p>
        </w:tc>
      </w:tr>
      <w:tr w:rsidR="00E16172" w:rsidRPr="00A37D69" w:rsidTr="0045451B">
        <w:tc>
          <w:tcPr>
            <w:tcW w:w="1484" w:type="dxa"/>
          </w:tcPr>
          <w:p w:rsidR="00E16172" w:rsidRPr="00461A35" w:rsidRDefault="00E16172" w:rsidP="0045451B">
            <w:pPr>
              <w:pStyle w:val="a8"/>
              <w:contextualSpacing/>
              <w:jc w:val="both"/>
              <w:rPr>
                <w:szCs w:val="28"/>
              </w:rPr>
            </w:pPr>
            <w:r w:rsidRPr="00461A35">
              <w:rPr>
                <w:szCs w:val="28"/>
              </w:rPr>
              <w:t>2014 год</w:t>
            </w:r>
          </w:p>
        </w:tc>
        <w:tc>
          <w:tcPr>
            <w:tcW w:w="7588" w:type="dxa"/>
          </w:tcPr>
          <w:p w:rsidR="00E16172" w:rsidRPr="00461A35" w:rsidRDefault="00E16172" w:rsidP="00E16172">
            <w:pPr>
              <w:pStyle w:val="a8"/>
              <w:contextualSpacing/>
              <w:rPr>
                <w:szCs w:val="28"/>
              </w:rPr>
            </w:pPr>
            <w:r w:rsidRPr="00461A35">
              <w:rPr>
                <w:szCs w:val="28"/>
              </w:rPr>
              <w:t>3195</w:t>
            </w:r>
          </w:p>
        </w:tc>
      </w:tr>
      <w:tr w:rsidR="00E16172" w:rsidRPr="00A37D69" w:rsidTr="0045451B">
        <w:tc>
          <w:tcPr>
            <w:tcW w:w="1484" w:type="dxa"/>
          </w:tcPr>
          <w:p w:rsidR="00E16172" w:rsidRPr="00461A35" w:rsidRDefault="00E16172" w:rsidP="0045451B">
            <w:pPr>
              <w:pStyle w:val="a8"/>
              <w:contextualSpacing/>
              <w:jc w:val="both"/>
              <w:rPr>
                <w:szCs w:val="28"/>
              </w:rPr>
            </w:pPr>
            <w:r w:rsidRPr="00461A35">
              <w:rPr>
                <w:szCs w:val="28"/>
              </w:rPr>
              <w:t>2015 год</w:t>
            </w:r>
          </w:p>
        </w:tc>
        <w:tc>
          <w:tcPr>
            <w:tcW w:w="7588" w:type="dxa"/>
          </w:tcPr>
          <w:p w:rsidR="00E16172" w:rsidRPr="00461A35" w:rsidRDefault="00E16172" w:rsidP="00E16172">
            <w:pPr>
              <w:pStyle w:val="a8"/>
              <w:contextualSpacing/>
              <w:rPr>
                <w:szCs w:val="28"/>
              </w:rPr>
            </w:pPr>
            <w:r w:rsidRPr="00461A35">
              <w:rPr>
                <w:szCs w:val="28"/>
              </w:rPr>
              <w:t>3183</w:t>
            </w:r>
          </w:p>
        </w:tc>
      </w:tr>
      <w:tr w:rsidR="00E16172" w:rsidRPr="00A37D69" w:rsidTr="0045451B">
        <w:tc>
          <w:tcPr>
            <w:tcW w:w="1484" w:type="dxa"/>
          </w:tcPr>
          <w:p w:rsidR="00E16172" w:rsidRPr="00461A35" w:rsidRDefault="00E16172" w:rsidP="0045451B">
            <w:pPr>
              <w:pStyle w:val="a8"/>
              <w:contextualSpacing/>
              <w:jc w:val="both"/>
              <w:rPr>
                <w:szCs w:val="28"/>
              </w:rPr>
            </w:pPr>
            <w:r w:rsidRPr="00461A35">
              <w:rPr>
                <w:szCs w:val="28"/>
              </w:rPr>
              <w:t>2016 год</w:t>
            </w:r>
          </w:p>
        </w:tc>
        <w:tc>
          <w:tcPr>
            <w:tcW w:w="7588" w:type="dxa"/>
          </w:tcPr>
          <w:p w:rsidR="00E16172" w:rsidRPr="00461A35" w:rsidRDefault="00E16172" w:rsidP="00E16172">
            <w:pPr>
              <w:pStyle w:val="a8"/>
              <w:contextualSpacing/>
              <w:rPr>
                <w:szCs w:val="28"/>
              </w:rPr>
            </w:pPr>
            <w:r w:rsidRPr="00461A35">
              <w:rPr>
                <w:szCs w:val="28"/>
              </w:rPr>
              <w:t>3252</w:t>
            </w:r>
          </w:p>
        </w:tc>
      </w:tr>
      <w:tr w:rsidR="00E16172" w:rsidRPr="00A37D69" w:rsidTr="0045451B">
        <w:tc>
          <w:tcPr>
            <w:tcW w:w="1484" w:type="dxa"/>
          </w:tcPr>
          <w:p w:rsidR="00E16172" w:rsidRPr="00461A35" w:rsidRDefault="00E16172" w:rsidP="0045451B">
            <w:pPr>
              <w:pStyle w:val="a8"/>
              <w:contextualSpacing/>
              <w:jc w:val="both"/>
              <w:rPr>
                <w:szCs w:val="28"/>
              </w:rPr>
            </w:pPr>
            <w:r w:rsidRPr="00461A35">
              <w:rPr>
                <w:szCs w:val="28"/>
              </w:rPr>
              <w:t>2017 год</w:t>
            </w:r>
          </w:p>
        </w:tc>
        <w:tc>
          <w:tcPr>
            <w:tcW w:w="7588" w:type="dxa"/>
          </w:tcPr>
          <w:p w:rsidR="00E16172" w:rsidRPr="00461A35" w:rsidRDefault="00E16172" w:rsidP="00E16172">
            <w:pPr>
              <w:pStyle w:val="a8"/>
              <w:contextualSpacing/>
              <w:rPr>
                <w:szCs w:val="28"/>
              </w:rPr>
            </w:pPr>
            <w:r w:rsidRPr="00461A35">
              <w:rPr>
                <w:szCs w:val="28"/>
              </w:rPr>
              <w:t>3260</w:t>
            </w:r>
          </w:p>
        </w:tc>
      </w:tr>
      <w:tr w:rsidR="00E16172" w:rsidRPr="00A37D69" w:rsidTr="0045451B">
        <w:tc>
          <w:tcPr>
            <w:tcW w:w="1484" w:type="dxa"/>
          </w:tcPr>
          <w:p w:rsidR="00E16172" w:rsidRPr="00461A35" w:rsidRDefault="00E16172" w:rsidP="0045451B">
            <w:pPr>
              <w:pStyle w:val="a8"/>
              <w:contextualSpacing/>
              <w:jc w:val="both"/>
              <w:rPr>
                <w:szCs w:val="28"/>
              </w:rPr>
            </w:pPr>
            <w:r w:rsidRPr="00461A35">
              <w:rPr>
                <w:szCs w:val="28"/>
              </w:rPr>
              <w:t>2018 год</w:t>
            </w:r>
          </w:p>
        </w:tc>
        <w:tc>
          <w:tcPr>
            <w:tcW w:w="7588" w:type="dxa"/>
          </w:tcPr>
          <w:p w:rsidR="00E16172" w:rsidRPr="00461A35" w:rsidRDefault="00E16172" w:rsidP="00E16172">
            <w:pPr>
              <w:pStyle w:val="a8"/>
              <w:contextualSpacing/>
              <w:rPr>
                <w:szCs w:val="28"/>
              </w:rPr>
            </w:pPr>
            <w:r w:rsidRPr="00461A35">
              <w:rPr>
                <w:szCs w:val="28"/>
              </w:rPr>
              <w:t>3126</w:t>
            </w:r>
          </w:p>
        </w:tc>
      </w:tr>
      <w:tr w:rsidR="00A37D69" w:rsidRPr="00A37D69" w:rsidTr="0045451B">
        <w:tc>
          <w:tcPr>
            <w:tcW w:w="1484" w:type="dxa"/>
          </w:tcPr>
          <w:p w:rsidR="00A37D69" w:rsidRPr="00461A35" w:rsidRDefault="00A37D69" w:rsidP="0045451B">
            <w:pPr>
              <w:pStyle w:val="a8"/>
              <w:contextualSpacing/>
              <w:jc w:val="both"/>
              <w:rPr>
                <w:szCs w:val="28"/>
              </w:rPr>
            </w:pPr>
            <w:r w:rsidRPr="00461A35">
              <w:rPr>
                <w:szCs w:val="28"/>
              </w:rPr>
              <w:t>2019 год</w:t>
            </w:r>
          </w:p>
        </w:tc>
        <w:tc>
          <w:tcPr>
            <w:tcW w:w="7588" w:type="dxa"/>
          </w:tcPr>
          <w:p w:rsidR="00A37D69" w:rsidRPr="00461A35" w:rsidRDefault="00A37D69" w:rsidP="00E16172">
            <w:pPr>
              <w:pStyle w:val="a8"/>
              <w:contextualSpacing/>
              <w:rPr>
                <w:szCs w:val="28"/>
              </w:rPr>
            </w:pPr>
            <w:r w:rsidRPr="00461A35">
              <w:rPr>
                <w:szCs w:val="28"/>
              </w:rPr>
              <w:t>3115</w:t>
            </w:r>
          </w:p>
        </w:tc>
      </w:tr>
    </w:tbl>
    <w:p w:rsidR="00E16172" w:rsidRDefault="00E16172" w:rsidP="00F87ABE">
      <w:pPr>
        <w:pStyle w:val="a8"/>
        <w:shd w:val="clear" w:color="auto" w:fill="FFFFFF"/>
        <w:ind w:firstLine="425"/>
        <w:contextualSpacing/>
        <w:jc w:val="both"/>
        <w:rPr>
          <w:color w:val="FF0000"/>
          <w:szCs w:val="28"/>
        </w:rPr>
      </w:pPr>
    </w:p>
    <w:p w:rsidR="00BE44B5" w:rsidRPr="00F21FF9" w:rsidRDefault="00BD4654" w:rsidP="000B33C8">
      <w:pPr>
        <w:pStyle w:val="a8"/>
        <w:shd w:val="clear" w:color="auto" w:fill="FFFFFF"/>
        <w:ind w:firstLine="425"/>
        <w:contextualSpacing/>
        <w:jc w:val="both"/>
        <w:rPr>
          <w:color w:val="FF0000"/>
          <w:szCs w:val="28"/>
        </w:rPr>
      </w:pPr>
      <w:r w:rsidRPr="00BD4654">
        <w:rPr>
          <w:noProof/>
          <w:color w:val="FF0000"/>
          <w:szCs w:val="28"/>
          <w:highlight w:val="yellow"/>
        </w:rPr>
        <w:drawing>
          <wp:inline distT="0" distB="0" distL="0" distR="0">
            <wp:extent cx="5797899" cy="1939332"/>
            <wp:effectExtent l="0" t="0" r="0" b="3810"/>
            <wp:docPr id="12"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BD4654" w:rsidRPr="00F11C23" w:rsidRDefault="00383645" w:rsidP="00F11C23">
      <w:pPr>
        <w:pStyle w:val="af3"/>
      </w:pPr>
      <w:r w:rsidRPr="00F21FF9">
        <w:t xml:space="preserve">Рисунок 1 – Численность детского населения от 0 до 18 лет в Краснояружском районе, </w:t>
      </w:r>
      <w:proofErr w:type="gramStart"/>
      <w:r w:rsidRPr="00F21FF9">
        <w:t>в</w:t>
      </w:r>
      <w:proofErr w:type="gramEnd"/>
      <w:r w:rsidRPr="00F21FF9">
        <w:t xml:space="preserve"> чел.</w:t>
      </w:r>
    </w:p>
    <w:p w:rsidR="00E16172" w:rsidRPr="00F11C23" w:rsidRDefault="00F11C23" w:rsidP="00E16172">
      <w:pPr>
        <w:pStyle w:val="a7"/>
        <w:shd w:val="clear" w:color="auto" w:fill="FFFFFF"/>
        <w:spacing w:before="0" w:beforeAutospacing="0" w:after="270" w:afterAutospacing="0" w:line="270" w:lineRule="atLeast"/>
        <w:ind w:firstLine="540"/>
        <w:jc w:val="both"/>
        <w:textAlignment w:val="baseline"/>
        <w:rPr>
          <w:sz w:val="28"/>
          <w:szCs w:val="28"/>
        </w:rPr>
      </w:pPr>
      <w:r w:rsidRPr="00F11C23">
        <w:rPr>
          <w:sz w:val="28"/>
          <w:szCs w:val="28"/>
        </w:rPr>
        <w:t xml:space="preserve">За </w:t>
      </w:r>
      <w:proofErr w:type="gramStart"/>
      <w:r w:rsidRPr="00F11C23">
        <w:rPr>
          <w:sz w:val="28"/>
          <w:szCs w:val="28"/>
        </w:rPr>
        <w:t>последние</w:t>
      </w:r>
      <w:proofErr w:type="gramEnd"/>
      <w:r w:rsidRPr="00F11C23">
        <w:rPr>
          <w:sz w:val="28"/>
          <w:szCs w:val="28"/>
        </w:rPr>
        <w:t xml:space="preserve"> 12</w:t>
      </w:r>
      <w:r w:rsidR="00E16172" w:rsidRPr="00F11C23">
        <w:rPr>
          <w:sz w:val="28"/>
          <w:szCs w:val="28"/>
        </w:rPr>
        <w:t xml:space="preserve"> лет, начиная с 2007 года число воспитанников в районе увеличилось на 230 человек  или  на 68%. Тем не менее, количество воспитанников по сравнению с прошлым г</w:t>
      </w:r>
      <w:r w:rsidR="00D05733" w:rsidRPr="00F11C23">
        <w:rPr>
          <w:sz w:val="28"/>
          <w:szCs w:val="28"/>
        </w:rPr>
        <w:t>одом уменьшилось на 21 человека (таблица 2, рисунок 2):</w:t>
      </w:r>
    </w:p>
    <w:p w:rsidR="00D05733" w:rsidRPr="00F11C23" w:rsidRDefault="00D05733" w:rsidP="00D05733">
      <w:pPr>
        <w:pStyle w:val="a7"/>
        <w:shd w:val="clear" w:color="auto" w:fill="FFFFFF"/>
        <w:spacing w:before="0" w:beforeAutospacing="0" w:after="270" w:afterAutospacing="0" w:line="270" w:lineRule="atLeast"/>
        <w:ind w:firstLine="540"/>
        <w:jc w:val="right"/>
        <w:textAlignment w:val="baseline"/>
        <w:rPr>
          <w:sz w:val="20"/>
          <w:szCs w:val="20"/>
        </w:rPr>
      </w:pPr>
      <w:r w:rsidRPr="00F11C23">
        <w:rPr>
          <w:sz w:val="20"/>
          <w:szCs w:val="20"/>
        </w:rPr>
        <w:t>Таблица 2</w:t>
      </w:r>
    </w:p>
    <w:p w:rsidR="00E16172" w:rsidRPr="000B33C8" w:rsidRDefault="00E16172" w:rsidP="00F11C23">
      <w:pPr>
        <w:shd w:val="clear" w:color="auto" w:fill="FFFFFF"/>
        <w:spacing w:after="0" w:line="240" w:lineRule="atLeast"/>
        <w:jc w:val="center"/>
        <w:rPr>
          <w:rFonts w:ascii="Times New Roman" w:hAnsi="Times New Roman"/>
          <w:b/>
          <w:bCs/>
          <w:sz w:val="28"/>
          <w:szCs w:val="28"/>
          <w:lang w:eastAsia="ru-RU"/>
        </w:rPr>
      </w:pPr>
      <w:r w:rsidRPr="000B33C8">
        <w:rPr>
          <w:rFonts w:ascii="Times New Roman" w:hAnsi="Times New Roman"/>
          <w:b/>
          <w:bCs/>
          <w:sz w:val="28"/>
          <w:szCs w:val="28"/>
          <w:lang w:eastAsia="ru-RU"/>
        </w:rPr>
        <w:t>Численность воспитанников детских садов по годам</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4"/>
        <w:gridCol w:w="2268"/>
        <w:gridCol w:w="4820"/>
      </w:tblGrid>
      <w:tr w:rsidR="00E16172" w:rsidRPr="000B33C8" w:rsidTr="00E16172">
        <w:tc>
          <w:tcPr>
            <w:tcW w:w="1984" w:type="dxa"/>
            <w:shd w:val="clear" w:color="auto" w:fill="auto"/>
          </w:tcPr>
          <w:p w:rsidR="00E16172" w:rsidRPr="00C554AE" w:rsidRDefault="00E16172" w:rsidP="00E16172">
            <w:pPr>
              <w:shd w:val="clear" w:color="auto" w:fill="FFFFFF"/>
              <w:autoSpaceDE w:val="0"/>
              <w:autoSpaceDN w:val="0"/>
              <w:adjustRightInd w:val="0"/>
              <w:spacing w:after="0" w:line="240" w:lineRule="auto"/>
              <w:jc w:val="center"/>
              <w:rPr>
                <w:rFonts w:ascii="Times New Roman" w:eastAsia="TimesNewRomanPSMT" w:hAnsi="Times New Roman"/>
                <w:b/>
                <w:sz w:val="24"/>
                <w:szCs w:val="24"/>
                <w:lang w:eastAsia="ru-RU"/>
              </w:rPr>
            </w:pPr>
            <w:r w:rsidRPr="00C554AE">
              <w:rPr>
                <w:rFonts w:ascii="Times New Roman" w:eastAsia="TimesNewRomanPSMT" w:hAnsi="Times New Roman"/>
                <w:b/>
                <w:sz w:val="24"/>
                <w:szCs w:val="24"/>
                <w:lang w:eastAsia="ru-RU"/>
              </w:rPr>
              <w:t>Учебный год</w:t>
            </w:r>
          </w:p>
          <w:p w:rsidR="00E16172" w:rsidRPr="00C554AE" w:rsidRDefault="00E16172" w:rsidP="00E16172">
            <w:pPr>
              <w:shd w:val="clear" w:color="auto" w:fill="FFFFFF"/>
              <w:autoSpaceDE w:val="0"/>
              <w:autoSpaceDN w:val="0"/>
              <w:adjustRightInd w:val="0"/>
              <w:spacing w:after="0" w:line="240" w:lineRule="auto"/>
              <w:jc w:val="center"/>
              <w:rPr>
                <w:rFonts w:ascii="Times New Roman" w:eastAsia="TimesNewRomanPS-BoldItalicMT" w:hAnsi="Times New Roman"/>
                <w:b/>
                <w:bCs/>
                <w:iCs/>
                <w:sz w:val="24"/>
                <w:szCs w:val="24"/>
                <w:lang w:eastAsia="ru-RU"/>
              </w:rPr>
            </w:pPr>
          </w:p>
        </w:tc>
        <w:tc>
          <w:tcPr>
            <w:tcW w:w="2268" w:type="dxa"/>
            <w:shd w:val="clear" w:color="auto" w:fill="auto"/>
          </w:tcPr>
          <w:p w:rsidR="00E16172" w:rsidRPr="00C554AE" w:rsidRDefault="00E16172" w:rsidP="00E16172">
            <w:pPr>
              <w:shd w:val="clear" w:color="auto" w:fill="FFFFFF"/>
              <w:autoSpaceDE w:val="0"/>
              <w:autoSpaceDN w:val="0"/>
              <w:adjustRightInd w:val="0"/>
              <w:spacing w:after="0" w:line="240" w:lineRule="auto"/>
              <w:jc w:val="center"/>
              <w:rPr>
                <w:rFonts w:ascii="Times New Roman" w:eastAsia="TimesNewRomanPSMT" w:hAnsi="Times New Roman"/>
                <w:b/>
                <w:sz w:val="24"/>
                <w:szCs w:val="24"/>
                <w:lang w:eastAsia="ru-RU"/>
              </w:rPr>
            </w:pPr>
            <w:r w:rsidRPr="00C554AE">
              <w:rPr>
                <w:rFonts w:ascii="Times New Roman" w:eastAsia="TimesNewRomanPSMT" w:hAnsi="Times New Roman"/>
                <w:b/>
                <w:sz w:val="24"/>
                <w:szCs w:val="24"/>
                <w:lang w:eastAsia="ru-RU"/>
              </w:rPr>
              <w:t>Численность</w:t>
            </w:r>
          </w:p>
          <w:p w:rsidR="00E16172" w:rsidRPr="00C554AE" w:rsidRDefault="00E16172" w:rsidP="00E16172">
            <w:pPr>
              <w:shd w:val="clear" w:color="auto" w:fill="FFFFFF"/>
              <w:autoSpaceDE w:val="0"/>
              <w:autoSpaceDN w:val="0"/>
              <w:adjustRightInd w:val="0"/>
              <w:spacing w:after="0" w:line="240" w:lineRule="auto"/>
              <w:jc w:val="center"/>
              <w:rPr>
                <w:rFonts w:ascii="Times New Roman" w:eastAsia="TimesNewRomanPSMT" w:hAnsi="Times New Roman"/>
                <w:b/>
                <w:sz w:val="24"/>
                <w:szCs w:val="24"/>
                <w:lang w:eastAsia="ru-RU"/>
              </w:rPr>
            </w:pPr>
            <w:r w:rsidRPr="00C554AE">
              <w:rPr>
                <w:rFonts w:ascii="Times New Roman" w:eastAsia="TimesNewRomanPSMT" w:hAnsi="Times New Roman"/>
                <w:b/>
                <w:sz w:val="24"/>
                <w:szCs w:val="24"/>
                <w:lang w:eastAsia="ru-RU"/>
              </w:rPr>
              <w:t>воспитанников</w:t>
            </w:r>
          </w:p>
        </w:tc>
        <w:tc>
          <w:tcPr>
            <w:tcW w:w="4820" w:type="dxa"/>
            <w:shd w:val="clear" w:color="auto" w:fill="auto"/>
          </w:tcPr>
          <w:p w:rsidR="00E16172" w:rsidRPr="00C554AE" w:rsidRDefault="00E16172" w:rsidP="00E16172">
            <w:pPr>
              <w:shd w:val="clear" w:color="auto" w:fill="FFFFFF"/>
              <w:autoSpaceDE w:val="0"/>
              <w:autoSpaceDN w:val="0"/>
              <w:adjustRightInd w:val="0"/>
              <w:spacing w:after="0" w:line="240" w:lineRule="auto"/>
              <w:jc w:val="center"/>
              <w:rPr>
                <w:rFonts w:ascii="Times New Roman" w:eastAsia="TimesNewRomanPSMT" w:hAnsi="Times New Roman"/>
                <w:b/>
                <w:sz w:val="24"/>
                <w:szCs w:val="24"/>
                <w:lang w:eastAsia="ru-RU"/>
              </w:rPr>
            </w:pPr>
            <w:r w:rsidRPr="00C554AE">
              <w:rPr>
                <w:rFonts w:ascii="Times New Roman" w:eastAsia="TimesNewRomanPSMT" w:hAnsi="Times New Roman"/>
                <w:b/>
                <w:sz w:val="24"/>
                <w:szCs w:val="24"/>
                <w:lang w:eastAsia="ru-RU"/>
              </w:rPr>
              <w:t>Увеличение кол-ва воспитанников</w:t>
            </w:r>
          </w:p>
          <w:p w:rsidR="00E16172" w:rsidRPr="00C554AE" w:rsidRDefault="00E16172" w:rsidP="00E16172">
            <w:pPr>
              <w:shd w:val="clear" w:color="auto" w:fill="FFFFFF"/>
              <w:autoSpaceDE w:val="0"/>
              <w:autoSpaceDN w:val="0"/>
              <w:adjustRightInd w:val="0"/>
              <w:spacing w:after="0" w:line="240" w:lineRule="auto"/>
              <w:jc w:val="center"/>
              <w:rPr>
                <w:rFonts w:ascii="Times New Roman" w:eastAsia="TimesNewRomanPS-BoldItalicMT" w:hAnsi="Times New Roman"/>
                <w:b/>
                <w:bCs/>
                <w:iCs/>
                <w:sz w:val="24"/>
                <w:szCs w:val="24"/>
                <w:lang w:eastAsia="ru-RU"/>
              </w:rPr>
            </w:pPr>
            <w:r w:rsidRPr="00C554AE">
              <w:rPr>
                <w:rFonts w:ascii="Times New Roman" w:eastAsia="TimesNewRomanPSMT" w:hAnsi="Times New Roman"/>
                <w:b/>
                <w:sz w:val="24"/>
                <w:szCs w:val="24"/>
                <w:lang w:eastAsia="ru-RU"/>
              </w:rPr>
              <w:t>в сравнении с 2007-2008 уч.г.</w:t>
            </w:r>
          </w:p>
        </w:tc>
      </w:tr>
      <w:tr w:rsidR="00E16172" w:rsidRPr="000B33C8" w:rsidTr="00E16172">
        <w:tc>
          <w:tcPr>
            <w:tcW w:w="1984" w:type="dxa"/>
            <w:shd w:val="clear" w:color="auto" w:fill="auto"/>
          </w:tcPr>
          <w:p w:rsidR="00E16172" w:rsidRPr="00C554AE" w:rsidRDefault="00E16172" w:rsidP="0045451B">
            <w:pPr>
              <w:shd w:val="clear" w:color="auto" w:fill="FFFFFF"/>
              <w:autoSpaceDE w:val="0"/>
              <w:autoSpaceDN w:val="0"/>
              <w:adjustRightInd w:val="0"/>
              <w:spacing w:after="0" w:line="240" w:lineRule="auto"/>
              <w:rPr>
                <w:rFonts w:ascii="Times New Roman" w:eastAsia="TimesNewRomanPSMT" w:hAnsi="Times New Roman"/>
                <w:sz w:val="24"/>
                <w:szCs w:val="24"/>
                <w:lang w:eastAsia="ru-RU"/>
              </w:rPr>
            </w:pPr>
            <w:r w:rsidRPr="00C554AE">
              <w:rPr>
                <w:rFonts w:ascii="Times New Roman" w:eastAsia="TimesNewRomanPS-BoldItalicMT" w:hAnsi="Times New Roman"/>
                <w:bCs/>
                <w:iCs/>
                <w:sz w:val="24"/>
                <w:szCs w:val="24"/>
                <w:lang w:eastAsia="ru-RU"/>
              </w:rPr>
              <w:t>2007-2008</w:t>
            </w:r>
          </w:p>
        </w:tc>
        <w:tc>
          <w:tcPr>
            <w:tcW w:w="2268" w:type="dxa"/>
            <w:shd w:val="clear" w:color="auto" w:fill="auto"/>
          </w:tcPr>
          <w:p w:rsidR="00E16172" w:rsidRPr="00C554AE" w:rsidRDefault="00E16172" w:rsidP="00E16172">
            <w:pPr>
              <w:shd w:val="clear" w:color="auto" w:fill="FFFFFF"/>
              <w:autoSpaceDE w:val="0"/>
              <w:autoSpaceDN w:val="0"/>
              <w:adjustRightInd w:val="0"/>
              <w:spacing w:after="0" w:line="240" w:lineRule="auto"/>
              <w:jc w:val="center"/>
              <w:rPr>
                <w:rFonts w:ascii="Times New Roman" w:eastAsia="TimesNewRomanPSMT" w:hAnsi="Times New Roman"/>
                <w:sz w:val="24"/>
                <w:szCs w:val="24"/>
                <w:lang w:eastAsia="ru-RU"/>
              </w:rPr>
            </w:pPr>
            <w:r w:rsidRPr="00C554AE">
              <w:rPr>
                <w:rFonts w:ascii="Times New Roman" w:eastAsia="TimesNewRomanPSMT" w:hAnsi="Times New Roman"/>
                <w:sz w:val="24"/>
                <w:szCs w:val="24"/>
                <w:lang w:eastAsia="ru-RU"/>
              </w:rPr>
              <w:t>497</w:t>
            </w:r>
          </w:p>
        </w:tc>
        <w:tc>
          <w:tcPr>
            <w:tcW w:w="4820" w:type="dxa"/>
            <w:shd w:val="clear" w:color="auto" w:fill="auto"/>
          </w:tcPr>
          <w:p w:rsidR="00E16172" w:rsidRPr="00C554AE" w:rsidRDefault="00E16172" w:rsidP="0045451B">
            <w:pPr>
              <w:shd w:val="clear" w:color="auto" w:fill="FFFFFF"/>
              <w:autoSpaceDE w:val="0"/>
              <w:autoSpaceDN w:val="0"/>
              <w:adjustRightInd w:val="0"/>
              <w:spacing w:after="0" w:line="240" w:lineRule="auto"/>
              <w:jc w:val="both"/>
              <w:rPr>
                <w:rFonts w:ascii="Times New Roman" w:eastAsia="TimesNewRomanPSMT" w:hAnsi="Times New Roman"/>
                <w:sz w:val="24"/>
                <w:szCs w:val="24"/>
                <w:lang w:eastAsia="ru-RU"/>
              </w:rPr>
            </w:pPr>
          </w:p>
        </w:tc>
      </w:tr>
      <w:tr w:rsidR="00E16172" w:rsidRPr="000B33C8" w:rsidTr="00E16172">
        <w:tc>
          <w:tcPr>
            <w:tcW w:w="1984" w:type="dxa"/>
            <w:shd w:val="clear" w:color="auto" w:fill="auto"/>
          </w:tcPr>
          <w:p w:rsidR="00E16172" w:rsidRPr="00C554AE" w:rsidRDefault="00E16172" w:rsidP="0045451B">
            <w:pPr>
              <w:shd w:val="clear" w:color="auto" w:fill="FFFFFF"/>
              <w:autoSpaceDE w:val="0"/>
              <w:autoSpaceDN w:val="0"/>
              <w:adjustRightInd w:val="0"/>
              <w:spacing w:after="0" w:line="240" w:lineRule="auto"/>
              <w:jc w:val="both"/>
              <w:rPr>
                <w:rFonts w:ascii="Times New Roman" w:eastAsia="TimesNewRomanPS-BoldItalicMT" w:hAnsi="Times New Roman"/>
                <w:bCs/>
                <w:iCs/>
                <w:sz w:val="24"/>
                <w:szCs w:val="24"/>
                <w:lang w:eastAsia="ru-RU"/>
              </w:rPr>
            </w:pPr>
            <w:r w:rsidRPr="00C554AE">
              <w:rPr>
                <w:rFonts w:ascii="Times New Roman" w:eastAsia="TimesNewRomanPS-BoldItalicMT" w:hAnsi="Times New Roman"/>
                <w:bCs/>
                <w:iCs/>
                <w:sz w:val="24"/>
                <w:szCs w:val="24"/>
                <w:lang w:eastAsia="ru-RU"/>
              </w:rPr>
              <w:t>2008-2009</w:t>
            </w:r>
          </w:p>
        </w:tc>
        <w:tc>
          <w:tcPr>
            <w:tcW w:w="2268" w:type="dxa"/>
            <w:shd w:val="clear" w:color="auto" w:fill="auto"/>
          </w:tcPr>
          <w:p w:rsidR="00E16172" w:rsidRPr="00C554AE" w:rsidRDefault="00E16172" w:rsidP="00E16172">
            <w:pPr>
              <w:shd w:val="clear" w:color="auto" w:fill="FFFFFF"/>
              <w:autoSpaceDE w:val="0"/>
              <w:autoSpaceDN w:val="0"/>
              <w:adjustRightInd w:val="0"/>
              <w:spacing w:after="0" w:line="240" w:lineRule="auto"/>
              <w:jc w:val="center"/>
              <w:rPr>
                <w:rFonts w:ascii="Times New Roman" w:eastAsia="TimesNewRomanPS-BoldItalicMT" w:hAnsi="Times New Roman"/>
                <w:bCs/>
                <w:iCs/>
                <w:sz w:val="24"/>
                <w:szCs w:val="24"/>
                <w:lang w:eastAsia="ru-RU"/>
              </w:rPr>
            </w:pPr>
            <w:r w:rsidRPr="00C554AE">
              <w:rPr>
                <w:rFonts w:ascii="Times New Roman" w:eastAsia="TimesNewRomanPS-BoldItalicMT" w:hAnsi="Times New Roman"/>
                <w:bCs/>
                <w:iCs/>
                <w:sz w:val="24"/>
                <w:szCs w:val="24"/>
                <w:lang w:eastAsia="ru-RU"/>
              </w:rPr>
              <w:t>519</w:t>
            </w:r>
          </w:p>
        </w:tc>
        <w:tc>
          <w:tcPr>
            <w:tcW w:w="4820" w:type="dxa"/>
            <w:shd w:val="clear" w:color="auto" w:fill="auto"/>
          </w:tcPr>
          <w:p w:rsidR="00E16172" w:rsidRPr="00C554AE" w:rsidRDefault="00E16172" w:rsidP="0045451B">
            <w:pPr>
              <w:shd w:val="clear" w:color="auto" w:fill="FFFFFF"/>
              <w:autoSpaceDE w:val="0"/>
              <w:autoSpaceDN w:val="0"/>
              <w:adjustRightInd w:val="0"/>
              <w:spacing w:after="0" w:line="240" w:lineRule="auto"/>
              <w:rPr>
                <w:rFonts w:ascii="Times New Roman" w:eastAsia="TimesNewRomanPSMT" w:hAnsi="Times New Roman"/>
                <w:sz w:val="24"/>
                <w:szCs w:val="24"/>
                <w:lang w:eastAsia="ru-RU"/>
              </w:rPr>
            </w:pPr>
            <w:r w:rsidRPr="00C554AE">
              <w:rPr>
                <w:rFonts w:ascii="Times New Roman" w:eastAsia="TimesNewRomanPSMT" w:hAnsi="Times New Roman"/>
                <w:sz w:val="24"/>
                <w:szCs w:val="24"/>
                <w:lang w:eastAsia="ru-RU"/>
              </w:rPr>
              <w:t xml:space="preserve">Увеличение на 22 чел. </w:t>
            </w:r>
          </w:p>
        </w:tc>
      </w:tr>
      <w:tr w:rsidR="00E16172" w:rsidRPr="000B33C8" w:rsidTr="00E16172">
        <w:tc>
          <w:tcPr>
            <w:tcW w:w="1984" w:type="dxa"/>
            <w:shd w:val="clear" w:color="auto" w:fill="auto"/>
          </w:tcPr>
          <w:p w:rsidR="00E16172" w:rsidRPr="00C554AE" w:rsidRDefault="00E16172" w:rsidP="0045451B">
            <w:pPr>
              <w:shd w:val="clear" w:color="auto" w:fill="FFFFFF"/>
              <w:autoSpaceDE w:val="0"/>
              <w:autoSpaceDN w:val="0"/>
              <w:adjustRightInd w:val="0"/>
              <w:spacing w:after="0" w:line="240" w:lineRule="auto"/>
              <w:jc w:val="both"/>
              <w:rPr>
                <w:rFonts w:ascii="Times New Roman" w:eastAsia="TimesNewRomanPS-BoldItalicMT" w:hAnsi="Times New Roman"/>
                <w:bCs/>
                <w:iCs/>
                <w:sz w:val="24"/>
                <w:szCs w:val="24"/>
                <w:lang w:eastAsia="ru-RU"/>
              </w:rPr>
            </w:pPr>
            <w:r w:rsidRPr="00C554AE">
              <w:rPr>
                <w:rFonts w:ascii="Times New Roman" w:eastAsia="TimesNewRomanPS-BoldItalicMT" w:hAnsi="Times New Roman"/>
                <w:bCs/>
                <w:iCs/>
                <w:sz w:val="24"/>
                <w:szCs w:val="24"/>
                <w:lang w:eastAsia="ru-RU"/>
              </w:rPr>
              <w:t>2009-2010</w:t>
            </w:r>
          </w:p>
        </w:tc>
        <w:tc>
          <w:tcPr>
            <w:tcW w:w="2268" w:type="dxa"/>
            <w:shd w:val="clear" w:color="auto" w:fill="auto"/>
          </w:tcPr>
          <w:p w:rsidR="00E16172" w:rsidRPr="00C554AE" w:rsidRDefault="00E16172" w:rsidP="00E16172">
            <w:pPr>
              <w:shd w:val="clear" w:color="auto" w:fill="FFFFFF"/>
              <w:autoSpaceDE w:val="0"/>
              <w:autoSpaceDN w:val="0"/>
              <w:adjustRightInd w:val="0"/>
              <w:spacing w:after="0" w:line="240" w:lineRule="auto"/>
              <w:jc w:val="center"/>
              <w:rPr>
                <w:rFonts w:ascii="Times New Roman" w:eastAsia="TimesNewRomanPS-BoldItalicMT" w:hAnsi="Times New Roman"/>
                <w:bCs/>
                <w:iCs/>
                <w:sz w:val="24"/>
                <w:szCs w:val="24"/>
                <w:lang w:eastAsia="ru-RU"/>
              </w:rPr>
            </w:pPr>
            <w:r w:rsidRPr="00C554AE">
              <w:rPr>
                <w:rFonts w:ascii="Times New Roman" w:eastAsia="TimesNewRomanPS-BoldItalicMT" w:hAnsi="Times New Roman"/>
                <w:bCs/>
                <w:iCs/>
                <w:sz w:val="24"/>
                <w:szCs w:val="24"/>
                <w:lang w:eastAsia="ru-RU"/>
              </w:rPr>
              <w:t>534</w:t>
            </w:r>
          </w:p>
        </w:tc>
        <w:tc>
          <w:tcPr>
            <w:tcW w:w="4820" w:type="dxa"/>
            <w:shd w:val="clear" w:color="auto" w:fill="auto"/>
          </w:tcPr>
          <w:p w:rsidR="00E16172" w:rsidRPr="00C554AE" w:rsidRDefault="00E16172" w:rsidP="0045451B">
            <w:pPr>
              <w:shd w:val="clear" w:color="auto" w:fill="FFFFFF"/>
              <w:autoSpaceDE w:val="0"/>
              <w:autoSpaceDN w:val="0"/>
              <w:adjustRightInd w:val="0"/>
              <w:spacing w:after="0" w:line="240" w:lineRule="auto"/>
              <w:rPr>
                <w:rFonts w:ascii="Times New Roman" w:eastAsia="TimesNewRomanPSMT" w:hAnsi="Times New Roman"/>
                <w:sz w:val="24"/>
                <w:szCs w:val="24"/>
                <w:lang w:eastAsia="ru-RU"/>
              </w:rPr>
            </w:pPr>
            <w:r w:rsidRPr="00C554AE">
              <w:rPr>
                <w:rFonts w:ascii="Times New Roman" w:eastAsia="TimesNewRomanPSMT" w:hAnsi="Times New Roman"/>
                <w:sz w:val="24"/>
                <w:szCs w:val="24"/>
                <w:lang w:eastAsia="ru-RU"/>
              </w:rPr>
              <w:t>Увеличение на 37 чел.</w:t>
            </w:r>
          </w:p>
        </w:tc>
      </w:tr>
      <w:tr w:rsidR="00E16172" w:rsidRPr="000B33C8" w:rsidTr="00E16172">
        <w:tc>
          <w:tcPr>
            <w:tcW w:w="1984" w:type="dxa"/>
            <w:shd w:val="clear" w:color="auto" w:fill="auto"/>
          </w:tcPr>
          <w:p w:rsidR="00E16172" w:rsidRPr="00C554AE" w:rsidRDefault="00E16172" w:rsidP="0045451B">
            <w:pPr>
              <w:shd w:val="clear" w:color="auto" w:fill="FFFFFF"/>
              <w:autoSpaceDE w:val="0"/>
              <w:autoSpaceDN w:val="0"/>
              <w:adjustRightInd w:val="0"/>
              <w:spacing w:after="0" w:line="240" w:lineRule="auto"/>
              <w:jc w:val="both"/>
              <w:rPr>
                <w:rFonts w:ascii="Times New Roman" w:eastAsia="TimesNewRomanPS-BoldItalicMT" w:hAnsi="Times New Roman"/>
                <w:bCs/>
                <w:iCs/>
                <w:sz w:val="24"/>
                <w:szCs w:val="24"/>
                <w:lang w:eastAsia="ru-RU"/>
              </w:rPr>
            </w:pPr>
            <w:r w:rsidRPr="00C554AE">
              <w:rPr>
                <w:rFonts w:ascii="Times New Roman" w:eastAsia="TimesNewRomanPS-BoldItalicMT" w:hAnsi="Times New Roman"/>
                <w:bCs/>
                <w:iCs/>
                <w:sz w:val="24"/>
                <w:szCs w:val="24"/>
                <w:lang w:eastAsia="ru-RU"/>
              </w:rPr>
              <w:t>2010-2011</w:t>
            </w:r>
          </w:p>
        </w:tc>
        <w:tc>
          <w:tcPr>
            <w:tcW w:w="2268" w:type="dxa"/>
            <w:shd w:val="clear" w:color="auto" w:fill="auto"/>
          </w:tcPr>
          <w:p w:rsidR="00E16172" w:rsidRPr="00C554AE" w:rsidRDefault="00E16172" w:rsidP="00E16172">
            <w:pPr>
              <w:shd w:val="clear" w:color="auto" w:fill="FFFFFF"/>
              <w:autoSpaceDE w:val="0"/>
              <w:autoSpaceDN w:val="0"/>
              <w:adjustRightInd w:val="0"/>
              <w:spacing w:after="0" w:line="240" w:lineRule="auto"/>
              <w:jc w:val="center"/>
              <w:rPr>
                <w:rFonts w:ascii="Times New Roman" w:eastAsia="TimesNewRomanPS-BoldItalicMT" w:hAnsi="Times New Roman"/>
                <w:bCs/>
                <w:iCs/>
                <w:sz w:val="24"/>
                <w:szCs w:val="24"/>
                <w:lang w:eastAsia="ru-RU"/>
              </w:rPr>
            </w:pPr>
            <w:r w:rsidRPr="00C554AE">
              <w:rPr>
                <w:rFonts w:ascii="Times New Roman" w:eastAsia="TimesNewRomanPS-BoldItalicMT" w:hAnsi="Times New Roman"/>
                <w:bCs/>
                <w:iCs/>
                <w:sz w:val="24"/>
                <w:szCs w:val="24"/>
                <w:lang w:eastAsia="ru-RU"/>
              </w:rPr>
              <w:t>595</w:t>
            </w:r>
          </w:p>
        </w:tc>
        <w:tc>
          <w:tcPr>
            <w:tcW w:w="4820" w:type="dxa"/>
            <w:shd w:val="clear" w:color="auto" w:fill="auto"/>
          </w:tcPr>
          <w:p w:rsidR="00E16172" w:rsidRPr="00C554AE" w:rsidRDefault="00E16172" w:rsidP="0045451B">
            <w:pPr>
              <w:shd w:val="clear" w:color="auto" w:fill="FFFFFF"/>
              <w:autoSpaceDE w:val="0"/>
              <w:autoSpaceDN w:val="0"/>
              <w:adjustRightInd w:val="0"/>
              <w:spacing w:after="0" w:line="240" w:lineRule="auto"/>
              <w:rPr>
                <w:rFonts w:ascii="Times New Roman" w:eastAsia="TimesNewRomanPSMT" w:hAnsi="Times New Roman"/>
                <w:sz w:val="24"/>
                <w:szCs w:val="24"/>
                <w:lang w:eastAsia="ru-RU"/>
              </w:rPr>
            </w:pPr>
            <w:r w:rsidRPr="00C554AE">
              <w:rPr>
                <w:rFonts w:ascii="Times New Roman" w:eastAsia="TimesNewRomanPSMT" w:hAnsi="Times New Roman"/>
                <w:sz w:val="24"/>
                <w:szCs w:val="24"/>
                <w:lang w:eastAsia="ru-RU"/>
              </w:rPr>
              <w:t xml:space="preserve">Увеличение на 98 чел. </w:t>
            </w:r>
          </w:p>
        </w:tc>
      </w:tr>
      <w:tr w:rsidR="00E16172" w:rsidRPr="000B33C8" w:rsidTr="00E16172">
        <w:tc>
          <w:tcPr>
            <w:tcW w:w="1984" w:type="dxa"/>
            <w:shd w:val="clear" w:color="auto" w:fill="auto"/>
          </w:tcPr>
          <w:p w:rsidR="00E16172" w:rsidRPr="00C554AE" w:rsidRDefault="00E16172" w:rsidP="0045451B">
            <w:pPr>
              <w:shd w:val="clear" w:color="auto" w:fill="FFFFFF"/>
              <w:autoSpaceDE w:val="0"/>
              <w:autoSpaceDN w:val="0"/>
              <w:adjustRightInd w:val="0"/>
              <w:spacing w:after="0" w:line="240" w:lineRule="auto"/>
              <w:jc w:val="both"/>
              <w:rPr>
                <w:rFonts w:ascii="Times New Roman" w:eastAsia="TimesNewRomanPS-BoldItalicMT" w:hAnsi="Times New Roman"/>
                <w:bCs/>
                <w:iCs/>
                <w:sz w:val="24"/>
                <w:szCs w:val="24"/>
                <w:lang w:eastAsia="ru-RU"/>
              </w:rPr>
            </w:pPr>
            <w:r w:rsidRPr="00C554AE">
              <w:rPr>
                <w:rFonts w:ascii="Times New Roman" w:eastAsia="TimesNewRomanPS-BoldItalicMT" w:hAnsi="Times New Roman"/>
                <w:bCs/>
                <w:iCs/>
                <w:sz w:val="24"/>
                <w:szCs w:val="24"/>
                <w:lang w:eastAsia="ru-RU"/>
              </w:rPr>
              <w:t>2011-2012</w:t>
            </w:r>
          </w:p>
        </w:tc>
        <w:tc>
          <w:tcPr>
            <w:tcW w:w="2268" w:type="dxa"/>
            <w:shd w:val="clear" w:color="auto" w:fill="auto"/>
          </w:tcPr>
          <w:p w:rsidR="00E16172" w:rsidRPr="00C554AE" w:rsidRDefault="00E16172" w:rsidP="00E16172">
            <w:pPr>
              <w:shd w:val="clear" w:color="auto" w:fill="FFFFFF"/>
              <w:autoSpaceDE w:val="0"/>
              <w:autoSpaceDN w:val="0"/>
              <w:adjustRightInd w:val="0"/>
              <w:spacing w:after="0" w:line="240" w:lineRule="auto"/>
              <w:jc w:val="center"/>
              <w:rPr>
                <w:rFonts w:ascii="Times New Roman" w:eastAsia="TimesNewRomanPS-BoldItalicMT" w:hAnsi="Times New Roman"/>
                <w:bCs/>
                <w:iCs/>
                <w:sz w:val="24"/>
                <w:szCs w:val="24"/>
                <w:lang w:eastAsia="ru-RU"/>
              </w:rPr>
            </w:pPr>
            <w:r w:rsidRPr="00C554AE">
              <w:rPr>
                <w:rFonts w:ascii="Times New Roman" w:eastAsia="TimesNewRomanPS-BoldItalicMT" w:hAnsi="Times New Roman"/>
                <w:bCs/>
                <w:iCs/>
                <w:sz w:val="24"/>
                <w:szCs w:val="24"/>
                <w:lang w:eastAsia="ru-RU"/>
              </w:rPr>
              <w:t>584</w:t>
            </w:r>
          </w:p>
        </w:tc>
        <w:tc>
          <w:tcPr>
            <w:tcW w:w="4820" w:type="dxa"/>
            <w:shd w:val="clear" w:color="auto" w:fill="auto"/>
          </w:tcPr>
          <w:p w:rsidR="00E16172" w:rsidRPr="00C554AE" w:rsidRDefault="00E16172" w:rsidP="0045451B">
            <w:pPr>
              <w:shd w:val="clear" w:color="auto" w:fill="FFFFFF"/>
              <w:autoSpaceDE w:val="0"/>
              <w:autoSpaceDN w:val="0"/>
              <w:adjustRightInd w:val="0"/>
              <w:spacing w:after="0" w:line="240" w:lineRule="auto"/>
              <w:rPr>
                <w:rFonts w:ascii="Times New Roman" w:eastAsia="TimesNewRomanPSMT" w:hAnsi="Times New Roman"/>
                <w:sz w:val="24"/>
                <w:szCs w:val="24"/>
                <w:lang w:eastAsia="ru-RU"/>
              </w:rPr>
            </w:pPr>
            <w:r w:rsidRPr="00C554AE">
              <w:rPr>
                <w:rFonts w:ascii="Times New Roman" w:eastAsia="TimesNewRomanPSMT" w:hAnsi="Times New Roman"/>
                <w:sz w:val="24"/>
                <w:szCs w:val="24"/>
                <w:lang w:eastAsia="ru-RU"/>
              </w:rPr>
              <w:t>Увеличение на 87 чел.</w:t>
            </w:r>
          </w:p>
        </w:tc>
      </w:tr>
      <w:tr w:rsidR="00E16172" w:rsidRPr="000B33C8" w:rsidTr="00E16172">
        <w:tc>
          <w:tcPr>
            <w:tcW w:w="1984" w:type="dxa"/>
            <w:shd w:val="clear" w:color="auto" w:fill="auto"/>
          </w:tcPr>
          <w:p w:rsidR="00E16172" w:rsidRPr="00C554AE" w:rsidRDefault="00E16172" w:rsidP="0045451B">
            <w:pPr>
              <w:shd w:val="clear" w:color="auto" w:fill="FFFFFF"/>
              <w:autoSpaceDE w:val="0"/>
              <w:autoSpaceDN w:val="0"/>
              <w:adjustRightInd w:val="0"/>
              <w:spacing w:after="0" w:line="240" w:lineRule="auto"/>
              <w:jc w:val="both"/>
              <w:rPr>
                <w:rFonts w:ascii="Times New Roman" w:eastAsia="TimesNewRomanPS-BoldItalicMT" w:hAnsi="Times New Roman"/>
                <w:bCs/>
                <w:iCs/>
                <w:sz w:val="24"/>
                <w:szCs w:val="24"/>
                <w:lang w:eastAsia="ru-RU"/>
              </w:rPr>
            </w:pPr>
            <w:r w:rsidRPr="00C554AE">
              <w:rPr>
                <w:rFonts w:ascii="Times New Roman" w:eastAsia="TimesNewRomanPS-BoldItalicMT" w:hAnsi="Times New Roman"/>
                <w:bCs/>
                <w:iCs/>
                <w:sz w:val="24"/>
                <w:szCs w:val="24"/>
                <w:lang w:eastAsia="ru-RU"/>
              </w:rPr>
              <w:t xml:space="preserve">2012-2013 </w:t>
            </w:r>
          </w:p>
        </w:tc>
        <w:tc>
          <w:tcPr>
            <w:tcW w:w="2268" w:type="dxa"/>
            <w:shd w:val="clear" w:color="auto" w:fill="auto"/>
          </w:tcPr>
          <w:p w:rsidR="00E16172" w:rsidRPr="00C554AE" w:rsidRDefault="00E16172" w:rsidP="00E16172">
            <w:pPr>
              <w:shd w:val="clear" w:color="auto" w:fill="FFFFFF"/>
              <w:autoSpaceDE w:val="0"/>
              <w:autoSpaceDN w:val="0"/>
              <w:adjustRightInd w:val="0"/>
              <w:spacing w:after="0" w:line="240" w:lineRule="auto"/>
              <w:jc w:val="center"/>
              <w:rPr>
                <w:rFonts w:ascii="Times New Roman" w:eastAsia="TimesNewRomanPS-BoldItalicMT" w:hAnsi="Times New Roman"/>
                <w:bCs/>
                <w:iCs/>
                <w:sz w:val="24"/>
                <w:szCs w:val="24"/>
                <w:lang w:eastAsia="ru-RU"/>
              </w:rPr>
            </w:pPr>
            <w:r w:rsidRPr="00C554AE">
              <w:rPr>
                <w:rFonts w:ascii="Times New Roman" w:eastAsia="TimesNewRomanPS-BoldItalicMT" w:hAnsi="Times New Roman"/>
                <w:bCs/>
                <w:iCs/>
                <w:sz w:val="24"/>
                <w:szCs w:val="24"/>
                <w:lang w:eastAsia="ru-RU"/>
              </w:rPr>
              <w:t>602</w:t>
            </w:r>
          </w:p>
        </w:tc>
        <w:tc>
          <w:tcPr>
            <w:tcW w:w="4820" w:type="dxa"/>
            <w:shd w:val="clear" w:color="auto" w:fill="auto"/>
          </w:tcPr>
          <w:p w:rsidR="00E16172" w:rsidRPr="00C554AE" w:rsidRDefault="00E16172" w:rsidP="0045451B">
            <w:pPr>
              <w:shd w:val="clear" w:color="auto" w:fill="FFFFFF"/>
              <w:autoSpaceDE w:val="0"/>
              <w:autoSpaceDN w:val="0"/>
              <w:adjustRightInd w:val="0"/>
              <w:spacing w:after="0" w:line="240" w:lineRule="auto"/>
              <w:rPr>
                <w:rFonts w:ascii="Times New Roman" w:eastAsia="TimesNewRomanPSMT" w:hAnsi="Times New Roman"/>
                <w:sz w:val="24"/>
                <w:szCs w:val="24"/>
                <w:lang w:eastAsia="ru-RU"/>
              </w:rPr>
            </w:pPr>
            <w:r w:rsidRPr="00C554AE">
              <w:rPr>
                <w:rFonts w:ascii="Times New Roman" w:eastAsia="TimesNewRomanPSMT" w:hAnsi="Times New Roman"/>
                <w:sz w:val="24"/>
                <w:szCs w:val="24"/>
                <w:lang w:eastAsia="ru-RU"/>
              </w:rPr>
              <w:t xml:space="preserve">Увеличение на 105 чел. </w:t>
            </w:r>
          </w:p>
        </w:tc>
      </w:tr>
      <w:tr w:rsidR="00E16172" w:rsidRPr="000B33C8" w:rsidTr="00E16172">
        <w:tc>
          <w:tcPr>
            <w:tcW w:w="1984" w:type="dxa"/>
            <w:shd w:val="clear" w:color="auto" w:fill="auto"/>
          </w:tcPr>
          <w:p w:rsidR="00E16172" w:rsidRPr="00C554AE" w:rsidRDefault="00E16172" w:rsidP="0045451B">
            <w:pPr>
              <w:shd w:val="clear" w:color="auto" w:fill="FFFFFF"/>
              <w:autoSpaceDE w:val="0"/>
              <w:autoSpaceDN w:val="0"/>
              <w:adjustRightInd w:val="0"/>
              <w:spacing w:after="0" w:line="240" w:lineRule="auto"/>
              <w:jc w:val="both"/>
              <w:rPr>
                <w:rFonts w:ascii="Times New Roman" w:eastAsia="TimesNewRomanPS-BoldItalicMT" w:hAnsi="Times New Roman"/>
                <w:bCs/>
                <w:iCs/>
                <w:sz w:val="24"/>
                <w:szCs w:val="24"/>
                <w:lang w:eastAsia="ru-RU"/>
              </w:rPr>
            </w:pPr>
            <w:r w:rsidRPr="00C554AE">
              <w:rPr>
                <w:rFonts w:ascii="Times New Roman" w:eastAsia="TimesNewRomanPS-BoldItalicMT" w:hAnsi="Times New Roman"/>
                <w:bCs/>
                <w:iCs/>
                <w:sz w:val="24"/>
                <w:szCs w:val="24"/>
                <w:lang w:eastAsia="ru-RU"/>
              </w:rPr>
              <w:t>2013-2014</w:t>
            </w:r>
          </w:p>
        </w:tc>
        <w:tc>
          <w:tcPr>
            <w:tcW w:w="2268" w:type="dxa"/>
            <w:shd w:val="clear" w:color="auto" w:fill="auto"/>
          </w:tcPr>
          <w:p w:rsidR="00E16172" w:rsidRPr="00C554AE" w:rsidRDefault="00E16172" w:rsidP="00E16172">
            <w:pPr>
              <w:shd w:val="clear" w:color="auto" w:fill="FFFFFF"/>
              <w:autoSpaceDE w:val="0"/>
              <w:autoSpaceDN w:val="0"/>
              <w:adjustRightInd w:val="0"/>
              <w:spacing w:after="0" w:line="240" w:lineRule="auto"/>
              <w:jc w:val="center"/>
              <w:rPr>
                <w:rFonts w:ascii="Times New Roman" w:eastAsia="TimesNewRomanPS-BoldItalicMT" w:hAnsi="Times New Roman"/>
                <w:bCs/>
                <w:iCs/>
                <w:sz w:val="24"/>
                <w:szCs w:val="24"/>
                <w:lang w:eastAsia="ru-RU"/>
              </w:rPr>
            </w:pPr>
            <w:r w:rsidRPr="00C554AE">
              <w:rPr>
                <w:rFonts w:ascii="Times New Roman" w:eastAsia="TimesNewRomanPS-BoldItalicMT" w:hAnsi="Times New Roman"/>
                <w:bCs/>
                <w:iCs/>
                <w:sz w:val="24"/>
                <w:szCs w:val="24"/>
                <w:lang w:eastAsia="ru-RU"/>
              </w:rPr>
              <w:t>693</w:t>
            </w:r>
          </w:p>
        </w:tc>
        <w:tc>
          <w:tcPr>
            <w:tcW w:w="4820" w:type="dxa"/>
            <w:shd w:val="clear" w:color="auto" w:fill="auto"/>
          </w:tcPr>
          <w:p w:rsidR="00E16172" w:rsidRPr="00C554AE" w:rsidRDefault="00E16172" w:rsidP="0045451B">
            <w:pPr>
              <w:shd w:val="clear" w:color="auto" w:fill="FFFFFF"/>
              <w:autoSpaceDE w:val="0"/>
              <w:autoSpaceDN w:val="0"/>
              <w:adjustRightInd w:val="0"/>
              <w:spacing w:after="0" w:line="240" w:lineRule="auto"/>
              <w:rPr>
                <w:rFonts w:ascii="Times New Roman" w:eastAsia="TimesNewRomanPSMT" w:hAnsi="Times New Roman"/>
                <w:sz w:val="24"/>
                <w:szCs w:val="24"/>
                <w:lang w:eastAsia="ru-RU"/>
              </w:rPr>
            </w:pPr>
            <w:r w:rsidRPr="00C554AE">
              <w:rPr>
                <w:rFonts w:ascii="Times New Roman" w:eastAsia="TimesNewRomanPSMT" w:hAnsi="Times New Roman"/>
                <w:sz w:val="24"/>
                <w:szCs w:val="24"/>
                <w:lang w:eastAsia="ru-RU"/>
              </w:rPr>
              <w:t>Увеличение на 196 чел.</w:t>
            </w:r>
          </w:p>
        </w:tc>
      </w:tr>
      <w:tr w:rsidR="00E16172" w:rsidRPr="000B33C8" w:rsidTr="00E16172">
        <w:tc>
          <w:tcPr>
            <w:tcW w:w="1984" w:type="dxa"/>
            <w:shd w:val="clear" w:color="auto" w:fill="auto"/>
          </w:tcPr>
          <w:p w:rsidR="00E16172" w:rsidRPr="00C554AE" w:rsidRDefault="00E16172" w:rsidP="0045451B">
            <w:pPr>
              <w:shd w:val="clear" w:color="auto" w:fill="FFFFFF"/>
              <w:autoSpaceDE w:val="0"/>
              <w:autoSpaceDN w:val="0"/>
              <w:adjustRightInd w:val="0"/>
              <w:spacing w:after="0" w:line="240" w:lineRule="auto"/>
              <w:jc w:val="both"/>
              <w:rPr>
                <w:rFonts w:ascii="Times New Roman" w:eastAsia="TimesNewRomanPS-BoldItalicMT" w:hAnsi="Times New Roman"/>
                <w:bCs/>
                <w:iCs/>
                <w:sz w:val="24"/>
                <w:szCs w:val="24"/>
                <w:lang w:eastAsia="ru-RU"/>
              </w:rPr>
            </w:pPr>
            <w:r w:rsidRPr="00C554AE">
              <w:rPr>
                <w:rFonts w:ascii="Times New Roman" w:eastAsia="TimesNewRomanPS-BoldItalicMT" w:hAnsi="Times New Roman"/>
                <w:bCs/>
                <w:iCs/>
                <w:sz w:val="24"/>
                <w:szCs w:val="24"/>
                <w:lang w:eastAsia="ru-RU"/>
              </w:rPr>
              <w:lastRenderedPageBreak/>
              <w:t>2014-2015</w:t>
            </w:r>
          </w:p>
        </w:tc>
        <w:tc>
          <w:tcPr>
            <w:tcW w:w="2268" w:type="dxa"/>
            <w:shd w:val="clear" w:color="auto" w:fill="auto"/>
          </w:tcPr>
          <w:p w:rsidR="00E16172" w:rsidRPr="00C554AE" w:rsidRDefault="00E16172" w:rsidP="00E16172">
            <w:pPr>
              <w:shd w:val="clear" w:color="auto" w:fill="FFFFFF"/>
              <w:autoSpaceDE w:val="0"/>
              <w:autoSpaceDN w:val="0"/>
              <w:adjustRightInd w:val="0"/>
              <w:spacing w:after="0" w:line="240" w:lineRule="auto"/>
              <w:jc w:val="center"/>
              <w:rPr>
                <w:rFonts w:ascii="Times New Roman" w:eastAsia="TimesNewRomanPS-BoldItalicMT" w:hAnsi="Times New Roman"/>
                <w:bCs/>
                <w:iCs/>
                <w:sz w:val="24"/>
                <w:szCs w:val="24"/>
                <w:lang w:eastAsia="ru-RU"/>
              </w:rPr>
            </w:pPr>
            <w:r w:rsidRPr="00C554AE">
              <w:rPr>
                <w:rFonts w:ascii="Times New Roman" w:eastAsia="TimesNewRomanPS-BoldItalicMT" w:hAnsi="Times New Roman"/>
                <w:bCs/>
                <w:iCs/>
                <w:sz w:val="24"/>
                <w:szCs w:val="24"/>
                <w:lang w:eastAsia="ru-RU"/>
              </w:rPr>
              <w:t>710</w:t>
            </w:r>
          </w:p>
        </w:tc>
        <w:tc>
          <w:tcPr>
            <w:tcW w:w="4820" w:type="dxa"/>
            <w:shd w:val="clear" w:color="auto" w:fill="auto"/>
          </w:tcPr>
          <w:p w:rsidR="00E16172" w:rsidRPr="00C554AE" w:rsidRDefault="00E16172" w:rsidP="0045451B">
            <w:pPr>
              <w:shd w:val="clear" w:color="auto" w:fill="FFFFFF"/>
              <w:autoSpaceDE w:val="0"/>
              <w:autoSpaceDN w:val="0"/>
              <w:adjustRightInd w:val="0"/>
              <w:spacing w:after="0" w:line="240" w:lineRule="auto"/>
              <w:rPr>
                <w:rFonts w:ascii="Times New Roman" w:eastAsia="TimesNewRomanPSMT" w:hAnsi="Times New Roman"/>
                <w:sz w:val="24"/>
                <w:szCs w:val="24"/>
                <w:lang w:eastAsia="ru-RU"/>
              </w:rPr>
            </w:pPr>
            <w:r w:rsidRPr="00C554AE">
              <w:rPr>
                <w:rFonts w:ascii="Times New Roman" w:eastAsia="TimesNewRomanPSMT" w:hAnsi="Times New Roman"/>
                <w:sz w:val="24"/>
                <w:szCs w:val="24"/>
                <w:lang w:eastAsia="ru-RU"/>
              </w:rPr>
              <w:t xml:space="preserve">Увеличение на 213 чел. </w:t>
            </w:r>
          </w:p>
        </w:tc>
      </w:tr>
      <w:tr w:rsidR="00E16172" w:rsidRPr="000B33C8" w:rsidTr="00E16172">
        <w:tc>
          <w:tcPr>
            <w:tcW w:w="1984" w:type="dxa"/>
            <w:shd w:val="clear" w:color="auto" w:fill="auto"/>
          </w:tcPr>
          <w:p w:rsidR="00E16172" w:rsidRPr="00C554AE" w:rsidRDefault="00E16172" w:rsidP="0045451B">
            <w:pPr>
              <w:shd w:val="clear" w:color="auto" w:fill="FFFFFF"/>
              <w:autoSpaceDE w:val="0"/>
              <w:autoSpaceDN w:val="0"/>
              <w:adjustRightInd w:val="0"/>
              <w:spacing w:after="0" w:line="240" w:lineRule="auto"/>
              <w:jc w:val="both"/>
              <w:rPr>
                <w:rFonts w:ascii="Times New Roman" w:eastAsia="TimesNewRomanPS-BoldItalicMT" w:hAnsi="Times New Roman"/>
                <w:bCs/>
                <w:iCs/>
                <w:sz w:val="24"/>
                <w:szCs w:val="24"/>
                <w:lang w:eastAsia="ru-RU"/>
              </w:rPr>
            </w:pPr>
            <w:r w:rsidRPr="00C554AE">
              <w:rPr>
                <w:rFonts w:ascii="Times New Roman" w:eastAsia="TimesNewRomanPS-BoldItalicMT" w:hAnsi="Times New Roman"/>
                <w:bCs/>
                <w:iCs/>
                <w:sz w:val="24"/>
                <w:szCs w:val="24"/>
                <w:lang w:eastAsia="ru-RU"/>
              </w:rPr>
              <w:t>2015-2016</w:t>
            </w:r>
          </w:p>
        </w:tc>
        <w:tc>
          <w:tcPr>
            <w:tcW w:w="2268" w:type="dxa"/>
            <w:shd w:val="clear" w:color="auto" w:fill="auto"/>
          </w:tcPr>
          <w:p w:rsidR="00E16172" w:rsidRPr="00C554AE" w:rsidRDefault="00E16172" w:rsidP="00E16172">
            <w:pPr>
              <w:shd w:val="clear" w:color="auto" w:fill="FFFFFF"/>
              <w:autoSpaceDE w:val="0"/>
              <w:autoSpaceDN w:val="0"/>
              <w:adjustRightInd w:val="0"/>
              <w:spacing w:after="0" w:line="240" w:lineRule="auto"/>
              <w:jc w:val="center"/>
              <w:rPr>
                <w:rFonts w:ascii="Times New Roman" w:eastAsia="TimesNewRomanPS-BoldItalicMT" w:hAnsi="Times New Roman"/>
                <w:bCs/>
                <w:iCs/>
                <w:sz w:val="24"/>
                <w:szCs w:val="24"/>
                <w:lang w:eastAsia="ru-RU"/>
              </w:rPr>
            </w:pPr>
            <w:r w:rsidRPr="00C554AE">
              <w:rPr>
                <w:rFonts w:ascii="Times New Roman" w:eastAsia="TimesNewRomanPS-BoldItalicMT" w:hAnsi="Times New Roman"/>
                <w:bCs/>
                <w:iCs/>
                <w:sz w:val="24"/>
                <w:szCs w:val="24"/>
                <w:lang w:eastAsia="ru-RU"/>
              </w:rPr>
              <w:t>722</w:t>
            </w:r>
          </w:p>
        </w:tc>
        <w:tc>
          <w:tcPr>
            <w:tcW w:w="4820" w:type="dxa"/>
            <w:shd w:val="clear" w:color="auto" w:fill="auto"/>
          </w:tcPr>
          <w:p w:rsidR="00E16172" w:rsidRPr="00C554AE" w:rsidRDefault="00E16172" w:rsidP="0045451B">
            <w:pPr>
              <w:shd w:val="clear" w:color="auto" w:fill="FFFFFF"/>
              <w:autoSpaceDE w:val="0"/>
              <w:autoSpaceDN w:val="0"/>
              <w:adjustRightInd w:val="0"/>
              <w:spacing w:after="0" w:line="240" w:lineRule="auto"/>
              <w:rPr>
                <w:rFonts w:ascii="Times New Roman" w:eastAsia="TimesNewRomanPSMT" w:hAnsi="Times New Roman"/>
                <w:sz w:val="24"/>
                <w:szCs w:val="24"/>
                <w:lang w:eastAsia="ru-RU"/>
              </w:rPr>
            </w:pPr>
            <w:r w:rsidRPr="00C554AE">
              <w:rPr>
                <w:rFonts w:ascii="Times New Roman" w:eastAsia="TimesNewRomanPSMT" w:hAnsi="Times New Roman"/>
                <w:sz w:val="24"/>
                <w:szCs w:val="24"/>
                <w:lang w:eastAsia="ru-RU"/>
              </w:rPr>
              <w:t>Увеличение на 225 чел.</w:t>
            </w:r>
          </w:p>
        </w:tc>
      </w:tr>
      <w:tr w:rsidR="00E16172" w:rsidRPr="000B33C8" w:rsidTr="00E16172">
        <w:tc>
          <w:tcPr>
            <w:tcW w:w="1984" w:type="dxa"/>
            <w:shd w:val="clear" w:color="auto" w:fill="auto"/>
          </w:tcPr>
          <w:p w:rsidR="00E16172" w:rsidRPr="00C554AE" w:rsidRDefault="00E16172" w:rsidP="0045451B">
            <w:pPr>
              <w:shd w:val="clear" w:color="auto" w:fill="FFFFFF"/>
              <w:autoSpaceDE w:val="0"/>
              <w:autoSpaceDN w:val="0"/>
              <w:adjustRightInd w:val="0"/>
              <w:spacing w:after="0" w:line="240" w:lineRule="auto"/>
              <w:jc w:val="both"/>
              <w:rPr>
                <w:rFonts w:ascii="Times New Roman" w:eastAsia="TimesNewRomanPS-BoldItalicMT" w:hAnsi="Times New Roman"/>
                <w:bCs/>
                <w:iCs/>
                <w:sz w:val="24"/>
                <w:szCs w:val="24"/>
                <w:lang w:eastAsia="ru-RU"/>
              </w:rPr>
            </w:pPr>
            <w:r w:rsidRPr="00C554AE">
              <w:rPr>
                <w:rFonts w:ascii="Times New Roman" w:eastAsia="TimesNewRomanPS-BoldItalicMT" w:hAnsi="Times New Roman"/>
                <w:bCs/>
                <w:iCs/>
                <w:sz w:val="24"/>
                <w:szCs w:val="24"/>
                <w:lang w:eastAsia="ru-RU"/>
              </w:rPr>
              <w:t>2016-2017</w:t>
            </w:r>
          </w:p>
        </w:tc>
        <w:tc>
          <w:tcPr>
            <w:tcW w:w="2268" w:type="dxa"/>
            <w:shd w:val="clear" w:color="auto" w:fill="auto"/>
          </w:tcPr>
          <w:p w:rsidR="00E16172" w:rsidRPr="00C554AE" w:rsidRDefault="00E16172" w:rsidP="00E16172">
            <w:pPr>
              <w:shd w:val="clear" w:color="auto" w:fill="FFFFFF"/>
              <w:autoSpaceDE w:val="0"/>
              <w:autoSpaceDN w:val="0"/>
              <w:adjustRightInd w:val="0"/>
              <w:spacing w:after="0" w:line="240" w:lineRule="auto"/>
              <w:jc w:val="center"/>
              <w:rPr>
                <w:rFonts w:ascii="Times New Roman" w:eastAsia="TimesNewRomanPS-BoldItalicMT" w:hAnsi="Times New Roman"/>
                <w:bCs/>
                <w:iCs/>
                <w:sz w:val="24"/>
                <w:szCs w:val="24"/>
                <w:lang w:eastAsia="ru-RU"/>
              </w:rPr>
            </w:pPr>
            <w:r w:rsidRPr="00C554AE">
              <w:rPr>
                <w:rFonts w:ascii="Times New Roman" w:eastAsia="TimesNewRomanPS-BoldItalicMT" w:hAnsi="Times New Roman"/>
                <w:bCs/>
                <w:iCs/>
                <w:sz w:val="24"/>
                <w:szCs w:val="24"/>
                <w:lang w:eastAsia="ru-RU"/>
              </w:rPr>
              <w:t>725</w:t>
            </w:r>
          </w:p>
        </w:tc>
        <w:tc>
          <w:tcPr>
            <w:tcW w:w="4820" w:type="dxa"/>
            <w:shd w:val="clear" w:color="auto" w:fill="auto"/>
          </w:tcPr>
          <w:p w:rsidR="00E16172" w:rsidRPr="00C554AE" w:rsidRDefault="00E16172" w:rsidP="0045451B">
            <w:pPr>
              <w:shd w:val="clear" w:color="auto" w:fill="FFFFFF"/>
              <w:autoSpaceDE w:val="0"/>
              <w:autoSpaceDN w:val="0"/>
              <w:adjustRightInd w:val="0"/>
              <w:spacing w:after="0" w:line="240" w:lineRule="auto"/>
              <w:rPr>
                <w:rFonts w:ascii="Times New Roman" w:eastAsia="TimesNewRomanPSMT" w:hAnsi="Times New Roman"/>
                <w:sz w:val="24"/>
                <w:szCs w:val="24"/>
                <w:lang w:eastAsia="ru-RU"/>
              </w:rPr>
            </w:pPr>
            <w:r w:rsidRPr="00C554AE">
              <w:rPr>
                <w:rFonts w:ascii="Times New Roman" w:eastAsia="TimesNewRomanPSMT" w:hAnsi="Times New Roman"/>
                <w:sz w:val="24"/>
                <w:szCs w:val="24"/>
                <w:lang w:eastAsia="ru-RU"/>
              </w:rPr>
              <w:t>Увеличение на 228 чел.</w:t>
            </w:r>
          </w:p>
        </w:tc>
      </w:tr>
      <w:tr w:rsidR="00E16172" w:rsidRPr="000B33C8" w:rsidTr="00E16172">
        <w:tc>
          <w:tcPr>
            <w:tcW w:w="1984" w:type="dxa"/>
            <w:shd w:val="clear" w:color="auto" w:fill="auto"/>
          </w:tcPr>
          <w:p w:rsidR="00E16172" w:rsidRPr="00C554AE" w:rsidRDefault="00E16172" w:rsidP="0045451B">
            <w:pPr>
              <w:shd w:val="clear" w:color="auto" w:fill="FFFFFF"/>
              <w:autoSpaceDE w:val="0"/>
              <w:autoSpaceDN w:val="0"/>
              <w:adjustRightInd w:val="0"/>
              <w:spacing w:after="0" w:line="240" w:lineRule="auto"/>
              <w:jc w:val="both"/>
              <w:rPr>
                <w:rFonts w:ascii="Times New Roman" w:eastAsia="TimesNewRomanPS-BoldItalicMT" w:hAnsi="Times New Roman"/>
                <w:bCs/>
                <w:iCs/>
                <w:sz w:val="24"/>
                <w:szCs w:val="24"/>
                <w:lang w:eastAsia="ru-RU"/>
              </w:rPr>
            </w:pPr>
            <w:r w:rsidRPr="00C554AE">
              <w:rPr>
                <w:rFonts w:ascii="Times New Roman" w:eastAsia="TimesNewRomanPS-BoldItalicMT" w:hAnsi="Times New Roman"/>
                <w:bCs/>
                <w:iCs/>
                <w:sz w:val="24"/>
                <w:szCs w:val="24"/>
                <w:lang w:eastAsia="ru-RU"/>
              </w:rPr>
              <w:t>2017-2018</w:t>
            </w:r>
          </w:p>
        </w:tc>
        <w:tc>
          <w:tcPr>
            <w:tcW w:w="2268" w:type="dxa"/>
            <w:shd w:val="clear" w:color="auto" w:fill="auto"/>
          </w:tcPr>
          <w:p w:rsidR="00E16172" w:rsidRPr="00C554AE" w:rsidRDefault="00E16172" w:rsidP="00E16172">
            <w:pPr>
              <w:shd w:val="clear" w:color="auto" w:fill="FFFFFF"/>
              <w:autoSpaceDE w:val="0"/>
              <w:autoSpaceDN w:val="0"/>
              <w:adjustRightInd w:val="0"/>
              <w:spacing w:after="0" w:line="240" w:lineRule="auto"/>
              <w:jc w:val="center"/>
              <w:rPr>
                <w:rFonts w:ascii="Times New Roman" w:eastAsia="TimesNewRomanPS-BoldItalicMT" w:hAnsi="Times New Roman"/>
                <w:bCs/>
                <w:iCs/>
                <w:sz w:val="24"/>
                <w:szCs w:val="24"/>
                <w:lang w:eastAsia="ru-RU"/>
              </w:rPr>
            </w:pPr>
            <w:r w:rsidRPr="00C554AE">
              <w:rPr>
                <w:rFonts w:ascii="Times New Roman" w:eastAsia="TimesNewRomanPS-BoldItalicMT" w:hAnsi="Times New Roman"/>
                <w:bCs/>
                <w:iCs/>
                <w:sz w:val="24"/>
                <w:szCs w:val="24"/>
                <w:lang w:eastAsia="ru-RU"/>
              </w:rPr>
              <w:t>748</w:t>
            </w:r>
          </w:p>
        </w:tc>
        <w:tc>
          <w:tcPr>
            <w:tcW w:w="4820" w:type="dxa"/>
            <w:shd w:val="clear" w:color="auto" w:fill="auto"/>
          </w:tcPr>
          <w:p w:rsidR="00E16172" w:rsidRPr="00C554AE" w:rsidRDefault="00E16172" w:rsidP="0045451B">
            <w:pPr>
              <w:shd w:val="clear" w:color="auto" w:fill="FFFFFF"/>
              <w:autoSpaceDE w:val="0"/>
              <w:autoSpaceDN w:val="0"/>
              <w:adjustRightInd w:val="0"/>
              <w:spacing w:after="0" w:line="240" w:lineRule="auto"/>
              <w:rPr>
                <w:rFonts w:ascii="Times New Roman" w:eastAsia="TimesNewRomanPSMT" w:hAnsi="Times New Roman"/>
                <w:sz w:val="24"/>
                <w:szCs w:val="24"/>
                <w:lang w:eastAsia="ru-RU"/>
              </w:rPr>
            </w:pPr>
            <w:r w:rsidRPr="00C554AE">
              <w:rPr>
                <w:rFonts w:ascii="Times New Roman" w:eastAsia="TimesNewRomanPSMT" w:hAnsi="Times New Roman"/>
                <w:sz w:val="24"/>
                <w:szCs w:val="24"/>
                <w:lang w:eastAsia="ru-RU"/>
              </w:rPr>
              <w:t>Увеличение на 251 чел.</w:t>
            </w:r>
          </w:p>
        </w:tc>
      </w:tr>
      <w:tr w:rsidR="00E16172" w:rsidRPr="000B33C8" w:rsidTr="00E16172">
        <w:tc>
          <w:tcPr>
            <w:tcW w:w="1984" w:type="dxa"/>
            <w:shd w:val="clear" w:color="auto" w:fill="auto"/>
          </w:tcPr>
          <w:p w:rsidR="00E16172" w:rsidRPr="00C554AE" w:rsidRDefault="00E16172" w:rsidP="0045451B">
            <w:pPr>
              <w:shd w:val="clear" w:color="auto" w:fill="FFFFFF"/>
              <w:autoSpaceDE w:val="0"/>
              <w:autoSpaceDN w:val="0"/>
              <w:adjustRightInd w:val="0"/>
              <w:spacing w:after="0" w:line="240" w:lineRule="auto"/>
              <w:jc w:val="both"/>
              <w:rPr>
                <w:rFonts w:ascii="Times New Roman" w:eastAsia="TimesNewRomanPS-BoldItalicMT" w:hAnsi="Times New Roman"/>
                <w:bCs/>
                <w:iCs/>
                <w:sz w:val="24"/>
                <w:szCs w:val="24"/>
                <w:lang w:eastAsia="ru-RU"/>
              </w:rPr>
            </w:pPr>
            <w:r w:rsidRPr="00C554AE">
              <w:rPr>
                <w:rFonts w:ascii="Times New Roman" w:eastAsia="TimesNewRomanPS-BoldItalicMT" w:hAnsi="Times New Roman"/>
                <w:bCs/>
                <w:iCs/>
                <w:sz w:val="24"/>
                <w:szCs w:val="24"/>
                <w:lang w:eastAsia="ru-RU"/>
              </w:rPr>
              <w:t>2018-2019</w:t>
            </w:r>
          </w:p>
        </w:tc>
        <w:tc>
          <w:tcPr>
            <w:tcW w:w="2268" w:type="dxa"/>
            <w:shd w:val="clear" w:color="auto" w:fill="auto"/>
          </w:tcPr>
          <w:p w:rsidR="00E16172" w:rsidRPr="00C554AE" w:rsidRDefault="00E16172" w:rsidP="00E16172">
            <w:pPr>
              <w:shd w:val="clear" w:color="auto" w:fill="FFFFFF"/>
              <w:autoSpaceDE w:val="0"/>
              <w:autoSpaceDN w:val="0"/>
              <w:adjustRightInd w:val="0"/>
              <w:spacing w:after="0" w:line="240" w:lineRule="auto"/>
              <w:jc w:val="center"/>
              <w:rPr>
                <w:rFonts w:ascii="Times New Roman" w:eastAsia="TimesNewRomanPS-BoldItalicMT" w:hAnsi="Times New Roman"/>
                <w:bCs/>
                <w:iCs/>
                <w:sz w:val="24"/>
                <w:szCs w:val="24"/>
                <w:lang w:eastAsia="ru-RU"/>
              </w:rPr>
            </w:pPr>
            <w:r w:rsidRPr="00C554AE">
              <w:rPr>
                <w:rFonts w:ascii="Times New Roman" w:eastAsia="TimesNewRomanPS-BoldItalicMT" w:hAnsi="Times New Roman"/>
                <w:bCs/>
                <w:iCs/>
                <w:sz w:val="24"/>
                <w:szCs w:val="24"/>
                <w:lang w:eastAsia="ru-RU"/>
              </w:rPr>
              <w:t>727</w:t>
            </w:r>
          </w:p>
        </w:tc>
        <w:tc>
          <w:tcPr>
            <w:tcW w:w="4820" w:type="dxa"/>
            <w:shd w:val="clear" w:color="auto" w:fill="auto"/>
          </w:tcPr>
          <w:p w:rsidR="00E16172" w:rsidRPr="00C554AE" w:rsidRDefault="00E16172" w:rsidP="0045451B">
            <w:pPr>
              <w:shd w:val="clear" w:color="auto" w:fill="FFFFFF"/>
              <w:autoSpaceDE w:val="0"/>
              <w:autoSpaceDN w:val="0"/>
              <w:adjustRightInd w:val="0"/>
              <w:spacing w:after="0" w:line="240" w:lineRule="auto"/>
              <w:rPr>
                <w:rFonts w:ascii="Times New Roman" w:eastAsia="TimesNewRomanPSMT" w:hAnsi="Times New Roman"/>
                <w:sz w:val="24"/>
                <w:szCs w:val="24"/>
                <w:lang w:eastAsia="ru-RU"/>
              </w:rPr>
            </w:pPr>
            <w:r w:rsidRPr="00C554AE">
              <w:rPr>
                <w:rFonts w:ascii="Times New Roman" w:eastAsia="TimesNewRomanPSMT" w:hAnsi="Times New Roman"/>
                <w:sz w:val="24"/>
                <w:szCs w:val="24"/>
                <w:lang w:eastAsia="ru-RU"/>
              </w:rPr>
              <w:t>Увеличение на 230 чел.</w:t>
            </w:r>
          </w:p>
        </w:tc>
      </w:tr>
      <w:tr w:rsidR="00F11C23" w:rsidRPr="000B33C8" w:rsidTr="00E16172">
        <w:tc>
          <w:tcPr>
            <w:tcW w:w="1984" w:type="dxa"/>
            <w:shd w:val="clear" w:color="auto" w:fill="auto"/>
          </w:tcPr>
          <w:p w:rsidR="00F11C23" w:rsidRPr="00C554AE" w:rsidRDefault="00F11C23" w:rsidP="0045451B">
            <w:pPr>
              <w:shd w:val="clear" w:color="auto" w:fill="FFFFFF"/>
              <w:autoSpaceDE w:val="0"/>
              <w:autoSpaceDN w:val="0"/>
              <w:adjustRightInd w:val="0"/>
              <w:spacing w:after="0" w:line="240" w:lineRule="auto"/>
              <w:jc w:val="both"/>
              <w:rPr>
                <w:rFonts w:ascii="Times New Roman" w:eastAsia="TimesNewRomanPS-BoldItalicMT" w:hAnsi="Times New Roman"/>
                <w:bCs/>
                <w:iCs/>
                <w:sz w:val="24"/>
                <w:szCs w:val="24"/>
                <w:lang w:eastAsia="ru-RU"/>
              </w:rPr>
            </w:pPr>
            <w:r w:rsidRPr="00C554AE">
              <w:rPr>
                <w:rFonts w:ascii="Times New Roman" w:eastAsia="TimesNewRomanPS-BoldItalicMT" w:hAnsi="Times New Roman"/>
                <w:bCs/>
                <w:iCs/>
                <w:sz w:val="24"/>
                <w:szCs w:val="24"/>
                <w:lang w:eastAsia="ru-RU"/>
              </w:rPr>
              <w:t>2019-2020</w:t>
            </w:r>
          </w:p>
        </w:tc>
        <w:tc>
          <w:tcPr>
            <w:tcW w:w="2268" w:type="dxa"/>
            <w:shd w:val="clear" w:color="auto" w:fill="auto"/>
          </w:tcPr>
          <w:p w:rsidR="00F11C23" w:rsidRPr="00C554AE" w:rsidRDefault="00F11C23" w:rsidP="00E16172">
            <w:pPr>
              <w:shd w:val="clear" w:color="auto" w:fill="FFFFFF"/>
              <w:autoSpaceDE w:val="0"/>
              <w:autoSpaceDN w:val="0"/>
              <w:adjustRightInd w:val="0"/>
              <w:spacing w:after="0" w:line="240" w:lineRule="auto"/>
              <w:jc w:val="center"/>
              <w:rPr>
                <w:rFonts w:ascii="Times New Roman" w:eastAsia="TimesNewRomanPS-BoldItalicMT" w:hAnsi="Times New Roman"/>
                <w:bCs/>
                <w:iCs/>
                <w:sz w:val="24"/>
                <w:szCs w:val="24"/>
                <w:lang w:eastAsia="ru-RU"/>
              </w:rPr>
            </w:pPr>
            <w:r w:rsidRPr="00C554AE">
              <w:rPr>
                <w:rFonts w:ascii="Times New Roman" w:eastAsia="TimesNewRomanPS-BoldItalicMT" w:hAnsi="Times New Roman"/>
                <w:bCs/>
                <w:iCs/>
                <w:sz w:val="24"/>
                <w:szCs w:val="24"/>
                <w:lang w:eastAsia="ru-RU"/>
              </w:rPr>
              <w:t>735</w:t>
            </w:r>
          </w:p>
        </w:tc>
        <w:tc>
          <w:tcPr>
            <w:tcW w:w="4820" w:type="dxa"/>
            <w:shd w:val="clear" w:color="auto" w:fill="auto"/>
          </w:tcPr>
          <w:p w:rsidR="00F11C23" w:rsidRPr="00C554AE" w:rsidRDefault="00F11C23" w:rsidP="0045451B">
            <w:pPr>
              <w:shd w:val="clear" w:color="auto" w:fill="FFFFFF"/>
              <w:autoSpaceDE w:val="0"/>
              <w:autoSpaceDN w:val="0"/>
              <w:adjustRightInd w:val="0"/>
              <w:spacing w:after="0" w:line="240" w:lineRule="auto"/>
              <w:rPr>
                <w:rFonts w:ascii="Times New Roman" w:eastAsia="TimesNewRomanPSMT" w:hAnsi="Times New Roman"/>
                <w:sz w:val="24"/>
                <w:szCs w:val="24"/>
                <w:lang w:eastAsia="ru-RU"/>
              </w:rPr>
            </w:pPr>
            <w:r w:rsidRPr="00C554AE">
              <w:rPr>
                <w:rFonts w:ascii="Times New Roman" w:eastAsia="TimesNewRomanPSMT" w:hAnsi="Times New Roman"/>
                <w:sz w:val="24"/>
                <w:szCs w:val="24"/>
                <w:lang w:eastAsia="ru-RU"/>
              </w:rPr>
              <w:t>Увеличение на 238 чел.</w:t>
            </w:r>
          </w:p>
        </w:tc>
      </w:tr>
    </w:tbl>
    <w:p w:rsidR="00F11C23" w:rsidRDefault="00F11C23" w:rsidP="000B33C8">
      <w:pPr>
        <w:pStyle w:val="af3"/>
        <w:jc w:val="left"/>
        <w:rPr>
          <w:noProof/>
          <w:lang w:eastAsia="ru-RU"/>
        </w:rPr>
      </w:pPr>
    </w:p>
    <w:p w:rsidR="00F11C23" w:rsidRDefault="00F11C23" w:rsidP="000B33C8">
      <w:pPr>
        <w:pStyle w:val="af3"/>
        <w:rPr>
          <w:noProof/>
          <w:lang w:eastAsia="ru-RU"/>
        </w:rPr>
      </w:pPr>
      <w:r w:rsidRPr="00F11C23">
        <w:rPr>
          <w:noProof/>
          <w:lang w:eastAsia="ru-RU"/>
        </w:rPr>
        <w:drawing>
          <wp:inline distT="0" distB="0" distL="0" distR="0">
            <wp:extent cx="5556739" cy="1979525"/>
            <wp:effectExtent l="0" t="0" r="6350" b="1905"/>
            <wp:docPr id="13"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363D0" w:rsidRPr="00F21FF9" w:rsidRDefault="004363D0" w:rsidP="00BD4654">
      <w:pPr>
        <w:pStyle w:val="af3"/>
      </w:pPr>
      <w:r w:rsidRPr="00F21FF9">
        <w:t xml:space="preserve"> </w:t>
      </w:r>
      <w:r w:rsidR="00D05733" w:rsidRPr="00F21FF9">
        <w:t>Рисунок 2</w:t>
      </w:r>
      <w:r w:rsidRPr="00F21FF9">
        <w:t xml:space="preserve"> – Численность воспитанников образовательных организаций, осуществляющих образовательную деятельность по образовательным программам дошкольного образования, </w:t>
      </w:r>
      <w:proofErr w:type="gramStart"/>
      <w:r w:rsidRPr="00F21FF9">
        <w:t>в</w:t>
      </w:r>
      <w:proofErr w:type="gramEnd"/>
      <w:r w:rsidRPr="00F21FF9">
        <w:t xml:space="preserve"> чел.</w:t>
      </w:r>
    </w:p>
    <w:p w:rsidR="001B4EAB" w:rsidRPr="007A5CDB" w:rsidRDefault="001B4EAB" w:rsidP="003752E7">
      <w:pPr>
        <w:shd w:val="clear" w:color="auto" w:fill="FFFFFF"/>
        <w:spacing w:after="0" w:line="240" w:lineRule="auto"/>
        <w:ind w:firstLine="708"/>
        <w:jc w:val="both"/>
        <w:rPr>
          <w:rFonts w:ascii="yandex-sans" w:eastAsia="Times New Roman" w:hAnsi="yandex-sans"/>
          <w:color w:val="000000"/>
          <w:sz w:val="28"/>
          <w:szCs w:val="28"/>
          <w:lang w:eastAsia="ru-RU"/>
        </w:rPr>
      </w:pPr>
      <w:r w:rsidRPr="00ED51DB">
        <w:rPr>
          <w:rFonts w:ascii="yandex-sans" w:eastAsia="Times New Roman" w:hAnsi="yandex-sans"/>
          <w:sz w:val="28"/>
          <w:szCs w:val="28"/>
          <w:lang w:eastAsia="ru-RU"/>
        </w:rPr>
        <w:t xml:space="preserve">За отчетный год в дошкольных учреждениях количество мест </w:t>
      </w:r>
      <w:r w:rsidR="006B54B8" w:rsidRPr="00ED51DB">
        <w:rPr>
          <w:rFonts w:ascii="yandex-sans" w:eastAsia="Times New Roman" w:hAnsi="yandex-sans"/>
          <w:sz w:val="28"/>
          <w:szCs w:val="28"/>
          <w:lang w:eastAsia="ru-RU"/>
        </w:rPr>
        <w:t>сохранилось на прежнем уровне (2017 год – 645 мест, 2018год – 757 мест).</w:t>
      </w:r>
      <w:r w:rsidR="00393114" w:rsidRPr="00ED51DB">
        <w:rPr>
          <w:rFonts w:ascii="yandex-sans" w:eastAsia="Times New Roman" w:hAnsi="yandex-sans"/>
          <w:sz w:val="28"/>
          <w:szCs w:val="28"/>
          <w:lang w:eastAsia="ru-RU"/>
        </w:rPr>
        <w:t xml:space="preserve"> Однако, в связи</w:t>
      </w:r>
      <w:r w:rsidR="006B54B8">
        <w:rPr>
          <w:rFonts w:ascii="yandex-sans" w:eastAsia="Times New Roman" w:hAnsi="yandex-sans"/>
          <w:color w:val="000000"/>
          <w:sz w:val="28"/>
          <w:szCs w:val="28"/>
          <w:lang w:eastAsia="ru-RU"/>
        </w:rPr>
        <w:t xml:space="preserve"> с капитальным ремонтом </w:t>
      </w:r>
      <w:r>
        <w:rPr>
          <w:rFonts w:ascii="yandex-sans" w:eastAsia="Times New Roman" w:hAnsi="yandex-sans"/>
          <w:color w:val="000000"/>
          <w:sz w:val="28"/>
          <w:szCs w:val="28"/>
          <w:lang w:eastAsia="ru-RU"/>
        </w:rPr>
        <w:t xml:space="preserve">МДОУ </w:t>
      </w:r>
      <w:r>
        <w:rPr>
          <w:rFonts w:ascii="yandex-sans" w:eastAsia="Times New Roman" w:hAnsi="yandex-sans" w:hint="eastAsia"/>
          <w:color w:val="000000"/>
          <w:sz w:val="28"/>
          <w:szCs w:val="28"/>
          <w:lang w:eastAsia="ru-RU"/>
        </w:rPr>
        <w:t>«</w:t>
      </w:r>
      <w:r>
        <w:rPr>
          <w:rFonts w:ascii="yandex-sans" w:eastAsia="Times New Roman" w:hAnsi="yandex-sans"/>
          <w:color w:val="000000"/>
          <w:sz w:val="28"/>
          <w:szCs w:val="28"/>
          <w:lang w:eastAsia="ru-RU"/>
        </w:rPr>
        <w:t>Краснояружский детский сад общеразвивающего вида</w:t>
      </w:r>
      <w:r>
        <w:rPr>
          <w:rFonts w:ascii="yandex-sans" w:eastAsia="Times New Roman" w:hAnsi="yandex-sans" w:hint="eastAsia"/>
          <w:color w:val="000000"/>
          <w:sz w:val="28"/>
          <w:szCs w:val="28"/>
          <w:lang w:eastAsia="ru-RU"/>
        </w:rPr>
        <w:t>»</w:t>
      </w:r>
      <w:r>
        <w:rPr>
          <w:rFonts w:ascii="yandex-sans" w:eastAsia="Times New Roman" w:hAnsi="yandex-sans"/>
          <w:color w:val="000000"/>
          <w:sz w:val="28"/>
          <w:szCs w:val="28"/>
          <w:lang w:eastAsia="ru-RU"/>
        </w:rPr>
        <w:t xml:space="preserve">, МОУ </w:t>
      </w:r>
      <w:r>
        <w:rPr>
          <w:rFonts w:ascii="yandex-sans" w:eastAsia="Times New Roman" w:hAnsi="yandex-sans" w:hint="eastAsia"/>
          <w:color w:val="000000"/>
          <w:sz w:val="28"/>
          <w:szCs w:val="28"/>
          <w:lang w:eastAsia="ru-RU"/>
        </w:rPr>
        <w:t>«</w:t>
      </w:r>
      <w:r>
        <w:rPr>
          <w:rFonts w:ascii="yandex-sans" w:eastAsia="Times New Roman" w:hAnsi="yandex-sans"/>
          <w:color w:val="000000"/>
          <w:sz w:val="28"/>
          <w:szCs w:val="28"/>
          <w:lang w:eastAsia="ru-RU"/>
        </w:rPr>
        <w:t>Колотиловская ООШ</w:t>
      </w:r>
      <w:r>
        <w:rPr>
          <w:rFonts w:ascii="yandex-sans" w:eastAsia="Times New Roman" w:hAnsi="yandex-sans" w:hint="eastAsia"/>
          <w:color w:val="000000"/>
          <w:sz w:val="28"/>
          <w:szCs w:val="28"/>
          <w:lang w:eastAsia="ru-RU"/>
        </w:rPr>
        <w:t>»</w:t>
      </w:r>
      <w:r w:rsidR="00393114">
        <w:rPr>
          <w:rFonts w:ascii="yandex-sans" w:eastAsia="Times New Roman" w:hAnsi="yandex-sans"/>
          <w:color w:val="000000"/>
          <w:sz w:val="28"/>
          <w:szCs w:val="28"/>
          <w:lang w:eastAsia="ru-RU"/>
        </w:rPr>
        <w:t xml:space="preserve"> имеет м</w:t>
      </w:r>
      <w:r w:rsidR="000436EB">
        <w:rPr>
          <w:rFonts w:ascii="yandex-sans" w:eastAsia="Times New Roman" w:hAnsi="yandex-sans"/>
          <w:color w:val="000000"/>
          <w:sz w:val="28"/>
          <w:szCs w:val="28"/>
          <w:lang w:eastAsia="ru-RU"/>
        </w:rPr>
        <w:t>есто перенаполняемость групп в 3-х  образовательных организациях, реализующих программы дошкольного образования</w:t>
      </w:r>
      <w:r>
        <w:rPr>
          <w:rFonts w:ascii="yandex-sans" w:eastAsia="Times New Roman" w:hAnsi="yandex-sans"/>
          <w:color w:val="000000"/>
          <w:sz w:val="28"/>
          <w:szCs w:val="28"/>
          <w:lang w:eastAsia="ru-RU"/>
        </w:rPr>
        <w:t xml:space="preserve"> (таблица 3)</w:t>
      </w:r>
      <w:r w:rsidRPr="007A5CDB">
        <w:rPr>
          <w:rFonts w:ascii="yandex-sans" w:eastAsia="Times New Roman" w:hAnsi="yandex-sans"/>
          <w:color w:val="000000"/>
          <w:sz w:val="28"/>
          <w:szCs w:val="28"/>
          <w:lang w:eastAsia="ru-RU"/>
        </w:rPr>
        <w:t>:</w:t>
      </w:r>
    </w:p>
    <w:p w:rsidR="001B4EAB" w:rsidRPr="00ED51DB" w:rsidRDefault="001B4EAB" w:rsidP="00876611">
      <w:pPr>
        <w:pStyle w:val="a5"/>
        <w:numPr>
          <w:ilvl w:val="0"/>
          <w:numId w:val="14"/>
        </w:numPr>
        <w:shd w:val="clear" w:color="auto" w:fill="FFFFFF" w:themeFill="background1"/>
        <w:spacing w:after="0" w:line="240" w:lineRule="auto"/>
        <w:jc w:val="both"/>
        <w:rPr>
          <w:rFonts w:ascii="yandex-sans" w:hAnsi="yandex-sans"/>
          <w:color w:val="000000"/>
          <w:sz w:val="28"/>
          <w:szCs w:val="28"/>
          <w:lang w:eastAsia="ru-RU"/>
        </w:rPr>
      </w:pPr>
      <w:r w:rsidRPr="00ED51DB">
        <w:rPr>
          <w:rFonts w:ascii="yandex-sans" w:hAnsi="yandex-sans"/>
          <w:color w:val="000000"/>
          <w:sz w:val="28"/>
          <w:szCs w:val="28"/>
          <w:lang w:eastAsia="ru-RU"/>
        </w:rPr>
        <w:t xml:space="preserve">В МДОУ </w:t>
      </w:r>
      <w:r w:rsidRPr="00ED51DB">
        <w:rPr>
          <w:rFonts w:ascii="yandex-sans" w:hAnsi="yandex-sans" w:hint="eastAsia"/>
          <w:color w:val="000000"/>
          <w:sz w:val="28"/>
          <w:szCs w:val="28"/>
          <w:lang w:eastAsia="ru-RU"/>
        </w:rPr>
        <w:t>«</w:t>
      </w:r>
      <w:r w:rsidRPr="00ED51DB">
        <w:rPr>
          <w:rFonts w:ascii="yandex-sans" w:hAnsi="yandex-sans"/>
          <w:color w:val="000000"/>
          <w:sz w:val="28"/>
          <w:szCs w:val="28"/>
          <w:lang w:eastAsia="ru-RU"/>
        </w:rPr>
        <w:t>Краснояружский детский сад общеразвивающего вида</w:t>
      </w:r>
      <w:r w:rsidRPr="00ED51DB">
        <w:rPr>
          <w:rFonts w:ascii="yandex-sans" w:hAnsi="yandex-sans" w:hint="eastAsia"/>
          <w:color w:val="000000"/>
          <w:sz w:val="28"/>
          <w:szCs w:val="28"/>
          <w:lang w:eastAsia="ru-RU"/>
        </w:rPr>
        <w:t>»</w:t>
      </w:r>
      <w:r w:rsidRPr="00ED51DB">
        <w:rPr>
          <w:rFonts w:ascii="yandex-sans" w:hAnsi="yandex-sans"/>
          <w:color w:val="000000"/>
          <w:sz w:val="28"/>
          <w:szCs w:val="28"/>
          <w:lang w:eastAsia="ru-RU"/>
        </w:rPr>
        <w:t>, где при мощности  104 места – посещают детский сад 12</w:t>
      </w:r>
      <w:r w:rsidR="00797FF1" w:rsidRPr="00ED51DB">
        <w:rPr>
          <w:rFonts w:ascii="yandex-sans" w:hAnsi="yandex-sans"/>
          <w:color w:val="000000"/>
          <w:sz w:val="28"/>
          <w:szCs w:val="28"/>
          <w:lang w:eastAsia="ru-RU"/>
        </w:rPr>
        <w:t>1 воспитанник в возрасте  от 3</w:t>
      </w:r>
      <w:r w:rsidRPr="00ED51DB">
        <w:rPr>
          <w:rFonts w:ascii="yandex-sans" w:hAnsi="yandex-sans"/>
          <w:color w:val="000000"/>
          <w:sz w:val="28"/>
          <w:szCs w:val="28"/>
          <w:lang w:eastAsia="ru-RU"/>
        </w:rPr>
        <w:t xml:space="preserve"> до 7 лет;</w:t>
      </w:r>
    </w:p>
    <w:p w:rsidR="001B4EAB" w:rsidRPr="00ED51DB" w:rsidRDefault="001B4EAB" w:rsidP="00876611">
      <w:pPr>
        <w:pStyle w:val="a5"/>
        <w:numPr>
          <w:ilvl w:val="0"/>
          <w:numId w:val="14"/>
        </w:numPr>
        <w:shd w:val="clear" w:color="auto" w:fill="FFFFFF" w:themeFill="background1"/>
        <w:spacing w:after="0" w:line="240" w:lineRule="auto"/>
        <w:jc w:val="both"/>
        <w:rPr>
          <w:rFonts w:ascii="yandex-sans" w:hAnsi="yandex-sans"/>
          <w:color w:val="000000"/>
          <w:sz w:val="28"/>
          <w:szCs w:val="28"/>
          <w:lang w:eastAsia="ru-RU"/>
        </w:rPr>
      </w:pPr>
      <w:r w:rsidRPr="00ED51DB">
        <w:rPr>
          <w:rFonts w:ascii="yandex-sans" w:hAnsi="yandex-sans"/>
          <w:color w:val="000000"/>
          <w:sz w:val="28"/>
          <w:szCs w:val="28"/>
          <w:lang w:eastAsia="ru-RU"/>
        </w:rPr>
        <w:t xml:space="preserve">В </w:t>
      </w:r>
      <w:r w:rsidRPr="00ED51DB">
        <w:rPr>
          <w:rFonts w:ascii="Times New Roman" w:hAnsi="Times New Roman"/>
          <w:sz w:val="28"/>
          <w:szCs w:val="28"/>
        </w:rPr>
        <w:t>МБДОУ "Краснояружский детский сад «Солнечный",</w:t>
      </w:r>
      <w:r w:rsidRPr="00ED51DB">
        <w:rPr>
          <w:rFonts w:ascii="Times New Roman" w:hAnsi="Times New Roman"/>
          <w:sz w:val="24"/>
          <w:szCs w:val="24"/>
        </w:rPr>
        <w:t xml:space="preserve"> </w:t>
      </w:r>
      <w:r w:rsidRPr="00ED51DB">
        <w:rPr>
          <w:rFonts w:ascii="yandex-sans" w:hAnsi="yandex-sans"/>
          <w:color w:val="000000"/>
          <w:sz w:val="28"/>
          <w:szCs w:val="28"/>
          <w:lang w:eastAsia="ru-RU"/>
        </w:rPr>
        <w:t>где при мощности  154 места – посещают детский сад 161 воспитанник в возрасте  от 1,5 до 7 лет;</w:t>
      </w:r>
    </w:p>
    <w:p w:rsidR="001B4EAB" w:rsidRPr="00ED51DB" w:rsidRDefault="001B4EAB" w:rsidP="00876611">
      <w:pPr>
        <w:pStyle w:val="a5"/>
        <w:numPr>
          <w:ilvl w:val="0"/>
          <w:numId w:val="14"/>
        </w:numPr>
        <w:shd w:val="clear" w:color="auto" w:fill="FFFFFF" w:themeFill="background1"/>
        <w:spacing w:after="0" w:line="240" w:lineRule="auto"/>
        <w:jc w:val="both"/>
        <w:rPr>
          <w:rFonts w:ascii="yandex-sans" w:hAnsi="yandex-sans"/>
          <w:color w:val="000000"/>
          <w:sz w:val="28"/>
          <w:szCs w:val="28"/>
          <w:lang w:eastAsia="ru-RU"/>
        </w:rPr>
      </w:pPr>
      <w:r w:rsidRPr="00ED51DB">
        <w:rPr>
          <w:rFonts w:ascii="yandex-sans" w:hAnsi="yandex-sans"/>
          <w:color w:val="000000"/>
          <w:sz w:val="28"/>
          <w:szCs w:val="28"/>
          <w:lang w:eastAsia="ru-RU"/>
        </w:rPr>
        <w:t xml:space="preserve">В </w:t>
      </w:r>
      <w:r w:rsidRPr="00ED51DB">
        <w:rPr>
          <w:rFonts w:ascii="Times New Roman" w:hAnsi="Times New Roman"/>
          <w:sz w:val="28"/>
          <w:szCs w:val="28"/>
        </w:rPr>
        <w:t>МДОУ "Вязовской детский сад»,</w:t>
      </w:r>
      <w:r w:rsidRPr="00ED51DB">
        <w:rPr>
          <w:rFonts w:ascii="Times New Roman" w:hAnsi="Times New Roman"/>
          <w:sz w:val="24"/>
          <w:szCs w:val="24"/>
        </w:rPr>
        <w:t xml:space="preserve"> </w:t>
      </w:r>
      <w:r w:rsidRPr="00ED51DB">
        <w:rPr>
          <w:rFonts w:ascii="yandex-sans" w:hAnsi="yandex-sans"/>
          <w:color w:val="000000"/>
          <w:sz w:val="28"/>
          <w:szCs w:val="28"/>
          <w:lang w:eastAsia="ru-RU"/>
        </w:rPr>
        <w:t>где при мощности  154 места – посещают детский сад 161 воспитанник в возрасте  от 1,5</w:t>
      </w:r>
      <w:r w:rsidR="00797FF1" w:rsidRPr="00ED51DB">
        <w:rPr>
          <w:rFonts w:ascii="yandex-sans" w:hAnsi="yandex-sans"/>
          <w:color w:val="000000"/>
          <w:sz w:val="28"/>
          <w:szCs w:val="28"/>
          <w:lang w:eastAsia="ru-RU"/>
        </w:rPr>
        <w:t xml:space="preserve"> до 7 лет.</w:t>
      </w:r>
    </w:p>
    <w:p w:rsidR="001B4EAB" w:rsidRPr="00ED51DB" w:rsidRDefault="00797FF1" w:rsidP="00ED51DB">
      <w:pPr>
        <w:shd w:val="clear" w:color="auto" w:fill="FFFFFF" w:themeFill="background1"/>
        <w:spacing w:after="0" w:line="240" w:lineRule="auto"/>
        <w:ind w:left="360" w:firstLine="348"/>
        <w:jc w:val="both"/>
        <w:rPr>
          <w:rFonts w:ascii="yandex-sans" w:hAnsi="yandex-sans"/>
          <w:color w:val="000000"/>
          <w:sz w:val="28"/>
          <w:szCs w:val="28"/>
          <w:lang w:eastAsia="ru-RU"/>
        </w:rPr>
      </w:pPr>
      <w:r w:rsidRPr="00ED51DB">
        <w:rPr>
          <w:rFonts w:ascii="yandex-sans" w:hAnsi="yandex-sans"/>
          <w:color w:val="000000"/>
          <w:sz w:val="28"/>
          <w:szCs w:val="28"/>
          <w:lang w:eastAsia="ru-RU"/>
        </w:rPr>
        <w:t>Кроме того, о</w:t>
      </w:r>
      <w:r w:rsidR="001B4EAB" w:rsidRPr="00ED51DB">
        <w:rPr>
          <w:rFonts w:ascii="yandex-sans" w:hAnsi="yandex-sans"/>
          <w:color w:val="000000"/>
          <w:sz w:val="28"/>
          <w:szCs w:val="28"/>
          <w:lang w:eastAsia="ru-RU"/>
        </w:rPr>
        <w:t>стается напряженность:</w:t>
      </w:r>
    </w:p>
    <w:p w:rsidR="001B4EAB" w:rsidRPr="00ED51DB" w:rsidRDefault="001B4EAB" w:rsidP="00876611">
      <w:pPr>
        <w:pStyle w:val="a5"/>
        <w:numPr>
          <w:ilvl w:val="0"/>
          <w:numId w:val="14"/>
        </w:numPr>
        <w:shd w:val="clear" w:color="auto" w:fill="FFFFFF" w:themeFill="background1"/>
        <w:spacing w:after="0" w:line="240" w:lineRule="auto"/>
        <w:jc w:val="both"/>
        <w:rPr>
          <w:rFonts w:ascii="yandex-sans" w:hAnsi="yandex-sans"/>
          <w:color w:val="000000"/>
          <w:sz w:val="28"/>
          <w:szCs w:val="28"/>
          <w:lang w:eastAsia="ru-RU"/>
        </w:rPr>
      </w:pPr>
      <w:r w:rsidRPr="00ED51DB">
        <w:rPr>
          <w:rFonts w:ascii="yandex-sans" w:hAnsi="yandex-sans"/>
          <w:color w:val="000000"/>
          <w:sz w:val="28"/>
          <w:szCs w:val="28"/>
          <w:lang w:eastAsia="ru-RU"/>
        </w:rPr>
        <w:t xml:space="preserve">В МОУ </w:t>
      </w:r>
      <w:r w:rsidRPr="00ED51DB">
        <w:rPr>
          <w:rFonts w:ascii="yandex-sans" w:hAnsi="yandex-sans" w:hint="eastAsia"/>
          <w:color w:val="000000"/>
          <w:sz w:val="28"/>
          <w:szCs w:val="28"/>
          <w:lang w:eastAsia="ru-RU"/>
        </w:rPr>
        <w:t>«</w:t>
      </w:r>
      <w:r w:rsidRPr="00ED51DB">
        <w:rPr>
          <w:rFonts w:ascii="yandex-sans" w:hAnsi="yandex-sans"/>
          <w:color w:val="000000"/>
          <w:sz w:val="28"/>
          <w:szCs w:val="28"/>
          <w:lang w:eastAsia="ru-RU"/>
        </w:rPr>
        <w:t>Репяховская ООШ</w:t>
      </w:r>
      <w:r w:rsidRPr="00ED51DB">
        <w:rPr>
          <w:rFonts w:ascii="yandex-sans" w:hAnsi="yandex-sans" w:hint="eastAsia"/>
          <w:color w:val="000000"/>
          <w:sz w:val="28"/>
          <w:szCs w:val="28"/>
          <w:lang w:eastAsia="ru-RU"/>
        </w:rPr>
        <w:t>»</w:t>
      </w:r>
      <w:r w:rsidRPr="00ED51DB">
        <w:rPr>
          <w:rFonts w:ascii="yandex-sans" w:hAnsi="yandex-sans"/>
          <w:color w:val="000000"/>
          <w:sz w:val="28"/>
          <w:szCs w:val="28"/>
          <w:lang w:eastAsia="ru-RU"/>
        </w:rPr>
        <w:t xml:space="preserve">, где при мощности 20 мест – посещают </w:t>
      </w:r>
      <w:r w:rsidR="00797FF1" w:rsidRPr="00ED51DB">
        <w:rPr>
          <w:rFonts w:ascii="yandex-sans" w:hAnsi="yandex-sans"/>
          <w:color w:val="000000"/>
          <w:sz w:val="28"/>
          <w:szCs w:val="28"/>
          <w:lang w:eastAsia="ru-RU"/>
        </w:rPr>
        <w:t xml:space="preserve">дошкольную группу </w:t>
      </w:r>
      <w:r w:rsidRPr="00ED51DB">
        <w:rPr>
          <w:rFonts w:ascii="yandex-sans" w:hAnsi="yandex-sans"/>
          <w:color w:val="000000"/>
          <w:sz w:val="28"/>
          <w:szCs w:val="28"/>
          <w:lang w:eastAsia="ru-RU"/>
        </w:rPr>
        <w:t>24 воспитанника в возрасте от 3-х</w:t>
      </w:r>
      <w:r w:rsidR="002D75BB" w:rsidRPr="00ED51DB">
        <w:rPr>
          <w:rFonts w:ascii="yandex-sans" w:hAnsi="yandex-sans"/>
          <w:color w:val="000000"/>
          <w:sz w:val="28"/>
          <w:szCs w:val="28"/>
          <w:lang w:eastAsia="ru-RU"/>
        </w:rPr>
        <w:t xml:space="preserve"> до 7 лет;</w:t>
      </w:r>
    </w:p>
    <w:p w:rsidR="001B4EAB" w:rsidRPr="00ED51DB" w:rsidRDefault="001B4EAB" w:rsidP="00876611">
      <w:pPr>
        <w:pStyle w:val="a5"/>
        <w:numPr>
          <w:ilvl w:val="0"/>
          <w:numId w:val="14"/>
        </w:numPr>
        <w:shd w:val="clear" w:color="auto" w:fill="FFFFFF" w:themeFill="background1"/>
        <w:spacing w:after="0" w:line="240" w:lineRule="auto"/>
        <w:jc w:val="both"/>
        <w:rPr>
          <w:rFonts w:ascii="yandex-sans" w:hAnsi="yandex-sans"/>
          <w:color w:val="000000"/>
          <w:sz w:val="28"/>
          <w:szCs w:val="28"/>
          <w:lang w:eastAsia="ru-RU"/>
        </w:rPr>
      </w:pPr>
      <w:r w:rsidRPr="00ED51DB">
        <w:rPr>
          <w:rFonts w:ascii="yandex-sans" w:hAnsi="yandex-sans"/>
          <w:color w:val="000000"/>
          <w:sz w:val="28"/>
          <w:szCs w:val="28"/>
          <w:lang w:eastAsia="ru-RU"/>
        </w:rPr>
        <w:t xml:space="preserve">В МОУ </w:t>
      </w:r>
      <w:r w:rsidRPr="00ED51DB">
        <w:rPr>
          <w:rFonts w:ascii="yandex-sans" w:hAnsi="yandex-sans" w:hint="eastAsia"/>
          <w:color w:val="000000"/>
          <w:sz w:val="28"/>
          <w:szCs w:val="28"/>
          <w:lang w:eastAsia="ru-RU"/>
        </w:rPr>
        <w:t>«</w:t>
      </w:r>
      <w:r w:rsidRPr="00ED51DB">
        <w:rPr>
          <w:rFonts w:ascii="yandex-sans" w:hAnsi="yandex-sans"/>
          <w:color w:val="000000"/>
          <w:sz w:val="28"/>
          <w:szCs w:val="28"/>
          <w:lang w:eastAsia="ru-RU"/>
        </w:rPr>
        <w:t>Графовская СОШ</w:t>
      </w:r>
      <w:r w:rsidRPr="00ED51DB">
        <w:rPr>
          <w:rFonts w:ascii="yandex-sans" w:hAnsi="yandex-sans" w:hint="eastAsia"/>
          <w:color w:val="000000"/>
          <w:sz w:val="28"/>
          <w:szCs w:val="28"/>
          <w:lang w:eastAsia="ru-RU"/>
        </w:rPr>
        <w:t>»</w:t>
      </w:r>
      <w:r w:rsidRPr="00ED51DB">
        <w:rPr>
          <w:rFonts w:ascii="yandex-sans" w:hAnsi="yandex-sans"/>
          <w:color w:val="000000"/>
          <w:sz w:val="28"/>
          <w:szCs w:val="28"/>
          <w:lang w:eastAsia="ru-RU"/>
        </w:rPr>
        <w:t xml:space="preserve">, где при мощности 34 места – посещают </w:t>
      </w:r>
      <w:r w:rsidR="00ED51DB" w:rsidRPr="00ED51DB">
        <w:rPr>
          <w:rFonts w:ascii="yandex-sans" w:hAnsi="yandex-sans"/>
          <w:color w:val="000000"/>
          <w:sz w:val="28"/>
          <w:szCs w:val="28"/>
          <w:lang w:eastAsia="ru-RU"/>
        </w:rPr>
        <w:t xml:space="preserve">2 </w:t>
      </w:r>
      <w:r w:rsidR="002D75BB" w:rsidRPr="00ED51DB">
        <w:rPr>
          <w:rFonts w:ascii="yandex-sans" w:hAnsi="yandex-sans"/>
          <w:color w:val="000000"/>
          <w:sz w:val="28"/>
          <w:szCs w:val="28"/>
          <w:lang w:eastAsia="ru-RU"/>
        </w:rPr>
        <w:t>дошкольные группы</w:t>
      </w:r>
      <w:r w:rsidR="00ED51DB" w:rsidRPr="00ED51DB">
        <w:rPr>
          <w:rFonts w:ascii="yandex-sans" w:hAnsi="yandex-sans"/>
          <w:color w:val="000000"/>
          <w:sz w:val="28"/>
          <w:szCs w:val="28"/>
          <w:lang w:eastAsia="ru-RU"/>
        </w:rPr>
        <w:t xml:space="preserve"> </w:t>
      </w:r>
      <w:r w:rsidRPr="00ED51DB">
        <w:rPr>
          <w:rFonts w:ascii="yandex-sans" w:hAnsi="yandex-sans"/>
          <w:color w:val="000000"/>
          <w:sz w:val="28"/>
          <w:szCs w:val="28"/>
          <w:lang w:eastAsia="ru-RU"/>
        </w:rPr>
        <w:t>36 воспитанника в возрасте от 2,5 до 7 лет.</w:t>
      </w:r>
    </w:p>
    <w:p w:rsidR="00D05733" w:rsidRPr="00D94CEA" w:rsidRDefault="00D05733" w:rsidP="00D05733">
      <w:pPr>
        <w:shd w:val="clear" w:color="auto" w:fill="FFFFFF"/>
        <w:ind w:firstLine="540"/>
        <w:jc w:val="right"/>
        <w:rPr>
          <w:rFonts w:ascii="Times New Roman" w:hAnsi="Times New Roman"/>
          <w:sz w:val="20"/>
          <w:szCs w:val="20"/>
        </w:rPr>
      </w:pPr>
      <w:r w:rsidRPr="00D94CEA">
        <w:rPr>
          <w:rFonts w:ascii="Times New Roman" w:hAnsi="Times New Roman"/>
          <w:sz w:val="20"/>
          <w:szCs w:val="20"/>
        </w:rPr>
        <w:t>Таблица 3</w:t>
      </w:r>
    </w:p>
    <w:p w:rsidR="008F6369" w:rsidRPr="00D94CEA" w:rsidRDefault="008F6369" w:rsidP="008F6369">
      <w:pPr>
        <w:shd w:val="clear" w:color="auto" w:fill="FFFFFF"/>
        <w:ind w:firstLine="540"/>
        <w:jc w:val="center"/>
        <w:rPr>
          <w:rFonts w:ascii="Times New Roman" w:hAnsi="Times New Roman"/>
          <w:b/>
          <w:sz w:val="28"/>
          <w:szCs w:val="28"/>
        </w:rPr>
      </w:pPr>
      <w:r w:rsidRPr="00D94CEA">
        <w:rPr>
          <w:rFonts w:ascii="Times New Roman" w:hAnsi="Times New Roman"/>
          <w:b/>
          <w:sz w:val="28"/>
          <w:szCs w:val="28"/>
        </w:rPr>
        <w:t>Наполняемость дошкольных групп</w:t>
      </w:r>
    </w:p>
    <w:tbl>
      <w:tblPr>
        <w:tblW w:w="982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7"/>
        <w:gridCol w:w="5130"/>
        <w:gridCol w:w="1276"/>
        <w:gridCol w:w="1143"/>
        <w:gridCol w:w="1657"/>
      </w:tblGrid>
      <w:tr w:rsidR="00A71959" w:rsidRPr="00D05733" w:rsidTr="002145FC">
        <w:trPr>
          <w:trHeight w:val="641"/>
        </w:trPr>
        <w:tc>
          <w:tcPr>
            <w:tcW w:w="617" w:type="dxa"/>
            <w:shd w:val="clear" w:color="auto" w:fill="auto"/>
          </w:tcPr>
          <w:p w:rsidR="00A71959" w:rsidRPr="00EE2F93" w:rsidRDefault="00A71959" w:rsidP="00EE2F93">
            <w:pPr>
              <w:spacing w:after="0" w:line="240" w:lineRule="auto"/>
              <w:jc w:val="center"/>
              <w:rPr>
                <w:rFonts w:ascii="Times New Roman" w:hAnsi="Times New Roman"/>
                <w:b/>
                <w:sz w:val="24"/>
                <w:szCs w:val="24"/>
              </w:rPr>
            </w:pPr>
            <w:r w:rsidRPr="00EE2F93">
              <w:rPr>
                <w:rFonts w:ascii="Times New Roman" w:hAnsi="Times New Roman"/>
                <w:b/>
                <w:sz w:val="24"/>
                <w:szCs w:val="24"/>
              </w:rPr>
              <w:t>№</w:t>
            </w:r>
          </w:p>
          <w:p w:rsidR="00A71959" w:rsidRPr="00EE2F93" w:rsidRDefault="00A71959" w:rsidP="00EE2F93">
            <w:pPr>
              <w:spacing w:after="0" w:line="240" w:lineRule="auto"/>
              <w:jc w:val="center"/>
              <w:rPr>
                <w:rFonts w:ascii="Times New Roman" w:hAnsi="Times New Roman"/>
                <w:b/>
                <w:sz w:val="24"/>
                <w:szCs w:val="24"/>
              </w:rPr>
            </w:pPr>
            <w:r w:rsidRPr="00EE2F93">
              <w:rPr>
                <w:rFonts w:ascii="Times New Roman" w:hAnsi="Times New Roman"/>
                <w:b/>
                <w:sz w:val="24"/>
                <w:szCs w:val="24"/>
              </w:rPr>
              <w:t>п\</w:t>
            </w:r>
            <w:proofErr w:type="gramStart"/>
            <w:r w:rsidRPr="00EE2F93">
              <w:rPr>
                <w:rFonts w:ascii="Times New Roman" w:hAnsi="Times New Roman"/>
                <w:b/>
                <w:sz w:val="24"/>
                <w:szCs w:val="24"/>
              </w:rPr>
              <w:t>п</w:t>
            </w:r>
            <w:proofErr w:type="gramEnd"/>
          </w:p>
        </w:tc>
        <w:tc>
          <w:tcPr>
            <w:tcW w:w="5130" w:type="dxa"/>
            <w:shd w:val="clear" w:color="auto" w:fill="auto"/>
          </w:tcPr>
          <w:p w:rsidR="00A71959" w:rsidRPr="00EE2F93" w:rsidRDefault="00A71959" w:rsidP="002145FC">
            <w:pPr>
              <w:spacing w:after="0" w:line="240" w:lineRule="auto"/>
              <w:jc w:val="center"/>
              <w:rPr>
                <w:rFonts w:ascii="Times New Roman" w:hAnsi="Times New Roman"/>
                <w:b/>
                <w:sz w:val="24"/>
                <w:szCs w:val="24"/>
              </w:rPr>
            </w:pPr>
            <w:r w:rsidRPr="00EE2F93">
              <w:rPr>
                <w:rFonts w:ascii="Times New Roman" w:hAnsi="Times New Roman"/>
                <w:b/>
                <w:sz w:val="24"/>
                <w:szCs w:val="24"/>
              </w:rPr>
              <w:t>ОУ</w:t>
            </w:r>
          </w:p>
        </w:tc>
        <w:tc>
          <w:tcPr>
            <w:tcW w:w="1276" w:type="dxa"/>
            <w:shd w:val="clear" w:color="auto" w:fill="auto"/>
          </w:tcPr>
          <w:p w:rsidR="00A71959" w:rsidRPr="00EE2F93" w:rsidRDefault="00A71959" w:rsidP="00EE2F93">
            <w:pPr>
              <w:spacing w:after="0" w:line="240" w:lineRule="auto"/>
              <w:jc w:val="center"/>
              <w:rPr>
                <w:rFonts w:ascii="Times New Roman" w:hAnsi="Times New Roman"/>
                <w:b/>
                <w:sz w:val="24"/>
                <w:szCs w:val="24"/>
              </w:rPr>
            </w:pPr>
            <w:r w:rsidRPr="00EE2F93">
              <w:rPr>
                <w:rFonts w:ascii="Times New Roman" w:hAnsi="Times New Roman"/>
                <w:b/>
                <w:sz w:val="24"/>
                <w:szCs w:val="24"/>
              </w:rPr>
              <w:t>Кол-во детей</w:t>
            </w:r>
          </w:p>
        </w:tc>
        <w:tc>
          <w:tcPr>
            <w:tcW w:w="1143" w:type="dxa"/>
            <w:shd w:val="clear" w:color="auto" w:fill="auto"/>
          </w:tcPr>
          <w:p w:rsidR="00A71959" w:rsidRPr="00EE2F93" w:rsidRDefault="00A71959" w:rsidP="00EE2F93">
            <w:pPr>
              <w:spacing w:after="0" w:line="240" w:lineRule="auto"/>
              <w:jc w:val="center"/>
              <w:rPr>
                <w:rFonts w:ascii="Times New Roman" w:hAnsi="Times New Roman"/>
                <w:b/>
                <w:sz w:val="24"/>
                <w:szCs w:val="24"/>
              </w:rPr>
            </w:pPr>
            <w:r w:rsidRPr="00EE2F93">
              <w:rPr>
                <w:rFonts w:ascii="Times New Roman" w:hAnsi="Times New Roman"/>
                <w:b/>
                <w:sz w:val="24"/>
                <w:szCs w:val="24"/>
              </w:rPr>
              <w:t xml:space="preserve">Кол- </w:t>
            </w:r>
            <w:proofErr w:type="gramStart"/>
            <w:r w:rsidRPr="00EE2F93">
              <w:rPr>
                <w:rFonts w:ascii="Times New Roman" w:hAnsi="Times New Roman"/>
                <w:b/>
                <w:sz w:val="24"/>
                <w:szCs w:val="24"/>
              </w:rPr>
              <w:t>во</w:t>
            </w:r>
            <w:proofErr w:type="gramEnd"/>
            <w:r w:rsidRPr="00EE2F93">
              <w:rPr>
                <w:rFonts w:ascii="Times New Roman" w:hAnsi="Times New Roman"/>
                <w:b/>
                <w:sz w:val="24"/>
                <w:szCs w:val="24"/>
              </w:rPr>
              <w:t xml:space="preserve"> мест</w:t>
            </w:r>
          </w:p>
        </w:tc>
        <w:tc>
          <w:tcPr>
            <w:tcW w:w="1657" w:type="dxa"/>
            <w:shd w:val="clear" w:color="auto" w:fill="auto"/>
          </w:tcPr>
          <w:p w:rsidR="00A71959" w:rsidRPr="00EE2F93" w:rsidRDefault="00A71959" w:rsidP="00EE2F93">
            <w:pPr>
              <w:spacing w:after="0" w:line="240" w:lineRule="auto"/>
              <w:jc w:val="center"/>
              <w:rPr>
                <w:rFonts w:ascii="Times New Roman" w:hAnsi="Times New Roman"/>
                <w:b/>
                <w:sz w:val="24"/>
                <w:szCs w:val="24"/>
              </w:rPr>
            </w:pPr>
            <w:r w:rsidRPr="00EE2F93">
              <w:rPr>
                <w:rFonts w:ascii="Times New Roman" w:hAnsi="Times New Roman"/>
                <w:b/>
                <w:sz w:val="24"/>
                <w:szCs w:val="24"/>
              </w:rPr>
              <w:t>Превышает</w:t>
            </w:r>
          </w:p>
          <w:p w:rsidR="00A71959" w:rsidRPr="00EE2F93" w:rsidRDefault="00A71959" w:rsidP="00EE2F93">
            <w:pPr>
              <w:spacing w:after="0" w:line="240" w:lineRule="auto"/>
              <w:jc w:val="center"/>
              <w:rPr>
                <w:rFonts w:ascii="Times New Roman" w:hAnsi="Times New Roman"/>
                <w:b/>
                <w:sz w:val="24"/>
                <w:szCs w:val="24"/>
              </w:rPr>
            </w:pPr>
            <w:r w:rsidRPr="00EE2F93">
              <w:rPr>
                <w:rFonts w:ascii="Times New Roman" w:hAnsi="Times New Roman"/>
                <w:b/>
                <w:sz w:val="24"/>
                <w:szCs w:val="24"/>
              </w:rPr>
              <w:t>норму</w:t>
            </w:r>
          </w:p>
        </w:tc>
      </w:tr>
      <w:tr w:rsidR="00A71959" w:rsidRPr="00D05733" w:rsidTr="002145FC">
        <w:trPr>
          <w:trHeight w:val="202"/>
        </w:trPr>
        <w:tc>
          <w:tcPr>
            <w:tcW w:w="617" w:type="dxa"/>
            <w:shd w:val="clear" w:color="auto" w:fill="auto"/>
          </w:tcPr>
          <w:p w:rsidR="00A71959" w:rsidRPr="00EE2F93" w:rsidRDefault="00A71959" w:rsidP="00EE2F93">
            <w:pPr>
              <w:spacing w:after="0" w:line="240" w:lineRule="auto"/>
              <w:rPr>
                <w:rFonts w:ascii="Times New Roman" w:hAnsi="Times New Roman"/>
                <w:sz w:val="24"/>
                <w:szCs w:val="24"/>
              </w:rPr>
            </w:pPr>
            <w:r w:rsidRPr="00EE2F93">
              <w:rPr>
                <w:rFonts w:ascii="Times New Roman" w:hAnsi="Times New Roman"/>
                <w:sz w:val="24"/>
                <w:szCs w:val="24"/>
              </w:rPr>
              <w:t>1</w:t>
            </w:r>
          </w:p>
        </w:tc>
        <w:tc>
          <w:tcPr>
            <w:tcW w:w="5130" w:type="dxa"/>
            <w:shd w:val="clear" w:color="auto" w:fill="auto"/>
          </w:tcPr>
          <w:p w:rsidR="00A71959" w:rsidRPr="00EE2F93" w:rsidRDefault="00A71959" w:rsidP="00EE2F93">
            <w:pPr>
              <w:spacing w:after="0" w:line="240" w:lineRule="auto"/>
              <w:rPr>
                <w:rFonts w:ascii="Times New Roman" w:hAnsi="Times New Roman"/>
                <w:sz w:val="24"/>
                <w:szCs w:val="24"/>
              </w:rPr>
            </w:pPr>
            <w:r w:rsidRPr="00EE2F93">
              <w:rPr>
                <w:rFonts w:ascii="Times New Roman" w:hAnsi="Times New Roman"/>
                <w:sz w:val="24"/>
                <w:szCs w:val="24"/>
              </w:rPr>
              <w:t>МБДОУ "Краснояружский детский сад «Солнечный"</w:t>
            </w:r>
          </w:p>
        </w:tc>
        <w:tc>
          <w:tcPr>
            <w:tcW w:w="1276" w:type="dxa"/>
            <w:shd w:val="clear" w:color="auto" w:fill="auto"/>
          </w:tcPr>
          <w:p w:rsidR="00A71959" w:rsidRPr="00EE2F93" w:rsidRDefault="00A71959" w:rsidP="002145FC">
            <w:pPr>
              <w:spacing w:after="0" w:line="240" w:lineRule="auto"/>
              <w:jc w:val="center"/>
              <w:rPr>
                <w:rFonts w:ascii="Times New Roman" w:hAnsi="Times New Roman"/>
                <w:sz w:val="24"/>
                <w:szCs w:val="24"/>
              </w:rPr>
            </w:pPr>
            <w:r w:rsidRPr="00EE2F93">
              <w:rPr>
                <w:rFonts w:ascii="Times New Roman" w:hAnsi="Times New Roman"/>
                <w:sz w:val="24"/>
                <w:szCs w:val="24"/>
              </w:rPr>
              <w:t>161</w:t>
            </w:r>
          </w:p>
        </w:tc>
        <w:tc>
          <w:tcPr>
            <w:tcW w:w="1143" w:type="dxa"/>
            <w:shd w:val="clear" w:color="auto" w:fill="auto"/>
          </w:tcPr>
          <w:p w:rsidR="00A71959" w:rsidRPr="00EE2F93" w:rsidRDefault="00A71959" w:rsidP="002145FC">
            <w:pPr>
              <w:spacing w:after="0" w:line="240" w:lineRule="auto"/>
              <w:jc w:val="center"/>
              <w:rPr>
                <w:rFonts w:ascii="Times New Roman" w:hAnsi="Times New Roman"/>
                <w:sz w:val="24"/>
                <w:szCs w:val="24"/>
              </w:rPr>
            </w:pPr>
            <w:r w:rsidRPr="00EE2F93">
              <w:rPr>
                <w:rFonts w:ascii="Times New Roman" w:hAnsi="Times New Roman"/>
                <w:sz w:val="24"/>
                <w:szCs w:val="24"/>
              </w:rPr>
              <w:t>154</w:t>
            </w:r>
          </w:p>
        </w:tc>
        <w:tc>
          <w:tcPr>
            <w:tcW w:w="1657" w:type="dxa"/>
            <w:shd w:val="clear" w:color="auto" w:fill="auto"/>
          </w:tcPr>
          <w:p w:rsidR="00A71959" w:rsidRPr="00EE2F93" w:rsidRDefault="00A71959" w:rsidP="002145FC">
            <w:pPr>
              <w:spacing w:after="0" w:line="240" w:lineRule="auto"/>
              <w:jc w:val="center"/>
              <w:rPr>
                <w:rFonts w:ascii="Times New Roman" w:hAnsi="Times New Roman"/>
                <w:sz w:val="24"/>
                <w:szCs w:val="24"/>
              </w:rPr>
            </w:pPr>
            <w:r w:rsidRPr="00EE2F93">
              <w:rPr>
                <w:rFonts w:ascii="Times New Roman" w:hAnsi="Times New Roman"/>
                <w:sz w:val="24"/>
                <w:szCs w:val="24"/>
              </w:rPr>
              <w:t>7</w:t>
            </w:r>
          </w:p>
        </w:tc>
      </w:tr>
      <w:tr w:rsidR="00A71959" w:rsidRPr="00D05733" w:rsidTr="002145FC">
        <w:trPr>
          <w:trHeight w:val="360"/>
        </w:trPr>
        <w:tc>
          <w:tcPr>
            <w:tcW w:w="617" w:type="dxa"/>
            <w:shd w:val="clear" w:color="auto" w:fill="auto"/>
          </w:tcPr>
          <w:p w:rsidR="00A71959" w:rsidRPr="00EE2F93" w:rsidRDefault="00A71959" w:rsidP="00EE2F93">
            <w:pPr>
              <w:spacing w:after="0" w:line="240" w:lineRule="auto"/>
              <w:rPr>
                <w:rFonts w:ascii="Times New Roman" w:hAnsi="Times New Roman"/>
                <w:sz w:val="24"/>
                <w:szCs w:val="24"/>
              </w:rPr>
            </w:pPr>
            <w:r w:rsidRPr="00EE2F93">
              <w:rPr>
                <w:rFonts w:ascii="Times New Roman" w:hAnsi="Times New Roman"/>
                <w:sz w:val="24"/>
                <w:szCs w:val="24"/>
              </w:rPr>
              <w:lastRenderedPageBreak/>
              <w:t>2</w:t>
            </w:r>
          </w:p>
        </w:tc>
        <w:tc>
          <w:tcPr>
            <w:tcW w:w="5130" w:type="dxa"/>
            <w:shd w:val="clear" w:color="auto" w:fill="auto"/>
          </w:tcPr>
          <w:p w:rsidR="00A71959" w:rsidRPr="00EE2F93" w:rsidRDefault="00A71959" w:rsidP="00EE2F93">
            <w:pPr>
              <w:spacing w:after="0" w:line="240" w:lineRule="auto"/>
              <w:rPr>
                <w:rFonts w:ascii="Times New Roman" w:hAnsi="Times New Roman"/>
                <w:sz w:val="24"/>
                <w:szCs w:val="24"/>
              </w:rPr>
            </w:pPr>
            <w:r w:rsidRPr="00EE2F93">
              <w:rPr>
                <w:rFonts w:ascii="Times New Roman" w:hAnsi="Times New Roman"/>
                <w:sz w:val="24"/>
                <w:szCs w:val="24"/>
              </w:rPr>
              <w:t>МДОУ "Краснояружский детский сад общеразвивающего вида"</w:t>
            </w:r>
          </w:p>
        </w:tc>
        <w:tc>
          <w:tcPr>
            <w:tcW w:w="1276" w:type="dxa"/>
            <w:shd w:val="clear" w:color="auto" w:fill="auto"/>
          </w:tcPr>
          <w:p w:rsidR="00A71959" w:rsidRPr="00EE2F93" w:rsidRDefault="00A71959" w:rsidP="002145FC">
            <w:pPr>
              <w:spacing w:after="0" w:line="240" w:lineRule="auto"/>
              <w:jc w:val="center"/>
              <w:rPr>
                <w:rFonts w:ascii="Times New Roman" w:hAnsi="Times New Roman"/>
                <w:sz w:val="24"/>
                <w:szCs w:val="24"/>
              </w:rPr>
            </w:pPr>
            <w:r w:rsidRPr="00EE2F93">
              <w:rPr>
                <w:rFonts w:ascii="Times New Roman" w:hAnsi="Times New Roman"/>
                <w:sz w:val="24"/>
                <w:szCs w:val="24"/>
              </w:rPr>
              <w:t>121</w:t>
            </w:r>
          </w:p>
        </w:tc>
        <w:tc>
          <w:tcPr>
            <w:tcW w:w="1143" w:type="dxa"/>
            <w:shd w:val="clear" w:color="auto" w:fill="auto"/>
          </w:tcPr>
          <w:p w:rsidR="00A71959" w:rsidRPr="00EE2F93" w:rsidRDefault="00A71959" w:rsidP="002145FC">
            <w:pPr>
              <w:spacing w:after="0" w:line="240" w:lineRule="auto"/>
              <w:jc w:val="center"/>
              <w:rPr>
                <w:rFonts w:ascii="Times New Roman" w:hAnsi="Times New Roman"/>
                <w:sz w:val="24"/>
                <w:szCs w:val="24"/>
              </w:rPr>
            </w:pPr>
            <w:r w:rsidRPr="00EE2F93">
              <w:rPr>
                <w:rFonts w:ascii="Times New Roman" w:hAnsi="Times New Roman"/>
                <w:sz w:val="24"/>
                <w:szCs w:val="24"/>
              </w:rPr>
              <w:t>104</w:t>
            </w:r>
          </w:p>
        </w:tc>
        <w:tc>
          <w:tcPr>
            <w:tcW w:w="1657" w:type="dxa"/>
            <w:shd w:val="clear" w:color="auto" w:fill="auto"/>
          </w:tcPr>
          <w:p w:rsidR="00A71959" w:rsidRPr="00EE2F93" w:rsidRDefault="00A71959" w:rsidP="002145FC">
            <w:pPr>
              <w:spacing w:after="0" w:line="240" w:lineRule="auto"/>
              <w:jc w:val="center"/>
              <w:rPr>
                <w:rFonts w:ascii="Times New Roman" w:hAnsi="Times New Roman"/>
                <w:sz w:val="24"/>
                <w:szCs w:val="24"/>
              </w:rPr>
            </w:pPr>
            <w:r w:rsidRPr="00EE2F93">
              <w:rPr>
                <w:rFonts w:ascii="Times New Roman" w:hAnsi="Times New Roman"/>
                <w:sz w:val="24"/>
                <w:szCs w:val="24"/>
              </w:rPr>
              <w:t>17</w:t>
            </w:r>
          </w:p>
        </w:tc>
      </w:tr>
      <w:tr w:rsidR="00A71959" w:rsidRPr="00D05733" w:rsidTr="002145FC">
        <w:trPr>
          <w:trHeight w:val="222"/>
        </w:trPr>
        <w:tc>
          <w:tcPr>
            <w:tcW w:w="617" w:type="dxa"/>
            <w:shd w:val="clear" w:color="auto" w:fill="auto"/>
          </w:tcPr>
          <w:p w:rsidR="00A71959" w:rsidRPr="00EE2F93" w:rsidRDefault="00A71959" w:rsidP="00EE2F93">
            <w:pPr>
              <w:spacing w:after="0" w:line="240" w:lineRule="auto"/>
              <w:rPr>
                <w:rFonts w:ascii="Times New Roman" w:hAnsi="Times New Roman"/>
                <w:sz w:val="24"/>
                <w:szCs w:val="24"/>
              </w:rPr>
            </w:pPr>
            <w:r w:rsidRPr="00EE2F93">
              <w:rPr>
                <w:rFonts w:ascii="Times New Roman" w:hAnsi="Times New Roman"/>
                <w:sz w:val="24"/>
                <w:szCs w:val="24"/>
              </w:rPr>
              <w:t>3</w:t>
            </w:r>
          </w:p>
        </w:tc>
        <w:tc>
          <w:tcPr>
            <w:tcW w:w="5130" w:type="dxa"/>
            <w:shd w:val="clear" w:color="auto" w:fill="auto"/>
          </w:tcPr>
          <w:p w:rsidR="00A71959" w:rsidRPr="00EE2F93" w:rsidRDefault="00A71959" w:rsidP="00EE2F93">
            <w:pPr>
              <w:spacing w:after="0" w:line="240" w:lineRule="auto"/>
              <w:rPr>
                <w:rFonts w:ascii="Times New Roman" w:hAnsi="Times New Roman"/>
                <w:sz w:val="24"/>
                <w:szCs w:val="24"/>
              </w:rPr>
            </w:pPr>
            <w:r w:rsidRPr="00EE2F93">
              <w:rPr>
                <w:rFonts w:ascii="Times New Roman" w:hAnsi="Times New Roman"/>
                <w:sz w:val="24"/>
                <w:szCs w:val="24"/>
              </w:rPr>
              <w:t>МДОУ "Сергиевский детский сад»</w:t>
            </w:r>
          </w:p>
        </w:tc>
        <w:tc>
          <w:tcPr>
            <w:tcW w:w="1276" w:type="dxa"/>
            <w:shd w:val="clear" w:color="auto" w:fill="auto"/>
          </w:tcPr>
          <w:p w:rsidR="00A71959" w:rsidRPr="00EE2F93" w:rsidRDefault="00A71959" w:rsidP="002145FC">
            <w:pPr>
              <w:spacing w:after="0" w:line="240" w:lineRule="auto"/>
              <w:jc w:val="center"/>
              <w:rPr>
                <w:rFonts w:ascii="Times New Roman" w:hAnsi="Times New Roman"/>
                <w:sz w:val="24"/>
                <w:szCs w:val="24"/>
              </w:rPr>
            </w:pPr>
            <w:r w:rsidRPr="00EE2F93">
              <w:rPr>
                <w:rFonts w:ascii="Times New Roman" w:hAnsi="Times New Roman"/>
                <w:sz w:val="24"/>
                <w:szCs w:val="24"/>
              </w:rPr>
              <w:t>27</w:t>
            </w:r>
          </w:p>
        </w:tc>
        <w:tc>
          <w:tcPr>
            <w:tcW w:w="1143" w:type="dxa"/>
            <w:shd w:val="clear" w:color="auto" w:fill="auto"/>
          </w:tcPr>
          <w:p w:rsidR="00A71959" w:rsidRPr="00EE2F93" w:rsidRDefault="00A71959" w:rsidP="002145FC">
            <w:pPr>
              <w:spacing w:after="0" w:line="240" w:lineRule="auto"/>
              <w:jc w:val="center"/>
              <w:rPr>
                <w:rFonts w:ascii="Times New Roman" w:hAnsi="Times New Roman"/>
                <w:sz w:val="24"/>
                <w:szCs w:val="24"/>
              </w:rPr>
            </w:pPr>
            <w:r w:rsidRPr="00EE2F93">
              <w:rPr>
                <w:rFonts w:ascii="Times New Roman" w:hAnsi="Times New Roman"/>
                <w:sz w:val="24"/>
                <w:szCs w:val="24"/>
              </w:rPr>
              <w:t>32</w:t>
            </w:r>
          </w:p>
        </w:tc>
        <w:tc>
          <w:tcPr>
            <w:tcW w:w="1657" w:type="dxa"/>
            <w:shd w:val="clear" w:color="auto" w:fill="auto"/>
          </w:tcPr>
          <w:p w:rsidR="00A71959" w:rsidRPr="00EE2F93" w:rsidRDefault="00A71959" w:rsidP="002145FC">
            <w:pPr>
              <w:spacing w:after="0" w:line="240" w:lineRule="auto"/>
              <w:jc w:val="center"/>
              <w:rPr>
                <w:rFonts w:ascii="Times New Roman" w:hAnsi="Times New Roman"/>
                <w:sz w:val="24"/>
                <w:szCs w:val="24"/>
              </w:rPr>
            </w:pPr>
            <w:r w:rsidRPr="00EE2F93">
              <w:rPr>
                <w:rFonts w:ascii="Times New Roman" w:hAnsi="Times New Roman"/>
                <w:sz w:val="24"/>
                <w:szCs w:val="24"/>
              </w:rPr>
              <w:t>-</w:t>
            </w:r>
          </w:p>
        </w:tc>
      </w:tr>
      <w:tr w:rsidR="00A71959" w:rsidRPr="00D05733" w:rsidTr="002145FC">
        <w:trPr>
          <w:trHeight w:val="163"/>
        </w:trPr>
        <w:tc>
          <w:tcPr>
            <w:tcW w:w="617" w:type="dxa"/>
            <w:shd w:val="clear" w:color="auto" w:fill="auto"/>
          </w:tcPr>
          <w:p w:rsidR="00A71959" w:rsidRPr="00EE2F93" w:rsidRDefault="00A71959" w:rsidP="00EE2F93">
            <w:pPr>
              <w:spacing w:after="0" w:line="240" w:lineRule="auto"/>
              <w:rPr>
                <w:rFonts w:ascii="Times New Roman" w:hAnsi="Times New Roman"/>
                <w:sz w:val="24"/>
                <w:szCs w:val="24"/>
              </w:rPr>
            </w:pPr>
            <w:r w:rsidRPr="00EE2F93">
              <w:rPr>
                <w:rFonts w:ascii="Times New Roman" w:hAnsi="Times New Roman"/>
                <w:sz w:val="24"/>
                <w:szCs w:val="24"/>
              </w:rPr>
              <w:t>4</w:t>
            </w:r>
          </w:p>
        </w:tc>
        <w:tc>
          <w:tcPr>
            <w:tcW w:w="5130" w:type="dxa"/>
            <w:shd w:val="clear" w:color="auto" w:fill="auto"/>
          </w:tcPr>
          <w:p w:rsidR="00A71959" w:rsidRPr="00EE2F93" w:rsidRDefault="00A71959" w:rsidP="00EE2F93">
            <w:pPr>
              <w:spacing w:after="0" w:line="240" w:lineRule="auto"/>
              <w:rPr>
                <w:rFonts w:ascii="Times New Roman" w:hAnsi="Times New Roman"/>
                <w:sz w:val="24"/>
                <w:szCs w:val="24"/>
              </w:rPr>
            </w:pPr>
            <w:r w:rsidRPr="00EE2F93">
              <w:rPr>
                <w:rFonts w:ascii="Times New Roman" w:hAnsi="Times New Roman"/>
                <w:sz w:val="24"/>
                <w:szCs w:val="24"/>
              </w:rPr>
              <w:t>МОУ "Теребренская  ООШ"</w:t>
            </w:r>
          </w:p>
        </w:tc>
        <w:tc>
          <w:tcPr>
            <w:tcW w:w="1276" w:type="dxa"/>
            <w:shd w:val="clear" w:color="auto" w:fill="auto"/>
          </w:tcPr>
          <w:p w:rsidR="00A71959" w:rsidRPr="00EE2F93" w:rsidRDefault="00A71959" w:rsidP="002145FC">
            <w:pPr>
              <w:spacing w:after="0" w:line="240" w:lineRule="auto"/>
              <w:jc w:val="center"/>
              <w:rPr>
                <w:rFonts w:ascii="Times New Roman" w:hAnsi="Times New Roman"/>
                <w:sz w:val="24"/>
                <w:szCs w:val="24"/>
              </w:rPr>
            </w:pPr>
            <w:r w:rsidRPr="00EE2F93">
              <w:rPr>
                <w:rFonts w:ascii="Times New Roman" w:hAnsi="Times New Roman"/>
                <w:sz w:val="24"/>
                <w:szCs w:val="24"/>
              </w:rPr>
              <w:t>23</w:t>
            </w:r>
          </w:p>
        </w:tc>
        <w:tc>
          <w:tcPr>
            <w:tcW w:w="1143" w:type="dxa"/>
            <w:shd w:val="clear" w:color="auto" w:fill="auto"/>
          </w:tcPr>
          <w:p w:rsidR="00A71959" w:rsidRPr="00EE2F93" w:rsidRDefault="00A71959" w:rsidP="002145FC">
            <w:pPr>
              <w:spacing w:after="0" w:line="240" w:lineRule="auto"/>
              <w:jc w:val="center"/>
              <w:rPr>
                <w:rFonts w:ascii="Times New Roman" w:hAnsi="Times New Roman"/>
                <w:sz w:val="24"/>
                <w:szCs w:val="24"/>
              </w:rPr>
            </w:pPr>
            <w:r w:rsidRPr="00EE2F93">
              <w:rPr>
                <w:rFonts w:ascii="Times New Roman" w:hAnsi="Times New Roman"/>
                <w:sz w:val="24"/>
                <w:szCs w:val="24"/>
              </w:rPr>
              <w:t>31</w:t>
            </w:r>
          </w:p>
        </w:tc>
        <w:tc>
          <w:tcPr>
            <w:tcW w:w="1657" w:type="dxa"/>
            <w:shd w:val="clear" w:color="auto" w:fill="auto"/>
          </w:tcPr>
          <w:p w:rsidR="00A71959" w:rsidRPr="00EE2F93" w:rsidRDefault="00A71959" w:rsidP="002145FC">
            <w:pPr>
              <w:spacing w:after="0" w:line="240" w:lineRule="auto"/>
              <w:jc w:val="center"/>
              <w:rPr>
                <w:rFonts w:ascii="Times New Roman" w:hAnsi="Times New Roman"/>
                <w:sz w:val="24"/>
                <w:szCs w:val="24"/>
              </w:rPr>
            </w:pPr>
            <w:r w:rsidRPr="00EE2F93">
              <w:rPr>
                <w:rFonts w:ascii="Times New Roman" w:hAnsi="Times New Roman"/>
                <w:sz w:val="24"/>
                <w:szCs w:val="24"/>
              </w:rPr>
              <w:t>-</w:t>
            </w:r>
          </w:p>
        </w:tc>
      </w:tr>
      <w:tr w:rsidR="00A71959" w:rsidRPr="00D05733" w:rsidTr="002145FC">
        <w:trPr>
          <w:trHeight w:val="286"/>
        </w:trPr>
        <w:tc>
          <w:tcPr>
            <w:tcW w:w="617" w:type="dxa"/>
            <w:shd w:val="clear" w:color="auto" w:fill="auto"/>
          </w:tcPr>
          <w:p w:rsidR="00A71959" w:rsidRPr="00EE2F93" w:rsidRDefault="00A71959" w:rsidP="00EE2F93">
            <w:pPr>
              <w:spacing w:after="0" w:line="240" w:lineRule="auto"/>
              <w:rPr>
                <w:rFonts w:ascii="Times New Roman" w:hAnsi="Times New Roman"/>
                <w:sz w:val="24"/>
                <w:szCs w:val="24"/>
              </w:rPr>
            </w:pPr>
            <w:r w:rsidRPr="00EE2F93">
              <w:rPr>
                <w:rFonts w:ascii="Times New Roman" w:hAnsi="Times New Roman"/>
                <w:sz w:val="24"/>
                <w:szCs w:val="24"/>
              </w:rPr>
              <w:t>5</w:t>
            </w:r>
          </w:p>
        </w:tc>
        <w:tc>
          <w:tcPr>
            <w:tcW w:w="5130" w:type="dxa"/>
            <w:shd w:val="clear" w:color="auto" w:fill="auto"/>
          </w:tcPr>
          <w:p w:rsidR="00A71959" w:rsidRPr="00EE2F93" w:rsidRDefault="00A71959" w:rsidP="00EE2F93">
            <w:pPr>
              <w:spacing w:after="0" w:line="240" w:lineRule="auto"/>
              <w:rPr>
                <w:rFonts w:ascii="Times New Roman" w:hAnsi="Times New Roman"/>
                <w:sz w:val="24"/>
                <w:szCs w:val="24"/>
              </w:rPr>
            </w:pPr>
            <w:r w:rsidRPr="00EE2F93">
              <w:rPr>
                <w:rFonts w:ascii="Times New Roman" w:hAnsi="Times New Roman"/>
                <w:sz w:val="24"/>
                <w:szCs w:val="24"/>
              </w:rPr>
              <w:t>МОУ "Илёк - Пеньковская СОШ"</w:t>
            </w:r>
          </w:p>
        </w:tc>
        <w:tc>
          <w:tcPr>
            <w:tcW w:w="1276" w:type="dxa"/>
            <w:shd w:val="clear" w:color="auto" w:fill="auto"/>
          </w:tcPr>
          <w:p w:rsidR="00A71959" w:rsidRPr="00EE2F93" w:rsidRDefault="00A71959" w:rsidP="002145FC">
            <w:pPr>
              <w:spacing w:after="0" w:line="240" w:lineRule="auto"/>
              <w:jc w:val="center"/>
              <w:rPr>
                <w:rFonts w:ascii="Times New Roman" w:hAnsi="Times New Roman"/>
                <w:sz w:val="24"/>
                <w:szCs w:val="24"/>
              </w:rPr>
            </w:pPr>
            <w:r w:rsidRPr="00EE2F93">
              <w:rPr>
                <w:rFonts w:ascii="Times New Roman" w:hAnsi="Times New Roman"/>
                <w:sz w:val="24"/>
                <w:szCs w:val="24"/>
              </w:rPr>
              <w:t>40</w:t>
            </w:r>
          </w:p>
        </w:tc>
        <w:tc>
          <w:tcPr>
            <w:tcW w:w="1143" w:type="dxa"/>
            <w:shd w:val="clear" w:color="auto" w:fill="auto"/>
          </w:tcPr>
          <w:p w:rsidR="00A71959" w:rsidRPr="00EE2F93" w:rsidRDefault="00A71959" w:rsidP="002145FC">
            <w:pPr>
              <w:spacing w:after="0" w:line="240" w:lineRule="auto"/>
              <w:jc w:val="center"/>
              <w:rPr>
                <w:rFonts w:ascii="Times New Roman" w:hAnsi="Times New Roman"/>
                <w:sz w:val="24"/>
                <w:szCs w:val="24"/>
              </w:rPr>
            </w:pPr>
            <w:r w:rsidRPr="00EE2F93">
              <w:rPr>
                <w:rFonts w:ascii="Times New Roman" w:hAnsi="Times New Roman"/>
                <w:sz w:val="24"/>
                <w:szCs w:val="24"/>
              </w:rPr>
              <w:t>40</w:t>
            </w:r>
          </w:p>
        </w:tc>
        <w:tc>
          <w:tcPr>
            <w:tcW w:w="1657" w:type="dxa"/>
            <w:shd w:val="clear" w:color="auto" w:fill="auto"/>
          </w:tcPr>
          <w:p w:rsidR="00A71959" w:rsidRPr="00EE2F93" w:rsidRDefault="00A71959" w:rsidP="002145FC">
            <w:pPr>
              <w:spacing w:after="0" w:line="240" w:lineRule="auto"/>
              <w:jc w:val="center"/>
              <w:rPr>
                <w:rFonts w:ascii="Times New Roman" w:hAnsi="Times New Roman"/>
                <w:sz w:val="24"/>
                <w:szCs w:val="24"/>
              </w:rPr>
            </w:pPr>
            <w:r w:rsidRPr="00EE2F93">
              <w:rPr>
                <w:rFonts w:ascii="Times New Roman" w:hAnsi="Times New Roman"/>
                <w:sz w:val="24"/>
                <w:szCs w:val="24"/>
              </w:rPr>
              <w:t>-</w:t>
            </w:r>
          </w:p>
        </w:tc>
      </w:tr>
      <w:tr w:rsidR="00A71959" w:rsidRPr="00D05733" w:rsidTr="002145FC">
        <w:trPr>
          <w:trHeight w:val="157"/>
        </w:trPr>
        <w:tc>
          <w:tcPr>
            <w:tcW w:w="617" w:type="dxa"/>
            <w:shd w:val="clear" w:color="auto" w:fill="auto"/>
          </w:tcPr>
          <w:p w:rsidR="00A71959" w:rsidRPr="00EE2F93" w:rsidRDefault="00A71959" w:rsidP="00EE2F93">
            <w:pPr>
              <w:spacing w:after="0" w:line="240" w:lineRule="auto"/>
              <w:rPr>
                <w:rFonts w:ascii="Times New Roman" w:hAnsi="Times New Roman"/>
                <w:sz w:val="24"/>
                <w:szCs w:val="24"/>
              </w:rPr>
            </w:pPr>
            <w:r w:rsidRPr="00EE2F93">
              <w:rPr>
                <w:rFonts w:ascii="Times New Roman" w:hAnsi="Times New Roman"/>
                <w:sz w:val="24"/>
                <w:szCs w:val="24"/>
              </w:rPr>
              <w:t>6</w:t>
            </w:r>
          </w:p>
        </w:tc>
        <w:tc>
          <w:tcPr>
            <w:tcW w:w="5130" w:type="dxa"/>
            <w:shd w:val="clear" w:color="auto" w:fill="auto"/>
          </w:tcPr>
          <w:p w:rsidR="00A71959" w:rsidRPr="00EE2F93" w:rsidRDefault="00A71959" w:rsidP="00EE2F93">
            <w:pPr>
              <w:spacing w:after="0" w:line="240" w:lineRule="auto"/>
              <w:rPr>
                <w:rFonts w:ascii="Times New Roman" w:hAnsi="Times New Roman"/>
                <w:sz w:val="24"/>
                <w:szCs w:val="24"/>
              </w:rPr>
            </w:pPr>
            <w:r w:rsidRPr="00EE2F93">
              <w:rPr>
                <w:rFonts w:ascii="Times New Roman" w:hAnsi="Times New Roman"/>
                <w:sz w:val="24"/>
                <w:szCs w:val="24"/>
              </w:rPr>
              <w:t>МДОУ "Вязовской детский сад»</w:t>
            </w:r>
          </w:p>
        </w:tc>
        <w:tc>
          <w:tcPr>
            <w:tcW w:w="1276" w:type="dxa"/>
            <w:shd w:val="clear" w:color="auto" w:fill="auto"/>
          </w:tcPr>
          <w:p w:rsidR="00A71959" w:rsidRPr="00EE2F93" w:rsidRDefault="00A71959" w:rsidP="002145FC">
            <w:pPr>
              <w:spacing w:after="0" w:line="240" w:lineRule="auto"/>
              <w:jc w:val="center"/>
              <w:rPr>
                <w:rFonts w:ascii="Times New Roman" w:hAnsi="Times New Roman"/>
                <w:sz w:val="24"/>
                <w:szCs w:val="24"/>
              </w:rPr>
            </w:pPr>
            <w:r w:rsidRPr="00EE2F93">
              <w:rPr>
                <w:rFonts w:ascii="Times New Roman" w:hAnsi="Times New Roman"/>
                <w:sz w:val="24"/>
                <w:szCs w:val="24"/>
              </w:rPr>
              <w:t>71</w:t>
            </w:r>
          </w:p>
        </w:tc>
        <w:tc>
          <w:tcPr>
            <w:tcW w:w="1143" w:type="dxa"/>
            <w:shd w:val="clear" w:color="auto" w:fill="auto"/>
          </w:tcPr>
          <w:p w:rsidR="00A71959" w:rsidRPr="00EE2F93" w:rsidRDefault="00A71959" w:rsidP="002145FC">
            <w:pPr>
              <w:spacing w:after="0" w:line="240" w:lineRule="auto"/>
              <w:jc w:val="center"/>
              <w:rPr>
                <w:rFonts w:ascii="Times New Roman" w:hAnsi="Times New Roman"/>
                <w:sz w:val="24"/>
                <w:szCs w:val="24"/>
              </w:rPr>
            </w:pPr>
            <w:r w:rsidRPr="00EE2F93">
              <w:rPr>
                <w:rFonts w:ascii="Times New Roman" w:hAnsi="Times New Roman"/>
                <w:sz w:val="24"/>
                <w:szCs w:val="24"/>
              </w:rPr>
              <w:t>52</w:t>
            </w:r>
          </w:p>
        </w:tc>
        <w:tc>
          <w:tcPr>
            <w:tcW w:w="1657" w:type="dxa"/>
            <w:shd w:val="clear" w:color="auto" w:fill="auto"/>
          </w:tcPr>
          <w:p w:rsidR="00A71959" w:rsidRPr="00EE2F93" w:rsidRDefault="00A71959" w:rsidP="002145FC">
            <w:pPr>
              <w:spacing w:after="0" w:line="240" w:lineRule="auto"/>
              <w:jc w:val="center"/>
              <w:rPr>
                <w:rFonts w:ascii="Times New Roman" w:hAnsi="Times New Roman"/>
                <w:sz w:val="24"/>
                <w:szCs w:val="24"/>
              </w:rPr>
            </w:pPr>
            <w:r w:rsidRPr="00EE2F93">
              <w:rPr>
                <w:rFonts w:ascii="Times New Roman" w:hAnsi="Times New Roman"/>
                <w:sz w:val="24"/>
                <w:szCs w:val="24"/>
              </w:rPr>
              <w:t>19</w:t>
            </w:r>
          </w:p>
        </w:tc>
      </w:tr>
      <w:tr w:rsidR="00A71959" w:rsidRPr="00D05733" w:rsidTr="002145FC">
        <w:trPr>
          <w:trHeight w:val="280"/>
        </w:trPr>
        <w:tc>
          <w:tcPr>
            <w:tcW w:w="617" w:type="dxa"/>
            <w:shd w:val="clear" w:color="auto" w:fill="auto"/>
          </w:tcPr>
          <w:p w:rsidR="00A71959" w:rsidRPr="00EE2F93" w:rsidRDefault="00A71959" w:rsidP="00EE2F93">
            <w:pPr>
              <w:spacing w:after="0" w:line="240" w:lineRule="auto"/>
              <w:rPr>
                <w:rFonts w:ascii="Times New Roman" w:hAnsi="Times New Roman"/>
                <w:sz w:val="24"/>
                <w:szCs w:val="24"/>
              </w:rPr>
            </w:pPr>
            <w:r w:rsidRPr="00EE2F93">
              <w:rPr>
                <w:rFonts w:ascii="Times New Roman" w:hAnsi="Times New Roman"/>
                <w:sz w:val="24"/>
                <w:szCs w:val="24"/>
              </w:rPr>
              <w:t>7</w:t>
            </w:r>
          </w:p>
        </w:tc>
        <w:tc>
          <w:tcPr>
            <w:tcW w:w="5130" w:type="dxa"/>
            <w:shd w:val="clear" w:color="auto" w:fill="auto"/>
          </w:tcPr>
          <w:p w:rsidR="00A71959" w:rsidRPr="00EE2F93" w:rsidRDefault="00A71959" w:rsidP="00EE2F93">
            <w:pPr>
              <w:spacing w:after="0" w:line="240" w:lineRule="auto"/>
              <w:rPr>
                <w:rFonts w:ascii="Times New Roman" w:hAnsi="Times New Roman"/>
                <w:sz w:val="24"/>
                <w:szCs w:val="24"/>
              </w:rPr>
            </w:pPr>
            <w:r w:rsidRPr="00EE2F93">
              <w:rPr>
                <w:rFonts w:ascii="Times New Roman" w:hAnsi="Times New Roman"/>
                <w:sz w:val="24"/>
                <w:szCs w:val="24"/>
              </w:rPr>
              <w:t>МОУ "Колотиловская ООШ"</w:t>
            </w:r>
          </w:p>
        </w:tc>
        <w:tc>
          <w:tcPr>
            <w:tcW w:w="1276" w:type="dxa"/>
            <w:shd w:val="clear" w:color="auto" w:fill="auto"/>
          </w:tcPr>
          <w:p w:rsidR="00A71959" w:rsidRPr="00EE2F93" w:rsidRDefault="00A71959" w:rsidP="002145FC">
            <w:pPr>
              <w:spacing w:after="0" w:line="240" w:lineRule="auto"/>
              <w:jc w:val="center"/>
              <w:rPr>
                <w:rFonts w:ascii="Times New Roman" w:hAnsi="Times New Roman"/>
                <w:sz w:val="24"/>
                <w:szCs w:val="24"/>
              </w:rPr>
            </w:pPr>
            <w:r w:rsidRPr="00EE2F93">
              <w:rPr>
                <w:rFonts w:ascii="Times New Roman" w:hAnsi="Times New Roman"/>
                <w:sz w:val="24"/>
                <w:szCs w:val="24"/>
              </w:rPr>
              <w:t>4</w:t>
            </w:r>
          </w:p>
        </w:tc>
        <w:tc>
          <w:tcPr>
            <w:tcW w:w="1143" w:type="dxa"/>
            <w:shd w:val="clear" w:color="auto" w:fill="auto"/>
          </w:tcPr>
          <w:p w:rsidR="00A71959" w:rsidRPr="00EE2F93" w:rsidRDefault="00A71959" w:rsidP="002145FC">
            <w:pPr>
              <w:spacing w:after="0" w:line="240" w:lineRule="auto"/>
              <w:jc w:val="center"/>
              <w:rPr>
                <w:rFonts w:ascii="Times New Roman" w:hAnsi="Times New Roman"/>
                <w:sz w:val="24"/>
                <w:szCs w:val="24"/>
              </w:rPr>
            </w:pPr>
            <w:r w:rsidRPr="00EE2F93">
              <w:rPr>
                <w:rFonts w:ascii="Times New Roman" w:hAnsi="Times New Roman"/>
                <w:sz w:val="24"/>
                <w:szCs w:val="24"/>
              </w:rPr>
              <w:t>20</w:t>
            </w:r>
          </w:p>
        </w:tc>
        <w:tc>
          <w:tcPr>
            <w:tcW w:w="1657" w:type="dxa"/>
            <w:shd w:val="clear" w:color="auto" w:fill="auto"/>
          </w:tcPr>
          <w:p w:rsidR="00A71959" w:rsidRPr="00EE2F93" w:rsidRDefault="00A71959" w:rsidP="002145FC">
            <w:pPr>
              <w:spacing w:after="0" w:line="240" w:lineRule="auto"/>
              <w:jc w:val="center"/>
              <w:rPr>
                <w:rFonts w:ascii="Times New Roman" w:hAnsi="Times New Roman"/>
                <w:sz w:val="24"/>
                <w:szCs w:val="24"/>
              </w:rPr>
            </w:pPr>
            <w:r w:rsidRPr="00EE2F93">
              <w:rPr>
                <w:rFonts w:ascii="Times New Roman" w:hAnsi="Times New Roman"/>
                <w:sz w:val="24"/>
                <w:szCs w:val="24"/>
              </w:rPr>
              <w:t>-</w:t>
            </w:r>
          </w:p>
        </w:tc>
      </w:tr>
      <w:tr w:rsidR="00A71959" w:rsidRPr="00D05733" w:rsidTr="002145FC">
        <w:trPr>
          <w:trHeight w:val="166"/>
        </w:trPr>
        <w:tc>
          <w:tcPr>
            <w:tcW w:w="617" w:type="dxa"/>
            <w:shd w:val="clear" w:color="auto" w:fill="auto"/>
          </w:tcPr>
          <w:p w:rsidR="00A71959" w:rsidRPr="00EE2F93" w:rsidRDefault="00A71959" w:rsidP="00EE2F93">
            <w:pPr>
              <w:spacing w:after="0" w:line="240" w:lineRule="auto"/>
              <w:rPr>
                <w:rFonts w:ascii="Times New Roman" w:hAnsi="Times New Roman"/>
                <w:sz w:val="24"/>
                <w:szCs w:val="24"/>
              </w:rPr>
            </w:pPr>
            <w:r w:rsidRPr="00EE2F93">
              <w:rPr>
                <w:rFonts w:ascii="Times New Roman" w:hAnsi="Times New Roman"/>
                <w:sz w:val="24"/>
                <w:szCs w:val="24"/>
              </w:rPr>
              <w:t>8</w:t>
            </w:r>
          </w:p>
        </w:tc>
        <w:tc>
          <w:tcPr>
            <w:tcW w:w="5130" w:type="dxa"/>
            <w:shd w:val="clear" w:color="auto" w:fill="auto"/>
          </w:tcPr>
          <w:p w:rsidR="00A71959" w:rsidRPr="00EE2F93" w:rsidRDefault="00A71959" w:rsidP="00EE2F93">
            <w:pPr>
              <w:spacing w:after="0" w:line="240" w:lineRule="auto"/>
              <w:rPr>
                <w:rFonts w:ascii="Times New Roman" w:hAnsi="Times New Roman"/>
                <w:sz w:val="24"/>
                <w:szCs w:val="24"/>
              </w:rPr>
            </w:pPr>
            <w:r w:rsidRPr="00EE2F93">
              <w:rPr>
                <w:rFonts w:ascii="Times New Roman" w:hAnsi="Times New Roman"/>
                <w:sz w:val="24"/>
                <w:szCs w:val="24"/>
              </w:rPr>
              <w:t>МОУ "Репяховская ООШ"</w:t>
            </w:r>
          </w:p>
        </w:tc>
        <w:tc>
          <w:tcPr>
            <w:tcW w:w="1276" w:type="dxa"/>
            <w:shd w:val="clear" w:color="auto" w:fill="auto"/>
          </w:tcPr>
          <w:p w:rsidR="00A71959" w:rsidRPr="00EE2F93" w:rsidRDefault="00A71959" w:rsidP="002145FC">
            <w:pPr>
              <w:spacing w:after="0" w:line="240" w:lineRule="auto"/>
              <w:jc w:val="center"/>
              <w:rPr>
                <w:rFonts w:ascii="Times New Roman" w:hAnsi="Times New Roman"/>
                <w:sz w:val="24"/>
                <w:szCs w:val="24"/>
              </w:rPr>
            </w:pPr>
            <w:r w:rsidRPr="00EE2F93">
              <w:rPr>
                <w:rFonts w:ascii="Times New Roman" w:hAnsi="Times New Roman"/>
                <w:sz w:val="24"/>
                <w:szCs w:val="24"/>
              </w:rPr>
              <w:t>24</w:t>
            </w:r>
          </w:p>
        </w:tc>
        <w:tc>
          <w:tcPr>
            <w:tcW w:w="1143" w:type="dxa"/>
            <w:shd w:val="clear" w:color="auto" w:fill="auto"/>
          </w:tcPr>
          <w:p w:rsidR="00A71959" w:rsidRPr="00EE2F93" w:rsidRDefault="00A71959" w:rsidP="002145FC">
            <w:pPr>
              <w:spacing w:after="0" w:line="240" w:lineRule="auto"/>
              <w:jc w:val="center"/>
              <w:rPr>
                <w:rFonts w:ascii="Times New Roman" w:hAnsi="Times New Roman"/>
                <w:sz w:val="24"/>
                <w:szCs w:val="24"/>
              </w:rPr>
            </w:pPr>
            <w:r w:rsidRPr="00EE2F93">
              <w:rPr>
                <w:rFonts w:ascii="Times New Roman" w:hAnsi="Times New Roman"/>
                <w:sz w:val="24"/>
                <w:szCs w:val="24"/>
              </w:rPr>
              <w:t>20</w:t>
            </w:r>
          </w:p>
        </w:tc>
        <w:tc>
          <w:tcPr>
            <w:tcW w:w="1657" w:type="dxa"/>
            <w:shd w:val="clear" w:color="auto" w:fill="auto"/>
          </w:tcPr>
          <w:p w:rsidR="00A71959" w:rsidRPr="00EE2F93" w:rsidRDefault="00A71959" w:rsidP="002145FC">
            <w:pPr>
              <w:spacing w:after="0" w:line="240" w:lineRule="auto"/>
              <w:jc w:val="center"/>
              <w:rPr>
                <w:rFonts w:ascii="Times New Roman" w:hAnsi="Times New Roman"/>
                <w:sz w:val="24"/>
                <w:szCs w:val="24"/>
              </w:rPr>
            </w:pPr>
            <w:r w:rsidRPr="00EE2F93">
              <w:rPr>
                <w:rFonts w:ascii="Times New Roman" w:hAnsi="Times New Roman"/>
                <w:sz w:val="24"/>
                <w:szCs w:val="24"/>
              </w:rPr>
              <w:t>4</w:t>
            </w:r>
          </w:p>
        </w:tc>
      </w:tr>
      <w:tr w:rsidR="00A71959" w:rsidRPr="00D05733" w:rsidTr="002145FC">
        <w:trPr>
          <w:trHeight w:val="169"/>
        </w:trPr>
        <w:tc>
          <w:tcPr>
            <w:tcW w:w="617" w:type="dxa"/>
            <w:shd w:val="clear" w:color="auto" w:fill="auto"/>
          </w:tcPr>
          <w:p w:rsidR="00A71959" w:rsidRPr="00EE2F93" w:rsidRDefault="00A71959" w:rsidP="00EE2F93">
            <w:pPr>
              <w:spacing w:after="0" w:line="240" w:lineRule="auto"/>
              <w:rPr>
                <w:rFonts w:ascii="Times New Roman" w:hAnsi="Times New Roman"/>
                <w:sz w:val="24"/>
                <w:szCs w:val="24"/>
              </w:rPr>
            </w:pPr>
            <w:r w:rsidRPr="00EE2F93">
              <w:rPr>
                <w:rFonts w:ascii="Times New Roman" w:hAnsi="Times New Roman"/>
                <w:sz w:val="24"/>
                <w:szCs w:val="24"/>
              </w:rPr>
              <w:t>9</w:t>
            </w:r>
          </w:p>
        </w:tc>
        <w:tc>
          <w:tcPr>
            <w:tcW w:w="5130" w:type="dxa"/>
            <w:shd w:val="clear" w:color="auto" w:fill="auto"/>
          </w:tcPr>
          <w:p w:rsidR="00A71959" w:rsidRPr="00EE2F93" w:rsidRDefault="00A71959" w:rsidP="00EE2F93">
            <w:pPr>
              <w:spacing w:after="0" w:line="240" w:lineRule="auto"/>
              <w:rPr>
                <w:rFonts w:ascii="Times New Roman" w:hAnsi="Times New Roman"/>
                <w:sz w:val="24"/>
                <w:szCs w:val="24"/>
              </w:rPr>
            </w:pPr>
            <w:r w:rsidRPr="00EE2F93">
              <w:rPr>
                <w:rFonts w:ascii="Times New Roman" w:hAnsi="Times New Roman"/>
                <w:sz w:val="24"/>
                <w:szCs w:val="24"/>
              </w:rPr>
              <w:t>МОУ "Графовская СОШ"</w:t>
            </w:r>
          </w:p>
        </w:tc>
        <w:tc>
          <w:tcPr>
            <w:tcW w:w="1276" w:type="dxa"/>
            <w:shd w:val="clear" w:color="auto" w:fill="auto"/>
          </w:tcPr>
          <w:p w:rsidR="00A71959" w:rsidRPr="00EE2F93" w:rsidRDefault="00A71959" w:rsidP="002145FC">
            <w:pPr>
              <w:spacing w:after="0" w:line="240" w:lineRule="auto"/>
              <w:jc w:val="center"/>
              <w:rPr>
                <w:rFonts w:ascii="Times New Roman" w:hAnsi="Times New Roman"/>
                <w:sz w:val="24"/>
                <w:szCs w:val="24"/>
              </w:rPr>
            </w:pPr>
            <w:r w:rsidRPr="00EE2F93">
              <w:rPr>
                <w:rFonts w:ascii="Times New Roman" w:hAnsi="Times New Roman"/>
                <w:sz w:val="24"/>
                <w:szCs w:val="24"/>
              </w:rPr>
              <w:t>36</w:t>
            </w:r>
          </w:p>
        </w:tc>
        <w:tc>
          <w:tcPr>
            <w:tcW w:w="1143" w:type="dxa"/>
            <w:shd w:val="clear" w:color="auto" w:fill="auto"/>
          </w:tcPr>
          <w:p w:rsidR="00A71959" w:rsidRPr="00EE2F93" w:rsidRDefault="00A71959" w:rsidP="002145FC">
            <w:pPr>
              <w:spacing w:after="0" w:line="240" w:lineRule="auto"/>
              <w:jc w:val="center"/>
              <w:rPr>
                <w:rFonts w:ascii="Times New Roman" w:hAnsi="Times New Roman"/>
                <w:sz w:val="24"/>
                <w:szCs w:val="24"/>
              </w:rPr>
            </w:pPr>
            <w:r w:rsidRPr="00EE2F93">
              <w:rPr>
                <w:rFonts w:ascii="Times New Roman" w:hAnsi="Times New Roman"/>
                <w:sz w:val="24"/>
                <w:szCs w:val="24"/>
              </w:rPr>
              <w:t>34</w:t>
            </w:r>
          </w:p>
        </w:tc>
        <w:tc>
          <w:tcPr>
            <w:tcW w:w="1657" w:type="dxa"/>
            <w:shd w:val="clear" w:color="auto" w:fill="auto"/>
          </w:tcPr>
          <w:p w:rsidR="00A71959" w:rsidRPr="00EE2F93" w:rsidRDefault="00A71959" w:rsidP="002145FC">
            <w:pPr>
              <w:spacing w:after="0" w:line="240" w:lineRule="auto"/>
              <w:jc w:val="center"/>
              <w:rPr>
                <w:rFonts w:ascii="Times New Roman" w:hAnsi="Times New Roman"/>
                <w:sz w:val="24"/>
                <w:szCs w:val="24"/>
              </w:rPr>
            </w:pPr>
            <w:r w:rsidRPr="00EE2F93">
              <w:rPr>
                <w:rFonts w:ascii="Times New Roman" w:hAnsi="Times New Roman"/>
                <w:sz w:val="24"/>
                <w:szCs w:val="24"/>
              </w:rPr>
              <w:t>2</w:t>
            </w:r>
          </w:p>
        </w:tc>
      </w:tr>
      <w:tr w:rsidR="00A71959" w:rsidRPr="00D05733" w:rsidTr="002145FC">
        <w:trPr>
          <w:trHeight w:val="169"/>
        </w:trPr>
        <w:tc>
          <w:tcPr>
            <w:tcW w:w="617" w:type="dxa"/>
            <w:shd w:val="clear" w:color="auto" w:fill="auto"/>
          </w:tcPr>
          <w:p w:rsidR="00A71959" w:rsidRPr="00EE2F93" w:rsidRDefault="00A71959" w:rsidP="00EE2F93">
            <w:pPr>
              <w:spacing w:after="0" w:line="240" w:lineRule="auto"/>
              <w:rPr>
                <w:rFonts w:ascii="Times New Roman" w:hAnsi="Times New Roman"/>
                <w:sz w:val="24"/>
                <w:szCs w:val="24"/>
              </w:rPr>
            </w:pPr>
            <w:r w:rsidRPr="00EE2F93">
              <w:rPr>
                <w:rFonts w:ascii="Times New Roman" w:hAnsi="Times New Roman"/>
                <w:sz w:val="24"/>
                <w:szCs w:val="24"/>
              </w:rPr>
              <w:t>10</w:t>
            </w:r>
          </w:p>
        </w:tc>
        <w:tc>
          <w:tcPr>
            <w:tcW w:w="5130" w:type="dxa"/>
            <w:shd w:val="clear" w:color="auto" w:fill="auto"/>
          </w:tcPr>
          <w:p w:rsidR="00A71959" w:rsidRPr="00EE2F93" w:rsidRDefault="00A71959" w:rsidP="00EE2F93">
            <w:pPr>
              <w:spacing w:after="0" w:line="240" w:lineRule="auto"/>
              <w:rPr>
                <w:rFonts w:ascii="Times New Roman" w:hAnsi="Times New Roman"/>
                <w:sz w:val="24"/>
                <w:szCs w:val="24"/>
              </w:rPr>
            </w:pPr>
            <w:r w:rsidRPr="00EE2F93">
              <w:rPr>
                <w:rFonts w:ascii="Times New Roman" w:hAnsi="Times New Roman"/>
                <w:sz w:val="24"/>
                <w:szCs w:val="24"/>
              </w:rPr>
              <w:t>МДОУ "Демидовский детский сад"</w:t>
            </w:r>
          </w:p>
        </w:tc>
        <w:tc>
          <w:tcPr>
            <w:tcW w:w="1276" w:type="dxa"/>
            <w:shd w:val="clear" w:color="auto" w:fill="auto"/>
          </w:tcPr>
          <w:p w:rsidR="00A71959" w:rsidRPr="00EE2F93" w:rsidRDefault="00A71959" w:rsidP="002145FC">
            <w:pPr>
              <w:spacing w:after="0" w:line="240" w:lineRule="auto"/>
              <w:jc w:val="center"/>
              <w:rPr>
                <w:rFonts w:ascii="Times New Roman" w:hAnsi="Times New Roman"/>
                <w:sz w:val="24"/>
                <w:szCs w:val="24"/>
              </w:rPr>
            </w:pPr>
            <w:r w:rsidRPr="00EE2F93">
              <w:rPr>
                <w:rFonts w:ascii="Times New Roman" w:hAnsi="Times New Roman"/>
                <w:sz w:val="24"/>
                <w:szCs w:val="24"/>
              </w:rPr>
              <w:t>13</w:t>
            </w:r>
          </w:p>
        </w:tc>
        <w:tc>
          <w:tcPr>
            <w:tcW w:w="1143" w:type="dxa"/>
            <w:shd w:val="clear" w:color="auto" w:fill="auto"/>
          </w:tcPr>
          <w:p w:rsidR="00A71959" w:rsidRPr="00EE2F93" w:rsidRDefault="00A71959" w:rsidP="002145FC">
            <w:pPr>
              <w:spacing w:after="0" w:line="240" w:lineRule="auto"/>
              <w:jc w:val="center"/>
              <w:rPr>
                <w:rFonts w:ascii="Times New Roman" w:hAnsi="Times New Roman"/>
                <w:sz w:val="24"/>
                <w:szCs w:val="24"/>
              </w:rPr>
            </w:pPr>
            <w:r w:rsidRPr="00EE2F93">
              <w:rPr>
                <w:rFonts w:ascii="Times New Roman" w:hAnsi="Times New Roman"/>
                <w:sz w:val="24"/>
                <w:szCs w:val="24"/>
              </w:rPr>
              <w:t>22</w:t>
            </w:r>
          </w:p>
        </w:tc>
        <w:tc>
          <w:tcPr>
            <w:tcW w:w="1657" w:type="dxa"/>
            <w:shd w:val="clear" w:color="auto" w:fill="auto"/>
          </w:tcPr>
          <w:p w:rsidR="00A71959" w:rsidRPr="00EE2F93" w:rsidRDefault="00A71959" w:rsidP="002145FC">
            <w:pPr>
              <w:spacing w:after="0" w:line="240" w:lineRule="auto"/>
              <w:jc w:val="center"/>
              <w:rPr>
                <w:rFonts w:ascii="Times New Roman" w:hAnsi="Times New Roman"/>
                <w:sz w:val="24"/>
                <w:szCs w:val="24"/>
              </w:rPr>
            </w:pPr>
            <w:r w:rsidRPr="00EE2F93">
              <w:rPr>
                <w:rFonts w:ascii="Times New Roman" w:hAnsi="Times New Roman"/>
                <w:sz w:val="24"/>
                <w:szCs w:val="24"/>
              </w:rPr>
              <w:t>-</w:t>
            </w:r>
          </w:p>
        </w:tc>
      </w:tr>
      <w:tr w:rsidR="00A71959" w:rsidRPr="00D05733" w:rsidTr="002145FC">
        <w:trPr>
          <w:trHeight w:val="291"/>
        </w:trPr>
        <w:tc>
          <w:tcPr>
            <w:tcW w:w="617" w:type="dxa"/>
            <w:shd w:val="clear" w:color="auto" w:fill="auto"/>
          </w:tcPr>
          <w:p w:rsidR="00A71959" w:rsidRPr="00EE2F93" w:rsidRDefault="00A71959" w:rsidP="00EE2F93">
            <w:pPr>
              <w:spacing w:after="0" w:line="240" w:lineRule="auto"/>
              <w:rPr>
                <w:rFonts w:ascii="Times New Roman" w:hAnsi="Times New Roman"/>
                <w:sz w:val="24"/>
                <w:szCs w:val="24"/>
              </w:rPr>
            </w:pPr>
            <w:r w:rsidRPr="00EE2F93">
              <w:rPr>
                <w:rFonts w:ascii="Times New Roman" w:hAnsi="Times New Roman"/>
                <w:sz w:val="24"/>
                <w:szCs w:val="24"/>
              </w:rPr>
              <w:t>11</w:t>
            </w:r>
          </w:p>
        </w:tc>
        <w:tc>
          <w:tcPr>
            <w:tcW w:w="5130" w:type="dxa"/>
            <w:shd w:val="clear" w:color="auto" w:fill="auto"/>
          </w:tcPr>
          <w:p w:rsidR="00A71959" w:rsidRPr="00EE2F93" w:rsidRDefault="00A71959" w:rsidP="00EE2F93">
            <w:pPr>
              <w:spacing w:after="0" w:line="240" w:lineRule="auto"/>
              <w:rPr>
                <w:rFonts w:ascii="Times New Roman" w:hAnsi="Times New Roman"/>
                <w:sz w:val="24"/>
                <w:szCs w:val="24"/>
              </w:rPr>
            </w:pPr>
            <w:r w:rsidRPr="00EE2F93">
              <w:rPr>
                <w:rFonts w:ascii="Times New Roman" w:hAnsi="Times New Roman"/>
                <w:sz w:val="24"/>
                <w:szCs w:val="24"/>
              </w:rPr>
              <w:t>МОУ "Степнянская ООШ"</w:t>
            </w:r>
          </w:p>
        </w:tc>
        <w:tc>
          <w:tcPr>
            <w:tcW w:w="1276" w:type="dxa"/>
            <w:shd w:val="clear" w:color="auto" w:fill="auto"/>
          </w:tcPr>
          <w:p w:rsidR="00A71959" w:rsidRPr="00EE2F93" w:rsidRDefault="00A71959" w:rsidP="002145FC">
            <w:pPr>
              <w:spacing w:after="0" w:line="240" w:lineRule="auto"/>
              <w:jc w:val="center"/>
              <w:rPr>
                <w:rFonts w:ascii="Times New Roman" w:hAnsi="Times New Roman"/>
                <w:sz w:val="24"/>
                <w:szCs w:val="24"/>
              </w:rPr>
            </w:pPr>
            <w:r w:rsidRPr="00EE2F93">
              <w:rPr>
                <w:rFonts w:ascii="Times New Roman" w:hAnsi="Times New Roman"/>
                <w:sz w:val="24"/>
                <w:szCs w:val="24"/>
              </w:rPr>
              <w:t>43</w:t>
            </w:r>
          </w:p>
        </w:tc>
        <w:tc>
          <w:tcPr>
            <w:tcW w:w="1143" w:type="dxa"/>
            <w:shd w:val="clear" w:color="auto" w:fill="auto"/>
          </w:tcPr>
          <w:p w:rsidR="00A71959" w:rsidRPr="00EE2F93" w:rsidRDefault="00A71959" w:rsidP="002145FC">
            <w:pPr>
              <w:spacing w:after="0" w:line="240" w:lineRule="auto"/>
              <w:jc w:val="center"/>
              <w:rPr>
                <w:rFonts w:ascii="Times New Roman" w:hAnsi="Times New Roman"/>
                <w:sz w:val="24"/>
                <w:szCs w:val="24"/>
              </w:rPr>
            </w:pPr>
            <w:r w:rsidRPr="00EE2F93">
              <w:rPr>
                <w:rFonts w:ascii="Times New Roman" w:hAnsi="Times New Roman"/>
                <w:sz w:val="24"/>
                <w:szCs w:val="24"/>
              </w:rPr>
              <w:t>42</w:t>
            </w:r>
          </w:p>
        </w:tc>
        <w:tc>
          <w:tcPr>
            <w:tcW w:w="1657" w:type="dxa"/>
            <w:shd w:val="clear" w:color="auto" w:fill="auto"/>
          </w:tcPr>
          <w:p w:rsidR="00A71959" w:rsidRPr="00EE2F93" w:rsidRDefault="00A71959" w:rsidP="002145FC">
            <w:pPr>
              <w:spacing w:after="0" w:line="240" w:lineRule="auto"/>
              <w:jc w:val="center"/>
              <w:rPr>
                <w:rFonts w:ascii="Times New Roman" w:hAnsi="Times New Roman"/>
                <w:sz w:val="24"/>
                <w:szCs w:val="24"/>
              </w:rPr>
            </w:pPr>
            <w:r w:rsidRPr="00EE2F93">
              <w:rPr>
                <w:rFonts w:ascii="Times New Roman" w:hAnsi="Times New Roman"/>
                <w:sz w:val="24"/>
                <w:szCs w:val="24"/>
              </w:rPr>
              <w:t>1</w:t>
            </w:r>
          </w:p>
        </w:tc>
      </w:tr>
      <w:tr w:rsidR="00A71959" w:rsidRPr="00D05733" w:rsidTr="002145FC">
        <w:trPr>
          <w:trHeight w:val="360"/>
        </w:trPr>
        <w:tc>
          <w:tcPr>
            <w:tcW w:w="617" w:type="dxa"/>
            <w:shd w:val="clear" w:color="auto" w:fill="auto"/>
          </w:tcPr>
          <w:p w:rsidR="00A71959" w:rsidRPr="00EE2F93" w:rsidRDefault="00A71959" w:rsidP="00EE2F93">
            <w:pPr>
              <w:spacing w:after="0" w:line="240" w:lineRule="auto"/>
              <w:rPr>
                <w:rFonts w:ascii="Times New Roman" w:hAnsi="Times New Roman"/>
                <w:sz w:val="24"/>
                <w:szCs w:val="24"/>
              </w:rPr>
            </w:pPr>
            <w:r w:rsidRPr="00EE2F93">
              <w:rPr>
                <w:rFonts w:ascii="Times New Roman" w:hAnsi="Times New Roman"/>
                <w:sz w:val="24"/>
                <w:szCs w:val="24"/>
              </w:rPr>
              <w:t>12</w:t>
            </w:r>
          </w:p>
        </w:tc>
        <w:tc>
          <w:tcPr>
            <w:tcW w:w="5130" w:type="dxa"/>
            <w:shd w:val="clear" w:color="auto" w:fill="auto"/>
          </w:tcPr>
          <w:p w:rsidR="00A71959" w:rsidRPr="00EE2F93" w:rsidRDefault="00A71959" w:rsidP="00EE2F93">
            <w:pPr>
              <w:spacing w:after="0" w:line="240" w:lineRule="auto"/>
              <w:rPr>
                <w:rFonts w:ascii="Times New Roman" w:hAnsi="Times New Roman"/>
                <w:sz w:val="24"/>
                <w:szCs w:val="24"/>
              </w:rPr>
            </w:pPr>
            <w:r w:rsidRPr="00EE2F93">
              <w:rPr>
                <w:rFonts w:ascii="Times New Roman" w:hAnsi="Times New Roman"/>
                <w:sz w:val="24"/>
                <w:szCs w:val="24"/>
              </w:rPr>
              <w:t>МДОУ «Краснояружский ЦРР – детский сад»</w:t>
            </w:r>
          </w:p>
        </w:tc>
        <w:tc>
          <w:tcPr>
            <w:tcW w:w="1276" w:type="dxa"/>
            <w:shd w:val="clear" w:color="auto" w:fill="auto"/>
          </w:tcPr>
          <w:p w:rsidR="00A71959" w:rsidRPr="00EE2F93" w:rsidRDefault="00A71959" w:rsidP="002145FC">
            <w:pPr>
              <w:spacing w:after="0" w:line="240" w:lineRule="auto"/>
              <w:jc w:val="center"/>
              <w:rPr>
                <w:rFonts w:ascii="Times New Roman" w:hAnsi="Times New Roman"/>
                <w:sz w:val="24"/>
                <w:szCs w:val="24"/>
              </w:rPr>
            </w:pPr>
            <w:r w:rsidRPr="00EE2F93">
              <w:rPr>
                <w:rFonts w:ascii="Times New Roman" w:hAnsi="Times New Roman"/>
                <w:sz w:val="24"/>
                <w:szCs w:val="24"/>
              </w:rPr>
              <w:t>173</w:t>
            </w:r>
          </w:p>
        </w:tc>
        <w:tc>
          <w:tcPr>
            <w:tcW w:w="1143" w:type="dxa"/>
            <w:shd w:val="clear" w:color="auto" w:fill="auto"/>
          </w:tcPr>
          <w:p w:rsidR="00A71959" w:rsidRPr="00EE2F93" w:rsidRDefault="00A71959" w:rsidP="002145FC">
            <w:pPr>
              <w:spacing w:after="0" w:line="240" w:lineRule="auto"/>
              <w:jc w:val="center"/>
              <w:rPr>
                <w:rFonts w:ascii="Times New Roman" w:hAnsi="Times New Roman"/>
                <w:sz w:val="24"/>
                <w:szCs w:val="24"/>
              </w:rPr>
            </w:pPr>
            <w:r w:rsidRPr="00EE2F93">
              <w:rPr>
                <w:rFonts w:ascii="Times New Roman" w:hAnsi="Times New Roman"/>
                <w:sz w:val="24"/>
                <w:szCs w:val="24"/>
              </w:rPr>
              <w:t>184</w:t>
            </w:r>
          </w:p>
        </w:tc>
        <w:tc>
          <w:tcPr>
            <w:tcW w:w="1657" w:type="dxa"/>
            <w:shd w:val="clear" w:color="auto" w:fill="auto"/>
          </w:tcPr>
          <w:p w:rsidR="00A71959" w:rsidRPr="00EE2F93" w:rsidRDefault="00A71959" w:rsidP="002145FC">
            <w:pPr>
              <w:spacing w:after="0" w:line="240" w:lineRule="auto"/>
              <w:jc w:val="center"/>
              <w:rPr>
                <w:rFonts w:ascii="Times New Roman" w:hAnsi="Times New Roman"/>
                <w:sz w:val="24"/>
                <w:szCs w:val="24"/>
              </w:rPr>
            </w:pPr>
            <w:r w:rsidRPr="00EE2F93">
              <w:rPr>
                <w:rFonts w:ascii="Times New Roman" w:hAnsi="Times New Roman"/>
                <w:sz w:val="24"/>
                <w:szCs w:val="24"/>
              </w:rPr>
              <w:t>-</w:t>
            </w:r>
          </w:p>
        </w:tc>
      </w:tr>
      <w:tr w:rsidR="00A71959" w:rsidRPr="002145FC" w:rsidTr="002145FC">
        <w:trPr>
          <w:trHeight w:val="360"/>
        </w:trPr>
        <w:tc>
          <w:tcPr>
            <w:tcW w:w="617" w:type="dxa"/>
            <w:shd w:val="clear" w:color="auto" w:fill="auto"/>
          </w:tcPr>
          <w:p w:rsidR="00A71959" w:rsidRPr="002145FC" w:rsidRDefault="00A71959" w:rsidP="00EE2F93">
            <w:pPr>
              <w:spacing w:after="0" w:line="240" w:lineRule="auto"/>
              <w:rPr>
                <w:rFonts w:ascii="Times New Roman" w:hAnsi="Times New Roman"/>
                <w:b/>
                <w:sz w:val="24"/>
                <w:szCs w:val="24"/>
              </w:rPr>
            </w:pPr>
          </w:p>
        </w:tc>
        <w:tc>
          <w:tcPr>
            <w:tcW w:w="5130" w:type="dxa"/>
            <w:shd w:val="clear" w:color="auto" w:fill="auto"/>
          </w:tcPr>
          <w:p w:rsidR="00A71959" w:rsidRPr="002145FC" w:rsidRDefault="002145FC" w:rsidP="00EE2F93">
            <w:pPr>
              <w:spacing w:after="0" w:line="240" w:lineRule="auto"/>
              <w:rPr>
                <w:rFonts w:ascii="Times New Roman" w:hAnsi="Times New Roman"/>
                <w:b/>
                <w:sz w:val="24"/>
                <w:szCs w:val="24"/>
              </w:rPr>
            </w:pPr>
            <w:r>
              <w:rPr>
                <w:rFonts w:ascii="Times New Roman" w:hAnsi="Times New Roman"/>
                <w:b/>
                <w:sz w:val="24"/>
                <w:szCs w:val="24"/>
              </w:rPr>
              <w:t>И</w:t>
            </w:r>
            <w:r w:rsidR="00A71959" w:rsidRPr="002145FC">
              <w:rPr>
                <w:rFonts w:ascii="Times New Roman" w:hAnsi="Times New Roman"/>
                <w:b/>
                <w:sz w:val="24"/>
                <w:szCs w:val="24"/>
              </w:rPr>
              <w:t>того</w:t>
            </w:r>
          </w:p>
        </w:tc>
        <w:tc>
          <w:tcPr>
            <w:tcW w:w="1276" w:type="dxa"/>
            <w:shd w:val="clear" w:color="auto" w:fill="auto"/>
          </w:tcPr>
          <w:p w:rsidR="00A71959" w:rsidRPr="002145FC" w:rsidRDefault="00A71959" w:rsidP="002145FC">
            <w:pPr>
              <w:spacing w:after="0" w:line="240" w:lineRule="auto"/>
              <w:jc w:val="center"/>
              <w:rPr>
                <w:rFonts w:ascii="Times New Roman" w:hAnsi="Times New Roman"/>
                <w:b/>
                <w:sz w:val="24"/>
                <w:szCs w:val="24"/>
              </w:rPr>
            </w:pPr>
            <w:r w:rsidRPr="002145FC">
              <w:rPr>
                <w:rFonts w:ascii="Times New Roman" w:hAnsi="Times New Roman"/>
                <w:b/>
                <w:sz w:val="24"/>
                <w:szCs w:val="24"/>
              </w:rPr>
              <w:t>736</w:t>
            </w:r>
          </w:p>
        </w:tc>
        <w:tc>
          <w:tcPr>
            <w:tcW w:w="1143" w:type="dxa"/>
            <w:shd w:val="clear" w:color="auto" w:fill="auto"/>
          </w:tcPr>
          <w:p w:rsidR="00A71959" w:rsidRPr="002145FC" w:rsidRDefault="00A71959" w:rsidP="002145FC">
            <w:pPr>
              <w:spacing w:after="0" w:line="240" w:lineRule="auto"/>
              <w:jc w:val="center"/>
              <w:rPr>
                <w:rFonts w:ascii="Times New Roman" w:hAnsi="Times New Roman"/>
                <w:b/>
                <w:sz w:val="24"/>
                <w:szCs w:val="24"/>
              </w:rPr>
            </w:pPr>
            <w:r w:rsidRPr="002145FC">
              <w:rPr>
                <w:rFonts w:ascii="Times New Roman" w:hAnsi="Times New Roman"/>
                <w:b/>
                <w:sz w:val="24"/>
                <w:szCs w:val="24"/>
              </w:rPr>
              <w:t>735</w:t>
            </w:r>
          </w:p>
        </w:tc>
        <w:tc>
          <w:tcPr>
            <w:tcW w:w="1657" w:type="dxa"/>
            <w:shd w:val="clear" w:color="auto" w:fill="auto"/>
          </w:tcPr>
          <w:p w:rsidR="00A71959" w:rsidRPr="002145FC" w:rsidRDefault="00A71959" w:rsidP="002145FC">
            <w:pPr>
              <w:spacing w:after="0" w:line="240" w:lineRule="auto"/>
              <w:jc w:val="center"/>
              <w:rPr>
                <w:rFonts w:ascii="Times New Roman" w:hAnsi="Times New Roman"/>
                <w:b/>
                <w:sz w:val="24"/>
                <w:szCs w:val="24"/>
              </w:rPr>
            </w:pPr>
            <w:r w:rsidRPr="002145FC">
              <w:rPr>
                <w:rFonts w:ascii="Times New Roman" w:hAnsi="Times New Roman"/>
                <w:b/>
                <w:sz w:val="24"/>
                <w:szCs w:val="24"/>
              </w:rPr>
              <w:t>50</w:t>
            </w:r>
          </w:p>
        </w:tc>
      </w:tr>
    </w:tbl>
    <w:p w:rsidR="0095469E" w:rsidRPr="002145FC" w:rsidRDefault="0095469E" w:rsidP="0067557A">
      <w:pPr>
        <w:pStyle w:val="a3"/>
        <w:ind w:firstLine="708"/>
        <w:jc w:val="both"/>
        <w:rPr>
          <w:rFonts w:ascii="Times New Roman" w:hAnsi="Times New Roman"/>
          <w:b/>
          <w:color w:val="FF0000"/>
          <w:sz w:val="28"/>
          <w:szCs w:val="28"/>
        </w:rPr>
      </w:pPr>
    </w:p>
    <w:p w:rsidR="00740A5E" w:rsidRPr="00D56064" w:rsidRDefault="00740A5E" w:rsidP="00740A5E">
      <w:pPr>
        <w:pStyle w:val="a3"/>
        <w:ind w:firstLine="567"/>
        <w:jc w:val="both"/>
        <w:rPr>
          <w:rFonts w:ascii="Times New Roman" w:hAnsi="Times New Roman"/>
          <w:sz w:val="28"/>
          <w:szCs w:val="28"/>
        </w:rPr>
      </w:pPr>
      <w:r w:rsidRPr="00D56064">
        <w:rPr>
          <w:rFonts w:ascii="Times New Roman" w:hAnsi="Times New Roman"/>
          <w:sz w:val="28"/>
          <w:szCs w:val="28"/>
        </w:rPr>
        <w:t>Приоритет в предоставлении мест в дошкольных образовательных организациях отдается детям в возрасте от 3 до 7 лет в соответствии с Указом Президента Российской Федерации от 07 мая 2015 № 599 «О мерах по реализации государственной политики в области образования и науки». Доступность дошкольного образования для детей в возрасте от 3 до 7 лет третий</w:t>
      </w:r>
      <w:r w:rsidR="00D05733" w:rsidRPr="00D56064">
        <w:rPr>
          <w:rFonts w:ascii="Times New Roman" w:hAnsi="Times New Roman"/>
          <w:sz w:val="28"/>
          <w:szCs w:val="28"/>
        </w:rPr>
        <w:t xml:space="preserve"> год составляет 100% (рисунок 3</w:t>
      </w:r>
      <w:r w:rsidRPr="00D56064">
        <w:rPr>
          <w:rFonts w:ascii="Times New Roman" w:hAnsi="Times New Roman"/>
          <w:sz w:val="28"/>
          <w:szCs w:val="28"/>
        </w:rPr>
        <w:t>). Проблема решена полностью.</w:t>
      </w:r>
    </w:p>
    <w:p w:rsidR="00305339" w:rsidRDefault="00305339" w:rsidP="00740A5E">
      <w:pPr>
        <w:pStyle w:val="a3"/>
        <w:ind w:firstLine="567"/>
        <w:jc w:val="both"/>
        <w:rPr>
          <w:rFonts w:ascii="Times New Roman" w:hAnsi="Times New Roman"/>
          <w:color w:val="FF0000"/>
          <w:sz w:val="28"/>
          <w:szCs w:val="28"/>
        </w:rPr>
      </w:pPr>
    </w:p>
    <w:p w:rsidR="00740A5E" w:rsidRPr="00F21FF9" w:rsidRDefault="00305339" w:rsidP="00CE36C0">
      <w:pPr>
        <w:pStyle w:val="a3"/>
        <w:ind w:firstLine="567"/>
        <w:jc w:val="both"/>
        <w:rPr>
          <w:rFonts w:ascii="Times New Roman" w:hAnsi="Times New Roman"/>
          <w:color w:val="FF0000"/>
          <w:sz w:val="28"/>
          <w:szCs w:val="28"/>
        </w:rPr>
      </w:pPr>
      <w:r>
        <w:rPr>
          <w:noProof/>
          <w:lang w:eastAsia="ru-RU"/>
        </w:rPr>
        <w:drawing>
          <wp:inline distT="0" distB="0" distL="0" distR="0">
            <wp:extent cx="5556738" cy="2069961"/>
            <wp:effectExtent l="0" t="0" r="6350" b="6985"/>
            <wp:docPr id="1"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40A5E" w:rsidRPr="00F21FF9" w:rsidRDefault="00740A5E" w:rsidP="00BD4654">
      <w:pPr>
        <w:pStyle w:val="af3"/>
      </w:pPr>
      <w:r w:rsidRPr="00F21FF9">
        <w:t xml:space="preserve">Рисунок </w:t>
      </w:r>
      <w:r w:rsidR="00D05733" w:rsidRPr="00F21FF9">
        <w:t>3</w:t>
      </w:r>
      <w:r w:rsidRPr="00F21FF9">
        <w:t xml:space="preserve"> – Рост доступности дошкольного образования (от 3 до 7 лет), </w:t>
      </w:r>
      <w:proofErr w:type="gramStart"/>
      <w:r w:rsidRPr="00F21FF9">
        <w:t>в</w:t>
      </w:r>
      <w:proofErr w:type="gramEnd"/>
      <w:r w:rsidRPr="00F21FF9">
        <w:t xml:space="preserve"> %</w:t>
      </w:r>
    </w:p>
    <w:p w:rsidR="0095469E" w:rsidRPr="0046043A" w:rsidRDefault="0095469E" w:rsidP="0095469E">
      <w:pPr>
        <w:shd w:val="clear" w:color="auto" w:fill="FFFFFF"/>
        <w:spacing w:after="0" w:line="240" w:lineRule="auto"/>
        <w:ind w:firstLine="567"/>
        <w:jc w:val="both"/>
        <w:textAlignment w:val="top"/>
        <w:rPr>
          <w:rFonts w:ascii="Times New Roman" w:hAnsi="Times New Roman"/>
          <w:sz w:val="28"/>
          <w:szCs w:val="28"/>
        </w:rPr>
      </w:pPr>
      <w:r w:rsidRPr="0046043A">
        <w:rPr>
          <w:rFonts w:ascii="Times New Roman" w:hAnsi="Times New Roman"/>
          <w:sz w:val="28"/>
          <w:szCs w:val="28"/>
        </w:rPr>
        <w:t xml:space="preserve"> В связи с этим обостряется проблема развития детей раннего возраста и актуализируется необходимость психолого-педагогического сопровождения этих детей  в условиях семейного воспитания. Основной мерой решения проблемы в районе выступают консультационн</w:t>
      </w:r>
      <w:r w:rsidR="00B73362" w:rsidRPr="0046043A">
        <w:rPr>
          <w:rFonts w:ascii="Times New Roman" w:hAnsi="Times New Roman"/>
          <w:sz w:val="28"/>
          <w:szCs w:val="28"/>
        </w:rPr>
        <w:t>ые центры, которыми охвачено 179 детей, что составляет 40</w:t>
      </w:r>
      <w:r w:rsidRPr="0046043A">
        <w:rPr>
          <w:rFonts w:ascii="Times New Roman" w:hAnsi="Times New Roman"/>
          <w:sz w:val="28"/>
          <w:szCs w:val="28"/>
        </w:rPr>
        <w:t xml:space="preserve"> % от общего количества детей в районе в возрасте от 0 до 3 лет</w:t>
      </w:r>
      <w:r w:rsidR="00D05733" w:rsidRPr="0046043A">
        <w:rPr>
          <w:rFonts w:ascii="Times New Roman" w:hAnsi="Times New Roman"/>
          <w:sz w:val="28"/>
          <w:szCs w:val="28"/>
        </w:rPr>
        <w:t xml:space="preserve"> (таблица 4).</w:t>
      </w:r>
      <w:r w:rsidRPr="0046043A">
        <w:rPr>
          <w:szCs w:val="28"/>
        </w:rPr>
        <w:t xml:space="preserve"> </w:t>
      </w:r>
    </w:p>
    <w:p w:rsidR="00D05733" w:rsidRDefault="00D05733" w:rsidP="00D05733">
      <w:pPr>
        <w:shd w:val="clear" w:color="auto" w:fill="FFFFFF"/>
        <w:spacing w:after="0" w:line="240" w:lineRule="auto"/>
        <w:jc w:val="right"/>
        <w:rPr>
          <w:rFonts w:ascii="Times New Roman" w:hAnsi="Times New Roman"/>
          <w:sz w:val="20"/>
          <w:szCs w:val="20"/>
        </w:rPr>
      </w:pPr>
      <w:r w:rsidRPr="0046043A">
        <w:rPr>
          <w:rFonts w:ascii="Times New Roman" w:hAnsi="Times New Roman"/>
          <w:sz w:val="20"/>
          <w:szCs w:val="20"/>
        </w:rPr>
        <w:t>Таблица 4</w:t>
      </w:r>
    </w:p>
    <w:p w:rsidR="00826302" w:rsidRPr="00826302" w:rsidRDefault="00826302" w:rsidP="00826302">
      <w:pPr>
        <w:shd w:val="clear" w:color="auto" w:fill="FFFFFF"/>
        <w:spacing w:after="0" w:line="240" w:lineRule="auto"/>
        <w:jc w:val="center"/>
        <w:rPr>
          <w:rFonts w:ascii="Times New Roman" w:hAnsi="Times New Roman"/>
          <w:b/>
          <w:sz w:val="28"/>
          <w:szCs w:val="28"/>
        </w:rPr>
      </w:pPr>
      <w:r w:rsidRPr="00826302">
        <w:rPr>
          <w:rFonts w:ascii="Times New Roman" w:hAnsi="Times New Roman"/>
          <w:b/>
          <w:sz w:val="28"/>
          <w:szCs w:val="28"/>
        </w:rPr>
        <w:t>Численность детей,</w:t>
      </w:r>
    </w:p>
    <w:p w:rsidR="00826302" w:rsidRPr="00826302" w:rsidRDefault="00826302" w:rsidP="00826302">
      <w:pPr>
        <w:spacing w:after="0" w:line="240" w:lineRule="auto"/>
        <w:jc w:val="center"/>
        <w:rPr>
          <w:rFonts w:ascii="Times New Roman" w:hAnsi="Times New Roman"/>
          <w:b/>
          <w:sz w:val="28"/>
          <w:szCs w:val="28"/>
        </w:rPr>
      </w:pPr>
      <w:r w:rsidRPr="00826302">
        <w:rPr>
          <w:rFonts w:ascii="Times New Roman" w:hAnsi="Times New Roman"/>
          <w:b/>
          <w:sz w:val="28"/>
          <w:szCs w:val="28"/>
        </w:rPr>
        <w:t xml:space="preserve"> в возрасте от 0 до 3 лет, охваченных дошкольным образованием</w:t>
      </w:r>
    </w:p>
    <w:p w:rsidR="00826302" w:rsidRPr="00826302" w:rsidRDefault="00826302" w:rsidP="00826302">
      <w:pPr>
        <w:spacing w:after="0" w:line="240" w:lineRule="auto"/>
        <w:ind w:firstLine="567"/>
        <w:jc w:val="center"/>
        <w:textAlignment w:val="top"/>
        <w:rPr>
          <w:rFonts w:ascii="Times New Roman" w:hAnsi="Times New Roman"/>
          <w:b/>
          <w:sz w:val="28"/>
          <w:szCs w:val="28"/>
        </w:rPr>
      </w:pPr>
      <w:r w:rsidRPr="00826302">
        <w:rPr>
          <w:rFonts w:ascii="Times New Roman" w:hAnsi="Times New Roman"/>
          <w:b/>
          <w:sz w:val="28"/>
          <w:szCs w:val="28"/>
        </w:rPr>
        <w:t>по состоянию на 31 декабря 2019 года</w:t>
      </w:r>
    </w:p>
    <w:p w:rsidR="00826302" w:rsidRPr="0046043A" w:rsidRDefault="00826302" w:rsidP="00826302">
      <w:pPr>
        <w:shd w:val="clear" w:color="auto" w:fill="FFFFFF"/>
        <w:spacing w:after="0" w:line="240" w:lineRule="auto"/>
        <w:rPr>
          <w:rFonts w:ascii="Times New Roman" w:hAnsi="Times New Roman"/>
          <w:sz w:val="20"/>
          <w:szCs w:val="20"/>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320"/>
        <w:gridCol w:w="1980"/>
        <w:gridCol w:w="2592"/>
        <w:gridCol w:w="1008"/>
      </w:tblGrid>
      <w:tr w:rsidR="00826302" w:rsidRPr="00366EA1" w:rsidTr="00C554AE">
        <w:trPr>
          <w:trHeight w:val="567"/>
        </w:trPr>
        <w:tc>
          <w:tcPr>
            <w:tcW w:w="540" w:type="dxa"/>
            <w:shd w:val="clear" w:color="auto" w:fill="FFFFFF" w:themeFill="background1"/>
          </w:tcPr>
          <w:p w:rsidR="00826302" w:rsidRPr="00393F4B" w:rsidRDefault="00826302" w:rsidP="00393F4B">
            <w:pPr>
              <w:spacing w:after="0" w:line="240" w:lineRule="auto"/>
              <w:jc w:val="center"/>
              <w:rPr>
                <w:rFonts w:ascii="Times New Roman" w:hAnsi="Times New Roman"/>
                <w:b/>
                <w:sz w:val="24"/>
                <w:szCs w:val="24"/>
              </w:rPr>
            </w:pPr>
            <w:r w:rsidRPr="00393F4B">
              <w:rPr>
                <w:rFonts w:ascii="Times New Roman" w:hAnsi="Times New Roman"/>
                <w:b/>
                <w:sz w:val="24"/>
                <w:szCs w:val="24"/>
              </w:rPr>
              <w:t>№</w:t>
            </w:r>
          </w:p>
          <w:p w:rsidR="00826302" w:rsidRPr="00393F4B" w:rsidRDefault="00826302" w:rsidP="00393F4B">
            <w:pPr>
              <w:spacing w:after="0" w:line="240" w:lineRule="auto"/>
              <w:jc w:val="center"/>
              <w:rPr>
                <w:rFonts w:ascii="Times New Roman" w:hAnsi="Times New Roman"/>
                <w:b/>
                <w:sz w:val="24"/>
                <w:szCs w:val="24"/>
              </w:rPr>
            </w:pPr>
          </w:p>
        </w:tc>
        <w:tc>
          <w:tcPr>
            <w:tcW w:w="4320" w:type="dxa"/>
            <w:shd w:val="clear" w:color="auto" w:fill="FFFFFF" w:themeFill="background1"/>
          </w:tcPr>
          <w:p w:rsidR="00826302" w:rsidRPr="00393F4B" w:rsidRDefault="00826302" w:rsidP="00393F4B">
            <w:pPr>
              <w:spacing w:after="0" w:line="240" w:lineRule="auto"/>
              <w:jc w:val="center"/>
              <w:rPr>
                <w:rFonts w:ascii="Times New Roman" w:hAnsi="Times New Roman"/>
                <w:b/>
                <w:sz w:val="24"/>
                <w:szCs w:val="24"/>
              </w:rPr>
            </w:pPr>
          </w:p>
          <w:p w:rsidR="00826302" w:rsidRPr="00393F4B" w:rsidRDefault="00826302" w:rsidP="00393F4B">
            <w:pPr>
              <w:spacing w:after="0" w:line="240" w:lineRule="auto"/>
              <w:jc w:val="center"/>
              <w:rPr>
                <w:rFonts w:ascii="Times New Roman" w:hAnsi="Times New Roman"/>
                <w:b/>
                <w:sz w:val="24"/>
                <w:szCs w:val="24"/>
              </w:rPr>
            </w:pPr>
            <w:r w:rsidRPr="00393F4B">
              <w:rPr>
                <w:rFonts w:ascii="Times New Roman" w:hAnsi="Times New Roman"/>
                <w:b/>
                <w:sz w:val="24"/>
                <w:szCs w:val="24"/>
              </w:rPr>
              <w:t>Наименование учреждений</w:t>
            </w:r>
          </w:p>
        </w:tc>
        <w:tc>
          <w:tcPr>
            <w:tcW w:w="1980" w:type="dxa"/>
            <w:shd w:val="clear" w:color="auto" w:fill="FFFFFF" w:themeFill="background1"/>
          </w:tcPr>
          <w:p w:rsidR="00826302" w:rsidRPr="00393F4B" w:rsidRDefault="00826302" w:rsidP="00393F4B">
            <w:pPr>
              <w:spacing w:after="0" w:line="240" w:lineRule="auto"/>
              <w:jc w:val="center"/>
              <w:rPr>
                <w:rFonts w:ascii="Times New Roman" w:hAnsi="Times New Roman"/>
                <w:b/>
                <w:sz w:val="24"/>
                <w:szCs w:val="24"/>
              </w:rPr>
            </w:pPr>
            <w:r w:rsidRPr="00393F4B">
              <w:rPr>
                <w:rFonts w:ascii="Times New Roman" w:hAnsi="Times New Roman"/>
                <w:b/>
                <w:sz w:val="24"/>
                <w:szCs w:val="24"/>
              </w:rPr>
              <w:t>Кол-во детей, зачисленных в консультационный центр, чел.</w:t>
            </w:r>
          </w:p>
        </w:tc>
        <w:tc>
          <w:tcPr>
            <w:tcW w:w="2592" w:type="dxa"/>
            <w:shd w:val="clear" w:color="auto" w:fill="FFFFFF" w:themeFill="background1"/>
          </w:tcPr>
          <w:p w:rsidR="00826302" w:rsidRPr="00393F4B" w:rsidRDefault="00826302" w:rsidP="00393F4B">
            <w:pPr>
              <w:spacing w:after="0" w:line="240" w:lineRule="auto"/>
              <w:jc w:val="center"/>
              <w:rPr>
                <w:rFonts w:ascii="Times New Roman" w:hAnsi="Times New Roman"/>
                <w:b/>
                <w:sz w:val="24"/>
                <w:szCs w:val="24"/>
              </w:rPr>
            </w:pPr>
            <w:r w:rsidRPr="00393F4B">
              <w:rPr>
                <w:rFonts w:ascii="Times New Roman" w:hAnsi="Times New Roman"/>
                <w:b/>
                <w:sz w:val="24"/>
                <w:szCs w:val="24"/>
              </w:rPr>
              <w:t>Кол-во детей охваченных дошкольным образованием на базе учреждения</w:t>
            </w:r>
          </w:p>
        </w:tc>
        <w:tc>
          <w:tcPr>
            <w:tcW w:w="1008" w:type="dxa"/>
            <w:shd w:val="clear" w:color="auto" w:fill="FFFFFF" w:themeFill="background1"/>
          </w:tcPr>
          <w:p w:rsidR="00826302" w:rsidRPr="00393F4B" w:rsidRDefault="00826302" w:rsidP="00393F4B">
            <w:pPr>
              <w:spacing w:after="0" w:line="240" w:lineRule="auto"/>
              <w:jc w:val="center"/>
              <w:rPr>
                <w:rFonts w:ascii="Times New Roman" w:hAnsi="Times New Roman"/>
                <w:b/>
                <w:sz w:val="24"/>
                <w:szCs w:val="24"/>
              </w:rPr>
            </w:pPr>
            <w:r w:rsidRPr="00393F4B">
              <w:rPr>
                <w:rFonts w:ascii="Times New Roman" w:hAnsi="Times New Roman"/>
                <w:b/>
                <w:sz w:val="24"/>
                <w:szCs w:val="24"/>
              </w:rPr>
              <w:t>Всего,</w:t>
            </w:r>
          </w:p>
          <w:p w:rsidR="00826302" w:rsidRPr="00393F4B" w:rsidRDefault="00826302" w:rsidP="00393F4B">
            <w:pPr>
              <w:spacing w:after="0" w:line="240" w:lineRule="auto"/>
              <w:jc w:val="center"/>
              <w:rPr>
                <w:rFonts w:ascii="Times New Roman" w:hAnsi="Times New Roman"/>
                <w:b/>
                <w:sz w:val="24"/>
                <w:szCs w:val="24"/>
              </w:rPr>
            </w:pPr>
            <w:r w:rsidRPr="00393F4B">
              <w:rPr>
                <w:rFonts w:ascii="Times New Roman" w:hAnsi="Times New Roman"/>
                <w:b/>
                <w:sz w:val="24"/>
                <w:szCs w:val="24"/>
              </w:rPr>
              <w:t>чел.</w:t>
            </w:r>
          </w:p>
        </w:tc>
      </w:tr>
      <w:tr w:rsidR="00826302" w:rsidRPr="00366EA1" w:rsidTr="00C554AE">
        <w:trPr>
          <w:trHeight w:val="202"/>
        </w:trPr>
        <w:tc>
          <w:tcPr>
            <w:tcW w:w="540" w:type="dxa"/>
            <w:shd w:val="clear" w:color="auto" w:fill="FFFFFF" w:themeFill="background1"/>
          </w:tcPr>
          <w:p w:rsidR="00826302" w:rsidRPr="00393F4B" w:rsidRDefault="00826302" w:rsidP="00393F4B">
            <w:pPr>
              <w:spacing w:after="0" w:line="240" w:lineRule="auto"/>
              <w:rPr>
                <w:rFonts w:ascii="Times New Roman" w:hAnsi="Times New Roman"/>
                <w:sz w:val="24"/>
                <w:szCs w:val="24"/>
              </w:rPr>
            </w:pPr>
            <w:r w:rsidRPr="00393F4B">
              <w:rPr>
                <w:rFonts w:ascii="Times New Roman" w:hAnsi="Times New Roman"/>
                <w:sz w:val="24"/>
                <w:szCs w:val="24"/>
              </w:rPr>
              <w:lastRenderedPageBreak/>
              <w:t>1</w:t>
            </w:r>
          </w:p>
        </w:tc>
        <w:tc>
          <w:tcPr>
            <w:tcW w:w="4320" w:type="dxa"/>
            <w:shd w:val="clear" w:color="auto" w:fill="FFFFFF" w:themeFill="background1"/>
          </w:tcPr>
          <w:p w:rsidR="00826302" w:rsidRPr="00393F4B" w:rsidRDefault="00826302" w:rsidP="00393F4B">
            <w:pPr>
              <w:spacing w:after="0" w:line="240" w:lineRule="auto"/>
              <w:rPr>
                <w:rFonts w:ascii="Times New Roman" w:hAnsi="Times New Roman"/>
                <w:sz w:val="24"/>
                <w:szCs w:val="24"/>
              </w:rPr>
            </w:pPr>
            <w:r w:rsidRPr="00393F4B">
              <w:rPr>
                <w:rFonts w:ascii="Times New Roman" w:hAnsi="Times New Roman"/>
                <w:sz w:val="24"/>
                <w:szCs w:val="24"/>
              </w:rPr>
              <w:t>МБДОУ "Краснояружский детский сад «Солнечный»</w:t>
            </w:r>
          </w:p>
        </w:tc>
        <w:tc>
          <w:tcPr>
            <w:tcW w:w="1980" w:type="dxa"/>
            <w:shd w:val="clear" w:color="auto" w:fill="FFFFFF" w:themeFill="background1"/>
          </w:tcPr>
          <w:p w:rsidR="00826302" w:rsidRPr="00393F4B" w:rsidRDefault="00826302" w:rsidP="00393F4B">
            <w:pPr>
              <w:spacing w:after="0" w:line="240" w:lineRule="auto"/>
              <w:jc w:val="center"/>
              <w:rPr>
                <w:rFonts w:ascii="Times New Roman" w:hAnsi="Times New Roman"/>
                <w:sz w:val="24"/>
                <w:szCs w:val="24"/>
              </w:rPr>
            </w:pPr>
            <w:r w:rsidRPr="00393F4B">
              <w:rPr>
                <w:rFonts w:ascii="Times New Roman" w:hAnsi="Times New Roman"/>
                <w:sz w:val="24"/>
                <w:szCs w:val="24"/>
              </w:rPr>
              <w:t>21</w:t>
            </w:r>
          </w:p>
        </w:tc>
        <w:tc>
          <w:tcPr>
            <w:tcW w:w="2592" w:type="dxa"/>
            <w:shd w:val="clear" w:color="auto" w:fill="FFFFFF" w:themeFill="background1"/>
          </w:tcPr>
          <w:p w:rsidR="00826302" w:rsidRPr="00393F4B" w:rsidRDefault="00826302" w:rsidP="00393F4B">
            <w:pPr>
              <w:spacing w:after="0" w:line="240" w:lineRule="auto"/>
              <w:jc w:val="center"/>
              <w:rPr>
                <w:rFonts w:ascii="Times New Roman" w:hAnsi="Times New Roman"/>
                <w:sz w:val="24"/>
                <w:szCs w:val="24"/>
              </w:rPr>
            </w:pPr>
            <w:r w:rsidRPr="00393F4B">
              <w:rPr>
                <w:rFonts w:ascii="Times New Roman" w:hAnsi="Times New Roman"/>
                <w:sz w:val="24"/>
                <w:szCs w:val="24"/>
              </w:rPr>
              <w:t>29</w:t>
            </w:r>
          </w:p>
        </w:tc>
        <w:tc>
          <w:tcPr>
            <w:tcW w:w="1008" w:type="dxa"/>
            <w:shd w:val="clear" w:color="auto" w:fill="FFFFFF" w:themeFill="background1"/>
          </w:tcPr>
          <w:p w:rsidR="00826302" w:rsidRPr="00393F4B" w:rsidRDefault="00826302" w:rsidP="00393F4B">
            <w:pPr>
              <w:spacing w:after="0" w:line="240" w:lineRule="auto"/>
              <w:rPr>
                <w:rFonts w:ascii="Times New Roman" w:hAnsi="Times New Roman"/>
                <w:sz w:val="24"/>
                <w:szCs w:val="24"/>
              </w:rPr>
            </w:pPr>
            <w:r w:rsidRPr="00393F4B">
              <w:rPr>
                <w:rFonts w:ascii="Times New Roman" w:hAnsi="Times New Roman"/>
                <w:sz w:val="24"/>
                <w:szCs w:val="24"/>
              </w:rPr>
              <w:t>50</w:t>
            </w:r>
          </w:p>
        </w:tc>
      </w:tr>
      <w:tr w:rsidR="00826302" w:rsidRPr="00366EA1" w:rsidTr="00C554AE">
        <w:trPr>
          <w:trHeight w:val="360"/>
        </w:trPr>
        <w:tc>
          <w:tcPr>
            <w:tcW w:w="540" w:type="dxa"/>
            <w:shd w:val="clear" w:color="auto" w:fill="FFFFFF" w:themeFill="background1"/>
          </w:tcPr>
          <w:p w:rsidR="00826302" w:rsidRPr="00393F4B" w:rsidRDefault="00826302" w:rsidP="00393F4B">
            <w:pPr>
              <w:spacing w:after="0" w:line="240" w:lineRule="auto"/>
              <w:rPr>
                <w:rFonts w:ascii="Times New Roman" w:hAnsi="Times New Roman"/>
                <w:sz w:val="24"/>
                <w:szCs w:val="24"/>
              </w:rPr>
            </w:pPr>
            <w:r w:rsidRPr="00393F4B">
              <w:rPr>
                <w:rFonts w:ascii="Times New Roman" w:hAnsi="Times New Roman"/>
                <w:sz w:val="24"/>
                <w:szCs w:val="24"/>
              </w:rPr>
              <w:t>2</w:t>
            </w:r>
          </w:p>
        </w:tc>
        <w:tc>
          <w:tcPr>
            <w:tcW w:w="4320" w:type="dxa"/>
            <w:shd w:val="clear" w:color="auto" w:fill="FFFFFF" w:themeFill="background1"/>
          </w:tcPr>
          <w:p w:rsidR="00826302" w:rsidRPr="00393F4B" w:rsidRDefault="00826302" w:rsidP="00393F4B">
            <w:pPr>
              <w:spacing w:after="0" w:line="240" w:lineRule="auto"/>
              <w:rPr>
                <w:rFonts w:ascii="Times New Roman" w:hAnsi="Times New Roman"/>
                <w:sz w:val="24"/>
                <w:szCs w:val="24"/>
              </w:rPr>
            </w:pPr>
            <w:r w:rsidRPr="00393F4B">
              <w:rPr>
                <w:rFonts w:ascii="Times New Roman" w:hAnsi="Times New Roman"/>
                <w:sz w:val="24"/>
                <w:szCs w:val="24"/>
              </w:rPr>
              <w:t>МДОУ "Краснояружский детский сад общеразвивающего вида"</w:t>
            </w:r>
          </w:p>
        </w:tc>
        <w:tc>
          <w:tcPr>
            <w:tcW w:w="1980" w:type="dxa"/>
            <w:shd w:val="clear" w:color="auto" w:fill="FFFFFF" w:themeFill="background1"/>
          </w:tcPr>
          <w:p w:rsidR="00826302" w:rsidRPr="00393F4B" w:rsidRDefault="00826302" w:rsidP="00393F4B">
            <w:pPr>
              <w:spacing w:after="0" w:line="240" w:lineRule="auto"/>
              <w:jc w:val="center"/>
              <w:rPr>
                <w:rFonts w:ascii="Times New Roman" w:hAnsi="Times New Roman"/>
                <w:sz w:val="24"/>
                <w:szCs w:val="24"/>
              </w:rPr>
            </w:pPr>
            <w:r w:rsidRPr="00393F4B">
              <w:rPr>
                <w:rFonts w:ascii="Times New Roman" w:hAnsi="Times New Roman"/>
                <w:sz w:val="24"/>
                <w:szCs w:val="24"/>
              </w:rPr>
              <w:t>4</w:t>
            </w:r>
          </w:p>
        </w:tc>
        <w:tc>
          <w:tcPr>
            <w:tcW w:w="2592" w:type="dxa"/>
            <w:shd w:val="clear" w:color="auto" w:fill="FFFFFF" w:themeFill="background1"/>
          </w:tcPr>
          <w:p w:rsidR="00826302" w:rsidRPr="00393F4B" w:rsidRDefault="00826302" w:rsidP="00393F4B">
            <w:pPr>
              <w:spacing w:after="0" w:line="240" w:lineRule="auto"/>
              <w:jc w:val="center"/>
              <w:rPr>
                <w:rFonts w:ascii="Times New Roman" w:hAnsi="Times New Roman"/>
                <w:sz w:val="24"/>
                <w:szCs w:val="24"/>
              </w:rPr>
            </w:pPr>
            <w:r w:rsidRPr="00393F4B">
              <w:rPr>
                <w:rFonts w:ascii="Times New Roman" w:hAnsi="Times New Roman"/>
                <w:sz w:val="24"/>
                <w:szCs w:val="24"/>
              </w:rPr>
              <w:t>11</w:t>
            </w:r>
          </w:p>
        </w:tc>
        <w:tc>
          <w:tcPr>
            <w:tcW w:w="1008" w:type="dxa"/>
            <w:shd w:val="clear" w:color="auto" w:fill="FFFFFF" w:themeFill="background1"/>
          </w:tcPr>
          <w:p w:rsidR="00826302" w:rsidRPr="00393F4B" w:rsidRDefault="00826302" w:rsidP="00393F4B">
            <w:pPr>
              <w:spacing w:after="0" w:line="240" w:lineRule="auto"/>
              <w:rPr>
                <w:rFonts w:ascii="Times New Roman" w:hAnsi="Times New Roman"/>
                <w:sz w:val="24"/>
                <w:szCs w:val="24"/>
              </w:rPr>
            </w:pPr>
            <w:r w:rsidRPr="00393F4B">
              <w:rPr>
                <w:rFonts w:ascii="Times New Roman" w:hAnsi="Times New Roman"/>
                <w:sz w:val="24"/>
                <w:szCs w:val="24"/>
              </w:rPr>
              <w:t>15</w:t>
            </w:r>
          </w:p>
        </w:tc>
      </w:tr>
      <w:tr w:rsidR="00826302" w:rsidRPr="00366EA1" w:rsidTr="00C554AE">
        <w:trPr>
          <w:trHeight w:val="222"/>
        </w:trPr>
        <w:tc>
          <w:tcPr>
            <w:tcW w:w="540" w:type="dxa"/>
            <w:shd w:val="clear" w:color="auto" w:fill="FFFFFF" w:themeFill="background1"/>
          </w:tcPr>
          <w:p w:rsidR="00826302" w:rsidRPr="00393F4B" w:rsidRDefault="00826302" w:rsidP="00393F4B">
            <w:pPr>
              <w:spacing w:after="0" w:line="240" w:lineRule="auto"/>
              <w:rPr>
                <w:rFonts w:ascii="Times New Roman" w:hAnsi="Times New Roman"/>
                <w:sz w:val="24"/>
                <w:szCs w:val="24"/>
              </w:rPr>
            </w:pPr>
            <w:r w:rsidRPr="00393F4B">
              <w:rPr>
                <w:rFonts w:ascii="Times New Roman" w:hAnsi="Times New Roman"/>
                <w:sz w:val="24"/>
                <w:szCs w:val="24"/>
              </w:rPr>
              <w:t>3</w:t>
            </w:r>
          </w:p>
        </w:tc>
        <w:tc>
          <w:tcPr>
            <w:tcW w:w="4320" w:type="dxa"/>
            <w:shd w:val="clear" w:color="auto" w:fill="FFFFFF" w:themeFill="background1"/>
          </w:tcPr>
          <w:p w:rsidR="00826302" w:rsidRPr="00393F4B" w:rsidRDefault="00826302" w:rsidP="00393F4B">
            <w:pPr>
              <w:spacing w:after="0" w:line="240" w:lineRule="auto"/>
              <w:rPr>
                <w:rFonts w:ascii="Times New Roman" w:hAnsi="Times New Roman"/>
                <w:sz w:val="24"/>
                <w:szCs w:val="24"/>
              </w:rPr>
            </w:pPr>
            <w:r w:rsidRPr="00393F4B">
              <w:rPr>
                <w:rFonts w:ascii="Times New Roman" w:hAnsi="Times New Roman"/>
                <w:sz w:val="24"/>
                <w:szCs w:val="24"/>
              </w:rPr>
              <w:t>МДОУ "Сергиевский детский сад»</w:t>
            </w:r>
          </w:p>
        </w:tc>
        <w:tc>
          <w:tcPr>
            <w:tcW w:w="1980" w:type="dxa"/>
            <w:shd w:val="clear" w:color="auto" w:fill="FFFFFF" w:themeFill="background1"/>
          </w:tcPr>
          <w:p w:rsidR="00826302" w:rsidRPr="00393F4B" w:rsidRDefault="00826302" w:rsidP="00393F4B">
            <w:pPr>
              <w:spacing w:after="0" w:line="240" w:lineRule="auto"/>
              <w:jc w:val="center"/>
              <w:rPr>
                <w:rFonts w:ascii="Times New Roman" w:hAnsi="Times New Roman"/>
                <w:sz w:val="24"/>
                <w:szCs w:val="24"/>
              </w:rPr>
            </w:pPr>
            <w:r w:rsidRPr="00393F4B">
              <w:rPr>
                <w:rFonts w:ascii="Times New Roman" w:hAnsi="Times New Roman"/>
                <w:sz w:val="24"/>
                <w:szCs w:val="24"/>
              </w:rPr>
              <w:t>4</w:t>
            </w:r>
          </w:p>
        </w:tc>
        <w:tc>
          <w:tcPr>
            <w:tcW w:w="2592" w:type="dxa"/>
            <w:shd w:val="clear" w:color="auto" w:fill="FFFFFF" w:themeFill="background1"/>
          </w:tcPr>
          <w:p w:rsidR="00826302" w:rsidRPr="00393F4B" w:rsidRDefault="00826302" w:rsidP="00393F4B">
            <w:pPr>
              <w:spacing w:after="0" w:line="240" w:lineRule="auto"/>
              <w:jc w:val="center"/>
              <w:rPr>
                <w:rFonts w:ascii="Times New Roman" w:hAnsi="Times New Roman"/>
                <w:sz w:val="24"/>
                <w:szCs w:val="24"/>
              </w:rPr>
            </w:pPr>
            <w:r w:rsidRPr="00393F4B">
              <w:rPr>
                <w:rFonts w:ascii="Times New Roman" w:hAnsi="Times New Roman"/>
                <w:sz w:val="24"/>
                <w:szCs w:val="24"/>
              </w:rPr>
              <w:t>4</w:t>
            </w:r>
          </w:p>
        </w:tc>
        <w:tc>
          <w:tcPr>
            <w:tcW w:w="1008" w:type="dxa"/>
            <w:shd w:val="clear" w:color="auto" w:fill="FFFFFF" w:themeFill="background1"/>
          </w:tcPr>
          <w:p w:rsidR="00826302" w:rsidRPr="00393F4B" w:rsidRDefault="00826302" w:rsidP="00393F4B">
            <w:pPr>
              <w:spacing w:after="0" w:line="240" w:lineRule="auto"/>
              <w:rPr>
                <w:rFonts w:ascii="Times New Roman" w:hAnsi="Times New Roman"/>
                <w:sz w:val="24"/>
                <w:szCs w:val="24"/>
              </w:rPr>
            </w:pPr>
            <w:r w:rsidRPr="00393F4B">
              <w:rPr>
                <w:rFonts w:ascii="Times New Roman" w:hAnsi="Times New Roman"/>
                <w:sz w:val="24"/>
                <w:szCs w:val="24"/>
              </w:rPr>
              <w:t>8</w:t>
            </w:r>
          </w:p>
        </w:tc>
      </w:tr>
      <w:tr w:rsidR="00826302" w:rsidRPr="00366EA1" w:rsidTr="00C554AE">
        <w:trPr>
          <w:trHeight w:val="163"/>
        </w:trPr>
        <w:tc>
          <w:tcPr>
            <w:tcW w:w="540" w:type="dxa"/>
            <w:shd w:val="clear" w:color="auto" w:fill="FFFFFF" w:themeFill="background1"/>
          </w:tcPr>
          <w:p w:rsidR="00826302" w:rsidRPr="00393F4B" w:rsidRDefault="00826302" w:rsidP="00393F4B">
            <w:pPr>
              <w:spacing w:after="0" w:line="240" w:lineRule="auto"/>
              <w:rPr>
                <w:rFonts w:ascii="Times New Roman" w:hAnsi="Times New Roman"/>
                <w:sz w:val="24"/>
                <w:szCs w:val="24"/>
              </w:rPr>
            </w:pPr>
            <w:r w:rsidRPr="00393F4B">
              <w:rPr>
                <w:rFonts w:ascii="Times New Roman" w:hAnsi="Times New Roman"/>
                <w:sz w:val="24"/>
                <w:szCs w:val="24"/>
              </w:rPr>
              <w:t>4</w:t>
            </w:r>
          </w:p>
        </w:tc>
        <w:tc>
          <w:tcPr>
            <w:tcW w:w="4320" w:type="dxa"/>
            <w:shd w:val="clear" w:color="auto" w:fill="FFFFFF" w:themeFill="background1"/>
          </w:tcPr>
          <w:p w:rsidR="00826302" w:rsidRPr="00393F4B" w:rsidRDefault="00826302" w:rsidP="00393F4B">
            <w:pPr>
              <w:spacing w:after="0" w:line="240" w:lineRule="auto"/>
              <w:rPr>
                <w:rFonts w:ascii="Times New Roman" w:hAnsi="Times New Roman"/>
                <w:sz w:val="24"/>
                <w:szCs w:val="24"/>
              </w:rPr>
            </w:pPr>
            <w:r w:rsidRPr="00393F4B">
              <w:rPr>
                <w:rFonts w:ascii="Times New Roman" w:hAnsi="Times New Roman"/>
                <w:sz w:val="24"/>
                <w:szCs w:val="24"/>
              </w:rPr>
              <w:t>МОУ "Теребренская  ООШ"</w:t>
            </w:r>
          </w:p>
        </w:tc>
        <w:tc>
          <w:tcPr>
            <w:tcW w:w="1980" w:type="dxa"/>
            <w:shd w:val="clear" w:color="auto" w:fill="FFFFFF" w:themeFill="background1"/>
          </w:tcPr>
          <w:p w:rsidR="00826302" w:rsidRPr="00393F4B" w:rsidRDefault="00826302" w:rsidP="00393F4B">
            <w:pPr>
              <w:spacing w:after="0" w:line="240" w:lineRule="auto"/>
              <w:jc w:val="center"/>
              <w:rPr>
                <w:rFonts w:ascii="Times New Roman" w:hAnsi="Times New Roman"/>
                <w:sz w:val="24"/>
                <w:szCs w:val="24"/>
              </w:rPr>
            </w:pPr>
            <w:r w:rsidRPr="00393F4B">
              <w:rPr>
                <w:rFonts w:ascii="Times New Roman" w:hAnsi="Times New Roman"/>
                <w:sz w:val="24"/>
                <w:szCs w:val="24"/>
              </w:rPr>
              <w:t>19</w:t>
            </w:r>
          </w:p>
        </w:tc>
        <w:tc>
          <w:tcPr>
            <w:tcW w:w="2592" w:type="dxa"/>
            <w:shd w:val="clear" w:color="auto" w:fill="FFFFFF" w:themeFill="background1"/>
          </w:tcPr>
          <w:p w:rsidR="00826302" w:rsidRPr="00393F4B" w:rsidRDefault="00826302" w:rsidP="00393F4B">
            <w:pPr>
              <w:spacing w:after="0" w:line="240" w:lineRule="auto"/>
              <w:jc w:val="center"/>
              <w:rPr>
                <w:rFonts w:ascii="Times New Roman" w:hAnsi="Times New Roman"/>
                <w:sz w:val="24"/>
                <w:szCs w:val="24"/>
              </w:rPr>
            </w:pPr>
            <w:r w:rsidRPr="00393F4B">
              <w:rPr>
                <w:rFonts w:ascii="Times New Roman" w:hAnsi="Times New Roman"/>
                <w:sz w:val="24"/>
                <w:szCs w:val="24"/>
              </w:rPr>
              <w:t>2</w:t>
            </w:r>
          </w:p>
        </w:tc>
        <w:tc>
          <w:tcPr>
            <w:tcW w:w="1008" w:type="dxa"/>
            <w:shd w:val="clear" w:color="auto" w:fill="FFFFFF" w:themeFill="background1"/>
          </w:tcPr>
          <w:p w:rsidR="00826302" w:rsidRPr="00393F4B" w:rsidRDefault="00826302" w:rsidP="00393F4B">
            <w:pPr>
              <w:spacing w:after="0" w:line="240" w:lineRule="auto"/>
              <w:rPr>
                <w:rFonts w:ascii="Times New Roman" w:hAnsi="Times New Roman"/>
                <w:sz w:val="24"/>
                <w:szCs w:val="24"/>
              </w:rPr>
            </w:pPr>
            <w:r w:rsidRPr="00393F4B">
              <w:rPr>
                <w:rFonts w:ascii="Times New Roman" w:hAnsi="Times New Roman"/>
                <w:sz w:val="24"/>
                <w:szCs w:val="24"/>
              </w:rPr>
              <w:t>21</w:t>
            </w:r>
          </w:p>
        </w:tc>
      </w:tr>
      <w:tr w:rsidR="00826302" w:rsidRPr="00366EA1" w:rsidTr="00C554AE">
        <w:trPr>
          <w:trHeight w:val="286"/>
        </w:trPr>
        <w:tc>
          <w:tcPr>
            <w:tcW w:w="540" w:type="dxa"/>
            <w:shd w:val="clear" w:color="auto" w:fill="FFFFFF" w:themeFill="background1"/>
          </w:tcPr>
          <w:p w:rsidR="00826302" w:rsidRPr="00393F4B" w:rsidRDefault="00826302" w:rsidP="00393F4B">
            <w:pPr>
              <w:spacing w:after="0" w:line="240" w:lineRule="auto"/>
              <w:rPr>
                <w:rFonts w:ascii="Times New Roman" w:hAnsi="Times New Roman"/>
                <w:sz w:val="24"/>
                <w:szCs w:val="24"/>
              </w:rPr>
            </w:pPr>
            <w:r w:rsidRPr="00393F4B">
              <w:rPr>
                <w:rFonts w:ascii="Times New Roman" w:hAnsi="Times New Roman"/>
                <w:sz w:val="24"/>
                <w:szCs w:val="24"/>
              </w:rPr>
              <w:t>5</w:t>
            </w:r>
          </w:p>
        </w:tc>
        <w:tc>
          <w:tcPr>
            <w:tcW w:w="4320" w:type="dxa"/>
            <w:shd w:val="clear" w:color="auto" w:fill="FFFFFF" w:themeFill="background1"/>
          </w:tcPr>
          <w:p w:rsidR="00826302" w:rsidRPr="00393F4B" w:rsidRDefault="00826302" w:rsidP="00393F4B">
            <w:pPr>
              <w:spacing w:after="0" w:line="240" w:lineRule="auto"/>
              <w:rPr>
                <w:rFonts w:ascii="Times New Roman" w:hAnsi="Times New Roman"/>
                <w:sz w:val="24"/>
                <w:szCs w:val="24"/>
              </w:rPr>
            </w:pPr>
            <w:r w:rsidRPr="00393F4B">
              <w:rPr>
                <w:rFonts w:ascii="Times New Roman" w:hAnsi="Times New Roman"/>
                <w:sz w:val="24"/>
                <w:szCs w:val="24"/>
              </w:rPr>
              <w:t>МОУ "Илёк - Пеньковская СОШ"</w:t>
            </w:r>
          </w:p>
        </w:tc>
        <w:tc>
          <w:tcPr>
            <w:tcW w:w="1980" w:type="dxa"/>
            <w:shd w:val="clear" w:color="auto" w:fill="FFFFFF" w:themeFill="background1"/>
          </w:tcPr>
          <w:p w:rsidR="00826302" w:rsidRPr="00393F4B" w:rsidRDefault="00826302" w:rsidP="00393F4B">
            <w:pPr>
              <w:spacing w:after="0" w:line="240" w:lineRule="auto"/>
              <w:jc w:val="center"/>
              <w:rPr>
                <w:rFonts w:ascii="Times New Roman" w:hAnsi="Times New Roman"/>
                <w:sz w:val="24"/>
                <w:szCs w:val="24"/>
              </w:rPr>
            </w:pPr>
            <w:r w:rsidRPr="00393F4B">
              <w:rPr>
                <w:rFonts w:ascii="Times New Roman" w:hAnsi="Times New Roman"/>
                <w:sz w:val="24"/>
                <w:szCs w:val="24"/>
              </w:rPr>
              <w:t>6</w:t>
            </w:r>
          </w:p>
        </w:tc>
        <w:tc>
          <w:tcPr>
            <w:tcW w:w="2592" w:type="dxa"/>
            <w:shd w:val="clear" w:color="auto" w:fill="FFFFFF" w:themeFill="background1"/>
          </w:tcPr>
          <w:p w:rsidR="00826302" w:rsidRPr="00393F4B" w:rsidRDefault="00826302" w:rsidP="00393F4B">
            <w:pPr>
              <w:spacing w:after="0" w:line="240" w:lineRule="auto"/>
              <w:jc w:val="center"/>
              <w:rPr>
                <w:rFonts w:ascii="Times New Roman" w:hAnsi="Times New Roman"/>
                <w:sz w:val="24"/>
                <w:szCs w:val="24"/>
              </w:rPr>
            </w:pPr>
            <w:r w:rsidRPr="00393F4B">
              <w:rPr>
                <w:rFonts w:ascii="Times New Roman" w:hAnsi="Times New Roman"/>
                <w:sz w:val="24"/>
                <w:szCs w:val="24"/>
              </w:rPr>
              <w:t>9</w:t>
            </w:r>
          </w:p>
        </w:tc>
        <w:tc>
          <w:tcPr>
            <w:tcW w:w="1008" w:type="dxa"/>
            <w:shd w:val="clear" w:color="auto" w:fill="FFFFFF" w:themeFill="background1"/>
          </w:tcPr>
          <w:p w:rsidR="00826302" w:rsidRPr="00393F4B" w:rsidRDefault="00826302" w:rsidP="00393F4B">
            <w:pPr>
              <w:spacing w:after="0" w:line="240" w:lineRule="auto"/>
              <w:rPr>
                <w:rFonts w:ascii="Times New Roman" w:hAnsi="Times New Roman"/>
                <w:sz w:val="24"/>
                <w:szCs w:val="24"/>
              </w:rPr>
            </w:pPr>
            <w:r w:rsidRPr="00393F4B">
              <w:rPr>
                <w:rFonts w:ascii="Times New Roman" w:hAnsi="Times New Roman"/>
                <w:sz w:val="24"/>
                <w:szCs w:val="24"/>
              </w:rPr>
              <w:t>15</w:t>
            </w:r>
          </w:p>
        </w:tc>
      </w:tr>
      <w:tr w:rsidR="00826302" w:rsidRPr="00366EA1" w:rsidTr="00C554AE">
        <w:trPr>
          <w:trHeight w:val="157"/>
        </w:trPr>
        <w:tc>
          <w:tcPr>
            <w:tcW w:w="540" w:type="dxa"/>
            <w:shd w:val="clear" w:color="auto" w:fill="FFFFFF" w:themeFill="background1"/>
          </w:tcPr>
          <w:p w:rsidR="00826302" w:rsidRPr="00393F4B" w:rsidRDefault="00826302" w:rsidP="00393F4B">
            <w:pPr>
              <w:spacing w:after="0" w:line="240" w:lineRule="auto"/>
              <w:rPr>
                <w:rFonts w:ascii="Times New Roman" w:hAnsi="Times New Roman"/>
                <w:sz w:val="24"/>
                <w:szCs w:val="24"/>
              </w:rPr>
            </w:pPr>
            <w:r w:rsidRPr="00393F4B">
              <w:rPr>
                <w:rFonts w:ascii="Times New Roman" w:hAnsi="Times New Roman"/>
                <w:sz w:val="24"/>
                <w:szCs w:val="24"/>
              </w:rPr>
              <w:t>6</w:t>
            </w:r>
          </w:p>
        </w:tc>
        <w:tc>
          <w:tcPr>
            <w:tcW w:w="4320" w:type="dxa"/>
            <w:shd w:val="clear" w:color="auto" w:fill="FFFFFF" w:themeFill="background1"/>
          </w:tcPr>
          <w:p w:rsidR="00826302" w:rsidRPr="00393F4B" w:rsidRDefault="00826302" w:rsidP="00393F4B">
            <w:pPr>
              <w:spacing w:after="0" w:line="240" w:lineRule="auto"/>
              <w:rPr>
                <w:rFonts w:ascii="Times New Roman" w:hAnsi="Times New Roman"/>
                <w:sz w:val="24"/>
                <w:szCs w:val="24"/>
              </w:rPr>
            </w:pPr>
            <w:r w:rsidRPr="00393F4B">
              <w:rPr>
                <w:rFonts w:ascii="Times New Roman" w:hAnsi="Times New Roman"/>
                <w:sz w:val="24"/>
                <w:szCs w:val="24"/>
              </w:rPr>
              <w:t>МДОУ "Вязовской детский сад»</w:t>
            </w:r>
          </w:p>
        </w:tc>
        <w:tc>
          <w:tcPr>
            <w:tcW w:w="1980" w:type="dxa"/>
            <w:shd w:val="clear" w:color="auto" w:fill="FFFFFF" w:themeFill="background1"/>
          </w:tcPr>
          <w:p w:rsidR="00826302" w:rsidRPr="00393F4B" w:rsidRDefault="00826302" w:rsidP="00393F4B">
            <w:pPr>
              <w:spacing w:after="0" w:line="240" w:lineRule="auto"/>
              <w:jc w:val="center"/>
              <w:rPr>
                <w:rFonts w:ascii="Times New Roman" w:hAnsi="Times New Roman"/>
                <w:sz w:val="24"/>
                <w:szCs w:val="24"/>
              </w:rPr>
            </w:pPr>
            <w:r w:rsidRPr="00393F4B">
              <w:rPr>
                <w:rFonts w:ascii="Times New Roman" w:hAnsi="Times New Roman"/>
                <w:sz w:val="24"/>
                <w:szCs w:val="24"/>
              </w:rPr>
              <w:t>7</w:t>
            </w:r>
          </w:p>
        </w:tc>
        <w:tc>
          <w:tcPr>
            <w:tcW w:w="2592" w:type="dxa"/>
            <w:shd w:val="clear" w:color="auto" w:fill="FFFFFF" w:themeFill="background1"/>
          </w:tcPr>
          <w:p w:rsidR="00826302" w:rsidRPr="00393F4B" w:rsidRDefault="00826302" w:rsidP="00393F4B">
            <w:pPr>
              <w:spacing w:after="0" w:line="240" w:lineRule="auto"/>
              <w:jc w:val="center"/>
              <w:rPr>
                <w:rFonts w:ascii="Times New Roman" w:hAnsi="Times New Roman"/>
                <w:sz w:val="24"/>
                <w:szCs w:val="24"/>
              </w:rPr>
            </w:pPr>
            <w:r w:rsidRPr="00393F4B">
              <w:rPr>
                <w:rFonts w:ascii="Times New Roman" w:hAnsi="Times New Roman"/>
                <w:sz w:val="24"/>
                <w:szCs w:val="24"/>
              </w:rPr>
              <w:t>15</w:t>
            </w:r>
          </w:p>
        </w:tc>
        <w:tc>
          <w:tcPr>
            <w:tcW w:w="1008" w:type="dxa"/>
            <w:shd w:val="clear" w:color="auto" w:fill="FFFFFF" w:themeFill="background1"/>
          </w:tcPr>
          <w:p w:rsidR="00826302" w:rsidRPr="00393F4B" w:rsidRDefault="00826302" w:rsidP="00393F4B">
            <w:pPr>
              <w:spacing w:after="0" w:line="240" w:lineRule="auto"/>
              <w:rPr>
                <w:rFonts w:ascii="Times New Roman" w:hAnsi="Times New Roman"/>
                <w:sz w:val="24"/>
                <w:szCs w:val="24"/>
              </w:rPr>
            </w:pPr>
            <w:r w:rsidRPr="00393F4B">
              <w:rPr>
                <w:rFonts w:ascii="Times New Roman" w:hAnsi="Times New Roman"/>
                <w:sz w:val="24"/>
                <w:szCs w:val="24"/>
              </w:rPr>
              <w:t>22</w:t>
            </w:r>
          </w:p>
        </w:tc>
      </w:tr>
      <w:tr w:rsidR="00826302" w:rsidRPr="00366EA1" w:rsidTr="00C554AE">
        <w:trPr>
          <w:trHeight w:val="280"/>
        </w:trPr>
        <w:tc>
          <w:tcPr>
            <w:tcW w:w="540" w:type="dxa"/>
            <w:shd w:val="clear" w:color="auto" w:fill="FFFFFF" w:themeFill="background1"/>
          </w:tcPr>
          <w:p w:rsidR="00826302" w:rsidRPr="00393F4B" w:rsidRDefault="00826302" w:rsidP="00393F4B">
            <w:pPr>
              <w:spacing w:after="0" w:line="240" w:lineRule="auto"/>
              <w:rPr>
                <w:rFonts w:ascii="Times New Roman" w:hAnsi="Times New Roman"/>
                <w:sz w:val="24"/>
                <w:szCs w:val="24"/>
              </w:rPr>
            </w:pPr>
            <w:r w:rsidRPr="00393F4B">
              <w:rPr>
                <w:rFonts w:ascii="Times New Roman" w:hAnsi="Times New Roman"/>
                <w:sz w:val="24"/>
                <w:szCs w:val="24"/>
              </w:rPr>
              <w:t>7</w:t>
            </w:r>
          </w:p>
        </w:tc>
        <w:tc>
          <w:tcPr>
            <w:tcW w:w="4320" w:type="dxa"/>
            <w:shd w:val="clear" w:color="auto" w:fill="FFFFFF" w:themeFill="background1"/>
          </w:tcPr>
          <w:p w:rsidR="00826302" w:rsidRPr="00393F4B" w:rsidRDefault="00826302" w:rsidP="00393F4B">
            <w:pPr>
              <w:spacing w:after="0" w:line="240" w:lineRule="auto"/>
              <w:rPr>
                <w:rFonts w:ascii="Times New Roman" w:hAnsi="Times New Roman"/>
                <w:sz w:val="24"/>
                <w:szCs w:val="24"/>
              </w:rPr>
            </w:pPr>
            <w:r w:rsidRPr="00393F4B">
              <w:rPr>
                <w:rFonts w:ascii="Times New Roman" w:hAnsi="Times New Roman"/>
                <w:sz w:val="24"/>
                <w:szCs w:val="24"/>
              </w:rPr>
              <w:t>МОУ "Колотиловская ООШ"</w:t>
            </w:r>
          </w:p>
        </w:tc>
        <w:tc>
          <w:tcPr>
            <w:tcW w:w="1980" w:type="dxa"/>
            <w:shd w:val="clear" w:color="auto" w:fill="FFFFFF" w:themeFill="background1"/>
          </w:tcPr>
          <w:p w:rsidR="00826302" w:rsidRPr="00393F4B" w:rsidRDefault="00826302" w:rsidP="00393F4B">
            <w:pPr>
              <w:spacing w:after="0" w:line="240" w:lineRule="auto"/>
              <w:jc w:val="center"/>
              <w:rPr>
                <w:rFonts w:ascii="Times New Roman" w:hAnsi="Times New Roman"/>
                <w:sz w:val="24"/>
                <w:szCs w:val="24"/>
              </w:rPr>
            </w:pPr>
            <w:r w:rsidRPr="00393F4B">
              <w:rPr>
                <w:rFonts w:ascii="Times New Roman" w:hAnsi="Times New Roman"/>
                <w:sz w:val="24"/>
                <w:szCs w:val="24"/>
              </w:rPr>
              <w:t>2</w:t>
            </w:r>
          </w:p>
        </w:tc>
        <w:tc>
          <w:tcPr>
            <w:tcW w:w="2592" w:type="dxa"/>
            <w:shd w:val="clear" w:color="auto" w:fill="FFFFFF" w:themeFill="background1"/>
          </w:tcPr>
          <w:p w:rsidR="00826302" w:rsidRPr="00393F4B" w:rsidRDefault="00826302" w:rsidP="00393F4B">
            <w:pPr>
              <w:spacing w:after="0" w:line="240" w:lineRule="auto"/>
              <w:jc w:val="center"/>
              <w:rPr>
                <w:rFonts w:ascii="Times New Roman" w:hAnsi="Times New Roman"/>
                <w:sz w:val="24"/>
                <w:szCs w:val="24"/>
              </w:rPr>
            </w:pPr>
            <w:r w:rsidRPr="00393F4B">
              <w:rPr>
                <w:rFonts w:ascii="Times New Roman" w:hAnsi="Times New Roman"/>
                <w:sz w:val="24"/>
                <w:szCs w:val="24"/>
              </w:rPr>
              <w:t>0</w:t>
            </w:r>
          </w:p>
        </w:tc>
        <w:tc>
          <w:tcPr>
            <w:tcW w:w="1008" w:type="dxa"/>
            <w:shd w:val="clear" w:color="auto" w:fill="FFFFFF" w:themeFill="background1"/>
          </w:tcPr>
          <w:p w:rsidR="00826302" w:rsidRPr="00393F4B" w:rsidRDefault="00826302" w:rsidP="00393F4B">
            <w:pPr>
              <w:spacing w:after="0" w:line="240" w:lineRule="auto"/>
              <w:rPr>
                <w:rFonts w:ascii="Times New Roman" w:hAnsi="Times New Roman"/>
                <w:sz w:val="24"/>
                <w:szCs w:val="24"/>
              </w:rPr>
            </w:pPr>
            <w:r w:rsidRPr="00393F4B">
              <w:rPr>
                <w:rFonts w:ascii="Times New Roman" w:hAnsi="Times New Roman"/>
                <w:sz w:val="24"/>
                <w:szCs w:val="24"/>
              </w:rPr>
              <w:t>2</w:t>
            </w:r>
          </w:p>
        </w:tc>
      </w:tr>
      <w:tr w:rsidR="00826302" w:rsidRPr="00366EA1" w:rsidTr="00C554AE">
        <w:trPr>
          <w:trHeight w:val="166"/>
        </w:trPr>
        <w:tc>
          <w:tcPr>
            <w:tcW w:w="540" w:type="dxa"/>
            <w:shd w:val="clear" w:color="auto" w:fill="FFFFFF" w:themeFill="background1"/>
          </w:tcPr>
          <w:p w:rsidR="00826302" w:rsidRPr="00393F4B" w:rsidRDefault="00826302" w:rsidP="00393F4B">
            <w:pPr>
              <w:spacing w:after="0" w:line="240" w:lineRule="auto"/>
              <w:rPr>
                <w:rFonts w:ascii="Times New Roman" w:hAnsi="Times New Roman"/>
                <w:sz w:val="24"/>
                <w:szCs w:val="24"/>
              </w:rPr>
            </w:pPr>
            <w:r w:rsidRPr="00393F4B">
              <w:rPr>
                <w:rFonts w:ascii="Times New Roman" w:hAnsi="Times New Roman"/>
                <w:sz w:val="24"/>
                <w:szCs w:val="24"/>
              </w:rPr>
              <w:t>8</w:t>
            </w:r>
          </w:p>
        </w:tc>
        <w:tc>
          <w:tcPr>
            <w:tcW w:w="4320" w:type="dxa"/>
            <w:shd w:val="clear" w:color="auto" w:fill="FFFFFF" w:themeFill="background1"/>
          </w:tcPr>
          <w:p w:rsidR="00826302" w:rsidRPr="00393F4B" w:rsidRDefault="00826302" w:rsidP="00393F4B">
            <w:pPr>
              <w:spacing w:after="0" w:line="240" w:lineRule="auto"/>
              <w:rPr>
                <w:rFonts w:ascii="Times New Roman" w:hAnsi="Times New Roman"/>
                <w:sz w:val="24"/>
                <w:szCs w:val="24"/>
              </w:rPr>
            </w:pPr>
            <w:r w:rsidRPr="00393F4B">
              <w:rPr>
                <w:rFonts w:ascii="Times New Roman" w:hAnsi="Times New Roman"/>
                <w:sz w:val="24"/>
                <w:szCs w:val="24"/>
              </w:rPr>
              <w:t>МОУ "Репяховская ООШ"</w:t>
            </w:r>
          </w:p>
        </w:tc>
        <w:tc>
          <w:tcPr>
            <w:tcW w:w="1980" w:type="dxa"/>
            <w:shd w:val="clear" w:color="auto" w:fill="FFFFFF" w:themeFill="background1"/>
          </w:tcPr>
          <w:p w:rsidR="00826302" w:rsidRPr="00393F4B" w:rsidRDefault="00826302" w:rsidP="00393F4B">
            <w:pPr>
              <w:spacing w:after="0" w:line="240" w:lineRule="auto"/>
              <w:jc w:val="center"/>
              <w:rPr>
                <w:rFonts w:ascii="Times New Roman" w:hAnsi="Times New Roman"/>
                <w:sz w:val="24"/>
                <w:szCs w:val="24"/>
              </w:rPr>
            </w:pPr>
            <w:r w:rsidRPr="00393F4B">
              <w:rPr>
                <w:rFonts w:ascii="Times New Roman" w:hAnsi="Times New Roman"/>
                <w:sz w:val="24"/>
                <w:szCs w:val="24"/>
              </w:rPr>
              <w:t>4</w:t>
            </w:r>
          </w:p>
        </w:tc>
        <w:tc>
          <w:tcPr>
            <w:tcW w:w="2592" w:type="dxa"/>
            <w:shd w:val="clear" w:color="auto" w:fill="FFFFFF" w:themeFill="background1"/>
          </w:tcPr>
          <w:p w:rsidR="00826302" w:rsidRPr="00393F4B" w:rsidRDefault="00826302" w:rsidP="00393F4B">
            <w:pPr>
              <w:spacing w:after="0" w:line="240" w:lineRule="auto"/>
              <w:jc w:val="center"/>
              <w:rPr>
                <w:rFonts w:ascii="Times New Roman" w:hAnsi="Times New Roman"/>
                <w:sz w:val="24"/>
                <w:szCs w:val="24"/>
              </w:rPr>
            </w:pPr>
            <w:r w:rsidRPr="00393F4B">
              <w:rPr>
                <w:rFonts w:ascii="Times New Roman" w:hAnsi="Times New Roman"/>
                <w:sz w:val="24"/>
                <w:szCs w:val="24"/>
              </w:rPr>
              <w:t>1</w:t>
            </w:r>
          </w:p>
        </w:tc>
        <w:tc>
          <w:tcPr>
            <w:tcW w:w="1008" w:type="dxa"/>
            <w:shd w:val="clear" w:color="auto" w:fill="FFFFFF" w:themeFill="background1"/>
          </w:tcPr>
          <w:p w:rsidR="00826302" w:rsidRPr="00393F4B" w:rsidRDefault="00826302" w:rsidP="00393F4B">
            <w:pPr>
              <w:spacing w:after="0" w:line="240" w:lineRule="auto"/>
              <w:rPr>
                <w:rFonts w:ascii="Times New Roman" w:hAnsi="Times New Roman"/>
                <w:sz w:val="24"/>
                <w:szCs w:val="24"/>
              </w:rPr>
            </w:pPr>
            <w:r w:rsidRPr="00393F4B">
              <w:rPr>
                <w:rFonts w:ascii="Times New Roman" w:hAnsi="Times New Roman"/>
                <w:sz w:val="24"/>
                <w:szCs w:val="24"/>
              </w:rPr>
              <w:t>5</w:t>
            </w:r>
          </w:p>
        </w:tc>
      </w:tr>
      <w:tr w:rsidR="00826302" w:rsidRPr="00366EA1" w:rsidTr="00C554AE">
        <w:trPr>
          <w:trHeight w:val="169"/>
        </w:trPr>
        <w:tc>
          <w:tcPr>
            <w:tcW w:w="540" w:type="dxa"/>
            <w:shd w:val="clear" w:color="auto" w:fill="FFFFFF" w:themeFill="background1"/>
          </w:tcPr>
          <w:p w:rsidR="00826302" w:rsidRPr="00393F4B" w:rsidRDefault="00826302" w:rsidP="00393F4B">
            <w:pPr>
              <w:spacing w:after="0" w:line="240" w:lineRule="auto"/>
              <w:rPr>
                <w:rFonts w:ascii="Times New Roman" w:hAnsi="Times New Roman"/>
                <w:sz w:val="24"/>
                <w:szCs w:val="24"/>
              </w:rPr>
            </w:pPr>
            <w:r w:rsidRPr="00393F4B">
              <w:rPr>
                <w:rFonts w:ascii="Times New Roman" w:hAnsi="Times New Roman"/>
                <w:sz w:val="24"/>
                <w:szCs w:val="24"/>
              </w:rPr>
              <w:t>9</w:t>
            </w:r>
          </w:p>
        </w:tc>
        <w:tc>
          <w:tcPr>
            <w:tcW w:w="4320" w:type="dxa"/>
            <w:shd w:val="clear" w:color="auto" w:fill="FFFFFF" w:themeFill="background1"/>
          </w:tcPr>
          <w:p w:rsidR="00826302" w:rsidRPr="00393F4B" w:rsidRDefault="00826302" w:rsidP="00393F4B">
            <w:pPr>
              <w:spacing w:after="0" w:line="240" w:lineRule="auto"/>
              <w:rPr>
                <w:rFonts w:ascii="Times New Roman" w:hAnsi="Times New Roman"/>
                <w:sz w:val="24"/>
                <w:szCs w:val="24"/>
              </w:rPr>
            </w:pPr>
            <w:r w:rsidRPr="00393F4B">
              <w:rPr>
                <w:rFonts w:ascii="Times New Roman" w:hAnsi="Times New Roman"/>
                <w:sz w:val="24"/>
                <w:szCs w:val="24"/>
              </w:rPr>
              <w:t>МОУ "Графовская СОШ"</w:t>
            </w:r>
          </w:p>
        </w:tc>
        <w:tc>
          <w:tcPr>
            <w:tcW w:w="1980" w:type="dxa"/>
            <w:shd w:val="clear" w:color="auto" w:fill="FFFFFF" w:themeFill="background1"/>
          </w:tcPr>
          <w:p w:rsidR="00826302" w:rsidRPr="00393F4B" w:rsidRDefault="00826302" w:rsidP="00393F4B">
            <w:pPr>
              <w:spacing w:after="0" w:line="240" w:lineRule="auto"/>
              <w:jc w:val="center"/>
              <w:rPr>
                <w:rFonts w:ascii="Times New Roman" w:hAnsi="Times New Roman"/>
                <w:sz w:val="24"/>
                <w:szCs w:val="24"/>
              </w:rPr>
            </w:pPr>
            <w:r w:rsidRPr="00393F4B">
              <w:rPr>
                <w:rFonts w:ascii="Times New Roman" w:hAnsi="Times New Roman"/>
                <w:sz w:val="24"/>
                <w:szCs w:val="24"/>
              </w:rPr>
              <w:t>9</w:t>
            </w:r>
          </w:p>
        </w:tc>
        <w:tc>
          <w:tcPr>
            <w:tcW w:w="2592" w:type="dxa"/>
            <w:shd w:val="clear" w:color="auto" w:fill="FFFFFF" w:themeFill="background1"/>
          </w:tcPr>
          <w:p w:rsidR="00826302" w:rsidRPr="00393F4B" w:rsidRDefault="00826302" w:rsidP="00393F4B">
            <w:pPr>
              <w:spacing w:after="0" w:line="240" w:lineRule="auto"/>
              <w:jc w:val="center"/>
              <w:rPr>
                <w:rFonts w:ascii="Times New Roman" w:hAnsi="Times New Roman"/>
                <w:sz w:val="24"/>
                <w:szCs w:val="24"/>
              </w:rPr>
            </w:pPr>
            <w:r w:rsidRPr="00393F4B">
              <w:rPr>
                <w:rFonts w:ascii="Times New Roman" w:hAnsi="Times New Roman"/>
                <w:sz w:val="24"/>
                <w:szCs w:val="24"/>
              </w:rPr>
              <w:t>1</w:t>
            </w:r>
          </w:p>
        </w:tc>
        <w:tc>
          <w:tcPr>
            <w:tcW w:w="1008" w:type="dxa"/>
            <w:shd w:val="clear" w:color="auto" w:fill="FFFFFF" w:themeFill="background1"/>
          </w:tcPr>
          <w:p w:rsidR="00826302" w:rsidRPr="00393F4B" w:rsidRDefault="00826302" w:rsidP="00393F4B">
            <w:pPr>
              <w:spacing w:after="0" w:line="240" w:lineRule="auto"/>
              <w:rPr>
                <w:rFonts w:ascii="Times New Roman" w:hAnsi="Times New Roman"/>
                <w:sz w:val="24"/>
                <w:szCs w:val="24"/>
              </w:rPr>
            </w:pPr>
            <w:r w:rsidRPr="00393F4B">
              <w:rPr>
                <w:rFonts w:ascii="Times New Roman" w:hAnsi="Times New Roman"/>
                <w:sz w:val="24"/>
                <w:szCs w:val="24"/>
              </w:rPr>
              <w:t>10</w:t>
            </w:r>
          </w:p>
        </w:tc>
      </w:tr>
      <w:tr w:rsidR="00826302" w:rsidRPr="00366EA1" w:rsidTr="00C554AE">
        <w:trPr>
          <w:trHeight w:val="169"/>
        </w:trPr>
        <w:tc>
          <w:tcPr>
            <w:tcW w:w="540" w:type="dxa"/>
            <w:shd w:val="clear" w:color="auto" w:fill="FFFFFF" w:themeFill="background1"/>
          </w:tcPr>
          <w:p w:rsidR="00826302" w:rsidRPr="00393F4B" w:rsidRDefault="00826302" w:rsidP="00393F4B">
            <w:pPr>
              <w:spacing w:after="0" w:line="240" w:lineRule="auto"/>
              <w:rPr>
                <w:rFonts w:ascii="Times New Roman" w:hAnsi="Times New Roman"/>
                <w:sz w:val="24"/>
                <w:szCs w:val="24"/>
              </w:rPr>
            </w:pPr>
            <w:r w:rsidRPr="00393F4B">
              <w:rPr>
                <w:rFonts w:ascii="Times New Roman" w:hAnsi="Times New Roman"/>
                <w:sz w:val="24"/>
                <w:szCs w:val="24"/>
              </w:rPr>
              <w:t>10</w:t>
            </w:r>
          </w:p>
        </w:tc>
        <w:tc>
          <w:tcPr>
            <w:tcW w:w="4320" w:type="dxa"/>
            <w:shd w:val="clear" w:color="auto" w:fill="FFFFFF" w:themeFill="background1"/>
          </w:tcPr>
          <w:p w:rsidR="00826302" w:rsidRPr="00393F4B" w:rsidRDefault="00826302" w:rsidP="00393F4B">
            <w:pPr>
              <w:spacing w:after="0" w:line="240" w:lineRule="auto"/>
              <w:rPr>
                <w:rFonts w:ascii="Times New Roman" w:hAnsi="Times New Roman"/>
                <w:sz w:val="24"/>
                <w:szCs w:val="24"/>
              </w:rPr>
            </w:pPr>
            <w:r w:rsidRPr="00393F4B">
              <w:rPr>
                <w:rFonts w:ascii="Times New Roman" w:hAnsi="Times New Roman"/>
                <w:sz w:val="24"/>
                <w:szCs w:val="24"/>
              </w:rPr>
              <w:t>МДОУ "Демидовский детский сад"</w:t>
            </w:r>
          </w:p>
        </w:tc>
        <w:tc>
          <w:tcPr>
            <w:tcW w:w="1980" w:type="dxa"/>
            <w:shd w:val="clear" w:color="auto" w:fill="FFFFFF" w:themeFill="background1"/>
          </w:tcPr>
          <w:p w:rsidR="00826302" w:rsidRPr="00393F4B" w:rsidRDefault="00826302" w:rsidP="00393F4B">
            <w:pPr>
              <w:spacing w:after="0" w:line="240" w:lineRule="auto"/>
              <w:jc w:val="center"/>
              <w:rPr>
                <w:rFonts w:ascii="Times New Roman" w:hAnsi="Times New Roman"/>
                <w:sz w:val="24"/>
                <w:szCs w:val="24"/>
              </w:rPr>
            </w:pPr>
            <w:r w:rsidRPr="00393F4B">
              <w:rPr>
                <w:rFonts w:ascii="Times New Roman" w:hAnsi="Times New Roman"/>
                <w:sz w:val="24"/>
                <w:szCs w:val="24"/>
              </w:rPr>
              <w:t>4</w:t>
            </w:r>
          </w:p>
        </w:tc>
        <w:tc>
          <w:tcPr>
            <w:tcW w:w="2592" w:type="dxa"/>
            <w:shd w:val="clear" w:color="auto" w:fill="FFFFFF" w:themeFill="background1"/>
          </w:tcPr>
          <w:p w:rsidR="00826302" w:rsidRPr="00393F4B" w:rsidRDefault="00826302" w:rsidP="00393F4B">
            <w:pPr>
              <w:spacing w:after="0" w:line="240" w:lineRule="auto"/>
              <w:jc w:val="center"/>
              <w:rPr>
                <w:rFonts w:ascii="Times New Roman" w:hAnsi="Times New Roman"/>
                <w:sz w:val="24"/>
                <w:szCs w:val="24"/>
              </w:rPr>
            </w:pPr>
            <w:r w:rsidRPr="00393F4B">
              <w:rPr>
                <w:rFonts w:ascii="Times New Roman" w:hAnsi="Times New Roman"/>
                <w:sz w:val="24"/>
                <w:szCs w:val="24"/>
              </w:rPr>
              <w:t>1</w:t>
            </w:r>
          </w:p>
        </w:tc>
        <w:tc>
          <w:tcPr>
            <w:tcW w:w="1008" w:type="dxa"/>
            <w:shd w:val="clear" w:color="auto" w:fill="FFFFFF" w:themeFill="background1"/>
          </w:tcPr>
          <w:p w:rsidR="00826302" w:rsidRPr="00393F4B" w:rsidRDefault="00826302" w:rsidP="00393F4B">
            <w:pPr>
              <w:spacing w:after="0" w:line="240" w:lineRule="auto"/>
              <w:rPr>
                <w:rFonts w:ascii="Times New Roman" w:hAnsi="Times New Roman"/>
                <w:sz w:val="24"/>
                <w:szCs w:val="24"/>
              </w:rPr>
            </w:pPr>
            <w:r w:rsidRPr="00393F4B">
              <w:rPr>
                <w:rFonts w:ascii="Times New Roman" w:hAnsi="Times New Roman"/>
                <w:sz w:val="24"/>
                <w:szCs w:val="24"/>
              </w:rPr>
              <w:t>5</w:t>
            </w:r>
          </w:p>
        </w:tc>
      </w:tr>
      <w:tr w:rsidR="00826302" w:rsidRPr="00366EA1" w:rsidTr="00C554AE">
        <w:trPr>
          <w:trHeight w:val="291"/>
        </w:trPr>
        <w:tc>
          <w:tcPr>
            <w:tcW w:w="540" w:type="dxa"/>
            <w:shd w:val="clear" w:color="auto" w:fill="FFFFFF" w:themeFill="background1"/>
          </w:tcPr>
          <w:p w:rsidR="00826302" w:rsidRPr="00393F4B" w:rsidRDefault="00826302" w:rsidP="00393F4B">
            <w:pPr>
              <w:spacing w:after="0" w:line="240" w:lineRule="auto"/>
              <w:rPr>
                <w:rFonts w:ascii="Times New Roman" w:hAnsi="Times New Roman"/>
                <w:sz w:val="24"/>
                <w:szCs w:val="24"/>
              </w:rPr>
            </w:pPr>
            <w:r w:rsidRPr="00393F4B">
              <w:rPr>
                <w:rFonts w:ascii="Times New Roman" w:hAnsi="Times New Roman"/>
                <w:sz w:val="24"/>
                <w:szCs w:val="24"/>
              </w:rPr>
              <w:t>11</w:t>
            </w:r>
          </w:p>
        </w:tc>
        <w:tc>
          <w:tcPr>
            <w:tcW w:w="4320" w:type="dxa"/>
            <w:shd w:val="clear" w:color="auto" w:fill="FFFFFF" w:themeFill="background1"/>
          </w:tcPr>
          <w:p w:rsidR="00826302" w:rsidRPr="00393F4B" w:rsidRDefault="00826302" w:rsidP="00393F4B">
            <w:pPr>
              <w:spacing w:after="0" w:line="240" w:lineRule="auto"/>
              <w:rPr>
                <w:rFonts w:ascii="Times New Roman" w:hAnsi="Times New Roman"/>
                <w:sz w:val="24"/>
                <w:szCs w:val="24"/>
              </w:rPr>
            </w:pPr>
            <w:r w:rsidRPr="00393F4B">
              <w:rPr>
                <w:rFonts w:ascii="Times New Roman" w:hAnsi="Times New Roman"/>
                <w:sz w:val="24"/>
                <w:szCs w:val="24"/>
              </w:rPr>
              <w:t>МОУ "Степнянская ООШ"</w:t>
            </w:r>
          </w:p>
        </w:tc>
        <w:tc>
          <w:tcPr>
            <w:tcW w:w="1980" w:type="dxa"/>
            <w:shd w:val="clear" w:color="auto" w:fill="FFFFFF" w:themeFill="background1"/>
          </w:tcPr>
          <w:p w:rsidR="00826302" w:rsidRPr="00393F4B" w:rsidRDefault="00826302" w:rsidP="00393F4B">
            <w:pPr>
              <w:spacing w:after="0" w:line="240" w:lineRule="auto"/>
              <w:jc w:val="center"/>
              <w:rPr>
                <w:rFonts w:ascii="Times New Roman" w:hAnsi="Times New Roman"/>
                <w:sz w:val="24"/>
                <w:szCs w:val="24"/>
              </w:rPr>
            </w:pPr>
            <w:r w:rsidRPr="00393F4B">
              <w:rPr>
                <w:rFonts w:ascii="Times New Roman" w:hAnsi="Times New Roman"/>
                <w:sz w:val="24"/>
                <w:szCs w:val="24"/>
              </w:rPr>
              <w:t>39</w:t>
            </w:r>
          </w:p>
        </w:tc>
        <w:tc>
          <w:tcPr>
            <w:tcW w:w="2592" w:type="dxa"/>
            <w:shd w:val="clear" w:color="auto" w:fill="FFFFFF" w:themeFill="background1"/>
          </w:tcPr>
          <w:p w:rsidR="00826302" w:rsidRPr="00393F4B" w:rsidRDefault="00826302" w:rsidP="00393F4B">
            <w:pPr>
              <w:spacing w:after="0" w:line="240" w:lineRule="auto"/>
              <w:jc w:val="center"/>
              <w:rPr>
                <w:rFonts w:ascii="Times New Roman" w:hAnsi="Times New Roman"/>
                <w:sz w:val="24"/>
                <w:szCs w:val="24"/>
              </w:rPr>
            </w:pPr>
            <w:r w:rsidRPr="00393F4B">
              <w:rPr>
                <w:rFonts w:ascii="Times New Roman" w:hAnsi="Times New Roman"/>
                <w:sz w:val="24"/>
                <w:szCs w:val="24"/>
              </w:rPr>
              <w:t>0</w:t>
            </w:r>
          </w:p>
        </w:tc>
        <w:tc>
          <w:tcPr>
            <w:tcW w:w="1008" w:type="dxa"/>
            <w:shd w:val="clear" w:color="auto" w:fill="FFFFFF" w:themeFill="background1"/>
          </w:tcPr>
          <w:p w:rsidR="00826302" w:rsidRPr="00393F4B" w:rsidRDefault="00826302" w:rsidP="00393F4B">
            <w:pPr>
              <w:spacing w:after="0" w:line="240" w:lineRule="auto"/>
              <w:rPr>
                <w:rFonts w:ascii="Times New Roman" w:hAnsi="Times New Roman"/>
                <w:sz w:val="24"/>
                <w:szCs w:val="24"/>
              </w:rPr>
            </w:pPr>
            <w:r w:rsidRPr="00393F4B">
              <w:rPr>
                <w:rFonts w:ascii="Times New Roman" w:hAnsi="Times New Roman"/>
                <w:sz w:val="24"/>
                <w:szCs w:val="24"/>
              </w:rPr>
              <w:t>39</w:t>
            </w:r>
          </w:p>
        </w:tc>
      </w:tr>
      <w:tr w:rsidR="00826302" w:rsidRPr="00366EA1" w:rsidTr="00C554AE">
        <w:trPr>
          <w:trHeight w:val="360"/>
        </w:trPr>
        <w:tc>
          <w:tcPr>
            <w:tcW w:w="540" w:type="dxa"/>
            <w:shd w:val="clear" w:color="auto" w:fill="FFFFFF" w:themeFill="background1"/>
          </w:tcPr>
          <w:p w:rsidR="00826302" w:rsidRPr="00393F4B" w:rsidRDefault="00826302" w:rsidP="00393F4B">
            <w:pPr>
              <w:spacing w:after="0" w:line="240" w:lineRule="auto"/>
              <w:rPr>
                <w:rFonts w:ascii="Times New Roman" w:hAnsi="Times New Roman"/>
                <w:sz w:val="24"/>
                <w:szCs w:val="24"/>
              </w:rPr>
            </w:pPr>
            <w:r w:rsidRPr="00393F4B">
              <w:rPr>
                <w:rFonts w:ascii="Times New Roman" w:hAnsi="Times New Roman"/>
                <w:sz w:val="24"/>
                <w:szCs w:val="24"/>
              </w:rPr>
              <w:t>12</w:t>
            </w:r>
          </w:p>
        </w:tc>
        <w:tc>
          <w:tcPr>
            <w:tcW w:w="4320" w:type="dxa"/>
            <w:shd w:val="clear" w:color="auto" w:fill="FFFFFF" w:themeFill="background1"/>
          </w:tcPr>
          <w:p w:rsidR="00826302" w:rsidRPr="00393F4B" w:rsidRDefault="00826302" w:rsidP="00393F4B">
            <w:pPr>
              <w:spacing w:after="0" w:line="240" w:lineRule="auto"/>
              <w:rPr>
                <w:rFonts w:ascii="Times New Roman" w:hAnsi="Times New Roman"/>
                <w:sz w:val="24"/>
                <w:szCs w:val="24"/>
              </w:rPr>
            </w:pPr>
            <w:r w:rsidRPr="00393F4B">
              <w:rPr>
                <w:rFonts w:ascii="Times New Roman" w:hAnsi="Times New Roman"/>
                <w:sz w:val="24"/>
                <w:szCs w:val="24"/>
              </w:rPr>
              <w:t>МДОУ «Краснояружский ЦРР – детский сад»</w:t>
            </w:r>
          </w:p>
        </w:tc>
        <w:tc>
          <w:tcPr>
            <w:tcW w:w="1980" w:type="dxa"/>
            <w:shd w:val="clear" w:color="auto" w:fill="FFFFFF" w:themeFill="background1"/>
          </w:tcPr>
          <w:p w:rsidR="00826302" w:rsidRPr="00393F4B" w:rsidRDefault="00826302" w:rsidP="00393F4B">
            <w:pPr>
              <w:spacing w:after="0" w:line="240" w:lineRule="auto"/>
              <w:jc w:val="center"/>
              <w:rPr>
                <w:rFonts w:ascii="Times New Roman" w:hAnsi="Times New Roman"/>
                <w:sz w:val="24"/>
                <w:szCs w:val="24"/>
              </w:rPr>
            </w:pPr>
            <w:r w:rsidRPr="00393F4B">
              <w:rPr>
                <w:rFonts w:ascii="Times New Roman" w:hAnsi="Times New Roman"/>
                <w:sz w:val="24"/>
                <w:szCs w:val="24"/>
              </w:rPr>
              <w:t>60</w:t>
            </w:r>
          </w:p>
        </w:tc>
        <w:tc>
          <w:tcPr>
            <w:tcW w:w="2592" w:type="dxa"/>
            <w:shd w:val="clear" w:color="auto" w:fill="FFFFFF" w:themeFill="background1"/>
          </w:tcPr>
          <w:p w:rsidR="00826302" w:rsidRPr="00393F4B" w:rsidRDefault="00826302" w:rsidP="00393F4B">
            <w:pPr>
              <w:spacing w:after="0" w:line="240" w:lineRule="auto"/>
              <w:jc w:val="center"/>
              <w:rPr>
                <w:rFonts w:ascii="Times New Roman" w:hAnsi="Times New Roman"/>
                <w:sz w:val="24"/>
                <w:szCs w:val="24"/>
              </w:rPr>
            </w:pPr>
            <w:r w:rsidRPr="00393F4B">
              <w:rPr>
                <w:rFonts w:ascii="Times New Roman" w:hAnsi="Times New Roman"/>
                <w:sz w:val="24"/>
                <w:szCs w:val="24"/>
              </w:rPr>
              <w:t>27</w:t>
            </w:r>
          </w:p>
        </w:tc>
        <w:tc>
          <w:tcPr>
            <w:tcW w:w="1008" w:type="dxa"/>
            <w:shd w:val="clear" w:color="auto" w:fill="FFFFFF" w:themeFill="background1"/>
          </w:tcPr>
          <w:p w:rsidR="00826302" w:rsidRPr="00393F4B" w:rsidRDefault="00826302" w:rsidP="00393F4B">
            <w:pPr>
              <w:spacing w:after="0" w:line="240" w:lineRule="auto"/>
              <w:rPr>
                <w:rFonts w:ascii="Times New Roman" w:hAnsi="Times New Roman"/>
                <w:sz w:val="24"/>
                <w:szCs w:val="24"/>
              </w:rPr>
            </w:pPr>
            <w:r w:rsidRPr="00393F4B">
              <w:rPr>
                <w:rFonts w:ascii="Times New Roman" w:hAnsi="Times New Roman"/>
                <w:sz w:val="24"/>
                <w:szCs w:val="24"/>
              </w:rPr>
              <w:t>87</w:t>
            </w:r>
          </w:p>
        </w:tc>
      </w:tr>
      <w:tr w:rsidR="00826302" w:rsidRPr="00AF029F" w:rsidTr="00C554AE">
        <w:trPr>
          <w:trHeight w:val="360"/>
        </w:trPr>
        <w:tc>
          <w:tcPr>
            <w:tcW w:w="540" w:type="dxa"/>
            <w:shd w:val="clear" w:color="auto" w:fill="FFFFFF" w:themeFill="background1"/>
          </w:tcPr>
          <w:p w:rsidR="00826302" w:rsidRPr="00366EA1" w:rsidRDefault="00826302" w:rsidP="00393F4B">
            <w:pPr>
              <w:spacing w:after="0" w:line="240" w:lineRule="auto"/>
              <w:rPr>
                <w:rFonts w:ascii="Times New Roman" w:hAnsi="Times New Roman"/>
                <w:sz w:val="28"/>
                <w:szCs w:val="28"/>
                <w:highlight w:val="yellow"/>
              </w:rPr>
            </w:pPr>
          </w:p>
        </w:tc>
        <w:tc>
          <w:tcPr>
            <w:tcW w:w="4320" w:type="dxa"/>
            <w:shd w:val="clear" w:color="auto" w:fill="FFFFFF" w:themeFill="background1"/>
          </w:tcPr>
          <w:p w:rsidR="00826302" w:rsidRPr="00366EA1" w:rsidRDefault="00826302" w:rsidP="00393F4B">
            <w:pPr>
              <w:spacing w:after="0" w:line="240" w:lineRule="auto"/>
              <w:rPr>
                <w:rFonts w:ascii="Times New Roman" w:hAnsi="Times New Roman"/>
                <w:b/>
                <w:sz w:val="28"/>
                <w:szCs w:val="28"/>
                <w:highlight w:val="yellow"/>
              </w:rPr>
            </w:pPr>
            <w:r w:rsidRPr="00393F4B">
              <w:rPr>
                <w:rFonts w:ascii="Times New Roman" w:hAnsi="Times New Roman"/>
                <w:b/>
                <w:sz w:val="28"/>
                <w:szCs w:val="28"/>
              </w:rPr>
              <w:t>итого</w:t>
            </w:r>
          </w:p>
        </w:tc>
        <w:tc>
          <w:tcPr>
            <w:tcW w:w="1980" w:type="dxa"/>
            <w:shd w:val="clear" w:color="auto" w:fill="FFFFFF" w:themeFill="background1"/>
          </w:tcPr>
          <w:p w:rsidR="00E149DE" w:rsidRPr="00393F4B" w:rsidRDefault="00826302" w:rsidP="00393F4B">
            <w:pPr>
              <w:spacing w:after="0" w:line="240" w:lineRule="auto"/>
              <w:jc w:val="center"/>
              <w:rPr>
                <w:rFonts w:ascii="Times New Roman" w:hAnsi="Times New Roman"/>
                <w:b/>
                <w:sz w:val="28"/>
                <w:szCs w:val="28"/>
              </w:rPr>
            </w:pPr>
            <w:r w:rsidRPr="00393F4B">
              <w:rPr>
                <w:rFonts w:ascii="Times New Roman" w:hAnsi="Times New Roman"/>
                <w:b/>
                <w:sz w:val="28"/>
                <w:szCs w:val="28"/>
              </w:rPr>
              <w:t>179</w:t>
            </w:r>
          </w:p>
          <w:p w:rsidR="00826302" w:rsidRPr="00393F4B" w:rsidRDefault="00826302" w:rsidP="00393F4B">
            <w:pPr>
              <w:spacing w:after="0" w:line="240" w:lineRule="auto"/>
              <w:jc w:val="center"/>
              <w:rPr>
                <w:rFonts w:ascii="Times New Roman" w:hAnsi="Times New Roman"/>
                <w:b/>
                <w:sz w:val="28"/>
                <w:szCs w:val="28"/>
              </w:rPr>
            </w:pPr>
            <w:r w:rsidRPr="00393F4B">
              <w:rPr>
                <w:rFonts w:ascii="Times New Roman" w:hAnsi="Times New Roman"/>
                <w:b/>
                <w:sz w:val="28"/>
                <w:szCs w:val="28"/>
              </w:rPr>
              <w:t>40%</w:t>
            </w:r>
          </w:p>
        </w:tc>
        <w:tc>
          <w:tcPr>
            <w:tcW w:w="2592" w:type="dxa"/>
            <w:shd w:val="clear" w:color="auto" w:fill="FFFFFF" w:themeFill="background1"/>
          </w:tcPr>
          <w:p w:rsidR="00E149DE" w:rsidRPr="00393F4B" w:rsidRDefault="00826302" w:rsidP="00393F4B">
            <w:pPr>
              <w:spacing w:after="0" w:line="240" w:lineRule="auto"/>
              <w:jc w:val="center"/>
              <w:rPr>
                <w:rFonts w:ascii="Times New Roman" w:hAnsi="Times New Roman"/>
                <w:b/>
                <w:sz w:val="28"/>
                <w:szCs w:val="28"/>
              </w:rPr>
            </w:pPr>
            <w:r w:rsidRPr="00393F4B">
              <w:rPr>
                <w:rFonts w:ascii="Times New Roman" w:hAnsi="Times New Roman"/>
                <w:b/>
                <w:sz w:val="28"/>
                <w:szCs w:val="28"/>
              </w:rPr>
              <w:t>10</w:t>
            </w:r>
            <w:r w:rsidR="00E149DE" w:rsidRPr="00393F4B">
              <w:rPr>
                <w:rFonts w:ascii="Times New Roman" w:hAnsi="Times New Roman"/>
                <w:b/>
                <w:sz w:val="28"/>
                <w:szCs w:val="28"/>
              </w:rPr>
              <w:t xml:space="preserve">0 </w:t>
            </w:r>
          </w:p>
          <w:p w:rsidR="00826302" w:rsidRPr="00393F4B" w:rsidRDefault="00826302" w:rsidP="00393F4B">
            <w:pPr>
              <w:spacing w:after="0" w:line="240" w:lineRule="auto"/>
              <w:jc w:val="center"/>
              <w:rPr>
                <w:rFonts w:ascii="Times New Roman" w:hAnsi="Times New Roman"/>
                <w:b/>
                <w:sz w:val="28"/>
                <w:szCs w:val="28"/>
              </w:rPr>
            </w:pPr>
            <w:r w:rsidRPr="00393F4B">
              <w:rPr>
                <w:rFonts w:ascii="Times New Roman" w:hAnsi="Times New Roman"/>
                <w:b/>
                <w:sz w:val="28"/>
                <w:szCs w:val="28"/>
              </w:rPr>
              <w:t>22,3%</w:t>
            </w:r>
          </w:p>
        </w:tc>
        <w:tc>
          <w:tcPr>
            <w:tcW w:w="1008" w:type="dxa"/>
            <w:shd w:val="clear" w:color="auto" w:fill="FFFFFF" w:themeFill="background1"/>
          </w:tcPr>
          <w:p w:rsidR="00E149DE" w:rsidRPr="00393F4B" w:rsidRDefault="00826302" w:rsidP="00393F4B">
            <w:pPr>
              <w:spacing w:after="0" w:line="240" w:lineRule="auto"/>
              <w:rPr>
                <w:rFonts w:ascii="Times New Roman" w:hAnsi="Times New Roman"/>
                <w:sz w:val="28"/>
                <w:szCs w:val="28"/>
              </w:rPr>
            </w:pPr>
            <w:r w:rsidRPr="00393F4B">
              <w:rPr>
                <w:rFonts w:ascii="Times New Roman" w:hAnsi="Times New Roman"/>
                <w:b/>
                <w:sz w:val="28"/>
                <w:szCs w:val="28"/>
              </w:rPr>
              <w:t>279</w:t>
            </w:r>
          </w:p>
          <w:p w:rsidR="00826302" w:rsidRPr="00393F4B" w:rsidRDefault="00826302" w:rsidP="00393F4B">
            <w:pPr>
              <w:spacing w:after="0" w:line="240" w:lineRule="auto"/>
              <w:rPr>
                <w:rFonts w:ascii="Times New Roman" w:hAnsi="Times New Roman"/>
                <w:b/>
                <w:sz w:val="28"/>
                <w:szCs w:val="28"/>
              </w:rPr>
            </w:pPr>
            <w:r w:rsidRPr="00393F4B">
              <w:rPr>
                <w:rFonts w:ascii="Times New Roman" w:hAnsi="Times New Roman"/>
                <w:b/>
                <w:sz w:val="28"/>
                <w:szCs w:val="28"/>
              </w:rPr>
              <w:t>62,3%</w:t>
            </w:r>
          </w:p>
        </w:tc>
      </w:tr>
    </w:tbl>
    <w:p w:rsidR="00826302" w:rsidRDefault="00826302" w:rsidP="00C554AE">
      <w:pPr>
        <w:shd w:val="clear" w:color="auto" w:fill="FFFFFF"/>
        <w:spacing w:after="0" w:line="240" w:lineRule="auto"/>
        <w:rPr>
          <w:rFonts w:ascii="Times New Roman" w:hAnsi="Times New Roman"/>
          <w:b/>
          <w:color w:val="FF0000"/>
          <w:sz w:val="28"/>
          <w:szCs w:val="28"/>
        </w:rPr>
      </w:pPr>
    </w:p>
    <w:p w:rsidR="00A36891" w:rsidRDefault="00A36891" w:rsidP="00A36891">
      <w:pPr>
        <w:pStyle w:val="a3"/>
        <w:ind w:firstLine="708"/>
        <w:jc w:val="both"/>
        <w:rPr>
          <w:rFonts w:ascii="Times New Roman" w:eastAsia="Times New Roman" w:hAnsi="Times New Roman"/>
          <w:color w:val="000000"/>
          <w:sz w:val="28"/>
          <w:szCs w:val="28"/>
          <w:lang w:eastAsia="ru-RU"/>
        </w:rPr>
      </w:pPr>
      <w:r w:rsidRPr="00FE71EE">
        <w:rPr>
          <w:rFonts w:ascii="Times New Roman" w:hAnsi="Times New Roman"/>
          <w:sz w:val="28"/>
          <w:szCs w:val="28"/>
        </w:rPr>
        <w:t>Проблема доступности дошкольного образования для детей раннего возраста является актуальной и находится в фокусе государственной и региональной политики</w:t>
      </w:r>
      <w:r>
        <w:rPr>
          <w:rFonts w:ascii="Times New Roman" w:hAnsi="Times New Roman"/>
          <w:sz w:val="28"/>
          <w:szCs w:val="28"/>
        </w:rPr>
        <w:t xml:space="preserve"> </w:t>
      </w:r>
      <w:r w:rsidRPr="00FE71EE">
        <w:rPr>
          <w:rFonts w:ascii="Times New Roman" w:hAnsi="Times New Roman"/>
          <w:sz w:val="28"/>
          <w:szCs w:val="28"/>
        </w:rPr>
        <w:t>– предусматривалось достижение в 20</w:t>
      </w:r>
      <w:r>
        <w:rPr>
          <w:rFonts w:ascii="Times New Roman" w:hAnsi="Times New Roman"/>
          <w:sz w:val="28"/>
          <w:szCs w:val="28"/>
        </w:rPr>
        <w:t>20</w:t>
      </w:r>
      <w:r w:rsidRPr="00FE71EE">
        <w:rPr>
          <w:rFonts w:ascii="Times New Roman" w:hAnsi="Times New Roman"/>
          <w:sz w:val="28"/>
          <w:szCs w:val="28"/>
        </w:rPr>
        <w:t xml:space="preserve"> году областного показателя по охвату детей от 0 до 3 лет программами раннего развития – </w:t>
      </w:r>
      <w:r w:rsidRPr="00A72330">
        <w:rPr>
          <w:rFonts w:ascii="Times New Roman" w:hAnsi="Times New Roman"/>
          <w:sz w:val="28"/>
          <w:szCs w:val="28"/>
        </w:rPr>
        <w:t>23,2%. У нас  - 22,3</w:t>
      </w:r>
      <w:r w:rsidRPr="00A72330">
        <w:rPr>
          <w:rFonts w:ascii="Times New Roman" w:hAnsi="Times New Roman"/>
          <w:sz w:val="28"/>
          <w:szCs w:val="28"/>
          <w:shd w:val="clear" w:color="auto" w:fill="FFFFFF"/>
        </w:rPr>
        <w:t>%, что ниже областного показателя почти на 0,9% (таблица 5).</w:t>
      </w:r>
      <w:r>
        <w:rPr>
          <w:rFonts w:ascii="Times New Roman" w:hAnsi="Times New Roman"/>
          <w:sz w:val="28"/>
          <w:szCs w:val="28"/>
          <w:shd w:val="clear" w:color="auto" w:fill="FFFFFF"/>
        </w:rPr>
        <w:t xml:space="preserve"> </w:t>
      </w:r>
      <w:r w:rsidRPr="00FE71EE">
        <w:rPr>
          <w:rFonts w:ascii="Times New Roman" w:eastAsia="Times New Roman" w:hAnsi="Times New Roman"/>
          <w:color w:val="000000"/>
          <w:sz w:val="28"/>
          <w:szCs w:val="28"/>
          <w:lang w:eastAsia="ru-RU"/>
        </w:rPr>
        <w:t>В соответствии с Указом Президента РФ от 07.05.2018года №204 «О национальных и стратегических задачах   развития РФ» поставлена задача по достижению к 2021 году 100-процентной доступности дошкольного образования для детей в возрасте до трех лет.</w:t>
      </w:r>
    </w:p>
    <w:p w:rsidR="00FE71EE" w:rsidRPr="007C53C9" w:rsidRDefault="00A22E28" w:rsidP="00A22E28">
      <w:pPr>
        <w:pStyle w:val="a3"/>
        <w:ind w:firstLine="708"/>
        <w:jc w:val="right"/>
        <w:rPr>
          <w:rFonts w:ascii="Times New Roman" w:eastAsia="Times New Roman" w:hAnsi="Times New Roman"/>
          <w:sz w:val="20"/>
          <w:szCs w:val="20"/>
          <w:lang w:eastAsia="ru-RU"/>
        </w:rPr>
      </w:pPr>
      <w:r w:rsidRPr="007C53C9">
        <w:rPr>
          <w:rFonts w:ascii="Times New Roman" w:eastAsia="Times New Roman" w:hAnsi="Times New Roman"/>
          <w:sz w:val="20"/>
          <w:szCs w:val="20"/>
          <w:lang w:eastAsia="ru-RU"/>
        </w:rPr>
        <w:t>Таблица 5</w:t>
      </w:r>
      <w:r w:rsidR="00FE71EE" w:rsidRPr="007C53C9">
        <w:rPr>
          <w:rFonts w:ascii="Times New Roman" w:eastAsia="Times New Roman" w:hAnsi="Times New Roman"/>
          <w:sz w:val="20"/>
          <w:szCs w:val="20"/>
          <w:lang w:eastAsia="ru-RU"/>
        </w:rPr>
        <w:t xml:space="preserve"> </w:t>
      </w:r>
    </w:p>
    <w:p w:rsidR="00FE71EE" w:rsidRPr="007C53C9" w:rsidRDefault="00FE71EE" w:rsidP="00FE71EE">
      <w:pPr>
        <w:shd w:val="clear" w:color="auto" w:fill="FFFFFF"/>
        <w:spacing w:after="0" w:line="240" w:lineRule="auto"/>
        <w:jc w:val="center"/>
        <w:rPr>
          <w:rFonts w:ascii="Times New Roman" w:hAnsi="Times New Roman"/>
          <w:b/>
          <w:sz w:val="28"/>
          <w:szCs w:val="28"/>
        </w:rPr>
      </w:pPr>
      <w:r w:rsidRPr="007C53C9">
        <w:rPr>
          <w:rFonts w:ascii="Times New Roman" w:hAnsi="Times New Roman"/>
          <w:b/>
          <w:sz w:val="28"/>
          <w:szCs w:val="28"/>
        </w:rPr>
        <w:t>Охват детей в возрасте от 0 до 3 лет</w:t>
      </w:r>
    </w:p>
    <w:p w:rsidR="00FE71EE" w:rsidRPr="007C53C9" w:rsidRDefault="00FE71EE" w:rsidP="00FE71EE">
      <w:pPr>
        <w:shd w:val="clear" w:color="auto" w:fill="FFFFFF"/>
        <w:spacing w:after="0" w:line="240" w:lineRule="auto"/>
        <w:jc w:val="center"/>
        <w:rPr>
          <w:rFonts w:ascii="Times New Roman" w:hAnsi="Times New Roman"/>
          <w:b/>
          <w:sz w:val="28"/>
          <w:szCs w:val="28"/>
        </w:rPr>
      </w:pPr>
      <w:r w:rsidRPr="007C53C9">
        <w:rPr>
          <w:rFonts w:ascii="Times New Roman" w:hAnsi="Times New Roman"/>
          <w:b/>
          <w:sz w:val="28"/>
          <w:szCs w:val="28"/>
        </w:rPr>
        <w:t xml:space="preserve"> дошкольным образованием </w:t>
      </w:r>
      <w:r w:rsidRPr="007C53C9">
        <w:rPr>
          <w:rFonts w:ascii="Times New Roman" w:hAnsi="Times New Roman"/>
          <w:b/>
          <w:sz w:val="28"/>
          <w:szCs w:val="28"/>
          <w:shd w:val="clear" w:color="auto" w:fill="FFFFFF"/>
        </w:rPr>
        <w:t>на базе учреждения</w:t>
      </w:r>
    </w:p>
    <w:p w:rsidR="0095469E" w:rsidRPr="00F21FF9" w:rsidRDefault="0095469E" w:rsidP="0095469E">
      <w:pPr>
        <w:shd w:val="clear" w:color="auto" w:fill="FFFFFF"/>
        <w:spacing w:after="0" w:line="240" w:lineRule="auto"/>
        <w:rPr>
          <w:rFonts w:ascii="yandex-sans" w:eastAsia="Times New Roman" w:hAnsi="yandex-sans"/>
          <w:color w:val="FF0000"/>
          <w:sz w:val="20"/>
          <w:szCs w:val="20"/>
          <w:lang w:eastAsia="ru-RU"/>
        </w:rPr>
      </w:pP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7"/>
        <w:gridCol w:w="4669"/>
        <w:gridCol w:w="2304"/>
        <w:gridCol w:w="1559"/>
        <w:gridCol w:w="1276"/>
      </w:tblGrid>
      <w:tr w:rsidR="007C53C9" w:rsidRPr="00A22E28" w:rsidTr="00393F4B">
        <w:trPr>
          <w:trHeight w:val="273"/>
        </w:trPr>
        <w:tc>
          <w:tcPr>
            <w:tcW w:w="617" w:type="dxa"/>
          </w:tcPr>
          <w:p w:rsidR="007C53C9" w:rsidRPr="00A22E28" w:rsidRDefault="007C53C9" w:rsidP="00393F4B">
            <w:pPr>
              <w:shd w:val="clear" w:color="auto" w:fill="FFFFFF"/>
              <w:spacing w:after="0" w:line="240" w:lineRule="auto"/>
              <w:jc w:val="both"/>
              <w:rPr>
                <w:rFonts w:ascii="Times New Roman" w:hAnsi="Times New Roman"/>
                <w:b/>
                <w:sz w:val="24"/>
                <w:szCs w:val="24"/>
              </w:rPr>
            </w:pPr>
            <w:r w:rsidRPr="00A22E28">
              <w:rPr>
                <w:rFonts w:ascii="Times New Roman" w:hAnsi="Times New Roman"/>
                <w:b/>
                <w:sz w:val="24"/>
                <w:szCs w:val="24"/>
              </w:rPr>
              <w:t>№</w:t>
            </w:r>
          </w:p>
          <w:p w:rsidR="007C53C9" w:rsidRPr="00A22E28" w:rsidRDefault="007C53C9" w:rsidP="00393F4B">
            <w:pPr>
              <w:shd w:val="clear" w:color="auto" w:fill="FFFFFF"/>
              <w:spacing w:after="0" w:line="240" w:lineRule="auto"/>
              <w:jc w:val="both"/>
              <w:rPr>
                <w:rFonts w:ascii="Times New Roman" w:hAnsi="Times New Roman"/>
                <w:b/>
                <w:sz w:val="24"/>
                <w:szCs w:val="24"/>
              </w:rPr>
            </w:pPr>
            <w:r w:rsidRPr="00A22E28">
              <w:rPr>
                <w:rFonts w:ascii="Times New Roman" w:hAnsi="Times New Roman"/>
                <w:b/>
                <w:sz w:val="24"/>
                <w:szCs w:val="24"/>
              </w:rPr>
              <w:t>п\</w:t>
            </w:r>
            <w:proofErr w:type="gramStart"/>
            <w:r w:rsidRPr="00A22E28">
              <w:rPr>
                <w:rFonts w:ascii="Times New Roman" w:hAnsi="Times New Roman"/>
                <w:b/>
                <w:sz w:val="24"/>
                <w:szCs w:val="24"/>
              </w:rPr>
              <w:t>п</w:t>
            </w:r>
            <w:proofErr w:type="gramEnd"/>
          </w:p>
        </w:tc>
        <w:tc>
          <w:tcPr>
            <w:tcW w:w="4669" w:type="dxa"/>
          </w:tcPr>
          <w:p w:rsidR="007C53C9" w:rsidRPr="00A22E28" w:rsidRDefault="007C53C9" w:rsidP="00393F4B">
            <w:pPr>
              <w:shd w:val="clear" w:color="auto" w:fill="FFFFFF"/>
              <w:spacing w:after="0" w:line="240" w:lineRule="auto"/>
              <w:jc w:val="both"/>
              <w:rPr>
                <w:rFonts w:ascii="Times New Roman" w:hAnsi="Times New Roman"/>
                <w:b/>
                <w:sz w:val="24"/>
                <w:szCs w:val="24"/>
              </w:rPr>
            </w:pPr>
          </w:p>
          <w:p w:rsidR="007C53C9" w:rsidRPr="00A22E28" w:rsidRDefault="007C53C9" w:rsidP="00393F4B">
            <w:pPr>
              <w:shd w:val="clear" w:color="auto" w:fill="FFFFFF"/>
              <w:spacing w:after="0" w:line="240" w:lineRule="auto"/>
              <w:jc w:val="center"/>
              <w:rPr>
                <w:rFonts w:ascii="Times New Roman" w:hAnsi="Times New Roman"/>
                <w:b/>
                <w:sz w:val="24"/>
                <w:szCs w:val="24"/>
              </w:rPr>
            </w:pPr>
            <w:r w:rsidRPr="00A22E28">
              <w:rPr>
                <w:rFonts w:ascii="Times New Roman" w:hAnsi="Times New Roman"/>
                <w:b/>
                <w:sz w:val="24"/>
                <w:szCs w:val="24"/>
              </w:rPr>
              <w:t>ОУ</w:t>
            </w:r>
          </w:p>
        </w:tc>
        <w:tc>
          <w:tcPr>
            <w:tcW w:w="2304" w:type="dxa"/>
          </w:tcPr>
          <w:p w:rsidR="007C53C9" w:rsidRPr="00A22E28" w:rsidRDefault="007C53C9" w:rsidP="00393F4B">
            <w:pPr>
              <w:shd w:val="clear" w:color="auto" w:fill="FFFFFF"/>
              <w:spacing w:after="0" w:line="240" w:lineRule="auto"/>
              <w:jc w:val="center"/>
              <w:rPr>
                <w:rFonts w:ascii="Times New Roman" w:hAnsi="Times New Roman"/>
                <w:b/>
                <w:sz w:val="24"/>
                <w:szCs w:val="24"/>
              </w:rPr>
            </w:pPr>
            <w:r w:rsidRPr="00A22E28">
              <w:rPr>
                <w:rFonts w:ascii="Times New Roman" w:hAnsi="Times New Roman"/>
                <w:b/>
                <w:sz w:val="24"/>
                <w:szCs w:val="24"/>
              </w:rPr>
              <w:t>Кол-во детей от 1 до 3 лет, чел.</w:t>
            </w:r>
          </w:p>
        </w:tc>
        <w:tc>
          <w:tcPr>
            <w:tcW w:w="1559" w:type="dxa"/>
          </w:tcPr>
          <w:p w:rsidR="007C53C9" w:rsidRPr="00A22E28" w:rsidRDefault="007C53C9" w:rsidP="00393F4B">
            <w:pPr>
              <w:shd w:val="clear" w:color="auto" w:fill="FFFFFF"/>
              <w:spacing w:after="0" w:line="240" w:lineRule="auto"/>
              <w:jc w:val="center"/>
              <w:rPr>
                <w:rFonts w:ascii="Times New Roman" w:hAnsi="Times New Roman"/>
                <w:b/>
                <w:sz w:val="24"/>
                <w:szCs w:val="24"/>
              </w:rPr>
            </w:pPr>
            <w:r w:rsidRPr="00A22E28">
              <w:rPr>
                <w:rFonts w:ascii="Times New Roman" w:hAnsi="Times New Roman"/>
                <w:b/>
                <w:sz w:val="24"/>
                <w:szCs w:val="24"/>
              </w:rPr>
              <w:t>Детское население, чел.</w:t>
            </w:r>
          </w:p>
        </w:tc>
        <w:tc>
          <w:tcPr>
            <w:tcW w:w="1276" w:type="dxa"/>
          </w:tcPr>
          <w:p w:rsidR="007C53C9" w:rsidRPr="00A22E28" w:rsidRDefault="007C53C9" w:rsidP="00393F4B">
            <w:pPr>
              <w:shd w:val="clear" w:color="auto" w:fill="FFFFFF"/>
              <w:spacing w:after="0" w:line="240" w:lineRule="auto"/>
              <w:jc w:val="center"/>
              <w:rPr>
                <w:rFonts w:ascii="Times New Roman" w:hAnsi="Times New Roman"/>
                <w:b/>
                <w:sz w:val="24"/>
                <w:szCs w:val="24"/>
              </w:rPr>
            </w:pPr>
            <w:r w:rsidRPr="00A22E28">
              <w:rPr>
                <w:rFonts w:ascii="Times New Roman" w:hAnsi="Times New Roman"/>
                <w:b/>
                <w:sz w:val="24"/>
                <w:szCs w:val="24"/>
              </w:rPr>
              <w:t>Охват,</w:t>
            </w:r>
          </w:p>
          <w:p w:rsidR="007C53C9" w:rsidRPr="00A22E28" w:rsidRDefault="007C53C9" w:rsidP="00393F4B">
            <w:pPr>
              <w:shd w:val="clear" w:color="auto" w:fill="FFFFFF"/>
              <w:spacing w:after="0" w:line="240" w:lineRule="auto"/>
              <w:jc w:val="center"/>
              <w:rPr>
                <w:rFonts w:ascii="Times New Roman" w:hAnsi="Times New Roman"/>
                <w:b/>
                <w:sz w:val="24"/>
                <w:szCs w:val="24"/>
              </w:rPr>
            </w:pPr>
            <w:r w:rsidRPr="00A22E28">
              <w:rPr>
                <w:rFonts w:ascii="Times New Roman" w:hAnsi="Times New Roman"/>
                <w:b/>
                <w:sz w:val="24"/>
                <w:szCs w:val="24"/>
              </w:rPr>
              <w:t xml:space="preserve"> %</w:t>
            </w:r>
          </w:p>
        </w:tc>
      </w:tr>
      <w:tr w:rsidR="007C53C9" w:rsidRPr="00A22E28" w:rsidTr="00393F4B">
        <w:trPr>
          <w:trHeight w:val="202"/>
        </w:trPr>
        <w:tc>
          <w:tcPr>
            <w:tcW w:w="617" w:type="dxa"/>
          </w:tcPr>
          <w:p w:rsidR="007C53C9" w:rsidRPr="00A22E28" w:rsidRDefault="007C53C9" w:rsidP="00393F4B">
            <w:pPr>
              <w:shd w:val="clear" w:color="auto" w:fill="FFFFFF"/>
              <w:spacing w:after="0" w:line="240" w:lineRule="auto"/>
              <w:jc w:val="both"/>
              <w:rPr>
                <w:rFonts w:ascii="Times New Roman" w:hAnsi="Times New Roman"/>
                <w:sz w:val="24"/>
                <w:szCs w:val="24"/>
              </w:rPr>
            </w:pPr>
            <w:r w:rsidRPr="00A22E28">
              <w:rPr>
                <w:rFonts w:ascii="Times New Roman" w:hAnsi="Times New Roman"/>
                <w:sz w:val="24"/>
                <w:szCs w:val="24"/>
              </w:rPr>
              <w:t>1</w:t>
            </w:r>
          </w:p>
        </w:tc>
        <w:tc>
          <w:tcPr>
            <w:tcW w:w="4669" w:type="dxa"/>
          </w:tcPr>
          <w:p w:rsidR="007C53C9" w:rsidRPr="00A22E28" w:rsidRDefault="007C53C9" w:rsidP="00393F4B">
            <w:pPr>
              <w:shd w:val="clear" w:color="auto" w:fill="FFFFFF"/>
              <w:spacing w:after="0" w:line="240" w:lineRule="auto"/>
              <w:jc w:val="both"/>
              <w:rPr>
                <w:rFonts w:ascii="Times New Roman" w:hAnsi="Times New Roman"/>
                <w:sz w:val="24"/>
                <w:szCs w:val="24"/>
              </w:rPr>
            </w:pPr>
            <w:r w:rsidRPr="00A22E28">
              <w:rPr>
                <w:rFonts w:ascii="Times New Roman" w:hAnsi="Times New Roman"/>
                <w:sz w:val="24"/>
                <w:szCs w:val="24"/>
              </w:rPr>
              <w:t>МБДОУ "Краснояружский детский сад «Солнечный"</w:t>
            </w:r>
          </w:p>
        </w:tc>
        <w:tc>
          <w:tcPr>
            <w:tcW w:w="2304" w:type="dxa"/>
          </w:tcPr>
          <w:p w:rsidR="007C53C9" w:rsidRPr="00A22E28" w:rsidRDefault="007C53C9" w:rsidP="00393F4B">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29</w:t>
            </w:r>
          </w:p>
        </w:tc>
        <w:tc>
          <w:tcPr>
            <w:tcW w:w="1559" w:type="dxa"/>
            <w:vMerge w:val="restart"/>
          </w:tcPr>
          <w:p w:rsidR="007C53C9" w:rsidRPr="00A22E28" w:rsidRDefault="007C53C9" w:rsidP="00393F4B">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241</w:t>
            </w:r>
          </w:p>
        </w:tc>
        <w:tc>
          <w:tcPr>
            <w:tcW w:w="1276" w:type="dxa"/>
            <w:vMerge w:val="restart"/>
          </w:tcPr>
          <w:p w:rsidR="007C53C9" w:rsidRPr="00A22E28" w:rsidRDefault="007C53C9" w:rsidP="00393F4B">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27,8</w:t>
            </w:r>
          </w:p>
        </w:tc>
      </w:tr>
      <w:tr w:rsidR="007C53C9" w:rsidRPr="00A22E28" w:rsidTr="00393F4B">
        <w:trPr>
          <w:trHeight w:val="360"/>
        </w:trPr>
        <w:tc>
          <w:tcPr>
            <w:tcW w:w="617" w:type="dxa"/>
          </w:tcPr>
          <w:p w:rsidR="007C53C9" w:rsidRPr="00A22E28" w:rsidRDefault="007C53C9" w:rsidP="00393F4B">
            <w:pPr>
              <w:shd w:val="clear" w:color="auto" w:fill="FFFFFF"/>
              <w:spacing w:after="0" w:line="240" w:lineRule="auto"/>
              <w:jc w:val="both"/>
              <w:rPr>
                <w:rFonts w:ascii="Times New Roman" w:hAnsi="Times New Roman"/>
                <w:sz w:val="24"/>
                <w:szCs w:val="24"/>
              </w:rPr>
            </w:pPr>
            <w:r w:rsidRPr="00A22E28">
              <w:rPr>
                <w:rFonts w:ascii="Times New Roman" w:hAnsi="Times New Roman"/>
                <w:sz w:val="24"/>
                <w:szCs w:val="24"/>
              </w:rPr>
              <w:t>2</w:t>
            </w:r>
          </w:p>
        </w:tc>
        <w:tc>
          <w:tcPr>
            <w:tcW w:w="4669" w:type="dxa"/>
          </w:tcPr>
          <w:p w:rsidR="007C53C9" w:rsidRPr="00A22E28" w:rsidRDefault="007C53C9" w:rsidP="00393F4B">
            <w:pPr>
              <w:shd w:val="clear" w:color="auto" w:fill="FFFFFF"/>
              <w:spacing w:after="0" w:line="240" w:lineRule="auto"/>
              <w:jc w:val="both"/>
              <w:rPr>
                <w:rFonts w:ascii="Times New Roman" w:hAnsi="Times New Roman"/>
                <w:sz w:val="24"/>
                <w:szCs w:val="24"/>
              </w:rPr>
            </w:pPr>
            <w:r w:rsidRPr="00A22E28">
              <w:rPr>
                <w:rFonts w:ascii="Times New Roman" w:hAnsi="Times New Roman"/>
                <w:sz w:val="24"/>
                <w:szCs w:val="24"/>
              </w:rPr>
              <w:t>МДОУ "Краснояружский детский сад общеразвивающего вида"</w:t>
            </w:r>
          </w:p>
        </w:tc>
        <w:tc>
          <w:tcPr>
            <w:tcW w:w="2304" w:type="dxa"/>
          </w:tcPr>
          <w:p w:rsidR="007C53C9" w:rsidRPr="00A22E28" w:rsidRDefault="007C53C9" w:rsidP="00393F4B">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11</w:t>
            </w:r>
          </w:p>
        </w:tc>
        <w:tc>
          <w:tcPr>
            <w:tcW w:w="1559" w:type="dxa"/>
            <w:vMerge/>
          </w:tcPr>
          <w:p w:rsidR="007C53C9" w:rsidRPr="00A22E28" w:rsidRDefault="007C53C9" w:rsidP="00393F4B">
            <w:pPr>
              <w:shd w:val="clear" w:color="auto" w:fill="FFFFFF"/>
              <w:spacing w:after="0" w:line="240" w:lineRule="auto"/>
              <w:jc w:val="center"/>
              <w:rPr>
                <w:rFonts w:ascii="Times New Roman" w:hAnsi="Times New Roman"/>
                <w:sz w:val="24"/>
                <w:szCs w:val="24"/>
              </w:rPr>
            </w:pPr>
          </w:p>
        </w:tc>
        <w:tc>
          <w:tcPr>
            <w:tcW w:w="1276" w:type="dxa"/>
            <w:vMerge/>
          </w:tcPr>
          <w:p w:rsidR="007C53C9" w:rsidRPr="00A22E28" w:rsidRDefault="007C53C9" w:rsidP="00393F4B">
            <w:pPr>
              <w:shd w:val="clear" w:color="auto" w:fill="FFFFFF"/>
              <w:spacing w:after="0" w:line="240" w:lineRule="auto"/>
              <w:jc w:val="center"/>
              <w:rPr>
                <w:rFonts w:ascii="Times New Roman" w:hAnsi="Times New Roman"/>
                <w:sz w:val="24"/>
                <w:szCs w:val="24"/>
              </w:rPr>
            </w:pPr>
          </w:p>
        </w:tc>
      </w:tr>
      <w:tr w:rsidR="007C53C9" w:rsidRPr="00A22E28" w:rsidTr="00393F4B">
        <w:trPr>
          <w:trHeight w:val="360"/>
        </w:trPr>
        <w:tc>
          <w:tcPr>
            <w:tcW w:w="617" w:type="dxa"/>
          </w:tcPr>
          <w:p w:rsidR="007C53C9" w:rsidRPr="00A22E28" w:rsidRDefault="007C53C9" w:rsidP="00393F4B">
            <w:pPr>
              <w:shd w:val="clear" w:color="auto" w:fill="FFFFFF"/>
              <w:spacing w:after="0" w:line="240" w:lineRule="auto"/>
              <w:jc w:val="both"/>
              <w:rPr>
                <w:rFonts w:ascii="Times New Roman" w:hAnsi="Times New Roman"/>
                <w:sz w:val="24"/>
                <w:szCs w:val="24"/>
              </w:rPr>
            </w:pPr>
            <w:r w:rsidRPr="00A22E28">
              <w:rPr>
                <w:rFonts w:ascii="Times New Roman" w:hAnsi="Times New Roman"/>
                <w:sz w:val="24"/>
                <w:szCs w:val="24"/>
              </w:rPr>
              <w:t>3</w:t>
            </w:r>
          </w:p>
        </w:tc>
        <w:tc>
          <w:tcPr>
            <w:tcW w:w="4669" w:type="dxa"/>
          </w:tcPr>
          <w:p w:rsidR="007C53C9" w:rsidRPr="00A22E28" w:rsidRDefault="007C53C9" w:rsidP="00393F4B">
            <w:pPr>
              <w:shd w:val="clear" w:color="auto" w:fill="FFFFFF"/>
              <w:spacing w:after="0" w:line="240" w:lineRule="auto"/>
              <w:jc w:val="both"/>
              <w:rPr>
                <w:rFonts w:ascii="Times New Roman" w:hAnsi="Times New Roman"/>
                <w:sz w:val="24"/>
                <w:szCs w:val="24"/>
              </w:rPr>
            </w:pPr>
            <w:r w:rsidRPr="00A22E28">
              <w:rPr>
                <w:rFonts w:ascii="Times New Roman" w:hAnsi="Times New Roman"/>
                <w:sz w:val="24"/>
                <w:szCs w:val="24"/>
              </w:rPr>
              <w:t>МДОУ «Краснояружский ЦРР – детский сад»</w:t>
            </w:r>
          </w:p>
        </w:tc>
        <w:tc>
          <w:tcPr>
            <w:tcW w:w="2304" w:type="dxa"/>
          </w:tcPr>
          <w:p w:rsidR="007C53C9" w:rsidRPr="00A22E28" w:rsidRDefault="007C53C9" w:rsidP="00393F4B">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27</w:t>
            </w:r>
          </w:p>
        </w:tc>
        <w:tc>
          <w:tcPr>
            <w:tcW w:w="1559" w:type="dxa"/>
            <w:vMerge/>
          </w:tcPr>
          <w:p w:rsidR="007C53C9" w:rsidRPr="00A22E28" w:rsidRDefault="007C53C9" w:rsidP="00393F4B">
            <w:pPr>
              <w:shd w:val="clear" w:color="auto" w:fill="FFFFFF"/>
              <w:spacing w:after="0" w:line="240" w:lineRule="auto"/>
              <w:jc w:val="center"/>
              <w:rPr>
                <w:rFonts w:ascii="Times New Roman" w:hAnsi="Times New Roman"/>
                <w:sz w:val="24"/>
                <w:szCs w:val="24"/>
              </w:rPr>
            </w:pPr>
          </w:p>
        </w:tc>
        <w:tc>
          <w:tcPr>
            <w:tcW w:w="1276" w:type="dxa"/>
            <w:vMerge/>
          </w:tcPr>
          <w:p w:rsidR="007C53C9" w:rsidRPr="00A22E28" w:rsidRDefault="007C53C9" w:rsidP="00393F4B">
            <w:pPr>
              <w:shd w:val="clear" w:color="auto" w:fill="FFFFFF"/>
              <w:spacing w:after="0" w:line="240" w:lineRule="auto"/>
              <w:jc w:val="center"/>
              <w:rPr>
                <w:rFonts w:ascii="Times New Roman" w:hAnsi="Times New Roman"/>
                <w:sz w:val="24"/>
                <w:szCs w:val="24"/>
              </w:rPr>
            </w:pPr>
          </w:p>
        </w:tc>
      </w:tr>
      <w:tr w:rsidR="007C53C9" w:rsidRPr="00A22E28" w:rsidTr="00393F4B">
        <w:trPr>
          <w:trHeight w:val="222"/>
        </w:trPr>
        <w:tc>
          <w:tcPr>
            <w:tcW w:w="617" w:type="dxa"/>
          </w:tcPr>
          <w:p w:rsidR="007C53C9" w:rsidRPr="00A22E28" w:rsidRDefault="007C53C9" w:rsidP="00393F4B">
            <w:pPr>
              <w:shd w:val="clear" w:color="auto" w:fill="FFFFFF"/>
              <w:spacing w:after="0" w:line="240" w:lineRule="auto"/>
              <w:jc w:val="both"/>
              <w:rPr>
                <w:rFonts w:ascii="Times New Roman" w:hAnsi="Times New Roman"/>
                <w:sz w:val="24"/>
                <w:szCs w:val="24"/>
              </w:rPr>
            </w:pPr>
            <w:r w:rsidRPr="00A22E28">
              <w:rPr>
                <w:rFonts w:ascii="Times New Roman" w:hAnsi="Times New Roman"/>
                <w:sz w:val="24"/>
                <w:szCs w:val="24"/>
              </w:rPr>
              <w:t>4</w:t>
            </w:r>
          </w:p>
        </w:tc>
        <w:tc>
          <w:tcPr>
            <w:tcW w:w="4669" w:type="dxa"/>
          </w:tcPr>
          <w:p w:rsidR="007C53C9" w:rsidRPr="00A22E28" w:rsidRDefault="007C53C9" w:rsidP="00393F4B">
            <w:pPr>
              <w:shd w:val="clear" w:color="auto" w:fill="FFFFFF"/>
              <w:spacing w:after="0" w:line="240" w:lineRule="auto"/>
              <w:jc w:val="both"/>
              <w:rPr>
                <w:rFonts w:ascii="Times New Roman" w:hAnsi="Times New Roman"/>
                <w:sz w:val="24"/>
                <w:szCs w:val="24"/>
              </w:rPr>
            </w:pPr>
            <w:r w:rsidRPr="00A22E28">
              <w:rPr>
                <w:rFonts w:ascii="Times New Roman" w:hAnsi="Times New Roman"/>
                <w:sz w:val="24"/>
                <w:szCs w:val="24"/>
              </w:rPr>
              <w:t>МДОУ "Сергиевский детский сад»</w:t>
            </w:r>
          </w:p>
        </w:tc>
        <w:tc>
          <w:tcPr>
            <w:tcW w:w="2304" w:type="dxa"/>
          </w:tcPr>
          <w:p w:rsidR="007C53C9" w:rsidRPr="00A22E28" w:rsidRDefault="007C53C9" w:rsidP="00393F4B">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4</w:t>
            </w:r>
          </w:p>
        </w:tc>
        <w:tc>
          <w:tcPr>
            <w:tcW w:w="1559" w:type="dxa"/>
          </w:tcPr>
          <w:p w:rsidR="007C53C9" w:rsidRPr="00A22E28" w:rsidRDefault="007C53C9" w:rsidP="00393F4B">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28</w:t>
            </w:r>
          </w:p>
        </w:tc>
        <w:tc>
          <w:tcPr>
            <w:tcW w:w="1276" w:type="dxa"/>
          </w:tcPr>
          <w:p w:rsidR="007C53C9" w:rsidRPr="00A22E28" w:rsidRDefault="007C53C9" w:rsidP="00393F4B">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14,2</w:t>
            </w:r>
          </w:p>
        </w:tc>
      </w:tr>
      <w:tr w:rsidR="007C53C9" w:rsidRPr="00A22E28" w:rsidTr="00393F4B">
        <w:trPr>
          <w:trHeight w:val="163"/>
        </w:trPr>
        <w:tc>
          <w:tcPr>
            <w:tcW w:w="617" w:type="dxa"/>
          </w:tcPr>
          <w:p w:rsidR="007C53C9" w:rsidRPr="00A22E28" w:rsidRDefault="007C53C9" w:rsidP="00393F4B">
            <w:pPr>
              <w:shd w:val="clear" w:color="auto" w:fill="FFFFFF"/>
              <w:spacing w:after="0" w:line="240" w:lineRule="auto"/>
              <w:jc w:val="both"/>
              <w:rPr>
                <w:rFonts w:ascii="Times New Roman" w:hAnsi="Times New Roman"/>
                <w:sz w:val="24"/>
                <w:szCs w:val="24"/>
              </w:rPr>
            </w:pPr>
            <w:r w:rsidRPr="00A22E28">
              <w:rPr>
                <w:rFonts w:ascii="Times New Roman" w:hAnsi="Times New Roman"/>
                <w:sz w:val="24"/>
                <w:szCs w:val="24"/>
              </w:rPr>
              <w:t>5</w:t>
            </w:r>
          </w:p>
        </w:tc>
        <w:tc>
          <w:tcPr>
            <w:tcW w:w="4669" w:type="dxa"/>
          </w:tcPr>
          <w:p w:rsidR="007C53C9" w:rsidRPr="00A22E28" w:rsidRDefault="007C53C9" w:rsidP="00393F4B">
            <w:pPr>
              <w:shd w:val="clear" w:color="auto" w:fill="FFFFFF"/>
              <w:spacing w:after="0" w:line="240" w:lineRule="auto"/>
              <w:jc w:val="both"/>
              <w:rPr>
                <w:rFonts w:ascii="Times New Roman" w:hAnsi="Times New Roman"/>
                <w:sz w:val="24"/>
                <w:szCs w:val="24"/>
              </w:rPr>
            </w:pPr>
            <w:r w:rsidRPr="00A22E28">
              <w:rPr>
                <w:rFonts w:ascii="Times New Roman" w:hAnsi="Times New Roman"/>
                <w:sz w:val="24"/>
                <w:szCs w:val="24"/>
              </w:rPr>
              <w:t>МОУ "Теребренская  ООШ"</w:t>
            </w:r>
          </w:p>
        </w:tc>
        <w:tc>
          <w:tcPr>
            <w:tcW w:w="2304" w:type="dxa"/>
          </w:tcPr>
          <w:p w:rsidR="007C53C9" w:rsidRPr="00A22E28" w:rsidRDefault="007C53C9" w:rsidP="00393F4B">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c>
          <w:tcPr>
            <w:tcW w:w="1559" w:type="dxa"/>
          </w:tcPr>
          <w:p w:rsidR="007C53C9" w:rsidRPr="00A22E28" w:rsidRDefault="007C53C9" w:rsidP="00393F4B">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19</w:t>
            </w:r>
          </w:p>
        </w:tc>
        <w:tc>
          <w:tcPr>
            <w:tcW w:w="1276" w:type="dxa"/>
          </w:tcPr>
          <w:p w:rsidR="007C53C9" w:rsidRPr="00A22E28" w:rsidRDefault="007C53C9" w:rsidP="00393F4B">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10,5</w:t>
            </w:r>
          </w:p>
        </w:tc>
      </w:tr>
      <w:tr w:rsidR="007C53C9" w:rsidRPr="00A22E28" w:rsidTr="00393F4B">
        <w:trPr>
          <w:trHeight w:val="286"/>
        </w:trPr>
        <w:tc>
          <w:tcPr>
            <w:tcW w:w="617" w:type="dxa"/>
          </w:tcPr>
          <w:p w:rsidR="007C53C9" w:rsidRPr="00A22E28" w:rsidRDefault="007C53C9" w:rsidP="00393F4B">
            <w:pPr>
              <w:shd w:val="clear" w:color="auto" w:fill="FFFFFF"/>
              <w:spacing w:after="0" w:line="240" w:lineRule="auto"/>
              <w:jc w:val="both"/>
              <w:rPr>
                <w:rFonts w:ascii="Times New Roman" w:hAnsi="Times New Roman"/>
                <w:sz w:val="24"/>
                <w:szCs w:val="24"/>
              </w:rPr>
            </w:pPr>
            <w:r w:rsidRPr="00A22E28">
              <w:rPr>
                <w:rFonts w:ascii="Times New Roman" w:hAnsi="Times New Roman"/>
                <w:sz w:val="24"/>
                <w:szCs w:val="24"/>
              </w:rPr>
              <w:t>6</w:t>
            </w:r>
          </w:p>
        </w:tc>
        <w:tc>
          <w:tcPr>
            <w:tcW w:w="4669" w:type="dxa"/>
          </w:tcPr>
          <w:p w:rsidR="007C53C9" w:rsidRPr="00A22E28" w:rsidRDefault="007C53C9" w:rsidP="00393F4B">
            <w:pPr>
              <w:shd w:val="clear" w:color="auto" w:fill="FFFFFF"/>
              <w:spacing w:after="0" w:line="240" w:lineRule="auto"/>
              <w:jc w:val="both"/>
              <w:rPr>
                <w:rFonts w:ascii="Times New Roman" w:hAnsi="Times New Roman"/>
                <w:sz w:val="24"/>
                <w:szCs w:val="24"/>
              </w:rPr>
            </w:pPr>
            <w:r w:rsidRPr="00A22E28">
              <w:rPr>
                <w:rFonts w:ascii="Times New Roman" w:hAnsi="Times New Roman"/>
                <w:sz w:val="24"/>
                <w:szCs w:val="24"/>
              </w:rPr>
              <w:t>МОУ "Илёк - Пеньковская СОШ"</w:t>
            </w:r>
          </w:p>
        </w:tc>
        <w:tc>
          <w:tcPr>
            <w:tcW w:w="2304" w:type="dxa"/>
          </w:tcPr>
          <w:p w:rsidR="007C53C9" w:rsidRPr="00A22E28" w:rsidRDefault="007C53C9" w:rsidP="00393F4B">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9</w:t>
            </w:r>
          </w:p>
        </w:tc>
        <w:tc>
          <w:tcPr>
            <w:tcW w:w="1559" w:type="dxa"/>
          </w:tcPr>
          <w:p w:rsidR="007C53C9" w:rsidRPr="00A22E28" w:rsidRDefault="007C53C9" w:rsidP="00393F4B">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18</w:t>
            </w:r>
          </w:p>
        </w:tc>
        <w:tc>
          <w:tcPr>
            <w:tcW w:w="1276" w:type="dxa"/>
          </w:tcPr>
          <w:p w:rsidR="007C53C9" w:rsidRPr="00A22E28" w:rsidRDefault="007C53C9" w:rsidP="00393F4B">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50</w:t>
            </w:r>
          </w:p>
        </w:tc>
      </w:tr>
      <w:tr w:rsidR="007C53C9" w:rsidRPr="00A22E28" w:rsidTr="00393F4B">
        <w:trPr>
          <w:trHeight w:val="157"/>
        </w:trPr>
        <w:tc>
          <w:tcPr>
            <w:tcW w:w="617" w:type="dxa"/>
          </w:tcPr>
          <w:p w:rsidR="007C53C9" w:rsidRPr="00A22E28" w:rsidRDefault="007C53C9" w:rsidP="00393F4B">
            <w:pPr>
              <w:shd w:val="clear" w:color="auto" w:fill="FFFFFF"/>
              <w:spacing w:after="0" w:line="240" w:lineRule="auto"/>
              <w:jc w:val="both"/>
              <w:rPr>
                <w:rFonts w:ascii="Times New Roman" w:hAnsi="Times New Roman"/>
                <w:sz w:val="24"/>
                <w:szCs w:val="24"/>
              </w:rPr>
            </w:pPr>
            <w:r w:rsidRPr="00A22E28">
              <w:rPr>
                <w:rFonts w:ascii="Times New Roman" w:hAnsi="Times New Roman"/>
                <w:sz w:val="24"/>
                <w:szCs w:val="24"/>
              </w:rPr>
              <w:t>7</w:t>
            </w:r>
          </w:p>
        </w:tc>
        <w:tc>
          <w:tcPr>
            <w:tcW w:w="4669" w:type="dxa"/>
          </w:tcPr>
          <w:p w:rsidR="007C53C9" w:rsidRPr="00A22E28" w:rsidRDefault="007C53C9" w:rsidP="00393F4B">
            <w:pPr>
              <w:shd w:val="clear" w:color="auto" w:fill="FFFFFF"/>
              <w:spacing w:after="0" w:line="240" w:lineRule="auto"/>
              <w:jc w:val="both"/>
              <w:rPr>
                <w:rFonts w:ascii="Times New Roman" w:hAnsi="Times New Roman"/>
                <w:sz w:val="24"/>
                <w:szCs w:val="24"/>
              </w:rPr>
            </w:pPr>
            <w:r w:rsidRPr="00A22E28">
              <w:rPr>
                <w:rFonts w:ascii="Times New Roman" w:hAnsi="Times New Roman"/>
                <w:sz w:val="24"/>
                <w:szCs w:val="24"/>
              </w:rPr>
              <w:t>МДОУ "Вязовской детский сад»</w:t>
            </w:r>
          </w:p>
        </w:tc>
        <w:tc>
          <w:tcPr>
            <w:tcW w:w="2304" w:type="dxa"/>
          </w:tcPr>
          <w:p w:rsidR="007C53C9" w:rsidRPr="00A22E28" w:rsidRDefault="007C53C9" w:rsidP="00393F4B">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15</w:t>
            </w:r>
          </w:p>
        </w:tc>
        <w:tc>
          <w:tcPr>
            <w:tcW w:w="1559" w:type="dxa"/>
          </w:tcPr>
          <w:p w:rsidR="007C53C9" w:rsidRPr="00A22E28" w:rsidRDefault="007C53C9" w:rsidP="00393F4B">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14</w:t>
            </w:r>
          </w:p>
        </w:tc>
        <w:tc>
          <w:tcPr>
            <w:tcW w:w="1276" w:type="dxa"/>
          </w:tcPr>
          <w:p w:rsidR="007C53C9" w:rsidRPr="00A22E28" w:rsidRDefault="007C53C9" w:rsidP="00393F4B">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107</w:t>
            </w:r>
          </w:p>
        </w:tc>
      </w:tr>
      <w:tr w:rsidR="007C53C9" w:rsidRPr="00A22E28" w:rsidTr="00393F4B">
        <w:trPr>
          <w:trHeight w:val="280"/>
        </w:trPr>
        <w:tc>
          <w:tcPr>
            <w:tcW w:w="617" w:type="dxa"/>
          </w:tcPr>
          <w:p w:rsidR="007C53C9" w:rsidRPr="00A22E28" w:rsidRDefault="007C53C9" w:rsidP="00393F4B">
            <w:pPr>
              <w:shd w:val="clear" w:color="auto" w:fill="FFFFFF"/>
              <w:spacing w:after="0" w:line="240" w:lineRule="auto"/>
              <w:jc w:val="both"/>
              <w:rPr>
                <w:rFonts w:ascii="Times New Roman" w:hAnsi="Times New Roman"/>
                <w:sz w:val="24"/>
                <w:szCs w:val="24"/>
              </w:rPr>
            </w:pPr>
            <w:r w:rsidRPr="00A22E28">
              <w:rPr>
                <w:rFonts w:ascii="Times New Roman" w:hAnsi="Times New Roman"/>
                <w:sz w:val="24"/>
                <w:szCs w:val="24"/>
              </w:rPr>
              <w:t>8</w:t>
            </w:r>
          </w:p>
        </w:tc>
        <w:tc>
          <w:tcPr>
            <w:tcW w:w="4669" w:type="dxa"/>
          </w:tcPr>
          <w:p w:rsidR="007C53C9" w:rsidRPr="00A22E28" w:rsidRDefault="007C53C9" w:rsidP="00393F4B">
            <w:pPr>
              <w:shd w:val="clear" w:color="auto" w:fill="FFFFFF"/>
              <w:spacing w:after="0" w:line="240" w:lineRule="auto"/>
              <w:jc w:val="both"/>
              <w:rPr>
                <w:rFonts w:ascii="Times New Roman" w:hAnsi="Times New Roman"/>
                <w:sz w:val="24"/>
                <w:szCs w:val="24"/>
              </w:rPr>
            </w:pPr>
            <w:r w:rsidRPr="00A22E28">
              <w:rPr>
                <w:rFonts w:ascii="Times New Roman" w:hAnsi="Times New Roman"/>
                <w:sz w:val="24"/>
                <w:szCs w:val="24"/>
              </w:rPr>
              <w:t>МОУ "Колотиловская ООШ"</w:t>
            </w:r>
          </w:p>
        </w:tc>
        <w:tc>
          <w:tcPr>
            <w:tcW w:w="2304" w:type="dxa"/>
          </w:tcPr>
          <w:p w:rsidR="007C53C9" w:rsidRPr="00A22E28" w:rsidRDefault="007C53C9" w:rsidP="00393F4B">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0</w:t>
            </w:r>
          </w:p>
        </w:tc>
        <w:tc>
          <w:tcPr>
            <w:tcW w:w="1559" w:type="dxa"/>
          </w:tcPr>
          <w:p w:rsidR="007C53C9" w:rsidRPr="00A22E28" w:rsidRDefault="007C53C9" w:rsidP="00393F4B">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13</w:t>
            </w:r>
          </w:p>
        </w:tc>
        <w:tc>
          <w:tcPr>
            <w:tcW w:w="1276" w:type="dxa"/>
          </w:tcPr>
          <w:p w:rsidR="007C53C9" w:rsidRPr="00A22E28" w:rsidRDefault="007C53C9" w:rsidP="00393F4B">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0</w:t>
            </w:r>
          </w:p>
        </w:tc>
      </w:tr>
      <w:tr w:rsidR="007C53C9" w:rsidRPr="00A22E28" w:rsidTr="00393F4B">
        <w:trPr>
          <w:trHeight w:val="166"/>
        </w:trPr>
        <w:tc>
          <w:tcPr>
            <w:tcW w:w="617" w:type="dxa"/>
          </w:tcPr>
          <w:p w:rsidR="007C53C9" w:rsidRPr="00A22E28" w:rsidRDefault="007C53C9" w:rsidP="00393F4B">
            <w:pPr>
              <w:shd w:val="clear" w:color="auto" w:fill="FFFFFF"/>
              <w:spacing w:after="0" w:line="240" w:lineRule="auto"/>
              <w:jc w:val="both"/>
              <w:rPr>
                <w:rFonts w:ascii="Times New Roman" w:hAnsi="Times New Roman"/>
                <w:sz w:val="24"/>
                <w:szCs w:val="24"/>
              </w:rPr>
            </w:pPr>
            <w:r w:rsidRPr="00A22E28">
              <w:rPr>
                <w:rFonts w:ascii="Times New Roman" w:hAnsi="Times New Roman"/>
                <w:sz w:val="24"/>
                <w:szCs w:val="24"/>
              </w:rPr>
              <w:t>9</w:t>
            </w:r>
          </w:p>
        </w:tc>
        <w:tc>
          <w:tcPr>
            <w:tcW w:w="4669" w:type="dxa"/>
          </w:tcPr>
          <w:p w:rsidR="007C53C9" w:rsidRPr="00A22E28" w:rsidRDefault="007C53C9" w:rsidP="00393F4B">
            <w:pPr>
              <w:shd w:val="clear" w:color="auto" w:fill="FFFFFF"/>
              <w:spacing w:after="0" w:line="240" w:lineRule="auto"/>
              <w:jc w:val="both"/>
              <w:rPr>
                <w:rFonts w:ascii="Times New Roman" w:hAnsi="Times New Roman"/>
                <w:sz w:val="24"/>
                <w:szCs w:val="24"/>
              </w:rPr>
            </w:pPr>
            <w:r w:rsidRPr="00A22E28">
              <w:rPr>
                <w:rFonts w:ascii="Times New Roman" w:hAnsi="Times New Roman"/>
                <w:sz w:val="24"/>
                <w:szCs w:val="24"/>
              </w:rPr>
              <w:t>МОУ "Репяховская ООШ"</w:t>
            </w:r>
          </w:p>
        </w:tc>
        <w:tc>
          <w:tcPr>
            <w:tcW w:w="2304" w:type="dxa"/>
          </w:tcPr>
          <w:p w:rsidR="007C53C9" w:rsidRPr="00A22E28" w:rsidRDefault="007C53C9" w:rsidP="00393F4B">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w:t>
            </w:r>
          </w:p>
        </w:tc>
        <w:tc>
          <w:tcPr>
            <w:tcW w:w="1559" w:type="dxa"/>
          </w:tcPr>
          <w:p w:rsidR="007C53C9" w:rsidRPr="00A22E28" w:rsidRDefault="007C53C9" w:rsidP="00393F4B">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14</w:t>
            </w:r>
          </w:p>
        </w:tc>
        <w:tc>
          <w:tcPr>
            <w:tcW w:w="1276" w:type="dxa"/>
          </w:tcPr>
          <w:p w:rsidR="007C53C9" w:rsidRPr="00A22E28" w:rsidRDefault="007C53C9" w:rsidP="00393F4B">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7</w:t>
            </w:r>
          </w:p>
        </w:tc>
      </w:tr>
      <w:tr w:rsidR="007C53C9" w:rsidRPr="00A22E28" w:rsidTr="00393F4B">
        <w:trPr>
          <w:trHeight w:val="169"/>
        </w:trPr>
        <w:tc>
          <w:tcPr>
            <w:tcW w:w="617" w:type="dxa"/>
          </w:tcPr>
          <w:p w:rsidR="007C53C9" w:rsidRPr="00A22E28" w:rsidRDefault="007C53C9" w:rsidP="00393F4B">
            <w:pPr>
              <w:shd w:val="clear" w:color="auto" w:fill="FFFFFF"/>
              <w:spacing w:after="0" w:line="240" w:lineRule="auto"/>
              <w:jc w:val="both"/>
              <w:rPr>
                <w:rFonts w:ascii="Times New Roman" w:hAnsi="Times New Roman"/>
                <w:sz w:val="24"/>
                <w:szCs w:val="24"/>
              </w:rPr>
            </w:pPr>
            <w:r w:rsidRPr="00A22E28">
              <w:rPr>
                <w:rFonts w:ascii="Times New Roman" w:hAnsi="Times New Roman"/>
                <w:sz w:val="24"/>
                <w:szCs w:val="24"/>
              </w:rPr>
              <w:t>10</w:t>
            </w:r>
          </w:p>
        </w:tc>
        <w:tc>
          <w:tcPr>
            <w:tcW w:w="4669" w:type="dxa"/>
          </w:tcPr>
          <w:p w:rsidR="007C53C9" w:rsidRPr="00A22E28" w:rsidRDefault="007C53C9" w:rsidP="00393F4B">
            <w:pPr>
              <w:shd w:val="clear" w:color="auto" w:fill="FFFFFF"/>
              <w:spacing w:after="0" w:line="240" w:lineRule="auto"/>
              <w:jc w:val="both"/>
              <w:rPr>
                <w:rFonts w:ascii="Times New Roman" w:hAnsi="Times New Roman"/>
                <w:sz w:val="24"/>
                <w:szCs w:val="24"/>
              </w:rPr>
            </w:pPr>
            <w:r w:rsidRPr="00A22E28">
              <w:rPr>
                <w:rFonts w:ascii="Times New Roman" w:hAnsi="Times New Roman"/>
                <w:sz w:val="24"/>
                <w:szCs w:val="24"/>
              </w:rPr>
              <w:t>МОУ "Графовская СОШ"</w:t>
            </w:r>
          </w:p>
        </w:tc>
        <w:tc>
          <w:tcPr>
            <w:tcW w:w="2304" w:type="dxa"/>
          </w:tcPr>
          <w:p w:rsidR="007C53C9" w:rsidRPr="00A22E28" w:rsidRDefault="007C53C9" w:rsidP="00393F4B">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w:t>
            </w:r>
          </w:p>
        </w:tc>
        <w:tc>
          <w:tcPr>
            <w:tcW w:w="1559" w:type="dxa"/>
          </w:tcPr>
          <w:p w:rsidR="007C53C9" w:rsidRPr="00A22E28" w:rsidRDefault="007C53C9" w:rsidP="00393F4B">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15</w:t>
            </w:r>
          </w:p>
        </w:tc>
        <w:tc>
          <w:tcPr>
            <w:tcW w:w="1276" w:type="dxa"/>
          </w:tcPr>
          <w:p w:rsidR="007C53C9" w:rsidRPr="00A22E28" w:rsidRDefault="007C53C9" w:rsidP="00393F4B">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6,6</w:t>
            </w:r>
          </w:p>
        </w:tc>
      </w:tr>
      <w:tr w:rsidR="007C53C9" w:rsidRPr="00A22E28" w:rsidTr="00393F4B">
        <w:trPr>
          <w:trHeight w:val="169"/>
        </w:trPr>
        <w:tc>
          <w:tcPr>
            <w:tcW w:w="617" w:type="dxa"/>
          </w:tcPr>
          <w:p w:rsidR="007C53C9" w:rsidRPr="00A22E28" w:rsidRDefault="007C53C9" w:rsidP="00393F4B">
            <w:pPr>
              <w:shd w:val="clear" w:color="auto" w:fill="FFFFFF"/>
              <w:spacing w:after="0" w:line="240" w:lineRule="auto"/>
              <w:jc w:val="both"/>
              <w:rPr>
                <w:rFonts w:ascii="Times New Roman" w:hAnsi="Times New Roman"/>
                <w:sz w:val="24"/>
                <w:szCs w:val="24"/>
              </w:rPr>
            </w:pPr>
            <w:r w:rsidRPr="00A22E28">
              <w:rPr>
                <w:rFonts w:ascii="Times New Roman" w:hAnsi="Times New Roman"/>
                <w:sz w:val="24"/>
                <w:szCs w:val="24"/>
              </w:rPr>
              <w:t>11</w:t>
            </w:r>
          </w:p>
        </w:tc>
        <w:tc>
          <w:tcPr>
            <w:tcW w:w="4669" w:type="dxa"/>
          </w:tcPr>
          <w:p w:rsidR="007C53C9" w:rsidRPr="00A22E28" w:rsidRDefault="007C53C9" w:rsidP="00393F4B">
            <w:pPr>
              <w:shd w:val="clear" w:color="auto" w:fill="FFFFFF"/>
              <w:spacing w:after="0" w:line="240" w:lineRule="auto"/>
              <w:jc w:val="both"/>
              <w:rPr>
                <w:rFonts w:ascii="Times New Roman" w:hAnsi="Times New Roman"/>
                <w:sz w:val="24"/>
                <w:szCs w:val="24"/>
              </w:rPr>
            </w:pPr>
            <w:r w:rsidRPr="00A22E28">
              <w:rPr>
                <w:rFonts w:ascii="Times New Roman" w:hAnsi="Times New Roman"/>
                <w:sz w:val="24"/>
                <w:szCs w:val="24"/>
              </w:rPr>
              <w:t>МДОУ "Демидовский детский сад"</w:t>
            </w:r>
          </w:p>
        </w:tc>
        <w:tc>
          <w:tcPr>
            <w:tcW w:w="2304" w:type="dxa"/>
          </w:tcPr>
          <w:p w:rsidR="007C53C9" w:rsidRPr="00A22E28" w:rsidRDefault="007C53C9" w:rsidP="00393F4B">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w:t>
            </w:r>
          </w:p>
        </w:tc>
        <w:tc>
          <w:tcPr>
            <w:tcW w:w="1559" w:type="dxa"/>
          </w:tcPr>
          <w:p w:rsidR="007C53C9" w:rsidRPr="00A22E28" w:rsidRDefault="007C53C9" w:rsidP="00393F4B">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5</w:t>
            </w:r>
          </w:p>
        </w:tc>
        <w:tc>
          <w:tcPr>
            <w:tcW w:w="1276" w:type="dxa"/>
          </w:tcPr>
          <w:p w:rsidR="007C53C9" w:rsidRPr="00A22E28" w:rsidRDefault="007C53C9" w:rsidP="00393F4B">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20</w:t>
            </w:r>
          </w:p>
        </w:tc>
      </w:tr>
      <w:tr w:rsidR="007C53C9" w:rsidRPr="00A22E28" w:rsidTr="00393F4B">
        <w:trPr>
          <w:trHeight w:val="291"/>
        </w:trPr>
        <w:tc>
          <w:tcPr>
            <w:tcW w:w="617" w:type="dxa"/>
          </w:tcPr>
          <w:p w:rsidR="007C53C9" w:rsidRPr="00A22E28" w:rsidRDefault="007C53C9" w:rsidP="00393F4B">
            <w:pPr>
              <w:shd w:val="clear" w:color="auto" w:fill="FFFFFF"/>
              <w:spacing w:after="0" w:line="240" w:lineRule="auto"/>
              <w:jc w:val="both"/>
              <w:rPr>
                <w:rFonts w:ascii="Times New Roman" w:hAnsi="Times New Roman"/>
                <w:sz w:val="24"/>
                <w:szCs w:val="24"/>
              </w:rPr>
            </w:pPr>
            <w:r w:rsidRPr="00A22E28">
              <w:rPr>
                <w:rFonts w:ascii="Times New Roman" w:hAnsi="Times New Roman"/>
                <w:sz w:val="24"/>
                <w:szCs w:val="24"/>
              </w:rPr>
              <w:t>12</w:t>
            </w:r>
          </w:p>
        </w:tc>
        <w:tc>
          <w:tcPr>
            <w:tcW w:w="4669" w:type="dxa"/>
          </w:tcPr>
          <w:p w:rsidR="007C53C9" w:rsidRPr="00A22E28" w:rsidRDefault="007C53C9" w:rsidP="00393F4B">
            <w:pPr>
              <w:shd w:val="clear" w:color="auto" w:fill="FFFFFF"/>
              <w:spacing w:after="0" w:line="240" w:lineRule="auto"/>
              <w:jc w:val="both"/>
              <w:rPr>
                <w:rFonts w:ascii="Times New Roman" w:hAnsi="Times New Roman"/>
                <w:sz w:val="24"/>
                <w:szCs w:val="24"/>
              </w:rPr>
            </w:pPr>
            <w:r w:rsidRPr="00A22E28">
              <w:rPr>
                <w:rFonts w:ascii="Times New Roman" w:hAnsi="Times New Roman"/>
                <w:sz w:val="24"/>
                <w:szCs w:val="24"/>
              </w:rPr>
              <w:t>МОУ "Степнянская ООШ"</w:t>
            </w:r>
          </w:p>
        </w:tc>
        <w:tc>
          <w:tcPr>
            <w:tcW w:w="2304" w:type="dxa"/>
          </w:tcPr>
          <w:p w:rsidR="007C53C9" w:rsidRPr="00A22E28" w:rsidRDefault="007C53C9" w:rsidP="00393F4B">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0</w:t>
            </w:r>
          </w:p>
        </w:tc>
        <w:tc>
          <w:tcPr>
            <w:tcW w:w="1559" w:type="dxa"/>
          </w:tcPr>
          <w:p w:rsidR="007C53C9" w:rsidRPr="00A22E28" w:rsidRDefault="007C53C9" w:rsidP="00393F4B">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38</w:t>
            </w:r>
          </w:p>
        </w:tc>
        <w:tc>
          <w:tcPr>
            <w:tcW w:w="1276" w:type="dxa"/>
          </w:tcPr>
          <w:p w:rsidR="007C53C9" w:rsidRPr="00A22E28" w:rsidRDefault="007C53C9" w:rsidP="00393F4B">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0</w:t>
            </w:r>
          </w:p>
        </w:tc>
      </w:tr>
      <w:tr w:rsidR="007C53C9" w:rsidRPr="00A22E28" w:rsidTr="00393F4B">
        <w:trPr>
          <w:trHeight w:val="360"/>
        </w:trPr>
        <w:tc>
          <w:tcPr>
            <w:tcW w:w="617" w:type="dxa"/>
          </w:tcPr>
          <w:p w:rsidR="007C53C9" w:rsidRPr="00A22E28" w:rsidRDefault="007C53C9" w:rsidP="00393F4B">
            <w:pPr>
              <w:shd w:val="clear" w:color="auto" w:fill="FFFFFF"/>
              <w:spacing w:after="0" w:line="240" w:lineRule="auto"/>
              <w:jc w:val="both"/>
              <w:rPr>
                <w:rFonts w:ascii="Times New Roman" w:hAnsi="Times New Roman"/>
                <w:sz w:val="24"/>
                <w:szCs w:val="24"/>
              </w:rPr>
            </w:pPr>
          </w:p>
        </w:tc>
        <w:tc>
          <w:tcPr>
            <w:tcW w:w="4669" w:type="dxa"/>
          </w:tcPr>
          <w:p w:rsidR="007C53C9" w:rsidRPr="00A22E28" w:rsidRDefault="007C53C9" w:rsidP="00393F4B">
            <w:pPr>
              <w:shd w:val="clear" w:color="auto" w:fill="FFFFFF"/>
              <w:spacing w:after="0" w:line="240" w:lineRule="auto"/>
              <w:jc w:val="both"/>
              <w:rPr>
                <w:rFonts w:ascii="Times New Roman" w:hAnsi="Times New Roman"/>
                <w:sz w:val="24"/>
                <w:szCs w:val="24"/>
              </w:rPr>
            </w:pPr>
            <w:r w:rsidRPr="00A22E28">
              <w:rPr>
                <w:rFonts w:ascii="Times New Roman" w:hAnsi="Times New Roman"/>
                <w:b/>
                <w:sz w:val="24"/>
                <w:szCs w:val="24"/>
              </w:rPr>
              <w:t>итого</w:t>
            </w:r>
          </w:p>
        </w:tc>
        <w:tc>
          <w:tcPr>
            <w:tcW w:w="2304" w:type="dxa"/>
          </w:tcPr>
          <w:p w:rsidR="007C53C9" w:rsidRPr="00A22E28" w:rsidRDefault="007C53C9" w:rsidP="00393F4B">
            <w:pPr>
              <w:shd w:val="clear" w:color="auto" w:fill="FFFFFF"/>
              <w:spacing w:after="0" w:line="240" w:lineRule="auto"/>
              <w:jc w:val="center"/>
              <w:rPr>
                <w:rFonts w:ascii="Times New Roman" w:hAnsi="Times New Roman"/>
                <w:b/>
                <w:sz w:val="24"/>
                <w:szCs w:val="24"/>
              </w:rPr>
            </w:pPr>
            <w:r w:rsidRPr="00A22E28">
              <w:rPr>
                <w:rFonts w:ascii="Times New Roman" w:hAnsi="Times New Roman"/>
                <w:b/>
                <w:sz w:val="24"/>
                <w:szCs w:val="24"/>
              </w:rPr>
              <w:t>90</w:t>
            </w:r>
          </w:p>
        </w:tc>
        <w:tc>
          <w:tcPr>
            <w:tcW w:w="1559" w:type="dxa"/>
          </w:tcPr>
          <w:p w:rsidR="007C53C9" w:rsidRPr="00A22E28" w:rsidRDefault="007C53C9" w:rsidP="00393F4B">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406</w:t>
            </w:r>
          </w:p>
        </w:tc>
        <w:tc>
          <w:tcPr>
            <w:tcW w:w="1276" w:type="dxa"/>
          </w:tcPr>
          <w:p w:rsidR="007C53C9" w:rsidRPr="00A22E28" w:rsidRDefault="007C53C9" w:rsidP="00393F4B">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22</w:t>
            </w:r>
          </w:p>
        </w:tc>
      </w:tr>
    </w:tbl>
    <w:p w:rsidR="0095469E" w:rsidRPr="00F21FF9" w:rsidRDefault="0095469E" w:rsidP="00A22E28">
      <w:pPr>
        <w:spacing w:after="0" w:line="240" w:lineRule="auto"/>
        <w:jc w:val="both"/>
        <w:textAlignment w:val="top"/>
        <w:rPr>
          <w:rFonts w:ascii="Times New Roman" w:hAnsi="Times New Roman"/>
          <w:color w:val="FF0000"/>
          <w:sz w:val="28"/>
          <w:szCs w:val="28"/>
        </w:rPr>
      </w:pPr>
    </w:p>
    <w:p w:rsidR="00E9292D" w:rsidRPr="00E9292D" w:rsidRDefault="00E9292D" w:rsidP="00E9292D">
      <w:pPr>
        <w:shd w:val="clear" w:color="auto" w:fill="FFFFFF" w:themeFill="background1"/>
        <w:spacing w:after="0" w:line="240" w:lineRule="auto"/>
        <w:ind w:right="-6" w:firstLine="426"/>
        <w:jc w:val="both"/>
        <w:rPr>
          <w:rFonts w:ascii="Times New Roman" w:hAnsi="Times New Roman"/>
          <w:sz w:val="28"/>
          <w:szCs w:val="28"/>
        </w:rPr>
      </w:pPr>
      <w:r w:rsidRPr="00E9292D">
        <w:rPr>
          <w:rFonts w:ascii="Times New Roman" w:hAnsi="Times New Roman"/>
          <w:sz w:val="28"/>
          <w:szCs w:val="28"/>
        </w:rPr>
        <w:lastRenderedPageBreak/>
        <w:t>Численность детей, не обеспеченных местом на 31 декабря текущего года  в ДОО (дефицит) составил 0 детей в возрасте от 1,5 до 3 лет.</w:t>
      </w:r>
    </w:p>
    <w:p w:rsidR="00E9292D" w:rsidRDefault="00E9292D" w:rsidP="00E9292D">
      <w:pPr>
        <w:pStyle w:val="a3"/>
        <w:shd w:val="clear" w:color="auto" w:fill="FFFFFF" w:themeFill="background1"/>
        <w:ind w:firstLine="708"/>
        <w:jc w:val="both"/>
        <w:rPr>
          <w:rFonts w:ascii="Times New Roman" w:hAnsi="Times New Roman"/>
          <w:sz w:val="28"/>
          <w:szCs w:val="28"/>
        </w:rPr>
      </w:pPr>
      <w:r w:rsidRPr="00E9292D">
        <w:rPr>
          <w:rFonts w:ascii="Times New Roman" w:hAnsi="Times New Roman"/>
          <w:sz w:val="28"/>
          <w:szCs w:val="28"/>
        </w:rPr>
        <w:t>Всего же детей, зарегистрированных в электронной очереди на предоставление места  203 человек (таблица 6).</w:t>
      </w:r>
    </w:p>
    <w:p w:rsidR="00A22E28" w:rsidRPr="004824D2" w:rsidRDefault="00A22E28" w:rsidP="00A22E28">
      <w:pPr>
        <w:pStyle w:val="a3"/>
        <w:ind w:firstLine="708"/>
        <w:jc w:val="right"/>
        <w:rPr>
          <w:rFonts w:ascii="Times New Roman" w:hAnsi="Times New Roman"/>
          <w:sz w:val="20"/>
          <w:szCs w:val="20"/>
        </w:rPr>
      </w:pPr>
      <w:r w:rsidRPr="004824D2">
        <w:rPr>
          <w:rFonts w:ascii="Times New Roman" w:hAnsi="Times New Roman"/>
          <w:sz w:val="20"/>
          <w:szCs w:val="20"/>
        </w:rPr>
        <w:t>Таблица 6</w:t>
      </w:r>
    </w:p>
    <w:p w:rsidR="00740A5E" w:rsidRPr="004824D2" w:rsidRDefault="00740A5E" w:rsidP="00740A5E">
      <w:pPr>
        <w:shd w:val="clear" w:color="auto" w:fill="FFFFFF"/>
        <w:spacing w:after="0" w:line="240" w:lineRule="auto"/>
        <w:jc w:val="center"/>
        <w:rPr>
          <w:rFonts w:ascii="Times New Roman" w:hAnsi="Times New Roman"/>
          <w:b/>
          <w:sz w:val="28"/>
          <w:szCs w:val="28"/>
        </w:rPr>
      </w:pPr>
      <w:r w:rsidRPr="004824D2">
        <w:rPr>
          <w:rFonts w:ascii="Times New Roman" w:hAnsi="Times New Roman"/>
          <w:b/>
          <w:sz w:val="28"/>
          <w:szCs w:val="28"/>
        </w:rPr>
        <w:t>Численность детей,</w:t>
      </w:r>
    </w:p>
    <w:p w:rsidR="00740A5E" w:rsidRPr="004824D2" w:rsidRDefault="00740A5E" w:rsidP="00740A5E">
      <w:pPr>
        <w:shd w:val="clear" w:color="auto" w:fill="FFFFFF"/>
        <w:spacing w:after="0" w:line="240" w:lineRule="auto"/>
        <w:jc w:val="center"/>
        <w:rPr>
          <w:rFonts w:ascii="Times New Roman" w:hAnsi="Times New Roman"/>
          <w:b/>
          <w:sz w:val="28"/>
          <w:szCs w:val="28"/>
        </w:rPr>
      </w:pPr>
      <w:r w:rsidRPr="004824D2">
        <w:rPr>
          <w:rFonts w:ascii="Times New Roman" w:hAnsi="Times New Roman"/>
          <w:b/>
          <w:sz w:val="28"/>
          <w:szCs w:val="28"/>
        </w:rPr>
        <w:t xml:space="preserve"> состоящих на учете для определения в учреждения дошкольного образования района в разрезе дошкольных организаций</w:t>
      </w: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0"/>
        <w:gridCol w:w="6106"/>
        <w:gridCol w:w="3617"/>
      </w:tblGrid>
      <w:tr w:rsidR="00740A5E" w:rsidRPr="004824D2" w:rsidTr="00A22E28">
        <w:trPr>
          <w:trHeight w:val="567"/>
        </w:trPr>
        <w:tc>
          <w:tcPr>
            <w:tcW w:w="540" w:type="dxa"/>
          </w:tcPr>
          <w:p w:rsidR="00740A5E" w:rsidRPr="004824D2" w:rsidRDefault="00740A5E" w:rsidP="00A22E28">
            <w:pPr>
              <w:pStyle w:val="10"/>
              <w:rPr>
                <w:rFonts w:ascii="Times New Roman" w:hAnsi="Times New Roman"/>
                <w:b/>
                <w:sz w:val="24"/>
                <w:szCs w:val="24"/>
              </w:rPr>
            </w:pPr>
            <w:r w:rsidRPr="004824D2">
              <w:rPr>
                <w:rFonts w:ascii="Times New Roman" w:hAnsi="Times New Roman"/>
                <w:b/>
                <w:sz w:val="24"/>
                <w:szCs w:val="24"/>
              </w:rPr>
              <w:t>№</w:t>
            </w:r>
          </w:p>
          <w:p w:rsidR="00740A5E" w:rsidRPr="004824D2" w:rsidRDefault="00740A5E" w:rsidP="00A22E28">
            <w:pPr>
              <w:pStyle w:val="10"/>
              <w:rPr>
                <w:rFonts w:ascii="Times New Roman" w:hAnsi="Times New Roman"/>
                <w:b/>
                <w:sz w:val="24"/>
                <w:szCs w:val="24"/>
              </w:rPr>
            </w:pPr>
            <w:r w:rsidRPr="004824D2">
              <w:rPr>
                <w:rFonts w:ascii="Times New Roman" w:hAnsi="Times New Roman"/>
                <w:b/>
                <w:sz w:val="24"/>
                <w:szCs w:val="24"/>
              </w:rPr>
              <w:t>п\</w:t>
            </w:r>
            <w:proofErr w:type="gramStart"/>
            <w:r w:rsidRPr="004824D2">
              <w:rPr>
                <w:rFonts w:ascii="Times New Roman" w:hAnsi="Times New Roman"/>
                <w:b/>
                <w:sz w:val="24"/>
                <w:szCs w:val="24"/>
              </w:rPr>
              <w:t>п</w:t>
            </w:r>
            <w:proofErr w:type="gramEnd"/>
          </w:p>
        </w:tc>
        <w:tc>
          <w:tcPr>
            <w:tcW w:w="6120" w:type="dxa"/>
          </w:tcPr>
          <w:p w:rsidR="00740A5E" w:rsidRPr="004824D2" w:rsidRDefault="00740A5E" w:rsidP="00A22E28">
            <w:pPr>
              <w:pStyle w:val="10"/>
              <w:rPr>
                <w:rFonts w:ascii="Times New Roman" w:hAnsi="Times New Roman"/>
                <w:b/>
                <w:sz w:val="24"/>
                <w:szCs w:val="24"/>
              </w:rPr>
            </w:pPr>
          </w:p>
          <w:p w:rsidR="00740A5E" w:rsidRPr="004824D2" w:rsidRDefault="00740A5E" w:rsidP="00A22E28">
            <w:pPr>
              <w:pStyle w:val="10"/>
              <w:jc w:val="center"/>
              <w:rPr>
                <w:rFonts w:ascii="Times New Roman" w:hAnsi="Times New Roman"/>
                <w:b/>
                <w:sz w:val="24"/>
                <w:szCs w:val="24"/>
              </w:rPr>
            </w:pPr>
            <w:r w:rsidRPr="004824D2">
              <w:rPr>
                <w:rFonts w:ascii="Times New Roman" w:hAnsi="Times New Roman"/>
                <w:b/>
                <w:sz w:val="24"/>
                <w:szCs w:val="24"/>
              </w:rPr>
              <w:t>ОУ</w:t>
            </w:r>
          </w:p>
        </w:tc>
        <w:tc>
          <w:tcPr>
            <w:tcW w:w="3623" w:type="dxa"/>
          </w:tcPr>
          <w:p w:rsidR="00740A5E" w:rsidRPr="004824D2" w:rsidRDefault="00740A5E" w:rsidP="00A22E28">
            <w:pPr>
              <w:pStyle w:val="10"/>
              <w:jc w:val="center"/>
              <w:rPr>
                <w:rFonts w:ascii="Times New Roman" w:hAnsi="Times New Roman"/>
                <w:b/>
                <w:sz w:val="24"/>
                <w:szCs w:val="24"/>
              </w:rPr>
            </w:pPr>
            <w:r w:rsidRPr="004824D2">
              <w:rPr>
                <w:rFonts w:ascii="Times New Roman" w:hAnsi="Times New Roman"/>
                <w:b/>
                <w:sz w:val="24"/>
                <w:szCs w:val="24"/>
              </w:rPr>
              <w:t>Кол-во заявлений для предоставления место в ДОО района</w:t>
            </w:r>
          </w:p>
        </w:tc>
      </w:tr>
      <w:tr w:rsidR="00740A5E" w:rsidRPr="004824D2" w:rsidTr="00A22E28">
        <w:trPr>
          <w:trHeight w:val="202"/>
        </w:trPr>
        <w:tc>
          <w:tcPr>
            <w:tcW w:w="540" w:type="dxa"/>
          </w:tcPr>
          <w:p w:rsidR="00740A5E" w:rsidRPr="004824D2" w:rsidRDefault="00740A5E" w:rsidP="00A22E28">
            <w:pPr>
              <w:pStyle w:val="10"/>
              <w:rPr>
                <w:rFonts w:ascii="Times New Roman" w:hAnsi="Times New Roman"/>
                <w:sz w:val="24"/>
                <w:szCs w:val="24"/>
              </w:rPr>
            </w:pPr>
            <w:r w:rsidRPr="004824D2">
              <w:rPr>
                <w:rFonts w:ascii="Times New Roman" w:hAnsi="Times New Roman"/>
                <w:sz w:val="24"/>
                <w:szCs w:val="24"/>
              </w:rPr>
              <w:t>1</w:t>
            </w:r>
          </w:p>
        </w:tc>
        <w:tc>
          <w:tcPr>
            <w:tcW w:w="6120" w:type="dxa"/>
          </w:tcPr>
          <w:p w:rsidR="00740A5E" w:rsidRPr="004824D2" w:rsidRDefault="00740A5E" w:rsidP="00A22E28">
            <w:pPr>
              <w:pStyle w:val="10"/>
              <w:rPr>
                <w:rFonts w:ascii="Times New Roman" w:hAnsi="Times New Roman"/>
                <w:sz w:val="24"/>
                <w:szCs w:val="24"/>
              </w:rPr>
            </w:pPr>
            <w:r w:rsidRPr="004824D2">
              <w:rPr>
                <w:rFonts w:ascii="Times New Roman" w:hAnsi="Times New Roman"/>
                <w:sz w:val="24"/>
                <w:szCs w:val="24"/>
              </w:rPr>
              <w:t>МБДОУ "Краснояружский детский сад «Солнечный»"</w:t>
            </w:r>
          </w:p>
        </w:tc>
        <w:tc>
          <w:tcPr>
            <w:tcW w:w="3623" w:type="dxa"/>
          </w:tcPr>
          <w:p w:rsidR="00740A5E" w:rsidRPr="004824D2" w:rsidRDefault="00A27732" w:rsidP="00A22E28">
            <w:pPr>
              <w:pStyle w:val="10"/>
              <w:jc w:val="center"/>
              <w:rPr>
                <w:rFonts w:ascii="Times New Roman" w:hAnsi="Times New Roman"/>
                <w:sz w:val="24"/>
                <w:szCs w:val="24"/>
              </w:rPr>
            </w:pPr>
            <w:r w:rsidRPr="004824D2">
              <w:rPr>
                <w:rFonts w:ascii="Times New Roman" w:hAnsi="Times New Roman"/>
                <w:sz w:val="24"/>
                <w:szCs w:val="24"/>
              </w:rPr>
              <w:t>47</w:t>
            </w:r>
          </w:p>
        </w:tc>
      </w:tr>
      <w:tr w:rsidR="00740A5E" w:rsidRPr="004824D2" w:rsidTr="00A22E28">
        <w:trPr>
          <w:trHeight w:val="360"/>
        </w:trPr>
        <w:tc>
          <w:tcPr>
            <w:tcW w:w="540" w:type="dxa"/>
          </w:tcPr>
          <w:p w:rsidR="00740A5E" w:rsidRPr="004824D2" w:rsidRDefault="00740A5E" w:rsidP="00A22E28">
            <w:pPr>
              <w:pStyle w:val="10"/>
              <w:rPr>
                <w:rFonts w:ascii="Times New Roman" w:hAnsi="Times New Roman"/>
                <w:sz w:val="24"/>
                <w:szCs w:val="24"/>
              </w:rPr>
            </w:pPr>
            <w:r w:rsidRPr="004824D2">
              <w:rPr>
                <w:rFonts w:ascii="Times New Roman" w:hAnsi="Times New Roman"/>
                <w:sz w:val="24"/>
                <w:szCs w:val="24"/>
              </w:rPr>
              <w:t>2</w:t>
            </w:r>
          </w:p>
        </w:tc>
        <w:tc>
          <w:tcPr>
            <w:tcW w:w="6120" w:type="dxa"/>
          </w:tcPr>
          <w:p w:rsidR="00740A5E" w:rsidRPr="004824D2" w:rsidRDefault="00740A5E" w:rsidP="00A22E28">
            <w:pPr>
              <w:pStyle w:val="10"/>
              <w:rPr>
                <w:rFonts w:ascii="Times New Roman" w:hAnsi="Times New Roman"/>
                <w:sz w:val="24"/>
                <w:szCs w:val="24"/>
              </w:rPr>
            </w:pPr>
            <w:r w:rsidRPr="004824D2">
              <w:rPr>
                <w:rFonts w:ascii="Times New Roman" w:hAnsi="Times New Roman"/>
                <w:sz w:val="24"/>
                <w:szCs w:val="24"/>
              </w:rPr>
              <w:t>МДОУ "Краснояружский детский сад общеразвивающего вида"</w:t>
            </w:r>
          </w:p>
        </w:tc>
        <w:tc>
          <w:tcPr>
            <w:tcW w:w="3623" w:type="dxa"/>
          </w:tcPr>
          <w:p w:rsidR="00740A5E" w:rsidRPr="004824D2" w:rsidRDefault="00A27732" w:rsidP="00A22E28">
            <w:pPr>
              <w:pStyle w:val="10"/>
              <w:jc w:val="center"/>
              <w:rPr>
                <w:rFonts w:ascii="Times New Roman" w:hAnsi="Times New Roman"/>
                <w:sz w:val="24"/>
                <w:szCs w:val="24"/>
              </w:rPr>
            </w:pPr>
            <w:r w:rsidRPr="004824D2">
              <w:rPr>
                <w:rFonts w:ascii="Times New Roman" w:hAnsi="Times New Roman"/>
                <w:sz w:val="24"/>
                <w:szCs w:val="24"/>
              </w:rPr>
              <w:t>42</w:t>
            </w:r>
          </w:p>
        </w:tc>
      </w:tr>
      <w:tr w:rsidR="00740A5E" w:rsidRPr="004824D2" w:rsidTr="00A22E28">
        <w:trPr>
          <w:trHeight w:val="222"/>
        </w:trPr>
        <w:tc>
          <w:tcPr>
            <w:tcW w:w="540" w:type="dxa"/>
          </w:tcPr>
          <w:p w:rsidR="00740A5E" w:rsidRPr="004824D2" w:rsidRDefault="00740A5E" w:rsidP="00A22E28">
            <w:pPr>
              <w:pStyle w:val="10"/>
              <w:rPr>
                <w:rFonts w:ascii="Times New Roman" w:hAnsi="Times New Roman"/>
                <w:sz w:val="24"/>
                <w:szCs w:val="24"/>
              </w:rPr>
            </w:pPr>
            <w:r w:rsidRPr="004824D2">
              <w:rPr>
                <w:rFonts w:ascii="Times New Roman" w:hAnsi="Times New Roman"/>
                <w:sz w:val="24"/>
                <w:szCs w:val="24"/>
              </w:rPr>
              <w:t>3</w:t>
            </w:r>
          </w:p>
        </w:tc>
        <w:tc>
          <w:tcPr>
            <w:tcW w:w="6120" w:type="dxa"/>
          </w:tcPr>
          <w:p w:rsidR="00740A5E" w:rsidRPr="004824D2" w:rsidRDefault="00740A5E" w:rsidP="00A22E28">
            <w:pPr>
              <w:pStyle w:val="10"/>
              <w:rPr>
                <w:rFonts w:ascii="Times New Roman" w:hAnsi="Times New Roman"/>
                <w:sz w:val="24"/>
                <w:szCs w:val="24"/>
              </w:rPr>
            </w:pPr>
            <w:r w:rsidRPr="004824D2">
              <w:rPr>
                <w:rFonts w:ascii="Times New Roman" w:hAnsi="Times New Roman"/>
                <w:sz w:val="24"/>
                <w:szCs w:val="24"/>
              </w:rPr>
              <w:t>МДОУ "Сергиевский детский сад»</w:t>
            </w:r>
          </w:p>
        </w:tc>
        <w:tc>
          <w:tcPr>
            <w:tcW w:w="3623" w:type="dxa"/>
          </w:tcPr>
          <w:p w:rsidR="00740A5E" w:rsidRPr="004824D2" w:rsidRDefault="00A27732" w:rsidP="00A22E28">
            <w:pPr>
              <w:pStyle w:val="10"/>
              <w:jc w:val="center"/>
              <w:rPr>
                <w:rFonts w:ascii="Times New Roman" w:hAnsi="Times New Roman"/>
                <w:sz w:val="24"/>
                <w:szCs w:val="24"/>
              </w:rPr>
            </w:pPr>
            <w:r w:rsidRPr="004824D2">
              <w:rPr>
                <w:rFonts w:ascii="Times New Roman" w:hAnsi="Times New Roman"/>
                <w:sz w:val="24"/>
                <w:szCs w:val="24"/>
              </w:rPr>
              <w:t>6</w:t>
            </w:r>
          </w:p>
        </w:tc>
      </w:tr>
      <w:tr w:rsidR="00740A5E" w:rsidRPr="004824D2" w:rsidTr="00A22E28">
        <w:trPr>
          <w:trHeight w:val="163"/>
        </w:trPr>
        <w:tc>
          <w:tcPr>
            <w:tcW w:w="540" w:type="dxa"/>
          </w:tcPr>
          <w:p w:rsidR="00740A5E" w:rsidRPr="004824D2" w:rsidRDefault="00740A5E" w:rsidP="00A22E28">
            <w:pPr>
              <w:pStyle w:val="10"/>
              <w:rPr>
                <w:rFonts w:ascii="Times New Roman" w:hAnsi="Times New Roman"/>
                <w:sz w:val="24"/>
                <w:szCs w:val="24"/>
              </w:rPr>
            </w:pPr>
            <w:r w:rsidRPr="004824D2">
              <w:rPr>
                <w:rFonts w:ascii="Times New Roman" w:hAnsi="Times New Roman"/>
                <w:sz w:val="24"/>
                <w:szCs w:val="24"/>
              </w:rPr>
              <w:t>4</w:t>
            </w:r>
          </w:p>
        </w:tc>
        <w:tc>
          <w:tcPr>
            <w:tcW w:w="6120" w:type="dxa"/>
          </w:tcPr>
          <w:p w:rsidR="00740A5E" w:rsidRPr="004824D2" w:rsidRDefault="00740A5E" w:rsidP="00A22E28">
            <w:pPr>
              <w:pStyle w:val="10"/>
              <w:rPr>
                <w:rFonts w:ascii="Times New Roman" w:hAnsi="Times New Roman"/>
                <w:sz w:val="24"/>
                <w:szCs w:val="24"/>
              </w:rPr>
            </w:pPr>
            <w:r w:rsidRPr="004824D2">
              <w:rPr>
                <w:rFonts w:ascii="Times New Roman" w:hAnsi="Times New Roman"/>
                <w:sz w:val="24"/>
                <w:szCs w:val="24"/>
              </w:rPr>
              <w:t>МОУ "Теребренская  ООШ"</w:t>
            </w:r>
          </w:p>
        </w:tc>
        <w:tc>
          <w:tcPr>
            <w:tcW w:w="3623" w:type="dxa"/>
          </w:tcPr>
          <w:p w:rsidR="00740A5E" w:rsidRPr="004824D2" w:rsidRDefault="00A27732" w:rsidP="00A22E28">
            <w:pPr>
              <w:pStyle w:val="10"/>
              <w:jc w:val="center"/>
              <w:rPr>
                <w:rFonts w:ascii="Times New Roman" w:hAnsi="Times New Roman"/>
                <w:sz w:val="24"/>
                <w:szCs w:val="24"/>
              </w:rPr>
            </w:pPr>
            <w:r w:rsidRPr="004824D2">
              <w:rPr>
                <w:rFonts w:ascii="Times New Roman" w:hAnsi="Times New Roman"/>
                <w:sz w:val="24"/>
                <w:szCs w:val="24"/>
              </w:rPr>
              <w:t>5</w:t>
            </w:r>
          </w:p>
        </w:tc>
      </w:tr>
      <w:tr w:rsidR="00740A5E" w:rsidRPr="004824D2" w:rsidTr="00A22E28">
        <w:trPr>
          <w:trHeight w:val="286"/>
        </w:trPr>
        <w:tc>
          <w:tcPr>
            <w:tcW w:w="540" w:type="dxa"/>
          </w:tcPr>
          <w:p w:rsidR="00740A5E" w:rsidRPr="004824D2" w:rsidRDefault="00740A5E" w:rsidP="00A22E28">
            <w:pPr>
              <w:pStyle w:val="10"/>
              <w:rPr>
                <w:rFonts w:ascii="Times New Roman" w:hAnsi="Times New Roman"/>
                <w:sz w:val="24"/>
                <w:szCs w:val="24"/>
              </w:rPr>
            </w:pPr>
            <w:r w:rsidRPr="004824D2">
              <w:rPr>
                <w:rFonts w:ascii="Times New Roman" w:hAnsi="Times New Roman"/>
                <w:sz w:val="24"/>
                <w:szCs w:val="24"/>
              </w:rPr>
              <w:t>5</w:t>
            </w:r>
          </w:p>
        </w:tc>
        <w:tc>
          <w:tcPr>
            <w:tcW w:w="6120" w:type="dxa"/>
          </w:tcPr>
          <w:p w:rsidR="00740A5E" w:rsidRPr="004824D2" w:rsidRDefault="00740A5E" w:rsidP="00A22E28">
            <w:pPr>
              <w:pStyle w:val="10"/>
              <w:rPr>
                <w:rFonts w:ascii="Times New Roman" w:hAnsi="Times New Roman"/>
                <w:sz w:val="24"/>
                <w:szCs w:val="24"/>
              </w:rPr>
            </w:pPr>
            <w:r w:rsidRPr="004824D2">
              <w:rPr>
                <w:rFonts w:ascii="Times New Roman" w:hAnsi="Times New Roman"/>
                <w:sz w:val="24"/>
                <w:szCs w:val="24"/>
              </w:rPr>
              <w:t>МОУ "Илёк - Пеньковская СОШ"</w:t>
            </w:r>
          </w:p>
        </w:tc>
        <w:tc>
          <w:tcPr>
            <w:tcW w:w="3623" w:type="dxa"/>
          </w:tcPr>
          <w:p w:rsidR="00740A5E" w:rsidRPr="004824D2" w:rsidRDefault="00A27732" w:rsidP="00A22E28">
            <w:pPr>
              <w:pStyle w:val="10"/>
              <w:jc w:val="center"/>
              <w:rPr>
                <w:rFonts w:ascii="Times New Roman" w:hAnsi="Times New Roman"/>
                <w:sz w:val="24"/>
                <w:szCs w:val="24"/>
              </w:rPr>
            </w:pPr>
            <w:r w:rsidRPr="004824D2">
              <w:rPr>
                <w:rFonts w:ascii="Times New Roman" w:hAnsi="Times New Roman"/>
                <w:sz w:val="24"/>
                <w:szCs w:val="24"/>
              </w:rPr>
              <w:t>9</w:t>
            </w:r>
          </w:p>
        </w:tc>
      </w:tr>
      <w:tr w:rsidR="00740A5E" w:rsidRPr="004824D2" w:rsidTr="00A22E28">
        <w:trPr>
          <w:trHeight w:val="157"/>
        </w:trPr>
        <w:tc>
          <w:tcPr>
            <w:tcW w:w="540" w:type="dxa"/>
          </w:tcPr>
          <w:p w:rsidR="00740A5E" w:rsidRPr="004824D2" w:rsidRDefault="00740A5E" w:rsidP="00A22E28">
            <w:pPr>
              <w:pStyle w:val="10"/>
              <w:rPr>
                <w:rFonts w:ascii="Times New Roman" w:hAnsi="Times New Roman"/>
                <w:sz w:val="24"/>
                <w:szCs w:val="24"/>
              </w:rPr>
            </w:pPr>
            <w:r w:rsidRPr="004824D2">
              <w:rPr>
                <w:rFonts w:ascii="Times New Roman" w:hAnsi="Times New Roman"/>
                <w:sz w:val="24"/>
                <w:szCs w:val="24"/>
              </w:rPr>
              <w:t>6</w:t>
            </w:r>
          </w:p>
        </w:tc>
        <w:tc>
          <w:tcPr>
            <w:tcW w:w="6120" w:type="dxa"/>
          </w:tcPr>
          <w:p w:rsidR="00740A5E" w:rsidRPr="004824D2" w:rsidRDefault="00740A5E" w:rsidP="00A22E28">
            <w:pPr>
              <w:pStyle w:val="10"/>
              <w:rPr>
                <w:rFonts w:ascii="Times New Roman" w:hAnsi="Times New Roman"/>
                <w:sz w:val="24"/>
                <w:szCs w:val="24"/>
              </w:rPr>
            </w:pPr>
            <w:r w:rsidRPr="004824D2">
              <w:rPr>
                <w:rFonts w:ascii="Times New Roman" w:hAnsi="Times New Roman"/>
                <w:sz w:val="24"/>
                <w:szCs w:val="24"/>
              </w:rPr>
              <w:t>МДОУ "Вязовской детский сад»</w:t>
            </w:r>
          </w:p>
        </w:tc>
        <w:tc>
          <w:tcPr>
            <w:tcW w:w="3623" w:type="dxa"/>
          </w:tcPr>
          <w:p w:rsidR="00740A5E" w:rsidRPr="004824D2" w:rsidRDefault="00A27732" w:rsidP="00A22E28">
            <w:pPr>
              <w:pStyle w:val="10"/>
              <w:jc w:val="center"/>
              <w:rPr>
                <w:rFonts w:ascii="Times New Roman" w:hAnsi="Times New Roman"/>
                <w:sz w:val="24"/>
                <w:szCs w:val="24"/>
              </w:rPr>
            </w:pPr>
            <w:r w:rsidRPr="004824D2">
              <w:rPr>
                <w:rFonts w:ascii="Times New Roman" w:hAnsi="Times New Roman"/>
                <w:sz w:val="24"/>
                <w:szCs w:val="24"/>
              </w:rPr>
              <w:t>3</w:t>
            </w:r>
          </w:p>
        </w:tc>
      </w:tr>
      <w:tr w:rsidR="00740A5E" w:rsidRPr="004824D2" w:rsidTr="00A22E28">
        <w:trPr>
          <w:trHeight w:val="280"/>
        </w:trPr>
        <w:tc>
          <w:tcPr>
            <w:tcW w:w="540" w:type="dxa"/>
          </w:tcPr>
          <w:p w:rsidR="00740A5E" w:rsidRPr="004824D2" w:rsidRDefault="00740A5E" w:rsidP="00A22E28">
            <w:pPr>
              <w:pStyle w:val="10"/>
              <w:rPr>
                <w:rFonts w:ascii="Times New Roman" w:hAnsi="Times New Roman"/>
                <w:sz w:val="24"/>
                <w:szCs w:val="24"/>
              </w:rPr>
            </w:pPr>
            <w:r w:rsidRPr="004824D2">
              <w:rPr>
                <w:rFonts w:ascii="Times New Roman" w:hAnsi="Times New Roman"/>
                <w:sz w:val="24"/>
                <w:szCs w:val="24"/>
              </w:rPr>
              <w:t>7</w:t>
            </w:r>
          </w:p>
        </w:tc>
        <w:tc>
          <w:tcPr>
            <w:tcW w:w="6120" w:type="dxa"/>
          </w:tcPr>
          <w:p w:rsidR="00740A5E" w:rsidRPr="004824D2" w:rsidRDefault="00740A5E" w:rsidP="00A22E28">
            <w:pPr>
              <w:pStyle w:val="10"/>
              <w:rPr>
                <w:rFonts w:ascii="Times New Roman" w:hAnsi="Times New Roman"/>
                <w:sz w:val="24"/>
                <w:szCs w:val="24"/>
              </w:rPr>
            </w:pPr>
            <w:r w:rsidRPr="004824D2">
              <w:rPr>
                <w:rFonts w:ascii="Times New Roman" w:hAnsi="Times New Roman"/>
                <w:sz w:val="24"/>
                <w:szCs w:val="24"/>
              </w:rPr>
              <w:t>МОУ "Колотиловская ООШ"</w:t>
            </w:r>
          </w:p>
        </w:tc>
        <w:tc>
          <w:tcPr>
            <w:tcW w:w="3623" w:type="dxa"/>
          </w:tcPr>
          <w:p w:rsidR="00740A5E" w:rsidRPr="004824D2" w:rsidRDefault="00A27732" w:rsidP="00A22E28">
            <w:pPr>
              <w:pStyle w:val="10"/>
              <w:jc w:val="center"/>
              <w:rPr>
                <w:rFonts w:ascii="Times New Roman" w:hAnsi="Times New Roman"/>
                <w:sz w:val="24"/>
                <w:szCs w:val="24"/>
              </w:rPr>
            </w:pPr>
            <w:r w:rsidRPr="004824D2">
              <w:rPr>
                <w:rFonts w:ascii="Times New Roman" w:hAnsi="Times New Roman"/>
                <w:sz w:val="24"/>
                <w:szCs w:val="24"/>
              </w:rPr>
              <w:t>1</w:t>
            </w:r>
          </w:p>
        </w:tc>
      </w:tr>
      <w:tr w:rsidR="00740A5E" w:rsidRPr="004824D2" w:rsidTr="00A22E28">
        <w:trPr>
          <w:trHeight w:val="166"/>
        </w:trPr>
        <w:tc>
          <w:tcPr>
            <w:tcW w:w="540" w:type="dxa"/>
          </w:tcPr>
          <w:p w:rsidR="00740A5E" w:rsidRPr="004824D2" w:rsidRDefault="00740A5E" w:rsidP="00A22E28">
            <w:pPr>
              <w:pStyle w:val="10"/>
              <w:rPr>
                <w:rFonts w:ascii="Times New Roman" w:hAnsi="Times New Roman"/>
                <w:sz w:val="24"/>
                <w:szCs w:val="24"/>
              </w:rPr>
            </w:pPr>
            <w:r w:rsidRPr="004824D2">
              <w:rPr>
                <w:rFonts w:ascii="Times New Roman" w:hAnsi="Times New Roman"/>
                <w:sz w:val="24"/>
                <w:szCs w:val="24"/>
              </w:rPr>
              <w:t>8</w:t>
            </w:r>
          </w:p>
        </w:tc>
        <w:tc>
          <w:tcPr>
            <w:tcW w:w="6120" w:type="dxa"/>
          </w:tcPr>
          <w:p w:rsidR="00740A5E" w:rsidRPr="004824D2" w:rsidRDefault="00740A5E" w:rsidP="00A22E28">
            <w:pPr>
              <w:pStyle w:val="10"/>
              <w:rPr>
                <w:rFonts w:ascii="Times New Roman" w:hAnsi="Times New Roman"/>
                <w:sz w:val="24"/>
                <w:szCs w:val="24"/>
              </w:rPr>
            </w:pPr>
            <w:r w:rsidRPr="004824D2">
              <w:rPr>
                <w:rFonts w:ascii="Times New Roman" w:hAnsi="Times New Roman"/>
                <w:sz w:val="24"/>
                <w:szCs w:val="24"/>
              </w:rPr>
              <w:t>МОУ "Репяховская ООШ"</w:t>
            </w:r>
          </w:p>
        </w:tc>
        <w:tc>
          <w:tcPr>
            <w:tcW w:w="3623" w:type="dxa"/>
          </w:tcPr>
          <w:p w:rsidR="00740A5E" w:rsidRPr="004824D2" w:rsidRDefault="00A27732" w:rsidP="00A22E28">
            <w:pPr>
              <w:pStyle w:val="10"/>
              <w:jc w:val="center"/>
              <w:rPr>
                <w:rFonts w:ascii="Times New Roman" w:hAnsi="Times New Roman"/>
                <w:sz w:val="24"/>
                <w:szCs w:val="24"/>
              </w:rPr>
            </w:pPr>
            <w:r w:rsidRPr="004824D2">
              <w:rPr>
                <w:rFonts w:ascii="Times New Roman" w:hAnsi="Times New Roman"/>
                <w:sz w:val="24"/>
                <w:szCs w:val="24"/>
              </w:rPr>
              <w:t>6</w:t>
            </w:r>
          </w:p>
        </w:tc>
      </w:tr>
      <w:tr w:rsidR="00740A5E" w:rsidRPr="004824D2" w:rsidTr="00A22E28">
        <w:trPr>
          <w:trHeight w:val="169"/>
        </w:trPr>
        <w:tc>
          <w:tcPr>
            <w:tcW w:w="540" w:type="dxa"/>
          </w:tcPr>
          <w:p w:rsidR="00740A5E" w:rsidRPr="004824D2" w:rsidRDefault="00740A5E" w:rsidP="00A22E28">
            <w:pPr>
              <w:pStyle w:val="10"/>
              <w:rPr>
                <w:rFonts w:ascii="Times New Roman" w:hAnsi="Times New Roman"/>
                <w:sz w:val="24"/>
                <w:szCs w:val="24"/>
              </w:rPr>
            </w:pPr>
            <w:r w:rsidRPr="004824D2">
              <w:rPr>
                <w:rFonts w:ascii="Times New Roman" w:hAnsi="Times New Roman"/>
                <w:sz w:val="24"/>
                <w:szCs w:val="24"/>
              </w:rPr>
              <w:t>9</w:t>
            </w:r>
          </w:p>
        </w:tc>
        <w:tc>
          <w:tcPr>
            <w:tcW w:w="6120" w:type="dxa"/>
          </w:tcPr>
          <w:p w:rsidR="00740A5E" w:rsidRPr="004824D2" w:rsidRDefault="00740A5E" w:rsidP="00A22E28">
            <w:pPr>
              <w:pStyle w:val="10"/>
              <w:rPr>
                <w:rFonts w:ascii="Times New Roman" w:hAnsi="Times New Roman"/>
                <w:sz w:val="24"/>
                <w:szCs w:val="24"/>
              </w:rPr>
            </w:pPr>
            <w:r w:rsidRPr="004824D2">
              <w:rPr>
                <w:rFonts w:ascii="Times New Roman" w:hAnsi="Times New Roman"/>
                <w:sz w:val="24"/>
                <w:szCs w:val="24"/>
              </w:rPr>
              <w:t>МОУ "Графовская СОШ"</w:t>
            </w:r>
          </w:p>
        </w:tc>
        <w:tc>
          <w:tcPr>
            <w:tcW w:w="3623" w:type="dxa"/>
          </w:tcPr>
          <w:p w:rsidR="00740A5E" w:rsidRPr="004824D2" w:rsidRDefault="00A27732" w:rsidP="00A22E28">
            <w:pPr>
              <w:pStyle w:val="10"/>
              <w:jc w:val="center"/>
              <w:rPr>
                <w:rFonts w:ascii="Times New Roman" w:hAnsi="Times New Roman"/>
                <w:sz w:val="24"/>
                <w:szCs w:val="24"/>
              </w:rPr>
            </w:pPr>
            <w:r w:rsidRPr="004824D2">
              <w:rPr>
                <w:rFonts w:ascii="Times New Roman" w:hAnsi="Times New Roman"/>
                <w:sz w:val="24"/>
                <w:szCs w:val="24"/>
              </w:rPr>
              <w:t>10</w:t>
            </w:r>
          </w:p>
        </w:tc>
      </w:tr>
      <w:tr w:rsidR="00740A5E" w:rsidRPr="004824D2" w:rsidTr="00A22E28">
        <w:trPr>
          <w:trHeight w:val="169"/>
        </w:trPr>
        <w:tc>
          <w:tcPr>
            <w:tcW w:w="540" w:type="dxa"/>
          </w:tcPr>
          <w:p w:rsidR="00740A5E" w:rsidRPr="004824D2" w:rsidRDefault="00740A5E" w:rsidP="00A22E28">
            <w:pPr>
              <w:pStyle w:val="10"/>
              <w:rPr>
                <w:rFonts w:ascii="Times New Roman" w:hAnsi="Times New Roman"/>
                <w:sz w:val="24"/>
                <w:szCs w:val="24"/>
              </w:rPr>
            </w:pPr>
            <w:r w:rsidRPr="004824D2">
              <w:rPr>
                <w:rFonts w:ascii="Times New Roman" w:hAnsi="Times New Roman"/>
                <w:sz w:val="24"/>
                <w:szCs w:val="24"/>
              </w:rPr>
              <w:t>10</w:t>
            </w:r>
          </w:p>
        </w:tc>
        <w:tc>
          <w:tcPr>
            <w:tcW w:w="6120" w:type="dxa"/>
          </w:tcPr>
          <w:p w:rsidR="00740A5E" w:rsidRPr="004824D2" w:rsidRDefault="00740A5E" w:rsidP="00A22E28">
            <w:pPr>
              <w:pStyle w:val="10"/>
              <w:rPr>
                <w:rFonts w:ascii="Times New Roman" w:hAnsi="Times New Roman"/>
                <w:sz w:val="24"/>
                <w:szCs w:val="24"/>
              </w:rPr>
            </w:pPr>
            <w:r w:rsidRPr="004824D2">
              <w:rPr>
                <w:rFonts w:ascii="Times New Roman" w:hAnsi="Times New Roman"/>
                <w:sz w:val="24"/>
                <w:szCs w:val="24"/>
              </w:rPr>
              <w:t>МДОУ "Демидовский детский сад"</w:t>
            </w:r>
          </w:p>
        </w:tc>
        <w:tc>
          <w:tcPr>
            <w:tcW w:w="3623" w:type="dxa"/>
          </w:tcPr>
          <w:p w:rsidR="00740A5E" w:rsidRPr="004824D2" w:rsidRDefault="00A27732" w:rsidP="00A22E28">
            <w:pPr>
              <w:pStyle w:val="10"/>
              <w:jc w:val="center"/>
              <w:rPr>
                <w:rFonts w:ascii="Times New Roman" w:hAnsi="Times New Roman"/>
                <w:sz w:val="24"/>
                <w:szCs w:val="24"/>
              </w:rPr>
            </w:pPr>
            <w:r w:rsidRPr="004824D2">
              <w:rPr>
                <w:rFonts w:ascii="Times New Roman" w:hAnsi="Times New Roman"/>
                <w:sz w:val="24"/>
                <w:szCs w:val="24"/>
              </w:rPr>
              <w:t>1</w:t>
            </w:r>
          </w:p>
        </w:tc>
      </w:tr>
      <w:tr w:rsidR="00740A5E" w:rsidRPr="004824D2" w:rsidTr="00A22E28">
        <w:trPr>
          <w:trHeight w:val="291"/>
        </w:trPr>
        <w:tc>
          <w:tcPr>
            <w:tcW w:w="540" w:type="dxa"/>
          </w:tcPr>
          <w:p w:rsidR="00740A5E" w:rsidRPr="004824D2" w:rsidRDefault="00740A5E" w:rsidP="00A22E28">
            <w:pPr>
              <w:pStyle w:val="10"/>
              <w:rPr>
                <w:rFonts w:ascii="Times New Roman" w:hAnsi="Times New Roman"/>
                <w:sz w:val="24"/>
                <w:szCs w:val="24"/>
              </w:rPr>
            </w:pPr>
            <w:r w:rsidRPr="004824D2">
              <w:rPr>
                <w:rFonts w:ascii="Times New Roman" w:hAnsi="Times New Roman"/>
                <w:sz w:val="24"/>
                <w:szCs w:val="24"/>
              </w:rPr>
              <w:t>11</w:t>
            </w:r>
          </w:p>
        </w:tc>
        <w:tc>
          <w:tcPr>
            <w:tcW w:w="6120" w:type="dxa"/>
          </w:tcPr>
          <w:p w:rsidR="00740A5E" w:rsidRPr="004824D2" w:rsidRDefault="00740A5E" w:rsidP="00A22E28">
            <w:pPr>
              <w:pStyle w:val="10"/>
              <w:rPr>
                <w:rFonts w:ascii="Times New Roman" w:hAnsi="Times New Roman"/>
                <w:sz w:val="24"/>
                <w:szCs w:val="24"/>
              </w:rPr>
            </w:pPr>
            <w:r w:rsidRPr="004824D2">
              <w:rPr>
                <w:rFonts w:ascii="Times New Roman" w:hAnsi="Times New Roman"/>
                <w:sz w:val="24"/>
                <w:szCs w:val="24"/>
              </w:rPr>
              <w:t>МОУ "Степнянская ООШ"</w:t>
            </w:r>
          </w:p>
        </w:tc>
        <w:tc>
          <w:tcPr>
            <w:tcW w:w="3623" w:type="dxa"/>
          </w:tcPr>
          <w:p w:rsidR="00740A5E" w:rsidRPr="004824D2" w:rsidRDefault="004824D2" w:rsidP="00A22E28">
            <w:pPr>
              <w:pStyle w:val="10"/>
              <w:jc w:val="center"/>
              <w:rPr>
                <w:rFonts w:ascii="Times New Roman" w:hAnsi="Times New Roman"/>
                <w:sz w:val="24"/>
                <w:szCs w:val="24"/>
              </w:rPr>
            </w:pPr>
            <w:r w:rsidRPr="004824D2">
              <w:rPr>
                <w:rFonts w:ascii="Times New Roman" w:hAnsi="Times New Roman"/>
                <w:sz w:val="24"/>
                <w:szCs w:val="24"/>
              </w:rPr>
              <w:t>6</w:t>
            </w:r>
          </w:p>
        </w:tc>
      </w:tr>
      <w:tr w:rsidR="00740A5E" w:rsidRPr="004824D2" w:rsidTr="00A22E28">
        <w:trPr>
          <w:trHeight w:val="360"/>
        </w:trPr>
        <w:tc>
          <w:tcPr>
            <w:tcW w:w="540" w:type="dxa"/>
          </w:tcPr>
          <w:p w:rsidR="00740A5E" w:rsidRPr="004824D2" w:rsidRDefault="00740A5E" w:rsidP="00A22E28">
            <w:pPr>
              <w:pStyle w:val="10"/>
              <w:rPr>
                <w:rFonts w:ascii="Times New Roman" w:hAnsi="Times New Roman"/>
                <w:sz w:val="24"/>
                <w:szCs w:val="24"/>
              </w:rPr>
            </w:pPr>
            <w:r w:rsidRPr="004824D2">
              <w:rPr>
                <w:rFonts w:ascii="Times New Roman" w:hAnsi="Times New Roman"/>
                <w:sz w:val="24"/>
                <w:szCs w:val="24"/>
              </w:rPr>
              <w:t>12</w:t>
            </w:r>
          </w:p>
        </w:tc>
        <w:tc>
          <w:tcPr>
            <w:tcW w:w="6120" w:type="dxa"/>
          </w:tcPr>
          <w:p w:rsidR="00740A5E" w:rsidRPr="004824D2" w:rsidRDefault="00740A5E" w:rsidP="00A22E28">
            <w:pPr>
              <w:pStyle w:val="10"/>
              <w:rPr>
                <w:rFonts w:ascii="Times New Roman" w:hAnsi="Times New Roman"/>
                <w:sz w:val="24"/>
                <w:szCs w:val="24"/>
              </w:rPr>
            </w:pPr>
            <w:r w:rsidRPr="004824D2">
              <w:rPr>
                <w:rFonts w:ascii="Times New Roman" w:hAnsi="Times New Roman"/>
                <w:sz w:val="24"/>
                <w:szCs w:val="24"/>
              </w:rPr>
              <w:t>МДОУ «Краснояружский ЦРР – детский сад»</w:t>
            </w:r>
          </w:p>
        </w:tc>
        <w:tc>
          <w:tcPr>
            <w:tcW w:w="3623" w:type="dxa"/>
          </w:tcPr>
          <w:p w:rsidR="00740A5E" w:rsidRPr="004824D2" w:rsidRDefault="004824D2" w:rsidP="00A22E28">
            <w:pPr>
              <w:pStyle w:val="10"/>
              <w:jc w:val="center"/>
              <w:rPr>
                <w:rFonts w:ascii="Times New Roman" w:hAnsi="Times New Roman"/>
                <w:sz w:val="24"/>
                <w:szCs w:val="24"/>
              </w:rPr>
            </w:pPr>
            <w:r w:rsidRPr="004824D2">
              <w:rPr>
                <w:rFonts w:ascii="Times New Roman" w:hAnsi="Times New Roman"/>
                <w:sz w:val="24"/>
                <w:szCs w:val="24"/>
              </w:rPr>
              <w:t>6</w:t>
            </w:r>
            <w:r w:rsidR="00740A5E" w:rsidRPr="004824D2">
              <w:rPr>
                <w:rFonts w:ascii="Times New Roman" w:hAnsi="Times New Roman"/>
                <w:sz w:val="24"/>
                <w:szCs w:val="24"/>
              </w:rPr>
              <w:t>7</w:t>
            </w:r>
          </w:p>
        </w:tc>
      </w:tr>
      <w:tr w:rsidR="00740A5E" w:rsidRPr="004824D2" w:rsidTr="00A22E28">
        <w:trPr>
          <w:trHeight w:val="360"/>
        </w:trPr>
        <w:tc>
          <w:tcPr>
            <w:tcW w:w="540" w:type="dxa"/>
          </w:tcPr>
          <w:p w:rsidR="00740A5E" w:rsidRPr="004824D2" w:rsidRDefault="00740A5E" w:rsidP="00A22E28">
            <w:pPr>
              <w:pStyle w:val="10"/>
              <w:rPr>
                <w:rFonts w:ascii="Times New Roman" w:hAnsi="Times New Roman"/>
                <w:b/>
                <w:sz w:val="24"/>
                <w:szCs w:val="24"/>
              </w:rPr>
            </w:pPr>
          </w:p>
        </w:tc>
        <w:tc>
          <w:tcPr>
            <w:tcW w:w="6120" w:type="dxa"/>
          </w:tcPr>
          <w:p w:rsidR="00740A5E" w:rsidRPr="004824D2" w:rsidRDefault="00740A5E" w:rsidP="00A22E28">
            <w:pPr>
              <w:pStyle w:val="10"/>
              <w:rPr>
                <w:rFonts w:ascii="Times New Roman" w:hAnsi="Times New Roman"/>
                <w:b/>
                <w:sz w:val="24"/>
                <w:szCs w:val="24"/>
              </w:rPr>
            </w:pPr>
            <w:r w:rsidRPr="004824D2">
              <w:rPr>
                <w:rFonts w:ascii="Times New Roman" w:hAnsi="Times New Roman"/>
                <w:b/>
                <w:sz w:val="24"/>
                <w:szCs w:val="24"/>
              </w:rPr>
              <w:t>итого</w:t>
            </w:r>
          </w:p>
        </w:tc>
        <w:tc>
          <w:tcPr>
            <w:tcW w:w="3623" w:type="dxa"/>
          </w:tcPr>
          <w:p w:rsidR="00740A5E" w:rsidRPr="004824D2" w:rsidRDefault="004824D2" w:rsidP="00A22E28">
            <w:pPr>
              <w:pStyle w:val="10"/>
              <w:jc w:val="center"/>
              <w:rPr>
                <w:rFonts w:ascii="Times New Roman" w:hAnsi="Times New Roman"/>
                <w:b/>
                <w:sz w:val="24"/>
                <w:szCs w:val="24"/>
              </w:rPr>
            </w:pPr>
            <w:r w:rsidRPr="004824D2">
              <w:rPr>
                <w:rFonts w:ascii="Times New Roman" w:hAnsi="Times New Roman"/>
                <w:b/>
                <w:sz w:val="24"/>
                <w:szCs w:val="24"/>
              </w:rPr>
              <w:t>203</w:t>
            </w:r>
          </w:p>
        </w:tc>
      </w:tr>
    </w:tbl>
    <w:p w:rsidR="00740A5E" w:rsidRPr="00F21FF9" w:rsidRDefault="00740A5E" w:rsidP="00740A5E">
      <w:pPr>
        <w:shd w:val="clear" w:color="auto" w:fill="FFFFFF"/>
        <w:spacing w:after="0" w:line="240" w:lineRule="auto"/>
        <w:ind w:firstLine="708"/>
        <w:jc w:val="center"/>
        <w:rPr>
          <w:rFonts w:ascii="Times New Roman" w:hAnsi="Times New Roman"/>
          <w:b/>
          <w:color w:val="FF0000"/>
          <w:sz w:val="28"/>
          <w:szCs w:val="28"/>
        </w:rPr>
      </w:pPr>
    </w:p>
    <w:p w:rsidR="00A22E28" w:rsidRPr="001D2042" w:rsidRDefault="00A22E28" w:rsidP="00A22E28">
      <w:pPr>
        <w:shd w:val="clear" w:color="auto" w:fill="FFFFFF"/>
        <w:spacing w:after="0" w:line="240" w:lineRule="auto"/>
        <w:ind w:firstLine="708"/>
        <w:jc w:val="right"/>
        <w:rPr>
          <w:rFonts w:ascii="Times New Roman" w:hAnsi="Times New Roman"/>
          <w:sz w:val="20"/>
          <w:szCs w:val="20"/>
        </w:rPr>
      </w:pPr>
      <w:r w:rsidRPr="001D2042">
        <w:rPr>
          <w:rFonts w:ascii="Times New Roman" w:hAnsi="Times New Roman"/>
          <w:sz w:val="20"/>
          <w:szCs w:val="20"/>
        </w:rPr>
        <w:t>Таблица 7</w:t>
      </w:r>
    </w:p>
    <w:p w:rsidR="00740A5E" w:rsidRPr="001D2042" w:rsidRDefault="00740A5E" w:rsidP="00740A5E">
      <w:pPr>
        <w:shd w:val="clear" w:color="auto" w:fill="FFFFFF"/>
        <w:spacing w:after="0" w:line="240" w:lineRule="auto"/>
        <w:ind w:firstLine="708"/>
        <w:jc w:val="center"/>
        <w:rPr>
          <w:rFonts w:ascii="Times New Roman" w:hAnsi="Times New Roman"/>
          <w:b/>
          <w:sz w:val="28"/>
          <w:szCs w:val="28"/>
        </w:rPr>
      </w:pPr>
      <w:r w:rsidRPr="001D2042">
        <w:rPr>
          <w:rFonts w:ascii="Times New Roman" w:hAnsi="Times New Roman"/>
          <w:b/>
          <w:sz w:val="28"/>
          <w:szCs w:val="28"/>
        </w:rPr>
        <w:t xml:space="preserve">Количество детей, состоящих на учете </w:t>
      </w:r>
    </w:p>
    <w:p w:rsidR="00740A5E" w:rsidRPr="001D2042" w:rsidRDefault="00752FAB" w:rsidP="00740A5E">
      <w:pPr>
        <w:shd w:val="clear" w:color="auto" w:fill="FFFFFF"/>
        <w:spacing w:after="0" w:line="240" w:lineRule="auto"/>
        <w:ind w:firstLine="708"/>
        <w:jc w:val="center"/>
        <w:rPr>
          <w:rFonts w:ascii="Times New Roman" w:hAnsi="Times New Roman"/>
          <w:b/>
          <w:sz w:val="28"/>
          <w:szCs w:val="28"/>
        </w:rPr>
      </w:pPr>
      <w:r w:rsidRPr="001D2042">
        <w:rPr>
          <w:rFonts w:ascii="Times New Roman" w:hAnsi="Times New Roman"/>
          <w:b/>
          <w:sz w:val="28"/>
          <w:szCs w:val="28"/>
        </w:rPr>
        <w:t>для получения места в ДОО в 2020</w:t>
      </w:r>
      <w:r w:rsidR="00740A5E" w:rsidRPr="001D2042">
        <w:rPr>
          <w:rFonts w:ascii="Times New Roman" w:hAnsi="Times New Roman"/>
          <w:b/>
          <w:sz w:val="28"/>
          <w:szCs w:val="28"/>
        </w:rPr>
        <w:t xml:space="preserve"> году</w:t>
      </w:r>
    </w:p>
    <w:tbl>
      <w:tblPr>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81"/>
        <w:gridCol w:w="635"/>
        <w:gridCol w:w="634"/>
        <w:gridCol w:w="635"/>
        <w:gridCol w:w="635"/>
        <w:gridCol w:w="636"/>
        <w:gridCol w:w="636"/>
        <w:gridCol w:w="636"/>
        <w:gridCol w:w="636"/>
        <w:gridCol w:w="636"/>
        <w:gridCol w:w="555"/>
        <w:gridCol w:w="636"/>
        <w:gridCol w:w="642"/>
        <w:gridCol w:w="687"/>
        <w:gridCol w:w="833"/>
      </w:tblGrid>
      <w:tr w:rsidR="001D2042" w:rsidRPr="001D2042" w:rsidTr="001D2042">
        <w:tc>
          <w:tcPr>
            <w:tcW w:w="781" w:type="dxa"/>
          </w:tcPr>
          <w:p w:rsidR="001D2042" w:rsidRPr="001D2042" w:rsidRDefault="001D2042" w:rsidP="0045451B">
            <w:pPr>
              <w:shd w:val="clear" w:color="auto" w:fill="FFFFFF"/>
              <w:spacing w:after="0" w:line="240" w:lineRule="auto"/>
              <w:jc w:val="center"/>
              <w:rPr>
                <w:rFonts w:ascii="Times New Roman" w:hAnsi="Times New Roman"/>
                <w:b/>
                <w:sz w:val="28"/>
                <w:szCs w:val="28"/>
              </w:rPr>
            </w:pPr>
          </w:p>
        </w:tc>
        <w:tc>
          <w:tcPr>
            <w:tcW w:w="635" w:type="dxa"/>
          </w:tcPr>
          <w:p w:rsidR="001D2042" w:rsidRPr="001D2042" w:rsidRDefault="001D2042" w:rsidP="0045451B">
            <w:pPr>
              <w:shd w:val="clear" w:color="auto" w:fill="FFFFFF"/>
              <w:spacing w:after="0" w:line="240" w:lineRule="auto"/>
              <w:jc w:val="center"/>
              <w:rPr>
                <w:rFonts w:ascii="Times New Roman" w:hAnsi="Times New Roman"/>
                <w:sz w:val="24"/>
                <w:szCs w:val="24"/>
              </w:rPr>
            </w:pPr>
            <w:r w:rsidRPr="001D2042">
              <w:rPr>
                <w:rFonts w:ascii="Times New Roman" w:hAnsi="Times New Roman"/>
                <w:sz w:val="24"/>
                <w:szCs w:val="24"/>
              </w:rPr>
              <w:t>от 1 до 1,5</w:t>
            </w:r>
          </w:p>
          <w:p w:rsidR="001D2042" w:rsidRPr="001D2042" w:rsidRDefault="001D2042" w:rsidP="0045451B">
            <w:pPr>
              <w:shd w:val="clear" w:color="auto" w:fill="FFFFFF"/>
              <w:spacing w:after="0" w:line="240" w:lineRule="auto"/>
              <w:jc w:val="center"/>
              <w:rPr>
                <w:rFonts w:ascii="Times New Roman" w:hAnsi="Times New Roman"/>
                <w:sz w:val="24"/>
                <w:szCs w:val="24"/>
              </w:rPr>
            </w:pPr>
            <w:r w:rsidRPr="001D2042">
              <w:rPr>
                <w:rFonts w:ascii="Times New Roman" w:hAnsi="Times New Roman"/>
                <w:sz w:val="24"/>
                <w:szCs w:val="24"/>
              </w:rPr>
              <w:t>лет</w:t>
            </w:r>
          </w:p>
        </w:tc>
        <w:tc>
          <w:tcPr>
            <w:tcW w:w="634" w:type="dxa"/>
          </w:tcPr>
          <w:p w:rsidR="001D2042" w:rsidRPr="001D2042" w:rsidRDefault="001D2042" w:rsidP="0045451B">
            <w:pPr>
              <w:shd w:val="clear" w:color="auto" w:fill="FFFFFF"/>
              <w:spacing w:after="0" w:line="240" w:lineRule="auto"/>
              <w:jc w:val="center"/>
              <w:rPr>
                <w:rFonts w:ascii="Times New Roman" w:hAnsi="Times New Roman"/>
                <w:sz w:val="24"/>
                <w:szCs w:val="24"/>
              </w:rPr>
            </w:pPr>
            <w:r w:rsidRPr="001D2042">
              <w:rPr>
                <w:rFonts w:ascii="Times New Roman" w:hAnsi="Times New Roman"/>
                <w:sz w:val="24"/>
                <w:szCs w:val="24"/>
              </w:rPr>
              <w:t>от 1,5 до 2</w:t>
            </w:r>
          </w:p>
          <w:p w:rsidR="001D2042" w:rsidRPr="001D2042" w:rsidRDefault="001D2042" w:rsidP="0045451B">
            <w:pPr>
              <w:shd w:val="clear" w:color="auto" w:fill="FFFFFF"/>
              <w:spacing w:after="0" w:line="240" w:lineRule="auto"/>
              <w:jc w:val="center"/>
              <w:rPr>
                <w:rFonts w:ascii="Times New Roman" w:hAnsi="Times New Roman"/>
                <w:sz w:val="24"/>
                <w:szCs w:val="24"/>
              </w:rPr>
            </w:pPr>
            <w:r w:rsidRPr="001D2042">
              <w:rPr>
                <w:rFonts w:ascii="Times New Roman" w:hAnsi="Times New Roman"/>
                <w:sz w:val="24"/>
                <w:szCs w:val="24"/>
              </w:rPr>
              <w:t>лет</w:t>
            </w:r>
          </w:p>
        </w:tc>
        <w:tc>
          <w:tcPr>
            <w:tcW w:w="635" w:type="dxa"/>
          </w:tcPr>
          <w:p w:rsidR="001D2042" w:rsidRPr="001D2042" w:rsidRDefault="001D2042" w:rsidP="0045451B">
            <w:pPr>
              <w:shd w:val="clear" w:color="auto" w:fill="FFFFFF"/>
              <w:spacing w:after="0" w:line="240" w:lineRule="auto"/>
              <w:jc w:val="center"/>
              <w:rPr>
                <w:rFonts w:ascii="Times New Roman" w:hAnsi="Times New Roman"/>
                <w:sz w:val="24"/>
                <w:szCs w:val="24"/>
              </w:rPr>
            </w:pPr>
            <w:r w:rsidRPr="001D2042">
              <w:rPr>
                <w:rFonts w:ascii="Times New Roman" w:hAnsi="Times New Roman"/>
                <w:sz w:val="24"/>
                <w:szCs w:val="24"/>
              </w:rPr>
              <w:t>от 2 до 2,5</w:t>
            </w:r>
          </w:p>
          <w:p w:rsidR="001D2042" w:rsidRPr="001D2042" w:rsidRDefault="001D2042" w:rsidP="0045451B">
            <w:pPr>
              <w:shd w:val="clear" w:color="auto" w:fill="FFFFFF"/>
              <w:spacing w:after="0" w:line="240" w:lineRule="auto"/>
              <w:jc w:val="center"/>
              <w:rPr>
                <w:rFonts w:ascii="Times New Roman" w:hAnsi="Times New Roman"/>
                <w:sz w:val="24"/>
                <w:szCs w:val="24"/>
              </w:rPr>
            </w:pPr>
            <w:r w:rsidRPr="001D2042">
              <w:rPr>
                <w:rFonts w:ascii="Times New Roman" w:hAnsi="Times New Roman"/>
                <w:sz w:val="24"/>
                <w:szCs w:val="24"/>
              </w:rPr>
              <w:t>лет</w:t>
            </w:r>
          </w:p>
        </w:tc>
        <w:tc>
          <w:tcPr>
            <w:tcW w:w="635" w:type="dxa"/>
          </w:tcPr>
          <w:p w:rsidR="001D2042" w:rsidRPr="001D2042" w:rsidRDefault="001D2042" w:rsidP="0045451B">
            <w:pPr>
              <w:shd w:val="clear" w:color="auto" w:fill="FFFFFF"/>
              <w:spacing w:after="0" w:line="240" w:lineRule="auto"/>
              <w:jc w:val="center"/>
              <w:rPr>
                <w:rFonts w:ascii="Times New Roman" w:hAnsi="Times New Roman"/>
                <w:sz w:val="24"/>
                <w:szCs w:val="24"/>
              </w:rPr>
            </w:pPr>
            <w:r w:rsidRPr="001D2042">
              <w:rPr>
                <w:rFonts w:ascii="Times New Roman" w:hAnsi="Times New Roman"/>
                <w:sz w:val="24"/>
                <w:szCs w:val="24"/>
              </w:rPr>
              <w:t>от 2,5 до 3</w:t>
            </w:r>
          </w:p>
          <w:p w:rsidR="001D2042" w:rsidRPr="001D2042" w:rsidRDefault="001D2042" w:rsidP="0045451B">
            <w:pPr>
              <w:shd w:val="clear" w:color="auto" w:fill="FFFFFF"/>
              <w:spacing w:after="0" w:line="240" w:lineRule="auto"/>
              <w:jc w:val="center"/>
              <w:rPr>
                <w:rFonts w:ascii="Times New Roman" w:hAnsi="Times New Roman"/>
                <w:sz w:val="24"/>
                <w:szCs w:val="24"/>
              </w:rPr>
            </w:pPr>
            <w:r w:rsidRPr="001D2042">
              <w:rPr>
                <w:rFonts w:ascii="Times New Roman" w:hAnsi="Times New Roman"/>
                <w:sz w:val="24"/>
                <w:szCs w:val="24"/>
              </w:rPr>
              <w:t>лет</w:t>
            </w:r>
          </w:p>
        </w:tc>
        <w:tc>
          <w:tcPr>
            <w:tcW w:w="636" w:type="dxa"/>
          </w:tcPr>
          <w:p w:rsidR="001D2042" w:rsidRPr="001D2042" w:rsidRDefault="001D2042" w:rsidP="0045451B">
            <w:pPr>
              <w:shd w:val="clear" w:color="auto" w:fill="FFFFFF"/>
              <w:spacing w:after="0" w:line="240" w:lineRule="auto"/>
              <w:jc w:val="center"/>
              <w:rPr>
                <w:rFonts w:ascii="Times New Roman" w:hAnsi="Times New Roman"/>
                <w:sz w:val="24"/>
                <w:szCs w:val="24"/>
              </w:rPr>
            </w:pPr>
            <w:r w:rsidRPr="001D2042">
              <w:rPr>
                <w:rFonts w:ascii="Times New Roman" w:hAnsi="Times New Roman"/>
                <w:sz w:val="24"/>
                <w:szCs w:val="24"/>
              </w:rPr>
              <w:t>от 3 до 3,5</w:t>
            </w:r>
          </w:p>
          <w:p w:rsidR="001D2042" w:rsidRPr="001D2042" w:rsidRDefault="001D2042" w:rsidP="0045451B">
            <w:pPr>
              <w:shd w:val="clear" w:color="auto" w:fill="FFFFFF"/>
              <w:spacing w:after="0" w:line="240" w:lineRule="auto"/>
              <w:jc w:val="center"/>
              <w:rPr>
                <w:rFonts w:ascii="Times New Roman" w:hAnsi="Times New Roman"/>
                <w:sz w:val="24"/>
                <w:szCs w:val="24"/>
              </w:rPr>
            </w:pPr>
            <w:r w:rsidRPr="001D2042">
              <w:rPr>
                <w:rFonts w:ascii="Times New Roman" w:hAnsi="Times New Roman"/>
                <w:sz w:val="24"/>
                <w:szCs w:val="24"/>
              </w:rPr>
              <w:t>лет</w:t>
            </w:r>
          </w:p>
        </w:tc>
        <w:tc>
          <w:tcPr>
            <w:tcW w:w="636" w:type="dxa"/>
          </w:tcPr>
          <w:p w:rsidR="001D2042" w:rsidRPr="001D2042" w:rsidRDefault="001D2042" w:rsidP="0045451B">
            <w:pPr>
              <w:shd w:val="clear" w:color="auto" w:fill="FFFFFF"/>
              <w:spacing w:after="0" w:line="240" w:lineRule="auto"/>
              <w:jc w:val="center"/>
              <w:rPr>
                <w:rFonts w:ascii="Times New Roman" w:hAnsi="Times New Roman"/>
                <w:sz w:val="24"/>
                <w:szCs w:val="24"/>
              </w:rPr>
            </w:pPr>
            <w:r w:rsidRPr="001D2042">
              <w:rPr>
                <w:rFonts w:ascii="Times New Roman" w:hAnsi="Times New Roman"/>
                <w:sz w:val="24"/>
                <w:szCs w:val="24"/>
              </w:rPr>
              <w:t>от 3,5 до 4</w:t>
            </w:r>
          </w:p>
          <w:p w:rsidR="001D2042" w:rsidRPr="001D2042" w:rsidRDefault="001D2042" w:rsidP="0045451B">
            <w:pPr>
              <w:shd w:val="clear" w:color="auto" w:fill="FFFFFF"/>
              <w:spacing w:after="0" w:line="240" w:lineRule="auto"/>
              <w:jc w:val="center"/>
              <w:rPr>
                <w:rFonts w:ascii="Times New Roman" w:hAnsi="Times New Roman"/>
                <w:sz w:val="24"/>
                <w:szCs w:val="24"/>
              </w:rPr>
            </w:pPr>
            <w:r w:rsidRPr="001D2042">
              <w:rPr>
                <w:rFonts w:ascii="Times New Roman" w:hAnsi="Times New Roman"/>
                <w:sz w:val="24"/>
                <w:szCs w:val="24"/>
              </w:rPr>
              <w:t>лет</w:t>
            </w:r>
          </w:p>
        </w:tc>
        <w:tc>
          <w:tcPr>
            <w:tcW w:w="636" w:type="dxa"/>
          </w:tcPr>
          <w:p w:rsidR="001D2042" w:rsidRPr="001D2042" w:rsidRDefault="001D2042" w:rsidP="0045451B">
            <w:pPr>
              <w:shd w:val="clear" w:color="auto" w:fill="FFFFFF"/>
              <w:spacing w:after="0" w:line="240" w:lineRule="auto"/>
              <w:jc w:val="center"/>
              <w:rPr>
                <w:rFonts w:ascii="Times New Roman" w:hAnsi="Times New Roman"/>
                <w:sz w:val="24"/>
                <w:szCs w:val="24"/>
              </w:rPr>
            </w:pPr>
            <w:r w:rsidRPr="001D2042">
              <w:rPr>
                <w:rFonts w:ascii="Times New Roman" w:hAnsi="Times New Roman"/>
                <w:sz w:val="24"/>
                <w:szCs w:val="24"/>
              </w:rPr>
              <w:t>от 4 до 4,5</w:t>
            </w:r>
          </w:p>
          <w:p w:rsidR="001D2042" w:rsidRPr="001D2042" w:rsidRDefault="001D2042" w:rsidP="0045451B">
            <w:pPr>
              <w:shd w:val="clear" w:color="auto" w:fill="FFFFFF"/>
              <w:spacing w:after="0" w:line="240" w:lineRule="auto"/>
              <w:jc w:val="center"/>
              <w:rPr>
                <w:rFonts w:ascii="Times New Roman" w:hAnsi="Times New Roman"/>
                <w:sz w:val="24"/>
                <w:szCs w:val="24"/>
              </w:rPr>
            </w:pPr>
            <w:r w:rsidRPr="001D2042">
              <w:rPr>
                <w:rFonts w:ascii="Times New Roman" w:hAnsi="Times New Roman"/>
                <w:sz w:val="24"/>
                <w:szCs w:val="24"/>
              </w:rPr>
              <w:t>лет</w:t>
            </w:r>
          </w:p>
        </w:tc>
        <w:tc>
          <w:tcPr>
            <w:tcW w:w="636" w:type="dxa"/>
          </w:tcPr>
          <w:p w:rsidR="001D2042" w:rsidRPr="001D2042" w:rsidRDefault="001D2042" w:rsidP="0045451B">
            <w:pPr>
              <w:shd w:val="clear" w:color="auto" w:fill="FFFFFF"/>
              <w:spacing w:after="0" w:line="240" w:lineRule="auto"/>
              <w:jc w:val="center"/>
              <w:rPr>
                <w:rFonts w:ascii="Times New Roman" w:hAnsi="Times New Roman"/>
                <w:sz w:val="24"/>
                <w:szCs w:val="24"/>
              </w:rPr>
            </w:pPr>
            <w:r w:rsidRPr="001D2042">
              <w:rPr>
                <w:rFonts w:ascii="Times New Roman" w:hAnsi="Times New Roman"/>
                <w:sz w:val="24"/>
                <w:szCs w:val="24"/>
              </w:rPr>
              <w:t>от 4,5 до 5</w:t>
            </w:r>
          </w:p>
          <w:p w:rsidR="001D2042" w:rsidRPr="001D2042" w:rsidRDefault="001D2042" w:rsidP="0045451B">
            <w:pPr>
              <w:shd w:val="clear" w:color="auto" w:fill="FFFFFF"/>
              <w:spacing w:after="0" w:line="240" w:lineRule="auto"/>
              <w:jc w:val="center"/>
              <w:rPr>
                <w:rFonts w:ascii="Times New Roman" w:hAnsi="Times New Roman"/>
                <w:sz w:val="24"/>
                <w:szCs w:val="24"/>
              </w:rPr>
            </w:pPr>
            <w:r w:rsidRPr="001D2042">
              <w:rPr>
                <w:rFonts w:ascii="Times New Roman" w:hAnsi="Times New Roman"/>
                <w:sz w:val="24"/>
                <w:szCs w:val="24"/>
              </w:rPr>
              <w:t>лет</w:t>
            </w:r>
          </w:p>
        </w:tc>
        <w:tc>
          <w:tcPr>
            <w:tcW w:w="636" w:type="dxa"/>
          </w:tcPr>
          <w:p w:rsidR="001D2042" w:rsidRPr="001D2042" w:rsidRDefault="001D2042" w:rsidP="0045451B">
            <w:pPr>
              <w:shd w:val="clear" w:color="auto" w:fill="FFFFFF"/>
              <w:spacing w:after="0" w:line="240" w:lineRule="auto"/>
              <w:jc w:val="center"/>
              <w:rPr>
                <w:rFonts w:ascii="Times New Roman" w:hAnsi="Times New Roman"/>
                <w:sz w:val="24"/>
                <w:szCs w:val="24"/>
              </w:rPr>
            </w:pPr>
            <w:r w:rsidRPr="001D2042">
              <w:rPr>
                <w:rFonts w:ascii="Times New Roman" w:hAnsi="Times New Roman"/>
                <w:sz w:val="24"/>
                <w:szCs w:val="24"/>
              </w:rPr>
              <w:t>от 5 до 5,5</w:t>
            </w:r>
          </w:p>
          <w:p w:rsidR="001D2042" w:rsidRPr="001D2042" w:rsidRDefault="001D2042" w:rsidP="0045451B">
            <w:pPr>
              <w:shd w:val="clear" w:color="auto" w:fill="FFFFFF"/>
              <w:spacing w:after="0" w:line="240" w:lineRule="auto"/>
              <w:jc w:val="center"/>
              <w:rPr>
                <w:rFonts w:ascii="Times New Roman" w:hAnsi="Times New Roman"/>
                <w:sz w:val="24"/>
                <w:szCs w:val="24"/>
              </w:rPr>
            </w:pPr>
            <w:r w:rsidRPr="001D2042">
              <w:rPr>
                <w:rFonts w:ascii="Times New Roman" w:hAnsi="Times New Roman"/>
                <w:sz w:val="24"/>
                <w:szCs w:val="24"/>
              </w:rPr>
              <w:t>лет</w:t>
            </w:r>
          </w:p>
        </w:tc>
        <w:tc>
          <w:tcPr>
            <w:tcW w:w="555" w:type="dxa"/>
          </w:tcPr>
          <w:p w:rsidR="001D2042" w:rsidRPr="001D2042" w:rsidRDefault="001D2042" w:rsidP="0045451B">
            <w:pPr>
              <w:shd w:val="clear" w:color="auto" w:fill="FFFFFF"/>
              <w:spacing w:after="0" w:line="240" w:lineRule="auto"/>
              <w:jc w:val="center"/>
              <w:rPr>
                <w:rFonts w:ascii="Times New Roman" w:hAnsi="Times New Roman"/>
                <w:sz w:val="24"/>
                <w:szCs w:val="24"/>
              </w:rPr>
            </w:pPr>
            <w:r w:rsidRPr="001D2042">
              <w:rPr>
                <w:rFonts w:ascii="Times New Roman" w:hAnsi="Times New Roman"/>
                <w:sz w:val="24"/>
                <w:szCs w:val="24"/>
              </w:rPr>
              <w:t>от 5,5 до 6</w:t>
            </w:r>
          </w:p>
          <w:p w:rsidR="001D2042" w:rsidRPr="001D2042" w:rsidRDefault="001D2042" w:rsidP="0045451B">
            <w:pPr>
              <w:shd w:val="clear" w:color="auto" w:fill="FFFFFF"/>
              <w:spacing w:after="0" w:line="240" w:lineRule="auto"/>
              <w:jc w:val="center"/>
              <w:rPr>
                <w:rFonts w:ascii="Times New Roman" w:hAnsi="Times New Roman"/>
                <w:sz w:val="24"/>
                <w:szCs w:val="24"/>
              </w:rPr>
            </w:pPr>
            <w:r w:rsidRPr="001D2042">
              <w:rPr>
                <w:rFonts w:ascii="Times New Roman" w:hAnsi="Times New Roman"/>
                <w:sz w:val="24"/>
                <w:szCs w:val="24"/>
              </w:rPr>
              <w:t>лет</w:t>
            </w:r>
          </w:p>
        </w:tc>
        <w:tc>
          <w:tcPr>
            <w:tcW w:w="636" w:type="dxa"/>
          </w:tcPr>
          <w:p w:rsidR="001D2042" w:rsidRPr="001D2042" w:rsidRDefault="001D2042" w:rsidP="0045451B">
            <w:pPr>
              <w:shd w:val="clear" w:color="auto" w:fill="FFFFFF"/>
              <w:spacing w:after="0" w:line="240" w:lineRule="auto"/>
              <w:jc w:val="center"/>
              <w:rPr>
                <w:rFonts w:ascii="Times New Roman" w:hAnsi="Times New Roman"/>
                <w:sz w:val="24"/>
                <w:szCs w:val="24"/>
              </w:rPr>
            </w:pPr>
            <w:r w:rsidRPr="001D2042">
              <w:rPr>
                <w:rFonts w:ascii="Times New Roman" w:hAnsi="Times New Roman"/>
                <w:sz w:val="24"/>
                <w:szCs w:val="24"/>
              </w:rPr>
              <w:t>от 6 до 6,5</w:t>
            </w:r>
          </w:p>
          <w:p w:rsidR="001D2042" w:rsidRPr="001D2042" w:rsidRDefault="001D2042" w:rsidP="0045451B">
            <w:pPr>
              <w:shd w:val="clear" w:color="auto" w:fill="FFFFFF"/>
              <w:spacing w:after="0" w:line="240" w:lineRule="auto"/>
              <w:jc w:val="center"/>
              <w:rPr>
                <w:rFonts w:ascii="Times New Roman" w:hAnsi="Times New Roman"/>
                <w:sz w:val="24"/>
                <w:szCs w:val="24"/>
              </w:rPr>
            </w:pPr>
            <w:r w:rsidRPr="001D2042">
              <w:rPr>
                <w:rFonts w:ascii="Times New Roman" w:hAnsi="Times New Roman"/>
                <w:sz w:val="24"/>
                <w:szCs w:val="24"/>
              </w:rPr>
              <w:t>лет</w:t>
            </w:r>
          </w:p>
        </w:tc>
        <w:tc>
          <w:tcPr>
            <w:tcW w:w="642" w:type="dxa"/>
          </w:tcPr>
          <w:p w:rsidR="001D2042" w:rsidRPr="001D2042" w:rsidRDefault="001D2042" w:rsidP="0045451B">
            <w:pPr>
              <w:shd w:val="clear" w:color="auto" w:fill="FFFFFF"/>
              <w:spacing w:after="0" w:line="240" w:lineRule="auto"/>
              <w:jc w:val="center"/>
              <w:rPr>
                <w:rFonts w:ascii="Times New Roman" w:hAnsi="Times New Roman"/>
                <w:sz w:val="24"/>
                <w:szCs w:val="24"/>
              </w:rPr>
            </w:pPr>
            <w:r w:rsidRPr="001D2042">
              <w:rPr>
                <w:rFonts w:ascii="Times New Roman" w:hAnsi="Times New Roman"/>
                <w:sz w:val="24"/>
                <w:szCs w:val="24"/>
              </w:rPr>
              <w:t>от 6,5 до 7 лет</w:t>
            </w:r>
          </w:p>
        </w:tc>
        <w:tc>
          <w:tcPr>
            <w:tcW w:w="687" w:type="dxa"/>
          </w:tcPr>
          <w:p w:rsidR="001D2042" w:rsidRPr="001D2042" w:rsidRDefault="001D2042" w:rsidP="00393F4B">
            <w:pPr>
              <w:shd w:val="clear" w:color="auto" w:fill="FFFFFF"/>
              <w:spacing w:after="0" w:line="240" w:lineRule="auto"/>
              <w:jc w:val="center"/>
              <w:rPr>
                <w:rFonts w:ascii="Times New Roman" w:hAnsi="Times New Roman"/>
                <w:sz w:val="24"/>
                <w:szCs w:val="24"/>
              </w:rPr>
            </w:pPr>
            <w:r w:rsidRPr="001D2042">
              <w:rPr>
                <w:rFonts w:ascii="Times New Roman" w:hAnsi="Times New Roman"/>
                <w:sz w:val="24"/>
                <w:szCs w:val="24"/>
              </w:rPr>
              <w:t>от 7 до 7,5 лет</w:t>
            </w:r>
          </w:p>
        </w:tc>
        <w:tc>
          <w:tcPr>
            <w:tcW w:w="833" w:type="dxa"/>
          </w:tcPr>
          <w:p w:rsidR="001D2042" w:rsidRPr="001D2042" w:rsidRDefault="001D2042" w:rsidP="0045451B">
            <w:pPr>
              <w:shd w:val="clear" w:color="auto" w:fill="FFFFFF"/>
              <w:spacing w:after="0" w:line="240" w:lineRule="auto"/>
              <w:jc w:val="center"/>
              <w:rPr>
                <w:rFonts w:ascii="Times New Roman" w:hAnsi="Times New Roman"/>
                <w:sz w:val="24"/>
                <w:szCs w:val="24"/>
              </w:rPr>
            </w:pPr>
            <w:r w:rsidRPr="001D2042">
              <w:rPr>
                <w:rFonts w:ascii="Times New Roman" w:hAnsi="Times New Roman"/>
                <w:sz w:val="24"/>
                <w:szCs w:val="24"/>
              </w:rPr>
              <w:t>Итого</w:t>
            </w:r>
          </w:p>
        </w:tc>
      </w:tr>
      <w:tr w:rsidR="001D2042" w:rsidRPr="001D2042" w:rsidTr="001D2042">
        <w:tc>
          <w:tcPr>
            <w:tcW w:w="781" w:type="dxa"/>
          </w:tcPr>
          <w:p w:rsidR="001D2042" w:rsidRPr="001D2042" w:rsidRDefault="001D2042" w:rsidP="0045451B">
            <w:pPr>
              <w:shd w:val="clear" w:color="auto" w:fill="FFFFFF"/>
              <w:spacing w:after="0" w:line="240" w:lineRule="auto"/>
              <w:jc w:val="center"/>
              <w:rPr>
                <w:rFonts w:ascii="Times New Roman" w:hAnsi="Times New Roman"/>
                <w:b/>
                <w:sz w:val="28"/>
                <w:szCs w:val="28"/>
              </w:rPr>
            </w:pPr>
            <w:r w:rsidRPr="001D2042">
              <w:rPr>
                <w:rFonts w:ascii="Times New Roman" w:hAnsi="Times New Roman"/>
                <w:b/>
                <w:sz w:val="28"/>
                <w:szCs w:val="28"/>
              </w:rPr>
              <w:t>2020</w:t>
            </w:r>
          </w:p>
        </w:tc>
        <w:tc>
          <w:tcPr>
            <w:tcW w:w="635" w:type="dxa"/>
          </w:tcPr>
          <w:p w:rsidR="001D2042" w:rsidRPr="001D2042" w:rsidRDefault="001D2042" w:rsidP="0045451B">
            <w:pPr>
              <w:shd w:val="clear" w:color="auto" w:fill="FFFFFF"/>
              <w:spacing w:after="0" w:line="240" w:lineRule="auto"/>
              <w:jc w:val="center"/>
              <w:rPr>
                <w:rFonts w:ascii="Times New Roman" w:hAnsi="Times New Roman"/>
                <w:sz w:val="24"/>
                <w:szCs w:val="24"/>
              </w:rPr>
            </w:pPr>
            <w:r w:rsidRPr="001D2042">
              <w:rPr>
                <w:rFonts w:ascii="Times New Roman" w:hAnsi="Times New Roman"/>
                <w:sz w:val="24"/>
                <w:szCs w:val="24"/>
              </w:rPr>
              <w:t>8</w:t>
            </w:r>
          </w:p>
        </w:tc>
        <w:tc>
          <w:tcPr>
            <w:tcW w:w="634" w:type="dxa"/>
          </w:tcPr>
          <w:p w:rsidR="001D2042" w:rsidRPr="001D2042" w:rsidRDefault="001D2042" w:rsidP="0045451B">
            <w:pPr>
              <w:shd w:val="clear" w:color="auto" w:fill="FFFFFF"/>
              <w:spacing w:after="0" w:line="240" w:lineRule="auto"/>
              <w:jc w:val="center"/>
              <w:rPr>
                <w:rFonts w:ascii="Times New Roman" w:hAnsi="Times New Roman"/>
                <w:sz w:val="24"/>
                <w:szCs w:val="24"/>
              </w:rPr>
            </w:pPr>
            <w:r w:rsidRPr="001D2042">
              <w:rPr>
                <w:rFonts w:ascii="Times New Roman" w:hAnsi="Times New Roman"/>
                <w:sz w:val="24"/>
                <w:szCs w:val="24"/>
              </w:rPr>
              <w:t>25</w:t>
            </w:r>
          </w:p>
        </w:tc>
        <w:tc>
          <w:tcPr>
            <w:tcW w:w="635" w:type="dxa"/>
          </w:tcPr>
          <w:p w:rsidR="001D2042" w:rsidRPr="001D2042" w:rsidRDefault="001D2042" w:rsidP="0045451B">
            <w:pPr>
              <w:shd w:val="clear" w:color="auto" w:fill="FFFFFF"/>
              <w:spacing w:after="0" w:line="240" w:lineRule="auto"/>
              <w:jc w:val="center"/>
              <w:rPr>
                <w:rFonts w:ascii="Times New Roman" w:hAnsi="Times New Roman"/>
                <w:sz w:val="24"/>
                <w:szCs w:val="24"/>
              </w:rPr>
            </w:pPr>
            <w:r w:rsidRPr="001D2042">
              <w:rPr>
                <w:rFonts w:ascii="Times New Roman" w:hAnsi="Times New Roman"/>
                <w:sz w:val="24"/>
                <w:szCs w:val="24"/>
              </w:rPr>
              <w:t>32</w:t>
            </w:r>
          </w:p>
        </w:tc>
        <w:tc>
          <w:tcPr>
            <w:tcW w:w="635" w:type="dxa"/>
          </w:tcPr>
          <w:p w:rsidR="001D2042" w:rsidRPr="001D2042" w:rsidRDefault="001D2042" w:rsidP="0045451B">
            <w:pPr>
              <w:shd w:val="clear" w:color="auto" w:fill="FFFFFF"/>
              <w:spacing w:after="0" w:line="240" w:lineRule="auto"/>
              <w:jc w:val="center"/>
              <w:rPr>
                <w:rFonts w:ascii="Times New Roman" w:hAnsi="Times New Roman"/>
                <w:sz w:val="24"/>
                <w:szCs w:val="24"/>
              </w:rPr>
            </w:pPr>
            <w:r w:rsidRPr="001D2042">
              <w:rPr>
                <w:rFonts w:ascii="Times New Roman" w:hAnsi="Times New Roman"/>
                <w:sz w:val="24"/>
                <w:szCs w:val="24"/>
              </w:rPr>
              <w:t>38</w:t>
            </w:r>
          </w:p>
        </w:tc>
        <w:tc>
          <w:tcPr>
            <w:tcW w:w="636" w:type="dxa"/>
          </w:tcPr>
          <w:p w:rsidR="001D2042" w:rsidRPr="001D2042" w:rsidRDefault="001D2042" w:rsidP="0045451B">
            <w:pPr>
              <w:shd w:val="clear" w:color="auto" w:fill="FFFFFF"/>
              <w:spacing w:after="0" w:line="240" w:lineRule="auto"/>
              <w:jc w:val="center"/>
              <w:rPr>
                <w:rFonts w:ascii="Times New Roman" w:hAnsi="Times New Roman"/>
                <w:sz w:val="24"/>
                <w:szCs w:val="24"/>
              </w:rPr>
            </w:pPr>
            <w:r w:rsidRPr="001D2042">
              <w:rPr>
                <w:rFonts w:ascii="Times New Roman" w:hAnsi="Times New Roman"/>
                <w:sz w:val="24"/>
                <w:szCs w:val="24"/>
              </w:rPr>
              <w:t>24</w:t>
            </w:r>
          </w:p>
        </w:tc>
        <w:tc>
          <w:tcPr>
            <w:tcW w:w="636" w:type="dxa"/>
          </w:tcPr>
          <w:p w:rsidR="001D2042" w:rsidRPr="001D2042" w:rsidRDefault="001D2042" w:rsidP="0045451B">
            <w:pPr>
              <w:shd w:val="clear" w:color="auto" w:fill="FFFFFF"/>
              <w:spacing w:after="0" w:line="240" w:lineRule="auto"/>
              <w:jc w:val="center"/>
              <w:rPr>
                <w:rFonts w:ascii="Times New Roman" w:hAnsi="Times New Roman"/>
                <w:sz w:val="24"/>
                <w:szCs w:val="24"/>
              </w:rPr>
            </w:pPr>
            <w:r w:rsidRPr="001D2042">
              <w:rPr>
                <w:rFonts w:ascii="Times New Roman" w:hAnsi="Times New Roman"/>
                <w:sz w:val="24"/>
                <w:szCs w:val="24"/>
              </w:rPr>
              <w:t>15</w:t>
            </w:r>
          </w:p>
        </w:tc>
        <w:tc>
          <w:tcPr>
            <w:tcW w:w="636" w:type="dxa"/>
          </w:tcPr>
          <w:p w:rsidR="001D2042" w:rsidRPr="001D2042" w:rsidRDefault="001D2042" w:rsidP="0045451B">
            <w:pPr>
              <w:shd w:val="clear" w:color="auto" w:fill="FFFFFF"/>
              <w:spacing w:after="0" w:line="240" w:lineRule="auto"/>
              <w:jc w:val="center"/>
              <w:rPr>
                <w:rFonts w:ascii="Times New Roman" w:hAnsi="Times New Roman"/>
                <w:sz w:val="24"/>
                <w:szCs w:val="24"/>
              </w:rPr>
            </w:pPr>
            <w:r w:rsidRPr="001D2042">
              <w:rPr>
                <w:rFonts w:ascii="Times New Roman" w:hAnsi="Times New Roman"/>
                <w:sz w:val="24"/>
                <w:szCs w:val="24"/>
              </w:rPr>
              <w:t>6</w:t>
            </w:r>
          </w:p>
        </w:tc>
        <w:tc>
          <w:tcPr>
            <w:tcW w:w="636" w:type="dxa"/>
          </w:tcPr>
          <w:p w:rsidR="001D2042" w:rsidRPr="001D2042" w:rsidRDefault="001D2042" w:rsidP="0045451B">
            <w:pPr>
              <w:shd w:val="clear" w:color="auto" w:fill="FFFFFF"/>
              <w:spacing w:after="0" w:line="240" w:lineRule="auto"/>
              <w:jc w:val="center"/>
              <w:rPr>
                <w:rFonts w:ascii="Times New Roman" w:hAnsi="Times New Roman"/>
                <w:sz w:val="24"/>
                <w:szCs w:val="24"/>
              </w:rPr>
            </w:pPr>
            <w:r w:rsidRPr="001D2042">
              <w:rPr>
                <w:rFonts w:ascii="Times New Roman" w:hAnsi="Times New Roman"/>
                <w:sz w:val="24"/>
                <w:szCs w:val="24"/>
              </w:rPr>
              <w:t>4</w:t>
            </w:r>
          </w:p>
        </w:tc>
        <w:tc>
          <w:tcPr>
            <w:tcW w:w="636" w:type="dxa"/>
          </w:tcPr>
          <w:p w:rsidR="001D2042" w:rsidRPr="001D2042" w:rsidRDefault="001D2042" w:rsidP="0045451B">
            <w:pPr>
              <w:shd w:val="clear" w:color="auto" w:fill="FFFFFF"/>
              <w:spacing w:after="0" w:line="240" w:lineRule="auto"/>
              <w:jc w:val="center"/>
              <w:rPr>
                <w:rFonts w:ascii="Times New Roman" w:hAnsi="Times New Roman"/>
                <w:sz w:val="24"/>
                <w:szCs w:val="24"/>
              </w:rPr>
            </w:pPr>
            <w:r w:rsidRPr="001D2042">
              <w:rPr>
                <w:rFonts w:ascii="Times New Roman" w:hAnsi="Times New Roman"/>
                <w:sz w:val="24"/>
                <w:szCs w:val="24"/>
              </w:rPr>
              <w:t>5</w:t>
            </w:r>
          </w:p>
        </w:tc>
        <w:tc>
          <w:tcPr>
            <w:tcW w:w="555" w:type="dxa"/>
          </w:tcPr>
          <w:p w:rsidR="001D2042" w:rsidRPr="001D2042" w:rsidRDefault="001D2042" w:rsidP="0045451B">
            <w:pPr>
              <w:shd w:val="clear" w:color="auto" w:fill="FFFFFF"/>
              <w:spacing w:after="0" w:line="240" w:lineRule="auto"/>
              <w:jc w:val="center"/>
              <w:rPr>
                <w:rFonts w:ascii="Times New Roman" w:hAnsi="Times New Roman"/>
                <w:sz w:val="24"/>
                <w:szCs w:val="24"/>
              </w:rPr>
            </w:pPr>
            <w:r w:rsidRPr="001D2042">
              <w:rPr>
                <w:rFonts w:ascii="Times New Roman" w:hAnsi="Times New Roman"/>
                <w:sz w:val="24"/>
                <w:szCs w:val="24"/>
              </w:rPr>
              <w:t>2</w:t>
            </w:r>
          </w:p>
        </w:tc>
        <w:tc>
          <w:tcPr>
            <w:tcW w:w="636" w:type="dxa"/>
          </w:tcPr>
          <w:p w:rsidR="001D2042" w:rsidRPr="001D2042" w:rsidRDefault="001D2042" w:rsidP="0045451B">
            <w:pPr>
              <w:shd w:val="clear" w:color="auto" w:fill="FFFFFF"/>
              <w:spacing w:after="0" w:line="240" w:lineRule="auto"/>
              <w:jc w:val="center"/>
              <w:rPr>
                <w:rFonts w:ascii="Times New Roman" w:hAnsi="Times New Roman"/>
                <w:sz w:val="24"/>
                <w:szCs w:val="24"/>
              </w:rPr>
            </w:pPr>
            <w:r w:rsidRPr="001D2042">
              <w:rPr>
                <w:rFonts w:ascii="Times New Roman" w:hAnsi="Times New Roman"/>
                <w:sz w:val="24"/>
                <w:szCs w:val="24"/>
              </w:rPr>
              <w:t>4</w:t>
            </w:r>
          </w:p>
        </w:tc>
        <w:tc>
          <w:tcPr>
            <w:tcW w:w="642" w:type="dxa"/>
          </w:tcPr>
          <w:p w:rsidR="001D2042" w:rsidRPr="001D2042" w:rsidRDefault="001D2042" w:rsidP="0045451B">
            <w:pPr>
              <w:shd w:val="clear" w:color="auto" w:fill="FFFFFF"/>
              <w:spacing w:after="0" w:line="240" w:lineRule="auto"/>
              <w:jc w:val="center"/>
              <w:rPr>
                <w:rFonts w:ascii="Times New Roman" w:hAnsi="Times New Roman"/>
                <w:b/>
                <w:sz w:val="24"/>
                <w:szCs w:val="24"/>
              </w:rPr>
            </w:pPr>
            <w:r w:rsidRPr="001D2042">
              <w:rPr>
                <w:rFonts w:ascii="Times New Roman" w:hAnsi="Times New Roman"/>
                <w:b/>
                <w:sz w:val="24"/>
                <w:szCs w:val="24"/>
              </w:rPr>
              <w:t>2</w:t>
            </w:r>
          </w:p>
        </w:tc>
        <w:tc>
          <w:tcPr>
            <w:tcW w:w="687" w:type="dxa"/>
          </w:tcPr>
          <w:p w:rsidR="001D2042" w:rsidRPr="001D2042" w:rsidRDefault="001D2042" w:rsidP="00393F4B">
            <w:pPr>
              <w:shd w:val="clear" w:color="auto" w:fill="FFFFFF"/>
              <w:spacing w:after="0" w:line="240" w:lineRule="auto"/>
              <w:jc w:val="center"/>
              <w:rPr>
                <w:rFonts w:ascii="Times New Roman" w:hAnsi="Times New Roman"/>
                <w:b/>
                <w:sz w:val="24"/>
                <w:szCs w:val="24"/>
              </w:rPr>
            </w:pPr>
            <w:r w:rsidRPr="001D2042">
              <w:rPr>
                <w:rFonts w:ascii="Times New Roman" w:hAnsi="Times New Roman"/>
                <w:b/>
                <w:sz w:val="24"/>
                <w:szCs w:val="24"/>
              </w:rPr>
              <w:t>6</w:t>
            </w:r>
          </w:p>
        </w:tc>
        <w:tc>
          <w:tcPr>
            <w:tcW w:w="833" w:type="dxa"/>
          </w:tcPr>
          <w:p w:rsidR="001D2042" w:rsidRPr="001D2042" w:rsidRDefault="001D2042" w:rsidP="0045451B">
            <w:pPr>
              <w:shd w:val="clear" w:color="auto" w:fill="FFFFFF"/>
              <w:spacing w:after="0" w:line="240" w:lineRule="auto"/>
              <w:jc w:val="center"/>
              <w:rPr>
                <w:rFonts w:ascii="Times New Roman" w:hAnsi="Times New Roman"/>
                <w:b/>
                <w:sz w:val="24"/>
                <w:szCs w:val="24"/>
              </w:rPr>
            </w:pPr>
            <w:r w:rsidRPr="001D2042">
              <w:rPr>
                <w:rFonts w:ascii="Times New Roman" w:hAnsi="Times New Roman"/>
                <w:b/>
                <w:sz w:val="24"/>
                <w:szCs w:val="24"/>
              </w:rPr>
              <w:t>171</w:t>
            </w:r>
          </w:p>
        </w:tc>
      </w:tr>
    </w:tbl>
    <w:p w:rsidR="00170547" w:rsidRPr="00170547" w:rsidRDefault="00170547" w:rsidP="00170547">
      <w:pPr>
        <w:shd w:val="clear" w:color="auto" w:fill="FFFFFF"/>
        <w:spacing w:after="0" w:line="240" w:lineRule="auto"/>
        <w:ind w:firstLine="708"/>
        <w:jc w:val="both"/>
        <w:rPr>
          <w:rFonts w:ascii="Times New Roman" w:hAnsi="Times New Roman"/>
          <w:sz w:val="28"/>
          <w:szCs w:val="28"/>
        </w:rPr>
      </w:pPr>
      <w:r w:rsidRPr="00170547">
        <w:rPr>
          <w:rFonts w:ascii="Times New Roman" w:hAnsi="Times New Roman"/>
          <w:sz w:val="28"/>
          <w:szCs w:val="28"/>
        </w:rPr>
        <w:t xml:space="preserve">Выпустим 187 детей, желающих в 2020 году 171 человек, т.е. </w:t>
      </w:r>
      <w:proofErr w:type="gramStart"/>
      <w:r w:rsidRPr="00170547">
        <w:rPr>
          <w:rFonts w:ascii="Times New Roman" w:hAnsi="Times New Roman"/>
          <w:sz w:val="28"/>
          <w:szCs w:val="28"/>
        </w:rPr>
        <w:t>мы</w:t>
      </w:r>
      <w:proofErr w:type="gramEnd"/>
      <w:r w:rsidRPr="00170547">
        <w:rPr>
          <w:rFonts w:ascii="Times New Roman" w:hAnsi="Times New Roman"/>
          <w:sz w:val="28"/>
          <w:szCs w:val="28"/>
        </w:rPr>
        <w:t xml:space="preserve"> удовлетворим всех желающих от потребности, охват составит 100% (таблица 7). </w:t>
      </w:r>
    </w:p>
    <w:p w:rsidR="00170547" w:rsidRPr="00E84D8A" w:rsidRDefault="00170547" w:rsidP="00E84D8A">
      <w:pPr>
        <w:pStyle w:val="a3"/>
        <w:shd w:val="clear" w:color="auto" w:fill="FFFFFF"/>
        <w:ind w:firstLine="425"/>
        <w:jc w:val="both"/>
        <w:rPr>
          <w:rFonts w:ascii="Times New Roman" w:hAnsi="Times New Roman"/>
          <w:sz w:val="28"/>
          <w:szCs w:val="28"/>
          <w:highlight w:val="yellow"/>
        </w:rPr>
      </w:pPr>
      <w:r w:rsidRPr="00393F4B">
        <w:rPr>
          <w:shd w:val="clear" w:color="auto" w:fill="FFFFFF"/>
        </w:rPr>
        <w:tab/>
      </w:r>
      <w:r w:rsidRPr="00393F4B">
        <w:rPr>
          <w:rFonts w:ascii="Times New Roman" w:hAnsi="Times New Roman"/>
          <w:sz w:val="28"/>
          <w:szCs w:val="28"/>
          <w:shd w:val="clear" w:color="auto" w:fill="FFFFFF"/>
        </w:rPr>
        <w:t>В 2020 году будет снята проблема охват</w:t>
      </w:r>
      <w:r w:rsidR="000B2951" w:rsidRPr="00393F4B">
        <w:rPr>
          <w:rFonts w:ascii="Times New Roman" w:hAnsi="Times New Roman"/>
          <w:sz w:val="28"/>
          <w:szCs w:val="28"/>
          <w:shd w:val="clear" w:color="auto" w:fill="FFFFFF"/>
        </w:rPr>
        <w:t>а</w:t>
      </w:r>
      <w:r w:rsidRPr="00393F4B">
        <w:rPr>
          <w:rFonts w:ascii="Times New Roman" w:hAnsi="Times New Roman"/>
          <w:sz w:val="28"/>
          <w:szCs w:val="28"/>
          <w:shd w:val="clear" w:color="auto" w:fill="FFFFFF"/>
        </w:rPr>
        <w:t xml:space="preserve"> детей до 3 лет дошкольным образованием  </w:t>
      </w:r>
      <w:proofErr w:type="gramStart"/>
      <w:r w:rsidRPr="00393F4B">
        <w:rPr>
          <w:rFonts w:ascii="Times New Roman" w:hAnsi="Times New Roman"/>
          <w:sz w:val="28"/>
          <w:szCs w:val="28"/>
          <w:shd w:val="clear" w:color="auto" w:fill="FFFFFF"/>
        </w:rPr>
        <w:t>в</w:t>
      </w:r>
      <w:proofErr w:type="gramEnd"/>
      <w:r w:rsidRPr="00393F4B">
        <w:rPr>
          <w:rFonts w:ascii="Times New Roman" w:hAnsi="Times New Roman"/>
          <w:sz w:val="28"/>
          <w:szCs w:val="28"/>
          <w:shd w:val="clear" w:color="auto" w:fill="FFFFFF"/>
        </w:rPr>
        <w:t xml:space="preserve"> поселковых ДОО.</w:t>
      </w:r>
      <w:r w:rsidR="000B2951" w:rsidRPr="000B2951">
        <w:rPr>
          <w:rFonts w:ascii="Times New Roman" w:hAnsi="Times New Roman"/>
          <w:color w:val="FF0000"/>
          <w:sz w:val="28"/>
          <w:szCs w:val="28"/>
          <w:shd w:val="clear" w:color="auto" w:fill="FFFFFF"/>
        </w:rPr>
        <w:t xml:space="preserve"> </w:t>
      </w:r>
      <w:r w:rsidR="000B2951" w:rsidRPr="00746470">
        <w:rPr>
          <w:rFonts w:ascii="Times New Roman" w:hAnsi="Times New Roman"/>
          <w:sz w:val="28"/>
          <w:szCs w:val="28"/>
          <w:shd w:val="clear" w:color="auto" w:fill="FFFFFF"/>
        </w:rPr>
        <w:t xml:space="preserve">Проблемой останется охват детей до 3 лет дошкольным образованием в селах Графовка и </w:t>
      </w:r>
      <w:proofErr w:type="gramStart"/>
      <w:r w:rsidR="000B2951" w:rsidRPr="00746470">
        <w:rPr>
          <w:rFonts w:ascii="Times New Roman" w:hAnsi="Times New Roman"/>
          <w:sz w:val="28"/>
          <w:szCs w:val="28"/>
          <w:shd w:val="clear" w:color="auto" w:fill="FFFFFF"/>
        </w:rPr>
        <w:t>Репяховка</w:t>
      </w:r>
      <w:proofErr w:type="gramEnd"/>
      <w:r w:rsidR="000B2951" w:rsidRPr="00746470">
        <w:rPr>
          <w:rFonts w:ascii="Times New Roman" w:hAnsi="Times New Roman"/>
          <w:sz w:val="28"/>
          <w:szCs w:val="28"/>
        </w:rPr>
        <w:t xml:space="preserve"> поскольку в первую очередь не созданы условия для пребывания детей данного возраста в этих сельских детских садах</w:t>
      </w:r>
      <w:r w:rsidR="00746470" w:rsidRPr="00746470">
        <w:rPr>
          <w:rFonts w:ascii="Times New Roman" w:hAnsi="Times New Roman"/>
          <w:sz w:val="28"/>
          <w:szCs w:val="28"/>
        </w:rPr>
        <w:t xml:space="preserve">. </w:t>
      </w:r>
    </w:p>
    <w:p w:rsidR="00ED65B5" w:rsidRPr="00393F4B" w:rsidRDefault="00E6041D" w:rsidP="00FD763A">
      <w:pPr>
        <w:pStyle w:val="a3"/>
        <w:shd w:val="clear" w:color="auto" w:fill="FFFFFF"/>
        <w:ind w:firstLine="425"/>
        <w:jc w:val="both"/>
        <w:rPr>
          <w:rFonts w:ascii="Times New Roman" w:hAnsi="Times New Roman"/>
          <w:sz w:val="28"/>
          <w:szCs w:val="28"/>
          <w:highlight w:val="yellow"/>
        </w:rPr>
      </w:pPr>
      <w:r w:rsidRPr="00F21FF9">
        <w:rPr>
          <w:color w:val="FF0000"/>
          <w:shd w:val="clear" w:color="auto" w:fill="FFFFFF"/>
        </w:rPr>
        <w:tab/>
      </w:r>
      <w:r w:rsidR="002E369E" w:rsidRPr="00393F4B">
        <w:rPr>
          <w:rFonts w:ascii="Times New Roman" w:hAnsi="Times New Roman"/>
          <w:sz w:val="28"/>
          <w:szCs w:val="28"/>
        </w:rPr>
        <w:t>Снять некоторую напряженность в этом вопросе возможно за счет посещаемости.</w:t>
      </w:r>
      <w:r w:rsidR="002C0ABE" w:rsidRPr="00393F4B">
        <w:rPr>
          <w:rFonts w:ascii="Times New Roman" w:hAnsi="Times New Roman"/>
          <w:sz w:val="28"/>
          <w:szCs w:val="28"/>
        </w:rPr>
        <w:t xml:space="preserve"> </w:t>
      </w:r>
      <w:r w:rsidR="00E84D8A" w:rsidRPr="00393F4B">
        <w:rPr>
          <w:rFonts w:ascii="Times New Roman" w:hAnsi="Times New Roman"/>
          <w:sz w:val="28"/>
          <w:szCs w:val="28"/>
        </w:rPr>
        <w:t xml:space="preserve">Несмотря на то, что </w:t>
      </w:r>
      <w:r w:rsidR="00F961D8" w:rsidRPr="00393F4B">
        <w:rPr>
          <w:rFonts w:ascii="Times New Roman" w:hAnsi="Times New Roman"/>
          <w:sz w:val="28"/>
          <w:szCs w:val="28"/>
        </w:rPr>
        <w:t xml:space="preserve"> </w:t>
      </w:r>
      <w:r w:rsidR="00E84D8A" w:rsidRPr="00393F4B">
        <w:rPr>
          <w:rFonts w:ascii="Times New Roman" w:hAnsi="Times New Roman"/>
          <w:sz w:val="28"/>
          <w:szCs w:val="28"/>
        </w:rPr>
        <w:t>в</w:t>
      </w:r>
      <w:r w:rsidR="00F961D8" w:rsidRPr="00393F4B">
        <w:rPr>
          <w:rFonts w:ascii="Times New Roman" w:hAnsi="Times New Roman"/>
          <w:sz w:val="28"/>
          <w:szCs w:val="28"/>
        </w:rPr>
        <w:t xml:space="preserve"> целом коэффициент посещаемости воспитанниками </w:t>
      </w:r>
      <w:r w:rsidR="002C0ABE" w:rsidRPr="00393F4B">
        <w:rPr>
          <w:rFonts w:ascii="Times New Roman" w:hAnsi="Times New Roman"/>
          <w:sz w:val="28"/>
          <w:szCs w:val="28"/>
        </w:rPr>
        <w:t xml:space="preserve">дошкольных учреждений </w:t>
      </w:r>
      <w:r w:rsidR="00F961D8" w:rsidRPr="00393F4B">
        <w:rPr>
          <w:rFonts w:ascii="Times New Roman" w:hAnsi="Times New Roman"/>
          <w:sz w:val="28"/>
          <w:szCs w:val="28"/>
        </w:rPr>
        <w:t>вырос на 11,45</w:t>
      </w:r>
      <w:r w:rsidR="00393F4B" w:rsidRPr="00393F4B">
        <w:rPr>
          <w:rFonts w:ascii="Times New Roman" w:hAnsi="Times New Roman"/>
          <w:sz w:val="28"/>
          <w:szCs w:val="28"/>
        </w:rPr>
        <w:t>% в сравнении с прошлым годом (</w:t>
      </w:r>
      <w:r w:rsidR="00F961D8" w:rsidRPr="00393F4B">
        <w:rPr>
          <w:rFonts w:ascii="Times New Roman" w:hAnsi="Times New Roman"/>
          <w:sz w:val="28"/>
          <w:szCs w:val="28"/>
        </w:rPr>
        <w:t>2019 год -</w:t>
      </w:r>
      <w:r w:rsidR="00F961D8" w:rsidRPr="00393F4B">
        <w:rPr>
          <w:rFonts w:ascii="Times New Roman" w:hAnsi="Times New Roman"/>
          <w:b/>
          <w:bCs/>
        </w:rPr>
        <w:t xml:space="preserve"> </w:t>
      </w:r>
      <w:r w:rsidR="00F961D8" w:rsidRPr="00393F4B">
        <w:rPr>
          <w:rFonts w:ascii="Times New Roman" w:hAnsi="Times New Roman"/>
          <w:bCs/>
          <w:sz w:val="28"/>
          <w:szCs w:val="28"/>
        </w:rPr>
        <w:t>74%,  2018 год -</w:t>
      </w:r>
      <w:r w:rsidR="00393F4B" w:rsidRPr="00393F4B">
        <w:rPr>
          <w:rFonts w:ascii="Times New Roman" w:hAnsi="Times New Roman"/>
          <w:bCs/>
          <w:sz w:val="28"/>
          <w:szCs w:val="28"/>
        </w:rPr>
        <w:t xml:space="preserve"> </w:t>
      </w:r>
      <w:r w:rsidR="00F961D8" w:rsidRPr="00393F4B">
        <w:rPr>
          <w:rFonts w:ascii="Times New Roman" w:hAnsi="Times New Roman"/>
          <w:bCs/>
          <w:sz w:val="28"/>
          <w:szCs w:val="28"/>
        </w:rPr>
        <w:t>62,55%)</w:t>
      </w:r>
      <w:r w:rsidR="00FD763A" w:rsidRPr="00393F4B">
        <w:rPr>
          <w:rFonts w:ascii="Times New Roman" w:hAnsi="Times New Roman"/>
          <w:bCs/>
          <w:sz w:val="28"/>
          <w:szCs w:val="28"/>
        </w:rPr>
        <w:t>, наиболее низкий показатель</w:t>
      </w:r>
      <w:r w:rsidR="002E369E" w:rsidRPr="00393F4B">
        <w:rPr>
          <w:rFonts w:ascii="Times New Roman" w:hAnsi="Times New Roman"/>
          <w:sz w:val="28"/>
          <w:szCs w:val="28"/>
        </w:rPr>
        <w:t xml:space="preserve"> как раз </w:t>
      </w:r>
      <w:r w:rsidR="00F139C3" w:rsidRPr="00393F4B">
        <w:rPr>
          <w:rFonts w:ascii="Times New Roman" w:hAnsi="Times New Roman"/>
          <w:sz w:val="28"/>
          <w:szCs w:val="28"/>
        </w:rPr>
        <w:t>в проблемных населенных пунктах.  Е</w:t>
      </w:r>
      <w:bookmarkStart w:id="0" w:name="_GoBack"/>
      <w:bookmarkEnd w:id="0"/>
      <w:r w:rsidR="002E369E" w:rsidRPr="00393F4B">
        <w:rPr>
          <w:rFonts w:ascii="Times New Roman" w:hAnsi="Times New Roman"/>
          <w:sz w:val="28"/>
          <w:szCs w:val="28"/>
        </w:rPr>
        <w:t xml:space="preserve">жедневно более </w:t>
      </w:r>
      <w:r w:rsidR="00393F4B" w:rsidRPr="00393F4B">
        <w:rPr>
          <w:rFonts w:ascii="Times New Roman" w:hAnsi="Times New Roman"/>
          <w:sz w:val="28"/>
          <w:szCs w:val="28"/>
        </w:rPr>
        <w:t xml:space="preserve">40% </w:t>
      </w:r>
      <w:r w:rsidR="002E369E" w:rsidRPr="00393F4B">
        <w:rPr>
          <w:rFonts w:ascii="Times New Roman" w:hAnsi="Times New Roman"/>
          <w:sz w:val="28"/>
          <w:szCs w:val="28"/>
        </w:rPr>
        <w:t xml:space="preserve">детей от списочного состава отсутствуют: по итогам </w:t>
      </w:r>
      <w:r w:rsidR="00393F4B" w:rsidRPr="00393F4B">
        <w:rPr>
          <w:rFonts w:ascii="Times New Roman" w:hAnsi="Times New Roman"/>
          <w:sz w:val="28"/>
          <w:szCs w:val="28"/>
        </w:rPr>
        <w:t>2019</w:t>
      </w:r>
      <w:r w:rsidR="002E369E" w:rsidRPr="00393F4B">
        <w:rPr>
          <w:rFonts w:ascii="Times New Roman" w:hAnsi="Times New Roman"/>
          <w:sz w:val="28"/>
          <w:szCs w:val="28"/>
        </w:rPr>
        <w:t xml:space="preserve"> года посещаемость составила в </w:t>
      </w:r>
      <w:r w:rsidR="00393F4B" w:rsidRPr="00393F4B">
        <w:rPr>
          <w:rFonts w:ascii="Times New Roman" w:hAnsi="Times New Roman"/>
          <w:sz w:val="28"/>
          <w:szCs w:val="28"/>
        </w:rPr>
        <w:t>Репяховской дошкольной группе 54</w:t>
      </w:r>
      <w:r w:rsidR="002E369E" w:rsidRPr="00393F4B">
        <w:rPr>
          <w:rFonts w:ascii="Times New Roman" w:hAnsi="Times New Roman"/>
          <w:sz w:val="28"/>
          <w:szCs w:val="28"/>
        </w:rPr>
        <w:t>%</w:t>
      </w:r>
      <w:r w:rsidR="00393F4B" w:rsidRPr="00393F4B">
        <w:rPr>
          <w:rFonts w:ascii="Times New Roman" w:hAnsi="Times New Roman"/>
          <w:sz w:val="28"/>
          <w:szCs w:val="28"/>
        </w:rPr>
        <w:t xml:space="preserve"> (это всего на 4</w:t>
      </w:r>
      <w:r w:rsidR="007D0092" w:rsidRPr="00393F4B">
        <w:rPr>
          <w:rFonts w:ascii="Times New Roman" w:hAnsi="Times New Roman"/>
          <w:sz w:val="28"/>
          <w:szCs w:val="28"/>
        </w:rPr>
        <w:t xml:space="preserve">% больше, чем </w:t>
      </w:r>
      <w:r w:rsidR="007D0092" w:rsidRPr="00393F4B">
        <w:rPr>
          <w:rFonts w:ascii="Times New Roman" w:hAnsi="Times New Roman"/>
          <w:sz w:val="28"/>
          <w:szCs w:val="28"/>
        </w:rPr>
        <w:lastRenderedPageBreak/>
        <w:t>в прошлом году</w:t>
      </w:r>
      <w:r w:rsidR="00393F4B" w:rsidRPr="00393F4B">
        <w:rPr>
          <w:rFonts w:ascii="Times New Roman" w:hAnsi="Times New Roman"/>
          <w:sz w:val="28"/>
          <w:szCs w:val="28"/>
        </w:rPr>
        <w:t>, но остается самой низкой по району</w:t>
      </w:r>
      <w:r w:rsidR="007D0092" w:rsidRPr="00393F4B">
        <w:rPr>
          <w:rFonts w:ascii="Times New Roman" w:hAnsi="Times New Roman"/>
          <w:sz w:val="28"/>
          <w:szCs w:val="28"/>
        </w:rPr>
        <w:t>)</w:t>
      </w:r>
      <w:r w:rsidR="00393F4B" w:rsidRPr="00393F4B">
        <w:rPr>
          <w:rFonts w:ascii="Times New Roman" w:hAnsi="Times New Roman"/>
          <w:sz w:val="28"/>
          <w:szCs w:val="28"/>
        </w:rPr>
        <w:t>, в Графовской – 58</w:t>
      </w:r>
      <w:r w:rsidR="002E369E" w:rsidRPr="00393F4B">
        <w:rPr>
          <w:rFonts w:ascii="Times New Roman" w:hAnsi="Times New Roman"/>
          <w:sz w:val="28"/>
          <w:szCs w:val="28"/>
        </w:rPr>
        <w:t>%</w:t>
      </w:r>
      <w:r w:rsidR="00393F4B" w:rsidRPr="00393F4B">
        <w:rPr>
          <w:rFonts w:ascii="Times New Roman" w:hAnsi="Times New Roman"/>
          <w:sz w:val="28"/>
          <w:szCs w:val="28"/>
        </w:rPr>
        <w:t xml:space="preserve"> (против 42,3</w:t>
      </w:r>
      <w:r w:rsidR="00253ECB" w:rsidRPr="00393F4B">
        <w:rPr>
          <w:rFonts w:ascii="Times New Roman" w:hAnsi="Times New Roman"/>
          <w:sz w:val="28"/>
          <w:szCs w:val="28"/>
        </w:rPr>
        <w:t>% в прошлом году)</w:t>
      </w:r>
      <w:r w:rsidR="002E369E" w:rsidRPr="00393F4B">
        <w:rPr>
          <w:rFonts w:ascii="Times New Roman" w:hAnsi="Times New Roman"/>
          <w:sz w:val="28"/>
          <w:szCs w:val="28"/>
        </w:rPr>
        <w:t xml:space="preserve">. Тогда как, например, в </w:t>
      </w:r>
      <w:r w:rsidR="00253ECB" w:rsidRPr="00393F4B">
        <w:rPr>
          <w:rFonts w:ascii="Times New Roman" w:hAnsi="Times New Roman"/>
          <w:sz w:val="28"/>
          <w:szCs w:val="28"/>
        </w:rPr>
        <w:t xml:space="preserve"> Степнянском детском саду </w:t>
      </w:r>
      <w:r w:rsidR="002E369E" w:rsidRPr="00393F4B">
        <w:rPr>
          <w:rFonts w:ascii="Times New Roman" w:hAnsi="Times New Roman"/>
          <w:sz w:val="28"/>
          <w:szCs w:val="28"/>
        </w:rPr>
        <w:t xml:space="preserve"> эта цифра достига</w:t>
      </w:r>
      <w:r w:rsidR="00393F4B" w:rsidRPr="00393F4B">
        <w:rPr>
          <w:rFonts w:ascii="Times New Roman" w:hAnsi="Times New Roman"/>
          <w:sz w:val="28"/>
          <w:szCs w:val="28"/>
        </w:rPr>
        <w:t>ет 99</w:t>
      </w:r>
      <w:r w:rsidR="002E369E" w:rsidRPr="00393F4B">
        <w:rPr>
          <w:rFonts w:ascii="Times New Roman" w:hAnsi="Times New Roman"/>
          <w:sz w:val="28"/>
          <w:szCs w:val="28"/>
        </w:rPr>
        <w:t xml:space="preserve">%, в </w:t>
      </w:r>
      <w:r w:rsidR="00393F4B" w:rsidRPr="00393F4B">
        <w:rPr>
          <w:rFonts w:ascii="Times New Roman" w:hAnsi="Times New Roman"/>
          <w:sz w:val="28"/>
          <w:szCs w:val="28"/>
        </w:rPr>
        <w:t xml:space="preserve">Колотиловском </w:t>
      </w:r>
      <w:r w:rsidR="00253ECB" w:rsidRPr="00393F4B">
        <w:rPr>
          <w:rFonts w:ascii="Times New Roman" w:hAnsi="Times New Roman"/>
          <w:sz w:val="28"/>
          <w:szCs w:val="28"/>
        </w:rPr>
        <w:t>детском саду –</w:t>
      </w:r>
      <w:r w:rsidR="00393F4B" w:rsidRPr="00393F4B">
        <w:rPr>
          <w:rFonts w:ascii="Times New Roman" w:hAnsi="Times New Roman"/>
          <w:sz w:val="28"/>
          <w:szCs w:val="28"/>
        </w:rPr>
        <w:t>95</w:t>
      </w:r>
      <w:r w:rsidR="003B5F8A" w:rsidRPr="00393F4B">
        <w:rPr>
          <w:rFonts w:ascii="Times New Roman" w:hAnsi="Times New Roman"/>
          <w:sz w:val="28"/>
          <w:szCs w:val="28"/>
        </w:rPr>
        <w:t>% (таблица 8).</w:t>
      </w:r>
      <w:r w:rsidR="00253ECB" w:rsidRPr="00393F4B">
        <w:rPr>
          <w:rFonts w:ascii="Times New Roman" w:hAnsi="Times New Roman"/>
          <w:sz w:val="28"/>
          <w:szCs w:val="28"/>
        </w:rPr>
        <w:t xml:space="preserve"> В целом</w:t>
      </w:r>
      <w:r w:rsidR="00393F4B" w:rsidRPr="00393F4B">
        <w:rPr>
          <w:rFonts w:ascii="Times New Roman" w:hAnsi="Times New Roman"/>
          <w:sz w:val="28"/>
          <w:szCs w:val="28"/>
        </w:rPr>
        <w:t xml:space="preserve"> же</w:t>
      </w:r>
      <w:r w:rsidR="00253ECB" w:rsidRPr="00393F4B">
        <w:rPr>
          <w:rFonts w:ascii="Times New Roman" w:hAnsi="Times New Roman"/>
          <w:sz w:val="28"/>
          <w:szCs w:val="28"/>
        </w:rPr>
        <w:t xml:space="preserve">, ситуация по посещаемости </w:t>
      </w:r>
      <w:r w:rsidR="00393F4B" w:rsidRPr="00393F4B">
        <w:rPr>
          <w:rFonts w:ascii="Times New Roman" w:hAnsi="Times New Roman"/>
          <w:sz w:val="28"/>
          <w:szCs w:val="28"/>
        </w:rPr>
        <w:t>за последние три</w:t>
      </w:r>
      <w:r w:rsidR="00253ECB" w:rsidRPr="00393F4B">
        <w:rPr>
          <w:rFonts w:ascii="Times New Roman" w:hAnsi="Times New Roman"/>
          <w:sz w:val="28"/>
          <w:szCs w:val="28"/>
        </w:rPr>
        <w:t xml:space="preserve"> год</w:t>
      </w:r>
      <w:r w:rsidR="00393F4B" w:rsidRPr="00393F4B">
        <w:rPr>
          <w:rFonts w:ascii="Times New Roman" w:hAnsi="Times New Roman"/>
          <w:sz w:val="28"/>
          <w:szCs w:val="28"/>
        </w:rPr>
        <w:t>а улучшилась.</w:t>
      </w:r>
    </w:p>
    <w:p w:rsidR="003B5F8A" w:rsidRPr="00393F4B" w:rsidRDefault="003B5F8A" w:rsidP="003B5F8A">
      <w:pPr>
        <w:pStyle w:val="a3"/>
        <w:jc w:val="right"/>
        <w:rPr>
          <w:rFonts w:ascii="Times New Roman" w:hAnsi="Times New Roman"/>
          <w:sz w:val="20"/>
          <w:szCs w:val="20"/>
        </w:rPr>
      </w:pPr>
      <w:r w:rsidRPr="00393F4B">
        <w:rPr>
          <w:rFonts w:ascii="Times New Roman" w:hAnsi="Times New Roman"/>
          <w:sz w:val="20"/>
          <w:szCs w:val="20"/>
        </w:rPr>
        <w:t>Таблица 8</w:t>
      </w:r>
    </w:p>
    <w:p w:rsidR="00733DB9" w:rsidRDefault="00733DB9" w:rsidP="00ED65B5">
      <w:pPr>
        <w:pStyle w:val="a3"/>
        <w:jc w:val="center"/>
        <w:rPr>
          <w:rFonts w:ascii="Times New Roman" w:hAnsi="Times New Roman"/>
          <w:b/>
          <w:color w:val="FF0000"/>
          <w:sz w:val="28"/>
          <w:szCs w:val="28"/>
        </w:rPr>
      </w:pPr>
    </w:p>
    <w:p w:rsidR="00733DB9" w:rsidRPr="006B7683" w:rsidRDefault="00733DB9" w:rsidP="00733DB9">
      <w:pPr>
        <w:pStyle w:val="a3"/>
        <w:jc w:val="center"/>
        <w:rPr>
          <w:rFonts w:ascii="Times New Roman" w:hAnsi="Times New Roman"/>
          <w:b/>
          <w:sz w:val="28"/>
          <w:szCs w:val="28"/>
        </w:rPr>
      </w:pPr>
      <w:r w:rsidRPr="006B7683">
        <w:rPr>
          <w:rFonts w:ascii="Times New Roman" w:hAnsi="Times New Roman"/>
          <w:b/>
          <w:sz w:val="28"/>
          <w:szCs w:val="28"/>
        </w:rPr>
        <w:t>Коэффициент посещаемости воспитанниками ДОО</w:t>
      </w:r>
    </w:p>
    <w:p w:rsidR="00733DB9" w:rsidRPr="006B7683" w:rsidRDefault="00733DB9" w:rsidP="00733DB9">
      <w:pPr>
        <w:pStyle w:val="a3"/>
        <w:jc w:val="center"/>
        <w:rPr>
          <w:rFonts w:ascii="Times New Roman" w:hAnsi="Times New Roman"/>
          <w:b/>
          <w:sz w:val="28"/>
          <w:szCs w:val="28"/>
        </w:rPr>
      </w:pPr>
      <w:r w:rsidRPr="006B7683">
        <w:rPr>
          <w:rFonts w:ascii="Times New Roman" w:hAnsi="Times New Roman"/>
          <w:b/>
          <w:sz w:val="28"/>
          <w:szCs w:val="28"/>
        </w:rPr>
        <w:t>за 2019 год, %</w:t>
      </w:r>
    </w:p>
    <w:tbl>
      <w:tblPr>
        <w:tblW w:w="18755"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64"/>
        <w:gridCol w:w="2371"/>
        <w:gridCol w:w="1805"/>
        <w:gridCol w:w="1236"/>
        <w:gridCol w:w="1416"/>
        <w:gridCol w:w="2085"/>
        <w:gridCol w:w="2085"/>
        <w:gridCol w:w="2085"/>
        <w:gridCol w:w="2108"/>
      </w:tblGrid>
      <w:tr w:rsidR="00733DB9" w:rsidRPr="007D2728" w:rsidTr="004F0DEC">
        <w:trPr>
          <w:gridAfter w:val="4"/>
          <w:wAfter w:w="8363" w:type="dxa"/>
          <w:trHeight w:val="755"/>
        </w:trPr>
        <w:tc>
          <w:tcPr>
            <w:tcW w:w="3564" w:type="dxa"/>
            <w:vMerge w:val="restart"/>
            <w:shd w:val="clear" w:color="auto" w:fill="auto"/>
            <w:noWrap/>
            <w:vAlign w:val="bottom"/>
            <w:hideMark/>
          </w:tcPr>
          <w:p w:rsidR="00733DB9" w:rsidRPr="002F0E0E" w:rsidRDefault="00733DB9" w:rsidP="00393F4B">
            <w:pPr>
              <w:pStyle w:val="a3"/>
              <w:jc w:val="center"/>
              <w:rPr>
                <w:rFonts w:ascii="Times New Roman" w:hAnsi="Times New Roman"/>
                <w:b/>
                <w:highlight w:val="yellow"/>
              </w:rPr>
            </w:pPr>
            <w:r w:rsidRPr="006B7683">
              <w:rPr>
                <w:rFonts w:ascii="Times New Roman" w:hAnsi="Times New Roman"/>
                <w:b/>
              </w:rPr>
              <w:t>Наименование образовательного учреждения</w:t>
            </w:r>
          </w:p>
        </w:tc>
        <w:tc>
          <w:tcPr>
            <w:tcW w:w="2371" w:type="dxa"/>
            <w:vMerge w:val="restart"/>
            <w:shd w:val="clear" w:color="auto" w:fill="auto"/>
          </w:tcPr>
          <w:p w:rsidR="00733DB9" w:rsidRPr="002F0E0E" w:rsidRDefault="00733DB9" w:rsidP="00393F4B">
            <w:pPr>
              <w:pStyle w:val="a3"/>
              <w:jc w:val="center"/>
              <w:rPr>
                <w:rFonts w:ascii="Times New Roman" w:hAnsi="Times New Roman"/>
                <w:b/>
                <w:bCs/>
                <w:highlight w:val="yellow"/>
              </w:rPr>
            </w:pPr>
            <w:r w:rsidRPr="006B7683">
              <w:rPr>
                <w:rFonts w:ascii="Times New Roman" w:hAnsi="Times New Roman"/>
                <w:b/>
                <w:bCs/>
              </w:rPr>
              <w:t>число проведенных дней воспитанниками (на основании табелей посещаемости 2019 года)</w:t>
            </w:r>
          </w:p>
        </w:tc>
        <w:tc>
          <w:tcPr>
            <w:tcW w:w="1805" w:type="dxa"/>
            <w:vMerge w:val="restart"/>
            <w:shd w:val="clear" w:color="auto" w:fill="auto"/>
          </w:tcPr>
          <w:p w:rsidR="00733DB9" w:rsidRPr="002F0E0E" w:rsidRDefault="00733DB9" w:rsidP="00393F4B">
            <w:pPr>
              <w:pStyle w:val="a3"/>
              <w:jc w:val="center"/>
              <w:rPr>
                <w:rFonts w:ascii="Times New Roman" w:hAnsi="Times New Roman"/>
                <w:b/>
                <w:bCs/>
                <w:highlight w:val="yellow"/>
              </w:rPr>
            </w:pPr>
            <w:r w:rsidRPr="006B7683">
              <w:rPr>
                <w:rFonts w:ascii="Times New Roman" w:hAnsi="Times New Roman"/>
                <w:b/>
                <w:bCs/>
              </w:rPr>
              <w:t>Среднегодовая численность воспитанников, чел.</w:t>
            </w:r>
          </w:p>
        </w:tc>
        <w:tc>
          <w:tcPr>
            <w:tcW w:w="2652" w:type="dxa"/>
            <w:gridSpan w:val="2"/>
            <w:shd w:val="clear" w:color="auto" w:fill="auto"/>
          </w:tcPr>
          <w:p w:rsidR="00733DB9" w:rsidRPr="006B7683" w:rsidRDefault="00733DB9" w:rsidP="00393F4B">
            <w:pPr>
              <w:pStyle w:val="a3"/>
              <w:jc w:val="center"/>
              <w:rPr>
                <w:rFonts w:ascii="Times New Roman" w:hAnsi="Times New Roman"/>
                <w:b/>
                <w:bCs/>
              </w:rPr>
            </w:pPr>
            <w:r w:rsidRPr="006B7683">
              <w:rPr>
                <w:rFonts w:ascii="Times New Roman" w:hAnsi="Times New Roman"/>
                <w:b/>
                <w:bCs/>
              </w:rPr>
              <w:t>Коэффициент посещаемости,</w:t>
            </w:r>
          </w:p>
          <w:p w:rsidR="00733DB9" w:rsidRPr="001B42FE" w:rsidRDefault="00733DB9" w:rsidP="00393F4B">
            <w:pPr>
              <w:pStyle w:val="a3"/>
              <w:jc w:val="center"/>
              <w:rPr>
                <w:rFonts w:ascii="Times New Roman" w:hAnsi="Times New Roman"/>
                <w:b/>
                <w:bCs/>
              </w:rPr>
            </w:pPr>
            <w:r w:rsidRPr="006B7683">
              <w:rPr>
                <w:rFonts w:ascii="Times New Roman" w:hAnsi="Times New Roman"/>
                <w:b/>
                <w:bCs/>
              </w:rPr>
              <w:t>%</w:t>
            </w:r>
          </w:p>
        </w:tc>
      </w:tr>
      <w:tr w:rsidR="00733DB9" w:rsidRPr="007D2728" w:rsidTr="004F0DEC">
        <w:trPr>
          <w:gridAfter w:val="4"/>
          <w:wAfter w:w="8363" w:type="dxa"/>
          <w:trHeight w:val="808"/>
        </w:trPr>
        <w:tc>
          <w:tcPr>
            <w:tcW w:w="3564" w:type="dxa"/>
            <w:vMerge/>
            <w:shd w:val="clear" w:color="auto" w:fill="auto"/>
            <w:noWrap/>
            <w:vAlign w:val="bottom"/>
            <w:hideMark/>
          </w:tcPr>
          <w:p w:rsidR="00733DB9" w:rsidRPr="001B42FE" w:rsidRDefault="00733DB9" w:rsidP="00393F4B">
            <w:pPr>
              <w:pStyle w:val="a3"/>
              <w:jc w:val="center"/>
              <w:rPr>
                <w:rFonts w:ascii="Times New Roman" w:hAnsi="Times New Roman"/>
                <w:b/>
              </w:rPr>
            </w:pPr>
          </w:p>
        </w:tc>
        <w:tc>
          <w:tcPr>
            <w:tcW w:w="2371" w:type="dxa"/>
            <w:vMerge/>
            <w:shd w:val="clear" w:color="auto" w:fill="auto"/>
          </w:tcPr>
          <w:p w:rsidR="00733DB9" w:rsidRPr="001B42FE" w:rsidRDefault="00733DB9" w:rsidP="00393F4B">
            <w:pPr>
              <w:pStyle w:val="a3"/>
              <w:jc w:val="center"/>
              <w:rPr>
                <w:rFonts w:ascii="Times New Roman" w:hAnsi="Times New Roman"/>
                <w:b/>
                <w:bCs/>
              </w:rPr>
            </w:pPr>
          </w:p>
        </w:tc>
        <w:tc>
          <w:tcPr>
            <w:tcW w:w="1805" w:type="dxa"/>
            <w:vMerge/>
            <w:shd w:val="clear" w:color="auto" w:fill="auto"/>
          </w:tcPr>
          <w:p w:rsidR="00733DB9" w:rsidRPr="001B42FE" w:rsidRDefault="00733DB9" w:rsidP="00393F4B">
            <w:pPr>
              <w:pStyle w:val="a3"/>
              <w:jc w:val="center"/>
              <w:rPr>
                <w:rFonts w:ascii="Times New Roman" w:hAnsi="Times New Roman"/>
                <w:b/>
                <w:bCs/>
              </w:rPr>
            </w:pPr>
          </w:p>
        </w:tc>
        <w:tc>
          <w:tcPr>
            <w:tcW w:w="1236" w:type="dxa"/>
            <w:shd w:val="clear" w:color="auto" w:fill="auto"/>
          </w:tcPr>
          <w:p w:rsidR="00733DB9" w:rsidRPr="001B42FE" w:rsidRDefault="00733DB9" w:rsidP="00393F4B">
            <w:pPr>
              <w:pStyle w:val="a3"/>
              <w:jc w:val="center"/>
              <w:rPr>
                <w:rFonts w:ascii="Times New Roman" w:hAnsi="Times New Roman"/>
                <w:b/>
                <w:bCs/>
              </w:rPr>
            </w:pPr>
            <w:r>
              <w:rPr>
                <w:rFonts w:ascii="Times New Roman" w:hAnsi="Times New Roman"/>
                <w:b/>
                <w:bCs/>
              </w:rPr>
              <w:t>2019 год</w:t>
            </w:r>
          </w:p>
        </w:tc>
        <w:tc>
          <w:tcPr>
            <w:tcW w:w="1416" w:type="dxa"/>
            <w:shd w:val="clear" w:color="auto" w:fill="auto"/>
          </w:tcPr>
          <w:p w:rsidR="00733DB9" w:rsidRPr="001B42FE" w:rsidRDefault="00733DB9" w:rsidP="00393F4B">
            <w:pPr>
              <w:pStyle w:val="a3"/>
              <w:jc w:val="center"/>
              <w:rPr>
                <w:rFonts w:ascii="Times New Roman" w:hAnsi="Times New Roman"/>
                <w:b/>
                <w:bCs/>
              </w:rPr>
            </w:pPr>
            <w:r>
              <w:rPr>
                <w:rFonts w:ascii="Times New Roman" w:hAnsi="Times New Roman"/>
                <w:b/>
                <w:bCs/>
              </w:rPr>
              <w:t>2018 год</w:t>
            </w:r>
          </w:p>
        </w:tc>
      </w:tr>
      <w:tr w:rsidR="00EA2336" w:rsidRPr="007D2728" w:rsidTr="00690AF4">
        <w:trPr>
          <w:gridAfter w:val="4"/>
          <w:wAfter w:w="8363" w:type="dxa"/>
          <w:trHeight w:val="300"/>
        </w:trPr>
        <w:tc>
          <w:tcPr>
            <w:tcW w:w="3564" w:type="dxa"/>
            <w:shd w:val="clear" w:color="auto" w:fill="92D050"/>
            <w:noWrap/>
            <w:vAlign w:val="bottom"/>
          </w:tcPr>
          <w:p w:rsidR="00EA2336" w:rsidRPr="001B42FE" w:rsidRDefault="00EA2336" w:rsidP="00393F4B">
            <w:pPr>
              <w:pStyle w:val="a3"/>
              <w:rPr>
                <w:rFonts w:ascii="Times New Roman" w:hAnsi="Times New Roman"/>
              </w:rPr>
            </w:pPr>
            <w:r>
              <w:rPr>
                <w:rFonts w:ascii="Times New Roman" w:hAnsi="Times New Roman"/>
              </w:rPr>
              <w:t>МОУ «</w:t>
            </w:r>
            <w:r w:rsidRPr="001B42FE">
              <w:rPr>
                <w:rFonts w:ascii="Times New Roman" w:hAnsi="Times New Roman"/>
              </w:rPr>
              <w:t>Степнянской ООШ</w:t>
            </w:r>
            <w:r>
              <w:rPr>
                <w:rFonts w:ascii="Times New Roman" w:hAnsi="Times New Roman"/>
              </w:rPr>
              <w:t>»</w:t>
            </w:r>
          </w:p>
        </w:tc>
        <w:tc>
          <w:tcPr>
            <w:tcW w:w="2371" w:type="dxa"/>
            <w:shd w:val="clear" w:color="auto" w:fill="92D050"/>
            <w:vAlign w:val="bottom"/>
          </w:tcPr>
          <w:p w:rsidR="00EA2336" w:rsidRPr="001B42FE" w:rsidRDefault="00EA2336" w:rsidP="00393F4B">
            <w:pPr>
              <w:pStyle w:val="a3"/>
              <w:jc w:val="center"/>
              <w:rPr>
                <w:rFonts w:ascii="Times New Roman" w:hAnsi="Times New Roman"/>
              </w:rPr>
            </w:pPr>
            <w:r>
              <w:rPr>
                <w:rFonts w:ascii="Times New Roman" w:hAnsi="Times New Roman"/>
              </w:rPr>
              <w:t>7484</w:t>
            </w:r>
          </w:p>
        </w:tc>
        <w:tc>
          <w:tcPr>
            <w:tcW w:w="1805" w:type="dxa"/>
            <w:shd w:val="clear" w:color="auto" w:fill="92D050"/>
          </w:tcPr>
          <w:p w:rsidR="00EA2336" w:rsidRPr="001B42FE" w:rsidRDefault="00EA2336" w:rsidP="00393F4B">
            <w:pPr>
              <w:pStyle w:val="a3"/>
              <w:jc w:val="center"/>
              <w:rPr>
                <w:rFonts w:ascii="Times New Roman" w:hAnsi="Times New Roman"/>
              </w:rPr>
            </w:pPr>
            <w:r>
              <w:rPr>
                <w:rFonts w:ascii="Times New Roman" w:hAnsi="Times New Roman"/>
              </w:rPr>
              <w:t>37</w:t>
            </w:r>
          </w:p>
        </w:tc>
        <w:tc>
          <w:tcPr>
            <w:tcW w:w="1236" w:type="dxa"/>
            <w:shd w:val="clear" w:color="auto" w:fill="92D050"/>
            <w:vAlign w:val="bottom"/>
          </w:tcPr>
          <w:p w:rsidR="00EA2336" w:rsidRPr="00F961D8" w:rsidRDefault="00EA2336" w:rsidP="00393F4B">
            <w:pPr>
              <w:pStyle w:val="a3"/>
              <w:jc w:val="center"/>
              <w:rPr>
                <w:rFonts w:ascii="Times New Roman" w:hAnsi="Times New Roman"/>
                <w:b/>
              </w:rPr>
            </w:pPr>
            <w:r w:rsidRPr="00F961D8">
              <w:rPr>
                <w:rFonts w:ascii="Times New Roman" w:hAnsi="Times New Roman"/>
                <w:b/>
              </w:rPr>
              <w:t>99</w:t>
            </w:r>
          </w:p>
        </w:tc>
        <w:tc>
          <w:tcPr>
            <w:tcW w:w="1416" w:type="dxa"/>
            <w:shd w:val="clear" w:color="auto" w:fill="auto"/>
            <w:vAlign w:val="bottom"/>
          </w:tcPr>
          <w:p w:rsidR="00EA2336" w:rsidRPr="001B42FE" w:rsidRDefault="00EA2336" w:rsidP="00393F4B">
            <w:pPr>
              <w:pStyle w:val="a3"/>
              <w:jc w:val="center"/>
              <w:rPr>
                <w:rFonts w:ascii="Times New Roman" w:hAnsi="Times New Roman"/>
              </w:rPr>
            </w:pPr>
            <w:r w:rsidRPr="001B42FE">
              <w:rPr>
                <w:rFonts w:ascii="Times New Roman" w:hAnsi="Times New Roman"/>
              </w:rPr>
              <w:t>65,6</w:t>
            </w:r>
          </w:p>
        </w:tc>
      </w:tr>
      <w:tr w:rsidR="00AE76E3" w:rsidRPr="007D0092" w:rsidTr="00690AF4">
        <w:trPr>
          <w:gridAfter w:val="4"/>
          <w:wAfter w:w="8363" w:type="dxa"/>
          <w:trHeight w:val="300"/>
        </w:trPr>
        <w:tc>
          <w:tcPr>
            <w:tcW w:w="3564" w:type="dxa"/>
            <w:shd w:val="clear" w:color="auto" w:fill="92D050"/>
            <w:noWrap/>
            <w:vAlign w:val="bottom"/>
            <w:hideMark/>
          </w:tcPr>
          <w:p w:rsidR="00AE76E3" w:rsidRPr="007D0092" w:rsidRDefault="00AE76E3" w:rsidP="00393F4B">
            <w:pPr>
              <w:pStyle w:val="a3"/>
              <w:rPr>
                <w:rFonts w:ascii="Times New Roman" w:hAnsi="Times New Roman"/>
              </w:rPr>
            </w:pPr>
            <w:r w:rsidRPr="007D0092">
              <w:rPr>
                <w:rFonts w:ascii="Times New Roman" w:hAnsi="Times New Roman"/>
              </w:rPr>
              <w:t>МОУ «Колотиловская ООШ»</w:t>
            </w:r>
          </w:p>
        </w:tc>
        <w:tc>
          <w:tcPr>
            <w:tcW w:w="2371" w:type="dxa"/>
            <w:shd w:val="clear" w:color="auto" w:fill="92D050"/>
            <w:vAlign w:val="bottom"/>
          </w:tcPr>
          <w:p w:rsidR="00AE76E3" w:rsidRPr="007D0092" w:rsidRDefault="00AE76E3" w:rsidP="00393F4B">
            <w:pPr>
              <w:pStyle w:val="a3"/>
              <w:jc w:val="center"/>
              <w:rPr>
                <w:rFonts w:ascii="Times New Roman" w:hAnsi="Times New Roman"/>
              </w:rPr>
            </w:pPr>
            <w:r>
              <w:rPr>
                <w:rFonts w:ascii="Times New Roman" w:hAnsi="Times New Roman"/>
              </w:rPr>
              <w:t>1432</w:t>
            </w:r>
          </w:p>
        </w:tc>
        <w:tc>
          <w:tcPr>
            <w:tcW w:w="1805" w:type="dxa"/>
            <w:shd w:val="clear" w:color="auto" w:fill="92D050"/>
          </w:tcPr>
          <w:p w:rsidR="00AE76E3" w:rsidRPr="007D0092" w:rsidRDefault="00AE76E3" w:rsidP="00393F4B">
            <w:pPr>
              <w:pStyle w:val="a3"/>
              <w:jc w:val="center"/>
              <w:rPr>
                <w:rFonts w:ascii="Times New Roman" w:hAnsi="Times New Roman"/>
              </w:rPr>
            </w:pPr>
            <w:r>
              <w:rPr>
                <w:rFonts w:ascii="Times New Roman" w:hAnsi="Times New Roman"/>
              </w:rPr>
              <w:t>12</w:t>
            </w:r>
          </w:p>
        </w:tc>
        <w:tc>
          <w:tcPr>
            <w:tcW w:w="1236" w:type="dxa"/>
            <w:shd w:val="clear" w:color="auto" w:fill="92D050"/>
            <w:vAlign w:val="bottom"/>
          </w:tcPr>
          <w:p w:rsidR="00AE76E3" w:rsidRPr="00F961D8" w:rsidRDefault="00AE76E3" w:rsidP="00393F4B">
            <w:pPr>
              <w:pStyle w:val="a3"/>
              <w:jc w:val="center"/>
              <w:rPr>
                <w:rFonts w:ascii="Times New Roman" w:hAnsi="Times New Roman"/>
                <w:b/>
              </w:rPr>
            </w:pPr>
            <w:r w:rsidRPr="00F961D8">
              <w:rPr>
                <w:rFonts w:ascii="Times New Roman" w:hAnsi="Times New Roman"/>
                <w:b/>
              </w:rPr>
              <w:t>95</w:t>
            </w:r>
          </w:p>
        </w:tc>
        <w:tc>
          <w:tcPr>
            <w:tcW w:w="1416" w:type="dxa"/>
            <w:shd w:val="clear" w:color="auto" w:fill="auto"/>
            <w:vAlign w:val="bottom"/>
          </w:tcPr>
          <w:p w:rsidR="00AE76E3" w:rsidRPr="007D0092" w:rsidRDefault="00AE76E3" w:rsidP="00393F4B">
            <w:pPr>
              <w:pStyle w:val="a3"/>
              <w:jc w:val="center"/>
              <w:rPr>
                <w:rFonts w:ascii="Times New Roman" w:hAnsi="Times New Roman"/>
              </w:rPr>
            </w:pPr>
            <w:r w:rsidRPr="007D0092">
              <w:rPr>
                <w:rFonts w:ascii="Times New Roman" w:hAnsi="Times New Roman"/>
              </w:rPr>
              <w:t>44,6</w:t>
            </w:r>
          </w:p>
        </w:tc>
      </w:tr>
      <w:tr w:rsidR="00EA2336" w:rsidRPr="001B42FE" w:rsidTr="00611D1F">
        <w:trPr>
          <w:gridAfter w:val="4"/>
          <w:wAfter w:w="8363" w:type="dxa"/>
          <w:trHeight w:val="300"/>
        </w:trPr>
        <w:tc>
          <w:tcPr>
            <w:tcW w:w="3564" w:type="dxa"/>
            <w:shd w:val="clear" w:color="auto" w:fill="FFFF00"/>
            <w:noWrap/>
            <w:vAlign w:val="bottom"/>
            <w:hideMark/>
          </w:tcPr>
          <w:p w:rsidR="00EA2336" w:rsidRPr="001B42FE" w:rsidRDefault="00EA2336" w:rsidP="00393F4B">
            <w:pPr>
              <w:pStyle w:val="a3"/>
              <w:rPr>
                <w:rFonts w:ascii="Times New Roman" w:hAnsi="Times New Roman"/>
              </w:rPr>
            </w:pPr>
            <w:r>
              <w:rPr>
                <w:rFonts w:ascii="Times New Roman" w:hAnsi="Times New Roman"/>
              </w:rPr>
              <w:t>МДОУ «</w:t>
            </w:r>
            <w:r w:rsidRPr="001B42FE">
              <w:rPr>
                <w:rFonts w:ascii="Times New Roman" w:hAnsi="Times New Roman"/>
              </w:rPr>
              <w:t>Вязовской детский сад</w:t>
            </w:r>
            <w:r>
              <w:rPr>
                <w:rFonts w:ascii="Times New Roman" w:hAnsi="Times New Roman"/>
              </w:rPr>
              <w:t>»</w:t>
            </w:r>
            <w:r w:rsidRPr="001B42FE">
              <w:rPr>
                <w:rFonts w:ascii="Times New Roman" w:hAnsi="Times New Roman"/>
              </w:rPr>
              <w:t xml:space="preserve"> </w:t>
            </w:r>
          </w:p>
        </w:tc>
        <w:tc>
          <w:tcPr>
            <w:tcW w:w="2371" w:type="dxa"/>
            <w:shd w:val="clear" w:color="auto" w:fill="FFFF00"/>
            <w:vAlign w:val="bottom"/>
          </w:tcPr>
          <w:p w:rsidR="00EA2336" w:rsidRPr="001B42FE" w:rsidRDefault="00EA2336" w:rsidP="00393F4B">
            <w:pPr>
              <w:pStyle w:val="a3"/>
              <w:jc w:val="center"/>
              <w:rPr>
                <w:rFonts w:ascii="Times New Roman" w:hAnsi="Times New Roman"/>
              </w:rPr>
            </w:pPr>
            <w:r>
              <w:rPr>
                <w:rFonts w:ascii="Times New Roman" w:hAnsi="Times New Roman"/>
              </w:rPr>
              <w:t>10351</w:t>
            </w:r>
          </w:p>
        </w:tc>
        <w:tc>
          <w:tcPr>
            <w:tcW w:w="1805" w:type="dxa"/>
            <w:shd w:val="clear" w:color="auto" w:fill="FFFF00"/>
          </w:tcPr>
          <w:p w:rsidR="00EA2336" w:rsidRPr="001B42FE" w:rsidRDefault="00EA2336" w:rsidP="00393F4B">
            <w:pPr>
              <w:pStyle w:val="a3"/>
              <w:jc w:val="center"/>
              <w:rPr>
                <w:rFonts w:ascii="Times New Roman" w:hAnsi="Times New Roman"/>
              </w:rPr>
            </w:pPr>
            <w:r>
              <w:rPr>
                <w:rFonts w:ascii="Times New Roman" w:hAnsi="Times New Roman"/>
              </w:rPr>
              <w:t>61</w:t>
            </w:r>
          </w:p>
        </w:tc>
        <w:tc>
          <w:tcPr>
            <w:tcW w:w="1236" w:type="dxa"/>
            <w:shd w:val="clear" w:color="auto" w:fill="FFFF00"/>
            <w:vAlign w:val="bottom"/>
          </w:tcPr>
          <w:p w:rsidR="00EA2336" w:rsidRPr="00F961D8" w:rsidRDefault="00EA2336" w:rsidP="00393F4B">
            <w:pPr>
              <w:pStyle w:val="a3"/>
              <w:jc w:val="center"/>
              <w:rPr>
                <w:rFonts w:ascii="Times New Roman" w:hAnsi="Times New Roman"/>
                <w:b/>
              </w:rPr>
            </w:pPr>
            <w:r w:rsidRPr="00F961D8">
              <w:rPr>
                <w:rFonts w:ascii="Times New Roman" w:hAnsi="Times New Roman"/>
                <w:b/>
              </w:rPr>
              <w:t>71</w:t>
            </w:r>
          </w:p>
        </w:tc>
        <w:tc>
          <w:tcPr>
            <w:tcW w:w="1416" w:type="dxa"/>
            <w:shd w:val="clear" w:color="auto" w:fill="auto"/>
            <w:vAlign w:val="bottom"/>
          </w:tcPr>
          <w:p w:rsidR="00EA2336" w:rsidRPr="001B42FE" w:rsidRDefault="00EA2336" w:rsidP="00393F4B">
            <w:pPr>
              <w:pStyle w:val="a3"/>
              <w:jc w:val="center"/>
              <w:rPr>
                <w:rFonts w:ascii="Times New Roman" w:hAnsi="Times New Roman"/>
              </w:rPr>
            </w:pPr>
            <w:r w:rsidRPr="001B42FE">
              <w:rPr>
                <w:rFonts w:ascii="Times New Roman" w:hAnsi="Times New Roman"/>
              </w:rPr>
              <w:t>66</w:t>
            </w:r>
          </w:p>
        </w:tc>
      </w:tr>
      <w:tr w:rsidR="0066461E" w:rsidRPr="001B42FE" w:rsidTr="00611D1F">
        <w:trPr>
          <w:gridAfter w:val="4"/>
          <w:wAfter w:w="8363" w:type="dxa"/>
          <w:trHeight w:val="300"/>
        </w:trPr>
        <w:tc>
          <w:tcPr>
            <w:tcW w:w="3564" w:type="dxa"/>
            <w:shd w:val="clear" w:color="auto" w:fill="FFFF00"/>
            <w:noWrap/>
            <w:vAlign w:val="bottom"/>
            <w:hideMark/>
          </w:tcPr>
          <w:p w:rsidR="0066461E" w:rsidRPr="001B42FE" w:rsidRDefault="0066461E" w:rsidP="00393F4B">
            <w:pPr>
              <w:pStyle w:val="a3"/>
              <w:rPr>
                <w:rFonts w:ascii="Times New Roman" w:hAnsi="Times New Roman"/>
              </w:rPr>
            </w:pPr>
            <w:r>
              <w:rPr>
                <w:rFonts w:ascii="Times New Roman" w:hAnsi="Times New Roman"/>
              </w:rPr>
              <w:t>МОУ «</w:t>
            </w:r>
            <w:r w:rsidRPr="001B42FE">
              <w:rPr>
                <w:rFonts w:ascii="Times New Roman" w:hAnsi="Times New Roman"/>
              </w:rPr>
              <w:t>Сергиевский детский сад</w:t>
            </w:r>
            <w:r>
              <w:rPr>
                <w:rFonts w:ascii="Times New Roman" w:hAnsi="Times New Roman"/>
              </w:rPr>
              <w:t>»</w:t>
            </w:r>
          </w:p>
        </w:tc>
        <w:tc>
          <w:tcPr>
            <w:tcW w:w="2371" w:type="dxa"/>
            <w:shd w:val="clear" w:color="auto" w:fill="FFFF00"/>
            <w:vAlign w:val="bottom"/>
          </w:tcPr>
          <w:p w:rsidR="0066461E" w:rsidRPr="001B42FE" w:rsidRDefault="0066461E" w:rsidP="00393F4B">
            <w:pPr>
              <w:pStyle w:val="a3"/>
              <w:jc w:val="center"/>
              <w:rPr>
                <w:rFonts w:ascii="Times New Roman" w:hAnsi="Times New Roman"/>
              </w:rPr>
            </w:pPr>
            <w:r>
              <w:rPr>
                <w:rFonts w:ascii="Times New Roman" w:hAnsi="Times New Roman"/>
              </w:rPr>
              <w:t>4743</w:t>
            </w:r>
          </w:p>
        </w:tc>
        <w:tc>
          <w:tcPr>
            <w:tcW w:w="1805" w:type="dxa"/>
            <w:shd w:val="clear" w:color="auto" w:fill="FFFF00"/>
          </w:tcPr>
          <w:p w:rsidR="0066461E" w:rsidRPr="001B42FE" w:rsidRDefault="0066461E" w:rsidP="00393F4B">
            <w:pPr>
              <w:pStyle w:val="a3"/>
              <w:jc w:val="center"/>
              <w:rPr>
                <w:rFonts w:ascii="Times New Roman" w:hAnsi="Times New Roman"/>
              </w:rPr>
            </w:pPr>
            <w:r>
              <w:rPr>
                <w:rFonts w:ascii="Times New Roman" w:hAnsi="Times New Roman"/>
              </w:rPr>
              <w:t>30</w:t>
            </w:r>
          </w:p>
        </w:tc>
        <w:tc>
          <w:tcPr>
            <w:tcW w:w="1236" w:type="dxa"/>
            <w:shd w:val="clear" w:color="auto" w:fill="FFFF00"/>
            <w:vAlign w:val="bottom"/>
          </w:tcPr>
          <w:p w:rsidR="0066461E" w:rsidRPr="00F961D8" w:rsidRDefault="0066461E" w:rsidP="00393F4B">
            <w:pPr>
              <w:pStyle w:val="a3"/>
              <w:jc w:val="center"/>
              <w:rPr>
                <w:rFonts w:ascii="Times New Roman" w:hAnsi="Times New Roman"/>
                <w:b/>
              </w:rPr>
            </w:pPr>
            <w:r w:rsidRPr="00F961D8">
              <w:rPr>
                <w:rFonts w:ascii="Times New Roman" w:hAnsi="Times New Roman"/>
                <w:b/>
              </w:rPr>
              <w:t>71</w:t>
            </w:r>
          </w:p>
        </w:tc>
        <w:tc>
          <w:tcPr>
            <w:tcW w:w="1416" w:type="dxa"/>
            <w:shd w:val="clear" w:color="auto" w:fill="auto"/>
            <w:vAlign w:val="bottom"/>
          </w:tcPr>
          <w:p w:rsidR="0066461E" w:rsidRPr="001B42FE" w:rsidRDefault="0066461E" w:rsidP="00393F4B">
            <w:pPr>
              <w:pStyle w:val="a3"/>
              <w:jc w:val="center"/>
              <w:rPr>
                <w:rFonts w:ascii="Times New Roman" w:hAnsi="Times New Roman"/>
              </w:rPr>
            </w:pPr>
            <w:r w:rsidRPr="001B42FE">
              <w:rPr>
                <w:rFonts w:ascii="Times New Roman" w:hAnsi="Times New Roman"/>
              </w:rPr>
              <w:t xml:space="preserve">54 </w:t>
            </w:r>
            <w:r w:rsidRPr="0066461E">
              <w:rPr>
                <w:rFonts w:ascii="Times New Roman" w:hAnsi="Times New Roman"/>
                <w:sz w:val="20"/>
                <w:szCs w:val="20"/>
              </w:rPr>
              <w:t>(за 4 месяцев работы учреждения</w:t>
            </w:r>
            <w:r w:rsidRPr="001B42FE">
              <w:rPr>
                <w:rFonts w:ascii="Times New Roman" w:hAnsi="Times New Roman"/>
              </w:rPr>
              <w:t>)</w:t>
            </w:r>
          </w:p>
        </w:tc>
      </w:tr>
      <w:tr w:rsidR="00690AF4" w:rsidRPr="001B42FE" w:rsidTr="00611D1F">
        <w:trPr>
          <w:gridAfter w:val="4"/>
          <w:wAfter w:w="8363" w:type="dxa"/>
          <w:trHeight w:val="300"/>
        </w:trPr>
        <w:tc>
          <w:tcPr>
            <w:tcW w:w="3564" w:type="dxa"/>
            <w:shd w:val="clear" w:color="auto" w:fill="FFFF00"/>
            <w:noWrap/>
            <w:vAlign w:val="bottom"/>
            <w:hideMark/>
          </w:tcPr>
          <w:p w:rsidR="00690AF4" w:rsidRPr="001B42FE" w:rsidRDefault="00690AF4" w:rsidP="00393F4B">
            <w:pPr>
              <w:pStyle w:val="a3"/>
              <w:rPr>
                <w:rFonts w:ascii="Times New Roman" w:hAnsi="Times New Roman"/>
              </w:rPr>
            </w:pPr>
            <w:r>
              <w:rPr>
                <w:rFonts w:ascii="Times New Roman" w:hAnsi="Times New Roman"/>
              </w:rPr>
              <w:t>МДОУ «</w:t>
            </w:r>
            <w:r w:rsidRPr="001B42FE">
              <w:rPr>
                <w:rFonts w:ascii="Times New Roman" w:hAnsi="Times New Roman"/>
              </w:rPr>
              <w:t>Краснояружский центр развития ребенка - детский сад</w:t>
            </w:r>
            <w:r>
              <w:rPr>
                <w:rFonts w:ascii="Times New Roman" w:hAnsi="Times New Roman"/>
              </w:rPr>
              <w:t>»</w:t>
            </w:r>
          </w:p>
        </w:tc>
        <w:tc>
          <w:tcPr>
            <w:tcW w:w="2371" w:type="dxa"/>
            <w:shd w:val="clear" w:color="auto" w:fill="FFFF00"/>
            <w:vAlign w:val="bottom"/>
          </w:tcPr>
          <w:p w:rsidR="00690AF4" w:rsidRPr="001B42FE" w:rsidRDefault="00690AF4" w:rsidP="00393F4B">
            <w:pPr>
              <w:pStyle w:val="a3"/>
              <w:jc w:val="center"/>
              <w:rPr>
                <w:rFonts w:ascii="Times New Roman" w:hAnsi="Times New Roman"/>
              </w:rPr>
            </w:pPr>
            <w:r>
              <w:rPr>
                <w:rFonts w:ascii="Times New Roman" w:hAnsi="Times New Roman"/>
              </w:rPr>
              <w:t>26102</w:t>
            </w:r>
          </w:p>
        </w:tc>
        <w:tc>
          <w:tcPr>
            <w:tcW w:w="1805" w:type="dxa"/>
            <w:shd w:val="clear" w:color="auto" w:fill="FFFF00"/>
          </w:tcPr>
          <w:p w:rsidR="00690AF4" w:rsidRPr="001B42FE" w:rsidRDefault="00690AF4" w:rsidP="00393F4B">
            <w:pPr>
              <w:pStyle w:val="a3"/>
              <w:jc w:val="center"/>
              <w:rPr>
                <w:rFonts w:ascii="Times New Roman" w:hAnsi="Times New Roman"/>
              </w:rPr>
            </w:pPr>
            <w:r>
              <w:rPr>
                <w:rFonts w:ascii="Times New Roman" w:hAnsi="Times New Roman"/>
              </w:rPr>
              <w:t>152</w:t>
            </w:r>
          </w:p>
        </w:tc>
        <w:tc>
          <w:tcPr>
            <w:tcW w:w="1236" w:type="dxa"/>
            <w:shd w:val="clear" w:color="auto" w:fill="FFFF00"/>
            <w:vAlign w:val="bottom"/>
          </w:tcPr>
          <w:p w:rsidR="00690AF4" w:rsidRPr="00F961D8" w:rsidRDefault="00690AF4" w:rsidP="00393F4B">
            <w:pPr>
              <w:pStyle w:val="a3"/>
              <w:jc w:val="center"/>
              <w:rPr>
                <w:rFonts w:ascii="Times New Roman" w:hAnsi="Times New Roman"/>
                <w:b/>
              </w:rPr>
            </w:pPr>
            <w:r w:rsidRPr="00F961D8">
              <w:rPr>
                <w:rFonts w:ascii="Times New Roman" w:hAnsi="Times New Roman"/>
                <w:b/>
              </w:rPr>
              <w:t>71</w:t>
            </w:r>
          </w:p>
        </w:tc>
        <w:tc>
          <w:tcPr>
            <w:tcW w:w="1416" w:type="dxa"/>
            <w:shd w:val="clear" w:color="auto" w:fill="auto"/>
            <w:vAlign w:val="bottom"/>
          </w:tcPr>
          <w:p w:rsidR="00690AF4" w:rsidRPr="001B42FE" w:rsidRDefault="00690AF4" w:rsidP="00393F4B">
            <w:pPr>
              <w:pStyle w:val="a3"/>
              <w:jc w:val="center"/>
              <w:rPr>
                <w:rFonts w:ascii="Times New Roman" w:hAnsi="Times New Roman"/>
              </w:rPr>
            </w:pPr>
            <w:r w:rsidRPr="001B42FE">
              <w:rPr>
                <w:rFonts w:ascii="Times New Roman" w:hAnsi="Times New Roman"/>
              </w:rPr>
              <w:t>60</w:t>
            </w:r>
          </w:p>
        </w:tc>
      </w:tr>
      <w:tr w:rsidR="00FC1184" w:rsidRPr="001B42FE" w:rsidTr="00611D1F">
        <w:trPr>
          <w:gridAfter w:val="4"/>
          <w:wAfter w:w="8363" w:type="dxa"/>
          <w:trHeight w:val="300"/>
        </w:trPr>
        <w:tc>
          <w:tcPr>
            <w:tcW w:w="3564" w:type="dxa"/>
            <w:shd w:val="clear" w:color="auto" w:fill="FFFF00"/>
            <w:noWrap/>
            <w:vAlign w:val="bottom"/>
            <w:hideMark/>
          </w:tcPr>
          <w:p w:rsidR="00FC1184" w:rsidRPr="001B42FE" w:rsidRDefault="00FC1184" w:rsidP="00393F4B">
            <w:pPr>
              <w:pStyle w:val="a3"/>
              <w:rPr>
                <w:rFonts w:ascii="Times New Roman" w:hAnsi="Times New Roman"/>
              </w:rPr>
            </w:pPr>
            <w:r w:rsidRPr="001B42FE">
              <w:rPr>
                <w:rFonts w:ascii="Times New Roman" w:hAnsi="Times New Roman"/>
              </w:rPr>
              <w:t>МБДОУ Краснояружский детский сад "Солнечный"</w:t>
            </w:r>
          </w:p>
        </w:tc>
        <w:tc>
          <w:tcPr>
            <w:tcW w:w="2371" w:type="dxa"/>
            <w:shd w:val="clear" w:color="auto" w:fill="FFFF00"/>
            <w:vAlign w:val="bottom"/>
          </w:tcPr>
          <w:p w:rsidR="00FC1184" w:rsidRPr="001B42FE" w:rsidRDefault="00FC1184" w:rsidP="00393F4B">
            <w:pPr>
              <w:pStyle w:val="a3"/>
              <w:jc w:val="center"/>
              <w:rPr>
                <w:rFonts w:ascii="Times New Roman" w:hAnsi="Times New Roman"/>
              </w:rPr>
            </w:pPr>
            <w:r>
              <w:rPr>
                <w:rFonts w:ascii="Times New Roman" w:hAnsi="Times New Roman"/>
              </w:rPr>
              <w:t>21752</w:t>
            </w:r>
          </w:p>
        </w:tc>
        <w:tc>
          <w:tcPr>
            <w:tcW w:w="1805" w:type="dxa"/>
            <w:shd w:val="clear" w:color="auto" w:fill="FFFF00"/>
          </w:tcPr>
          <w:p w:rsidR="00FC1184" w:rsidRPr="001B42FE" w:rsidRDefault="00FC1184" w:rsidP="00393F4B">
            <w:pPr>
              <w:pStyle w:val="a3"/>
              <w:jc w:val="center"/>
              <w:rPr>
                <w:rFonts w:ascii="Times New Roman" w:hAnsi="Times New Roman"/>
              </w:rPr>
            </w:pPr>
            <w:r>
              <w:rPr>
                <w:rFonts w:ascii="Times New Roman" w:hAnsi="Times New Roman"/>
              </w:rPr>
              <w:t>130</w:t>
            </w:r>
          </w:p>
        </w:tc>
        <w:tc>
          <w:tcPr>
            <w:tcW w:w="1236" w:type="dxa"/>
            <w:shd w:val="clear" w:color="auto" w:fill="FFFF00"/>
            <w:vAlign w:val="bottom"/>
          </w:tcPr>
          <w:p w:rsidR="00FC1184" w:rsidRPr="00F961D8" w:rsidRDefault="00FC1184" w:rsidP="00393F4B">
            <w:pPr>
              <w:pStyle w:val="a3"/>
              <w:jc w:val="center"/>
              <w:rPr>
                <w:rFonts w:ascii="Times New Roman" w:hAnsi="Times New Roman"/>
                <w:b/>
              </w:rPr>
            </w:pPr>
            <w:r w:rsidRPr="00F961D8">
              <w:rPr>
                <w:rFonts w:ascii="Times New Roman" w:hAnsi="Times New Roman"/>
                <w:b/>
              </w:rPr>
              <w:t>68,5</w:t>
            </w:r>
          </w:p>
        </w:tc>
        <w:tc>
          <w:tcPr>
            <w:tcW w:w="1416" w:type="dxa"/>
            <w:shd w:val="clear" w:color="auto" w:fill="auto"/>
            <w:vAlign w:val="bottom"/>
          </w:tcPr>
          <w:p w:rsidR="00FC1184" w:rsidRPr="001B42FE" w:rsidRDefault="00FC1184" w:rsidP="00393F4B">
            <w:pPr>
              <w:pStyle w:val="a3"/>
              <w:jc w:val="center"/>
              <w:rPr>
                <w:rFonts w:ascii="Times New Roman" w:hAnsi="Times New Roman"/>
              </w:rPr>
            </w:pPr>
            <w:r w:rsidRPr="001B42FE">
              <w:rPr>
                <w:rFonts w:ascii="Times New Roman" w:hAnsi="Times New Roman"/>
              </w:rPr>
              <w:t xml:space="preserve">29  </w:t>
            </w:r>
            <w:r w:rsidRPr="00FC1184">
              <w:rPr>
                <w:rFonts w:ascii="Times New Roman" w:hAnsi="Times New Roman"/>
                <w:sz w:val="20"/>
                <w:szCs w:val="20"/>
              </w:rPr>
              <w:t>(за 6 месяцев работы учреждения)</w:t>
            </w:r>
          </w:p>
        </w:tc>
      </w:tr>
      <w:tr w:rsidR="00FC1184" w:rsidRPr="001B42FE" w:rsidTr="00611D1F">
        <w:trPr>
          <w:gridAfter w:val="4"/>
          <w:wAfter w:w="8363" w:type="dxa"/>
          <w:trHeight w:val="300"/>
        </w:trPr>
        <w:tc>
          <w:tcPr>
            <w:tcW w:w="3564" w:type="dxa"/>
            <w:shd w:val="clear" w:color="auto" w:fill="FFFF00"/>
            <w:noWrap/>
            <w:vAlign w:val="bottom"/>
            <w:hideMark/>
          </w:tcPr>
          <w:p w:rsidR="00FC1184" w:rsidRPr="001B42FE" w:rsidRDefault="00FC1184" w:rsidP="00393F4B">
            <w:pPr>
              <w:pStyle w:val="a3"/>
              <w:rPr>
                <w:rFonts w:ascii="Times New Roman" w:hAnsi="Times New Roman"/>
              </w:rPr>
            </w:pPr>
            <w:r>
              <w:rPr>
                <w:rFonts w:ascii="Times New Roman" w:hAnsi="Times New Roman"/>
              </w:rPr>
              <w:t>МДОУ «</w:t>
            </w:r>
            <w:r w:rsidRPr="001B42FE">
              <w:rPr>
                <w:rFonts w:ascii="Times New Roman" w:hAnsi="Times New Roman"/>
              </w:rPr>
              <w:t>Краснояружский детский сад общеразвивающего вида</w:t>
            </w:r>
            <w:r>
              <w:rPr>
                <w:rFonts w:ascii="Times New Roman" w:hAnsi="Times New Roman"/>
              </w:rPr>
              <w:t>»</w:t>
            </w:r>
          </w:p>
        </w:tc>
        <w:tc>
          <w:tcPr>
            <w:tcW w:w="2371" w:type="dxa"/>
            <w:shd w:val="clear" w:color="auto" w:fill="FFFF00"/>
            <w:vAlign w:val="bottom"/>
          </w:tcPr>
          <w:p w:rsidR="00FC1184" w:rsidRPr="001B42FE" w:rsidRDefault="00FC1184" w:rsidP="00393F4B">
            <w:pPr>
              <w:pStyle w:val="a3"/>
              <w:jc w:val="center"/>
              <w:rPr>
                <w:rFonts w:ascii="Times New Roman" w:hAnsi="Times New Roman"/>
              </w:rPr>
            </w:pPr>
            <w:r>
              <w:rPr>
                <w:rFonts w:ascii="Times New Roman" w:hAnsi="Times New Roman"/>
              </w:rPr>
              <w:t>18488</w:t>
            </w:r>
          </w:p>
        </w:tc>
        <w:tc>
          <w:tcPr>
            <w:tcW w:w="1805" w:type="dxa"/>
            <w:shd w:val="clear" w:color="auto" w:fill="FFFF00"/>
          </w:tcPr>
          <w:p w:rsidR="00FC1184" w:rsidRPr="001B42FE" w:rsidRDefault="00FC1184" w:rsidP="00393F4B">
            <w:pPr>
              <w:pStyle w:val="a3"/>
              <w:jc w:val="center"/>
              <w:rPr>
                <w:rFonts w:ascii="Times New Roman" w:hAnsi="Times New Roman"/>
              </w:rPr>
            </w:pPr>
            <w:r>
              <w:rPr>
                <w:rFonts w:ascii="Times New Roman" w:hAnsi="Times New Roman"/>
              </w:rPr>
              <w:t>113</w:t>
            </w:r>
          </w:p>
        </w:tc>
        <w:tc>
          <w:tcPr>
            <w:tcW w:w="1236" w:type="dxa"/>
            <w:shd w:val="clear" w:color="auto" w:fill="FFFF00"/>
            <w:vAlign w:val="bottom"/>
          </w:tcPr>
          <w:p w:rsidR="00FC1184" w:rsidRPr="00F961D8" w:rsidRDefault="00FC1184" w:rsidP="00393F4B">
            <w:pPr>
              <w:pStyle w:val="a3"/>
              <w:jc w:val="center"/>
              <w:rPr>
                <w:rFonts w:ascii="Times New Roman" w:hAnsi="Times New Roman"/>
                <w:b/>
              </w:rPr>
            </w:pPr>
            <w:r w:rsidRPr="00F961D8">
              <w:rPr>
                <w:rFonts w:ascii="Times New Roman" w:hAnsi="Times New Roman"/>
                <w:b/>
              </w:rPr>
              <w:t>66</w:t>
            </w:r>
          </w:p>
        </w:tc>
        <w:tc>
          <w:tcPr>
            <w:tcW w:w="1416" w:type="dxa"/>
            <w:shd w:val="clear" w:color="auto" w:fill="auto"/>
            <w:vAlign w:val="bottom"/>
          </w:tcPr>
          <w:p w:rsidR="00FC1184" w:rsidRPr="001B42FE" w:rsidRDefault="00FC1184" w:rsidP="00393F4B">
            <w:pPr>
              <w:pStyle w:val="a3"/>
              <w:jc w:val="center"/>
              <w:rPr>
                <w:rFonts w:ascii="Times New Roman" w:hAnsi="Times New Roman"/>
              </w:rPr>
            </w:pPr>
            <w:r w:rsidRPr="001B42FE">
              <w:rPr>
                <w:rFonts w:ascii="Times New Roman" w:hAnsi="Times New Roman"/>
              </w:rPr>
              <w:t>53</w:t>
            </w:r>
          </w:p>
        </w:tc>
      </w:tr>
      <w:tr w:rsidR="00AB65BE" w:rsidRPr="001B42FE" w:rsidTr="00611D1F">
        <w:trPr>
          <w:gridAfter w:val="4"/>
          <w:wAfter w:w="8363" w:type="dxa"/>
          <w:trHeight w:val="300"/>
        </w:trPr>
        <w:tc>
          <w:tcPr>
            <w:tcW w:w="3564" w:type="dxa"/>
            <w:shd w:val="clear" w:color="auto" w:fill="FFFF00"/>
            <w:noWrap/>
            <w:vAlign w:val="bottom"/>
            <w:hideMark/>
          </w:tcPr>
          <w:p w:rsidR="00AB65BE" w:rsidRPr="001B42FE" w:rsidRDefault="00AB65BE" w:rsidP="00393F4B">
            <w:pPr>
              <w:pStyle w:val="a3"/>
              <w:rPr>
                <w:rFonts w:ascii="Times New Roman" w:hAnsi="Times New Roman"/>
              </w:rPr>
            </w:pPr>
            <w:r>
              <w:rPr>
                <w:rFonts w:ascii="Times New Roman" w:hAnsi="Times New Roman"/>
              </w:rPr>
              <w:t>МОУ «</w:t>
            </w:r>
            <w:r w:rsidRPr="001B42FE">
              <w:rPr>
                <w:rFonts w:ascii="Times New Roman" w:hAnsi="Times New Roman"/>
              </w:rPr>
              <w:t>Илек-Пеньковская СОШ</w:t>
            </w:r>
            <w:r>
              <w:rPr>
                <w:rFonts w:ascii="Times New Roman" w:hAnsi="Times New Roman"/>
              </w:rPr>
              <w:t>»</w:t>
            </w:r>
          </w:p>
        </w:tc>
        <w:tc>
          <w:tcPr>
            <w:tcW w:w="2371" w:type="dxa"/>
            <w:shd w:val="clear" w:color="auto" w:fill="FFFF00"/>
            <w:vAlign w:val="bottom"/>
          </w:tcPr>
          <w:p w:rsidR="00AB65BE" w:rsidRPr="001B42FE" w:rsidRDefault="00AB65BE" w:rsidP="00393F4B">
            <w:pPr>
              <w:pStyle w:val="a3"/>
              <w:jc w:val="center"/>
              <w:rPr>
                <w:rFonts w:ascii="Times New Roman" w:hAnsi="Times New Roman"/>
              </w:rPr>
            </w:pPr>
            <w:r>
              <w:rPr>
                <w:rFonts w:ascii="Times New Roman" w:hAnsi="Times New Roman"/>
              </w:rPr>
              <w:t>5470</w:t>
            </w:r>
          </w:p>
        </w:tc>
        <w:tc>
          <w:tcPr>
            <w:tcW w:w="1805" w:type="dxa"/>
            <w:shd w:val="clear" w:color="auto" w:fill="FFFF00"/>
          </w:tcPr>
          <w:p w:rsidR="00AB65BE" w:rsidRPr="001B42FE" w:rsidRDefault="00AB65BE" w:rsidP="00393F4B">
            <w:pPr>
              <w:pStyle w:val="a3"/>
              <w:jc w:val="center"/>
              <w:rPr>
                <w:rFonts w:ascii="Times New Roman" w:hAnsi="Times New Roman"/>
              </w:rPr>
            </w:pPr>
            <w:r>
              <w:rPr>
                <w:rFonts w:ascii="Times New Roman" w:hAnsi="Times New Roman"/>
              </w:rPr>
              <w:t>36</w:t>
            </w:r>
          </w:p>
        </w:tc>
        <w:tc>
          <w:tcPr>
            <w:tcW w:w="1236" w:type="dxa"/>
            <w:shd w:val="clear" w:color="auto" w:fill="FFFF00"/>
            <w:vAlign w:val="bottom"/>
          </w:tcPr>
          <w:p w:rsidR="00AB65BE" w:rsidRPr="00F961D8" w:rsidRDefault="00AB65BE" w:rsidP="00393F4B">
            <w:pPr>
              <w:pStyle w:val="a3"/>
              <w:jc w:val="center"/>
              <w:rPr>
                <w:rFonts w:ascii="Times New Roman" w:hAnsi="Times New Roman"/>
                <w:b/>
              </w:rPr>
            </w:pPr>
            <w:r w:rsidRPr="00F961D8">
              <w:rPr>
                <w:rFonts w:ascii="Times New Roman" w:hAnsi="Times New Roman"/>
                <w:b/>
              </w:rPr>
              <w:t>66</w:t>
            </w:r>
          </w:p>
        </w:tc>
        <w:tc>
          <w:tcPr>
            <w:tcW w:w="1416" w:type="dxa"/>
            <w:shd w:val="clear" w:color="auto" w:fill="auto"/>
            <w:vAlign w:val="bottom"/>
          </w:tcPr>
          <w:p w:rsidR="00AB65BE" w:rsidRPr="001B42FE" w:rsidRDefault="00AB65BE" w:rsidP="00393F4B">
            <w:pPr>
              <w:pStyle w:val="a3"/>
              <w:jc w:val="center"/>
              <w:rPr>
                <w:rFonts w:ascii="Times New Roman" w:hAnsi="Times New Roman"/>
              </w:rPr>
            </w:pPr>
            <w:r w:rsidRPr="001B42FE">
              <w:rPr>
                <w:rFonts w:ascii="Times New Roman" w:hAnsi="Times New Roman"/>
              </w:rPr>
              <w:t>59,5</w:t>
            </w:r>
          </w:p>
        </w:tc>
      </w:tr>
      <w:tr w:rsidR="00EA2336" w:rsidRPr="007D2728" w:rsidTr="00611D1F">
        <w:trPr>
          <w:gridAfter w:val="4"/>
          <w:wAfter w:w="8363" w:type="dxa"/>
          <w:trHeight w:val="300"/>
        </w:trPr>
        <w:tc>
          <w:tcPr>
            <w:tcW w:w="3564" w:type="dxa"/>
            <w:shd w:val="clear" w:color="auto" w:fill="FFFF00"/>
            <w:noWrap/>
            <w:vAlign w:val="bottom"/>
            <w:hideMark/>
          </w:tcPr>
          <w:p w:rsidR="00EA2336" w:rsidRPr="001B42FE" w:rsidRDefault="00EA2336" w:rsidP="00393F4B">
            <w:pPr>
              <w:pStyle w:val="a3"/>
              <w:rPr>
                <w:rFonts w:ascii="Times New Roman" w:hAnsi="Times New Roman"/>
              </w:rPr>
            </w:pPr>
            <w:r>
              <w:rPr>
                <w:rFonts w:ascii="Times New Roman" w:hAnsi="Times New Roman"/>
              </w:rPr>
              <w:t>МДОУ</w:t>
            </w:r>
            <w:r w:rsidRPr="001B42FE">
              <w:rPr>
                <w:rFonts w:ascii="Times New Roman" w:hAnsi="Times New Roman"/>
              </w:rPr>
              <w:t xml:space="preserve"> </w:t>
            </w:r>
            <w:r>
              <w:rPr>
                <w:rFonts w:ascii="Times New Roman" w:hAnsi="Times New Roman"/>
              </w:rPr>
              <w:t>«</w:t>
            </w:r>
            <w:r w:rsidRPr="001B42FE">
              <w:rPr>
                <w:rFonts w:ascii="Times New Roman" w:hAnsi="Times New Roman"/>
              </w:rPr>
              <w:t>Демидовский детский сад</w:t>
            </w:r>
            <w:r>
              <w:rPr>
                <w:rFonts w:ascii="Times New Roman" w:hAnsi="Times New Roman"/>
              </w:rPr>
              <w:t>»</w:t>
            </w:r>
          </w:p>
        </w:tc>
        <w:tc>
          <w:tcPr>
            <w:tcW w:w="2371" w:type="dxa"/>
            <w:shd w:val="clear" w:color="auto" w:fill="FFFF00"/>
            <w:vAlign w:val="bottom"/>
          </w:tcPr>
          <w:p w:rsidR="00EA2336" w:rsidRPr="001B42FE" w:rsidRDefault="00EA2336" w:rsidP="00393F4B">
            <w:pPr>
              <w:pStyle w:val="a3"/>
              <w:jc w:val="center"/>
              <w:rPr>
                <w:rFonts w:ascii="Times New Roman" w:hAnsi="Times New Roman"/>
              </w:rPr>
            </w:pPr>
            <w:r>
              <w:rPr>
                <w:rFonts w:ascii="Times New Roman" w:hAnsi="Times New Roman"/>
              </w:rPr>
              <w:t>1573</w:t>
            </w:r>
          </w:p>
        </w:tc>
        <w:tc>
          <w:tcPr>
            <w:tcW w:w="1805" w:type="dxa"/>
            <w:shd w:val="clear" w:color="auto" w:fill="FFFF00"/>
          </w:tcPr>
          <w:p w:rsidR="00EA2336" w:rsidRPr="001B42FE" w:rsidRDefault="00EA2336" w:rsidP="00393F4B">
            <w:pPr>
              <w:pStyle w:val="a3"/>
              <w:jc w:val="center"/>
              <w:rPr>
                <w:rFonts w:ascii="Times New Roman" w:hAnsi="Times New Roman"/>
              </w:rPr>
            </w:pPr>
            <w:r>
              <w:rPr>
                <w:rFonts w:ascii="Times New Roman" w:hAnsi="Times New Roman"/>
              </w:rPr>
              <w:t>11</w:t>
            </w:r>
          </w:p>
        </w:tc>
        <w:tc>
          <w:tcPr>
            <w:tcW w:w="1236" w:type="dxa"/>
            <w:shd w:val="clear" w:color="auto" w:fill="FFFF00"/>
            <w:vAlign w:val="bottom"/>
          </w:tcPr>
          <w:p w:rsidR="00EA2336" w:rsidRPr="00F961D8" w:rsidRDefault="00EA2336" w:rsidP="00393F4B">
            <w:pPr>
              <w:pStyle w:val="a3"/>
              <w:jc w:val="center"/>
              <w:rPr>
                <w:rFonts w:ascii="Times New Roman" w:hAnsi="Times New Roman"/>
                <w:b/>
              </w:rPr>
            </w:pPr>
            <w:r w:rsidRPr="00F961D8">
              <w:rPr>
                <w:rFonts w:ascii="Times New Roman" w:hAnsi="Times New Roman"/>
                <w:b/>
              </w:rPr>
              <w:t>64</w:t>
            </w:r>
          </w:p>
        </w:tc>
        <w:tc>
          <w:tcPr>
            <w:tcW w:w="1416" w:type="dxa"/>
            <w:shd w:val="clear" w:color="auto" w:fill="auto"/>
            <w:vAlign w:val="bottom"/>
          </w:tcPr>
          <w:p w:rsidR="00EA2336" w:rsidRPr="001B42FE" w:rsidRDefault="00EA2336" w:rsidP="00393F4B">
            <w:pPr>
              <w:pStyle w:val="a3"/>
              <w:jc w:val="center"/>
              <w:rPr>
                <w:rFonts w:ascii="Times New Roman" w:hAnsi="Times New Roman"/>
              </w:rPr>
            </w:pPr>
            <w:r w:rsidRPr="001B42FE">
              <w:rPr>
                <w:rFonts w:ascii="Times New Roman" w:hAnsi="Times New Roman"/>
              </w:rPr>
              <w:t>50,9</w:t>
            </w:r>
          </w:p>
        </w:tc>
      </w:tr>
      <w:tr w:rsidR="00611D1F" w:rsidRPr="001B42FE" w:rsidTr="00611D1F">
        <w:trPr>
          <w:gridAfter w:val="4"/>
          <w:wAfter w:w="8363" w:type="dxa"/>
          <w:trHeight w:val="300"/>
        </w:trPr>
        <w:tc>
          <w:tcPr>
            <w:tcW w:w="3564" w:type="dxa"/>
            <w:shd w:val="clear" w:color="auto" w:fill="FFFF00"/>
            <w:noWrap/>
            <w:vAlign w:val="bottom"/>
            <w:hideMark/>
          </w:tcPr>
          <w:p w:rsidR="00611D1F" w:rsidRPr="001B42FE" w:rsidRDefault="00611D1F" w:rsidP="00393F4B">
            <w:pPr>
              <w:pStyle w:val="a3"/>
              <w:rPr>
                <w:rFonts w:ascii="Times New Roman" w:hAnsi="Times New Roman"/>
              </w:rPr>
            </w:pPr>
            <w:r>
              <w:rPr>
                <w:rFonts w:ascii="Times New Roman" w:hAnsi="Times New Roman"/>
              </w:rPr>
              <w:t>МОУ «</w:t>
            </w:r>
            <w:r w:rsidRPr="001B42FE">
              <w:rPr>
                <w:rFonts w:ascii="Times New Roman" w:hAnsi="Times New Roman"/>
              </w:rPr>
              <w:t>Теребренской ООШ</w:t>
            </w:r>
            <w:r>
              <w:rPr>
                <w:rFonts w:ascii="Times New Roman" w:hAnsi="Times New Roman"/>
              </w:rPr>
              <w:t>»</w:t>
            </w:r>
          </w:p>
        </w:tc>
        <w:tc>
          <w:tcPr>
            <w:tcW w:w="2371" w:type="dxa"/>
            <w:shd w:val="clear" w:color="auto" w:fill="FFFF00"/>
          </w:tcPr>
          <w:p w:rsidR="00611D1F" w:rsidRPr="001B42FE" w:rsidRDefault="00611D1F" w:rsidP="00393F4B">
            <w:pPr>
              <w:pStyle w:val="a3"/>
              <w:jc w:val="center"/>
              <w:rPr>
                <w:rFonts w:ascii="Times New Roman" w:hAnsi="Times New Roman"/>
              </w:rPr>
            </w:pPr>
            <w:r>
              <w:rPr>
                <w:rFonts w:ascii="Times New Roman" w:hAnsi="Times New Roman"/>
              </w:rPr>
              <w:t>3596</w:t>
            </w:r>
          </w:p>
        </w:tc>
        <w:tc>
          <w:tcPr>
            <w:tcW w:w="1805" w:type="dxa"/>
            <w:shd w:val="clear" w:color="auto" w:fill="FFFF00"/>
          </w:tcPr>
          <w:p w:rsidR="00611D1F" w:rsidRPr="001B42FE" w:rsidRDefault="00611D1F" w:rsidP="00393F4B">
            <w:pPr>
              <w:pStyle w:val="a3"/>
              <w:jc w:val="center"/>
              <w:rPr>
                <w:rFonts w:ascii="Times New Roman" w:hAnsi="Times New Roman"/>
              </w:rPr>
            </w:pPr>
            <w:r>
              <w:rPr>
                <w:rFonts w:ascii="Times New Roman" w:hAnsi="Times New Roman"/>
              </w:rPr>
              <w:t>26</w:t>
            </w:r>
          </w:p>
        </w:tc>
        <w:tc>
          <w:tcPr>
            <w:tcW w:w="1236" w:type="dxa"/>
            <w:shd w:val="clear" w:color="auto" w:fill="FFFF00"/>
          </w:tcPr>
          <w:p w:rsidR="00611D1F" w:rsidRPr="00F961D8" w:rsidRDefault="00611D1F" w:rsidP="00393F4B">
            <w:pPr>
              <w:pStyle w:val="a3"/>
              <w:jc w:val="center"/>
              <w:rPr>
                <w:rFonts w:ascii="Times New Roman" w:hAnsi="Times New Roman"/>
                <w:b/>
              </w:rPr>
            </w:pPr>
            <w:r w:rsidRPr="00F961D8">
              <w:rPr>
                <w:rFonts w:ascii="Times New Roman" w:hAnsi="Times New Roman"/>
                <w:b/>
              </w:rPr>
              <w:t>63</w:t>
            </w:r>
          </w:p>
        </w:tc>
        <w:tc>
          <w:tcPr>
            <w:tcW w:w="1416" w:type="dxa"/>
            <w:shd w:val="clear" w:color="auto" w:fill="auto"/>
          </w:tcPr>
          <w:p w:rsidR="00611D1F" w:rsidRPr="001B42FE" w:rsidRDefault="00611D1F" w:rsidP="00393F4B">
            <w:pPr>
              <w:pStyle w:val="a3"/>
              <w:jc w:val="center"/>
              <w:rPr>
                <w:rFonts w:ascii="Times New Roman" w:hAnsi="Times New Roman"/>
              </w:rPr>
            </w:pPr>
            <w:r w:rsidRPr="001B42FE">
              <w:rPr>
                <w:rFonts w:ascii="Times New Roman" w:hAnsi="Times New Roman"/>
              </w:rPr>
              <w:t>56</w:t>
            </w:r>
          </w:p>
        </w:tc>
      </w:tr>
      <w:tr w:rsidR="00EA2336" w:rsidRPr="007D2728" w:rsidTr="00F961D8">
        <w:trPr>
          <w:gridAfter w:val="4"/>
          <w:wAfter w:w="8363" w:type="dxa"/>
          <w:trHeight w:val="300"/>
        </w:trPr>
        <w:tc>
          <w:tcPr>
            <w:tcW w:w="3564" w:type="dxa"/>
            <w:shd w:val="clear" w:color="auto" w:fill="FF0000"/>
            <w:noWrap/>
            <w:vAlign w:val="bottom"/>
            <w:hideMark/>
          </w:tcPr>
          <w:p w:rsidR="00EA2336" w:rsidRPr="00F961D8" w:rsidRDefault="00EA2336" w:rsidP="00393F4B">
            <w:pPr>
              <w:pStyle w:val="a3"/>
              <w:rPr>
                <w:rFonts w:ascii="Times New Roman" w:hAnsi="Times New Roman"/>
                <w:color w:val="000000" w:themeColor="text1"/>
              </w:rPr>
            </w:pPr>
            <w:r w:rsidRPr="00F961D8">
              <w:rPr>
                <w:rFonts w:ascii="Times New Roman" w:hAnsi="Times New Roman"/>
                <w:color w:val="000000" w:themeColor="text1"/>
              </w:rPr>
              <w:t>МОУ «Графовской СОШ»</w:t>
            </w:r>
          </w:p>
        </w:tc>
        <w:tc>
          <w:tcPr>
            <w:tcW w:w="2371" w:type="dxa"/>
            <w:shd w:val="clear" w:color="auto" w:fill="FF0000"/>
            <w:vAlign w:val="bottom"/>
          </w:tcPr>
          <w:p w:rsidR="00EA2336" w:rsidRPr="00F961D8" w:rsidRDefault="00EA2336" w:rsidP="00393F4B">
            <w:pPr>
              <w:pStyle w:val="a3"/>
              <w:jc w:val="center"/>
              <w:rPr>
                <w:rFonts w:ascii="Times New Roman" w:hAnsi="Times New Roman"/>
                <w:color w:val="000000" w:themeColor="text1"/>
              </w:rPr>
            </w:pPr>
            <w:r w:rsidRPr="00F961D8">
              <w:rPr>
                <w:rFonts w:ascii="Times New Roman" w:hAnsi="Times New Roman"/>
                <w:color w:val="000000" w:themeColor="text1"/>
              </w:rPr>
              <w:t>3868</w:t>
            </w:r>
          </w:p>
        </w:tc>
        <w:tc>
          <w:tcPr>
            <w:tcW w:w="1805" w:type="dxa"/>
            <w:shd w:val="clear" w:color="auto" w:fill="FF0000"/>
          </w:tcPr>
          <w:p w:rsidR="00EA2336" w:rsidRPr="00F961D8" w:rsidRDefault="00EA2336" w:rsidP="00393F4B">
            <w:pPr>
              <w:pStyle w:val="a3"/>
              <w:jc w:val="center"/>
              <w:rPr>
                <w:rFonts w:ascii="Times New Roman" w:hAnsi="Times New Roman"/>
                <w:color w:val="000000" w:themeColor="text1"/>
              </w:rPr>
            </w:pPr>
            <w:r w:rsidRPr="00F961D8">
              <w:rPr>
                <w:rFonts w:ascii="Times New Roman" w:hAnsi="Times New Roman"/>
                <w:color w:val="000000" w:themeColor="text1"/>
              </w:rPr>
              <w:t>30</w:t>
            </w:r>
          </w:p>
        </w:tc>
        <w:tc>
          <w:tcPr>
            <w:tcW w:w="1236" w:type="dxa"/>
            <w:shd w:val="clear" w:color="auto" w:fill="FF0000"/>
            <w:vAlign w:val="bottom"/>
          </w:tcPr>
          <w:p w:rsidR="00EA2336" w:rsidRPr="00F961D8" w:rsidRDefault="00EA2336" w:rsidP="00393F4B">
            <w:pPr>
              <w:pStyle w:val="a3"/>
              <w:jc w:val="center"/>
              <w:rPr>
                <w:rFonts w:ascii="Times New Roman" w:hAnsi="Times New Roman"/>
                <w:b/>
                <w:color w:val="000000" w:themeColor="text1"/>
              </w:rPr>
            </w:pPr>
            <w:r w:rsidRPr="00F961D8">
              <w:rPr>
                <w:rFonts w:ascii="Times New Roman" w:hAnsi="Times New Roman"/>
                <w:b/>
                <w:color w:val="000000" w:themeColor="text1"/>
              </w:rPr>
              <w:t>58</w:t>
            </w:r>
          </w:p>
        </w:tc>
        <w:tc>
          <w:tcPr>
            <w:tcW w:w="1416" w:type="dxa"/>
            <w:shd w:val="clear" w:color="auto" w:fill="auto"/>
            <w:vAlign w:val="bottom"/>
          </w:tcPr>
          <w:p w:rsidR="00EA2336" w:rsidRPr="001B42FE" w:rsidRDefault="00EA2336" w:rsidP="00393F4B">
            <w:pPr>
              <w:pStyle w:val="a3"/>
              <w:jc w:val="center"/>
              <w:rPr>
                <w:rFonts w:ascii="Times New Roman" w:hAnsi="Times New Roman"/>
              </w:rPr>
            </w:pPr>
            <w:r w:rsidRPr="001B42FE">
              <w:rPr>
                <w:rFonts w:ascii="Times New Roman" w:hAnsi="Times New Roman"/>
              </w:rPr>
              <w:t>42,3</w:t>
            </w:r>
          </w:p>
        </w:tc>
      </w:tr>
      <w:tr w:rsidR="00EA2336" w:rsidRPr="007D2728" w:rsidTr="00F961D8">
        <w:trPr>
          <w:gridAfter w:val="4"/>
          <w:wAfter w:w="8363" w:type="dxa"/>
          <w:trHeight w:val="300"/>
        </w:trPr>
        <w:tc>
          <w:tcPr>
            <w:tcW w:w="3564" w:type="dxa"/>
            <w:shd w:val="clear" w:color="auto" w:fill="FF0000"/>
            <w:noWrap/>
            <w:vAlign w:val="bottom"/>
            <w:hideMark/>
          </w:tcPr>
          <w:p w:rsidR="00EA2336" w:rsidRPr="00F961D8" w:rsidRDefault="00EA2336" w:rsidP="00393F4B">
            <w:pPr>
              <w:pStyle w:val="a3"/>
              <w:rPr>
                <w:rFonts w:ascii="Times New Roman" w:hAnsi="Times New Roman"/>
                <w:color w:val="000000" w:themeColor="text1"/>
              </w:rPr>
            </w:pPr>
            <w:r w:rsidRPr="00F961D8">
              <w:rPr>
                <w:rFonts w:ascii="Times New Roman" w:hAnsi="Times New Roman"/>
                <w:color w:val="000000" w:themeColor="text1"/>
              </w:rPr>
              <w:t>МОУ «Репяховская ООШ»</w:t>
            </w:r>
          </w:p>
        </w:tc>
        <w:tc>
          <w:tcPr>
            <w:tcW w:w="2371" w:type="dxa"/>
            <w:shd w:val="clear" w:color="auto" w:fill="FF0000"/>
            <w:vAlign w:val="bottom"/>
          </w:tcPr>
          <w:p w:rsidR="00EA2336" w:rsidRPr="00F961D8" w:rsidRDefault="00EA2336" w:rsidP="00393F4B">
            <w:pPr>
              <w:pStyle w:val="a3"/>
              <w:jc w:val="center"/>
              <w:rPr>
                <w:rFonts w:ascii="Times New Roman" w:hAnsi="Times New Roman"/>
                <w:color w:val="000000" w:themeColor="text1"/>
              </w:rPr>
            </w:pPr>
            <w:r w:rsidRPr="00F961D8">
              <w:rPr>
                <w:rFonts w:ascii="Times New Roman" w:hAnsi="Times New Roman"/>
                <w:color w:val="000000" w:themeColor="text1"/>
              </w:rPr>
              <w:t>2857</w:t>
            </w:r>
          </w:p>
        </w:tc>
        <w:tc>
          <w:tcPr>
            <w:tcW w:w="1805" w:type="dxa"/>
            <w:shd w:val="clear" w:color="auto" w:fill="FF0000"/>
          </w:tcPr>
          <w:p w:rsidR="00EA2336" w:rsidRPr="00F961D8" w:rsidRDefault="00EA2336" w:rsidP="00393F4B">
            <w:pPr>
              <w:pStyle w:val="a3"/>
              <w:jc w:val="center"/>
              <w:rPr>
                <w:rFonts w:ascii="Times New Roman" w:hAnsi="Times New Roman"/>
                <w:color w:val="000000" w:themeColor="text1"/>
              </w:rPr>
            </w:pPr>
            <w:r w:rsidRPr="00F961D8">
              <w:rPr>
                <w:rFonts w:ascii="Times New Roman" w:hAnsi="Times New Roman"/>
                <w:color w:val="000000" w:themeColor="text1"/>
              </w:rPr>
              <w:t>26</w:t>
            </w:r>
          </w:p>
        </w:tc>
        <w:tc>
          <w:tcPr>
            <w:tcW w:w="1236" w:type="dxa"/>
            <w:shd w:val="clear" w:color="auto" w:fill="FF0000"/>
            <w:vAlign w:val="bottom"/>
          </w:tcPr>
          <w:p w:rsidR="00EA2336" w:rsidRPr="00F961D8" w:rsidRDefault="00EA2336" w:rsidP="00393F4B">
            <w:pPr>
              <w:pStyle w:val="a3"/>
              <w:jc w:val="center"/>
              <w:rPr>
                <w:rFonts w:ascii="Times New Roman" w:hAnsi="Times New Roman"/>
                <w:b/>
                <w:color w:val="000000" w:themeColor="text1"/>
              </w:rPr>
            </w:pPr>
            <w:r w:rsidRPr="00F961D8">
              <w:rPr>
                <w:rFonts w:ascii="Times New Roman" w:hAnsi="Times New Roman"/>
                <w:b/>
                <w:color w:val="000000" w:themeColor="text1"/>
              </w:rPr>
              <w:t>54</w:t>
            </w:r>
          </w:p>
        </w:tc>
        <w:tc>
          <w:tcPr>
            <w:tcW w:w="1416" w:type="dxa"/>
            <w:shd w:val="clear" w:color="auto" w:fill="auto"/>
            <w:vAlign w:val="bottom"/>
          </w:tcPr>
          <w:p w:rsidR="00EA2336" w:rsidRPr="001B42FE" w:rsidRDefault="00EA2336" w:rsidP="00393F4B">
            <w:pPr>
              <w:pStyle w:val="a3"/>
              <w:jc w:val="center"/>
              <w:rPr>
                <w:rFonts w:ascii="Times New Roman" w:hAnsi="Times New Roman"/>
              </w:rPr>
            </w:pPr>
            <w:r w:rsidRPr="001B42FE">
              <w:rPr>
                <w:rFonts w:ascii="Times New Roman" w:hAnsi="Times New Roman"/>
              </w:rPr>
              <w:t>50</w:t>
            </w:r>
          </w:p>
        </w:tc>
      </w:tr>
      <w:tr w:rsidR="00EA2336" w:rsidTr="00CE7A0E">
        <w:trPr>
          <w:trHeight w:val="300"/>
        </w:trPr>
        <w:tc>
          <w:tcPr>
            <w:tcW w:w="10392" w:type="dxa"/>
            <w:gridSpan w:val="5"/>
            <w:shd w:val="clear" w:color="auto" w:fill="auto"/>
            <w:noWrap/>
            <w:vAlign w:val="bottom"/>
            <w:hideMark/>
          </w:tcPr>
          <w:p w:rsidR="00EA2336" w:rsidRPr="001B42FE" w:rsidRDefault="00EA2336" w:rsidP="00393F4B">
            <w:pPr>
              <w:pStyle w:val="a3"/>
              <w:jc w:val="center"/>
              <w:rPr>
                <w:rFonts w:ascii="Times New Roman" w:hAnsi="Times New Roman"/>
              </w:rPr>
            </w:pPr>
            <w:r w:rsidRPr="001B42FE">
              <w:rPr>
                <w:rFonts w:ascii="Times New Roman" w:hAnsi="Times New Roman"/>
                <w:b/>
              </w:rPr>
              <w:t>Итого по району</w:t>
            </w:r>
            <w:r>
              <w:rPr>
                <w:rFonts w:ascii="Times New Roman" w:hAnsi="Times New Roman"/>
                <w:b/>
                <w:bCs/>
              </w:rPr>
              <w:t xml:space="preserve"> коэффициент посещаемости  74% (2018 год -62,55</w:t>
            </w:r>
            <w:r w:rsidRPr="001B42FE">
              <w:rPr>
                <w:rFonts w:ascii="Times New Roman" w:hAnsi="Times New Roman"/>
                <w:b/>
                <w:bCs/>
              </w:rPr>
              <w:t>%</w:t>
            </w:r>
            <w:r>
              <w:rPr>
                <w:rFonts w:ascii="Times New Roman" w:hAnsi="Times New Roman"/>
                <w:b/>
                <w:bCs/>
              </w:rPr>
              <w:t>)</w:t>
            </w:r>
          </w:p>
        </w:tc>
        <w:tc>
          <w:tcPr>
            <w:tcW w:w="2085" w:type="dxa"/>
          </w:tcPr>
          <w:p w:rsidR="00EA2336" w:rsidRDefault="00EA2336" w:rsidP="00393F4B">
            <w:pPr>
              <w:spacing w:after="0" w:line="240" w:lineRule="auto"/>
            </w:pPr>
          </w:p>
        </w:tc>
        <w:tc>
          <w:tcPr>
            <w:tcW w:w="2085" w:type="dxa"/>
          </w:tcPr>
          <w:p w:rsidR="00EA2336" w:rsidRDefault="00EA2336" w:rsidP="00393F4B">
            <w:pPr>
              <w:spacing w:after="0" w:line="240" w:lineRule="auto"/>
            </w:pPr>
          </w:p>
        </w:tc>
        <w:tc>
          <w:tcPr>
            <w:tcW w:w="2085" w:type="dxa"/>
          </w:tcPr>
          <w:p w:rsidR="00EA2336" w:rsidRDefault="00EA2336" w:rsidP="00393F4B">
            <w:pPr>
              <w:spacing w:after="0" w:line="240" w:lineRule="auto"/>
            </w:pPr>
          </w:p>
        </w:tc>
        <w:tc>
          <w:tcPr>
            <w:tcW w:w="2108" w:type="dxa"/>
            <w:vAlign w:val="bottom"/>
          </w:tcPr>
          <w:p w:rsidR="00EA2336" w:rsidRPr="001B42FE" w:rsidRDefault="00EA2336" w:rsidP="00393F4B">
            <w:pPr>
              <w:pStyle w:val="a3"/>
              <w:jc w:val="center"/>
              <w:rPr>
                <w:rFonts w:ascii="Times New Roman" w:hAnsi="Times New Roman"/>
              </w:rPr>
            </w:pPr>
            <w:r w:rsidRPr="001B42FE">
              <w:rPr>
                <w:rFonts w:ascii="Times New Roman" w:hAnsi="Times New Roman"/>
              </w:rPr>
              <w:t>59,8</w:t>
            </w:r>
          </w:p>
        </w:tc>
      </w:tr>
    </w:tbl>
    <w:p w:rsidR="00733DB9" w:rsidRDefault="00733DB9" w:rsidP="00ED65B5">
      <w:pPr>
        <w:pStyle w:val="a3"/>
        <w:jc w:val="center"/>
        <w:rPr>
          <w:rFonts w:ascii="Times New Roman" w:hAnsi="Times New Roman"/>
          <w:b/>
          <w:color w:val="FF0000"/>
          <w:sz w:val="28"/>
          <w:szCs w:val="28"/>
        </w:rPr>
      </w:pPr>
    </w:p>
    <w:p w:rsidR="00204E1B" w:rsidRDefault="00204E1B" w:rsidP="00204E1B">
      <w:pPr>
        <w:spacing w:after="0" w:line="240" w:lineRule="auto"/>
        <w:ind w:firstLine="708"/>
        <w:jc w:val="both"/>
        <w:rPr>
          <w:rFonts w:ascii="Times New Roman" w:hAnsi="Times New Roman"/>
          <w:sz w:val="28"/>
          <w:szCs w:val="28"/>
        </w:rPr>
      </w:pPr>
      <w:r>
        <w:rPr>
          <w:rFonts w:ascii="Times New Roman" w:hAnsi="Times New Roman"/>
          <w:sz w:val="28"/>
          <w:szCs w:val="28"/>
        </w:rPr>
        <w:t>Ва</w:t>
      </w:r>
      <w:r w:rsidRPr="007249D5">
        <w:rPr>
          <w:rFonts w:ascii="Times New Roman" w:hAnsi="Times New Roman"/>
          <w:sz w:val="28"/>
          <w:szCs w:val="28"/>
        </w:rPr>
        <w:t>риативны</w:t>
      </w:r>
      <w:r>
        <w:rPr>
          <w:rFonts w:ascii="Times New Roman" w:hAnsi="Times New Roman"/>
          <w:sz w:val="28"/>
          <w:szCs w:val="28"/>
        </w:rPr>
        <w:t>е</w:t>
      </w:r>
      <w:r w:rsidRPr="007249D5">
        <w:rPr>
          <w:rFonts w:ascii="Times New Roman" w:hAnsi="Times New Roman"/>
          <w:sz w:val="28"/>
          <w:szCs w:val="28"/>
        </w:rPr>
        <w:t xml:space="preserve"> форм обучения в районе</w:t>
      </w:r>
      <w:r>
        <w:rPr>
          <w:rFonts w:ascii="Times New Roman" w:hAnsi="Times New Roman"/>
          <w:sz w:val="28"/>
          <w:szCs w:val="28"/>
        </w:rPr>
        <w:t xml:space="preserve"> в 2019 году</w:t>
      </w:r>
      <w:r w:rsidRPr="007249D5">
        <w:rPr>
          <w:rFonts w:ascii="Times New Roman" w:hAnsi="Times New Roman"/>
          <w:sz w:val="28"/>
          <w:szCs w:val="28"/>
        </w:rPr>
        <w:t xml:space="preserve"> </w:t>
      </w:r>
      <w:r>
        <w:rPr>
          <w:rFonts w:ascii="Times New Roman" w:hAnsi="Times New Roman"/>
          <w:sz w:val="28"/>
          <w:szCs w:val="28"/>
        </w:rPr>
        <w:t>представлены консультационными центрами и лекотекой</w:t>
      </w:r>
      <w:r w:rsidRPr="007249D5">
        <w:rPr>
          <w:rFonts w:ascii="Times New Roman" w:hAnsi="Times New Roman"/>
          <w:sz w:val="28"/>
          <w:szCs w:val="28"/>
        </w:rPr>
        <w:t xml:space="preserve">. </w:t>
      </w:r>
    </w:p>
    <w:p w:rsidR="00204E1B" w:rsidRPr="007249D5" w:rsidRDefault="00204E1B" w:rsidP="00204E1B">
      <w:pPr>
        <w:spacing w:after="0" w:line="240" w:lineRule="auto"/>
        <w:ind w:firstLine="708"/>
        <w:jc w:val="both"/>
        <w:rPr>
          <w:rFonts w:ascii="Times New Roman" w:hAnsi="Times New Roman"/>
          <w:sz w:val="28"/>
          <w:szCs w:val="28"/>
        </w:rPr>
      </w:pPr>
      <w:r w:rsidRPr="007249D5">
        <w:rPr>
          <w:rFonts w:ascii="Times New Roman" w:hAnsi="Times New Roman"/>
          <w:sz w:val="28"/>
          <w:szCs w:val="28"/>
        </w:rPr>
        <w:t xml:space="preserve">Заинтересованных организаций, в строительстве дошкольных организации путем применения механизма государственно-частного партнерства нет. </w:t>
      </w:r>
    </w:p>
    <w:p w:rsidR="00204E1B" w:rsidRPr="00F54740" w:rsidRDefault="00204E1B" w:rsidP="00204E1B">
      <w:pPr>
        <w:shd w:val="clear" w:color="auto" w:fill="FFFFFF"/>
        <w:spacing w:after="0" w:line="240" w:lineRule="auto"/>
        <w:ind w:firstLine="708"/>
        <w:jc w:val="both"/>
        <w:rPr>
          <w:rFonts w:ascii="Times New Roman" w:hAnsi="Times New Roman"/>
          <w:sz w:val="28"/>
          <w:szCs w:val="28"/>
        </w:rPr>
      </w:pPr>
      <w:r w:rsidRPr="00FF5EEB">
        <w:rPr>
          <w:rFonts w:ascii="Times New Roman" w:hAnsi="Times New Roman"/>
          <w:sz w:val="28"/>
          <w:szCs w:val="28"/>
        </w:rPr>
        <w:t>Общедоступность дошкольного образования обеспечивается за счет реализации мер, направленных на социальную поддержку семей, имеющих детей дошкольного возраста.</w:t>
      </w:r>
      <w:r w:rsidRPr="00A80830">
        <w:rPr>
          <w:rFonts w:ascii="Times New Roman" w:hAnsi="Times New Roman"/>
          <w:sz w:val="28"/>
          <w:szCs w:val="28"/>
        </w:rPr>
        <w:t xml:space="preserve"> В дошкольных учреждениях района в 201</w:t>
      </w:r>
      <w:r>
        <w:rPr>
          <w:rFonts w:ascii="Times New Roman" w:hAnsi="Times New Roman"/>
          <w:sz w:val="28"/>
          <w:szCs w:val="28"/>
        </w:rPr>
        <w:t>9</w:t>
      </w:r>
      <w:r w:rsidRPr="00A80830">
        <w:rPr>
          <w:rFonts w:ascii="Times New Roman" w:hAnsi="Times New Roman"/>
          <w:sz w:val="28"/>
          <w:szCs w:val="28"/>
        </w:rPr>
        <w:t xml:space="preserve"> году пользовались льготой при оплате за содержание ребенка в детском саду </w:t>
      </w:r>
      <w:r w:rsidRPr="00F54740">
        <w:rPr>
          <w:rFonts w:ascii="Times New Roman" w:hAnsi="Times New Roman"/>
          <w:sz w:val="28"/>
          <w:szCs w:val="28"/>
        </w:rPr>
        <w:t>1</w:t>
      </w:r>
      <w:r w:rsidR="00F54740" w:rsidRPr="00F54740">
        <w:rPr>
          <w:rFonts w:ascii="Times New Roman" w:hAnsi="Times New Roman"/>
          <w:sz w:val="28"/>
          <w:szCs w:val="28"/>
        </w:rPr>
        <w:t>56</w:t>
      </w:r>
      <w:r w:rsidRPr="00F54740">
        <w:rPr>
          <w:rFonts w:ascii="Times New Roman" w:hAnsi="Times New Roman"/>
          <w:sz w:val="28"/>
          <w:szCs w:val="28"/>
        </w:rPr>
        <w:t xml:space="preserve"> человек, из них 5 - ребёнка-и</w:t>
      </w:r>
      <w:r w:rsidR="00F54740" w:rsidRPr="00F54740">
        <w:rPr>
          <w:rFonts w:ascii="Times New Roman" w:hAnsi="Times New Roman"/>
          <w:sz w:val="28"/>
          <w:szCs w:val="28"/>
        </w:rPr>
        <w:t>нвалида, 1</w:t>
      </w:r>
      <w:r w:rsidRPr="00F54740">
        <w:rPr>
          <w:rFonts w:ascii="Times New Roman" w:hAnsi="Times New Roman"/>
          <w:sz w:val="28"/>
          <w:szCs w:val="28"/>
        </w:rPr>
        <w:t xml:space="preserve"> – под опекой и 1</w:t>
      </w:r>
      <w:r w:rsidR="00F54740" w:rsidRPr="00F54740">
        <w:rPr>
          <w:rFonts w:ascii="Times New Roman" w:hAnsi="Times New Roman"/>
          <w:sz w:val="28"/>
          <w:szCs w:val="28"/>
        </w:rPr>
        <w:t>50</w:t>
      </w:r>
      <w:r w:rsidRPr="00F54740">
        <w:rPr>
          <w:rFonts w:ascii="Times New Roman" w:hAnsi="Times New Roman"/>
          <w:sz w:val="28"/>
          <w:szCs w:val="28"/>
        </w:rPr>
        <w:t xml:space="preserve"> детей из многодетных семей. Также    из областного бюджета были выделены средства для предоставления компенсации родительской платы за содержание детей в дошкольных учреждениях.</w:t>
      </w:r>
    </w:p>
    <w:p w:rsidR="00204E1B" w:rsidRDefault="00204E1B" w:rsidP="00A4740D">
      <w:pPr>
        <w:pStyle w:val="ConsPlusNormal"/>
        <w:widowControl/>
        <w:ind w:firstLine="567"/>
        <w:jc w:val="both"/>
        <w:rPr>
          <w:rFonts w:ascii="Times New Roman" w:hAnsi="Times New Roman"/>
          <w:color w:val="FF0000"/>
          <w:sz w:val="28"/>
          <w:szCs w:val="28"/>
          <w:shd w:val="clear" w:color="auto" w:fill="FFFFFF"/>
        </w:rPr>
      </w:pPr>
    </w:p>
    <w:p w:rsidR="00204E1B" w:rsidRDefault="00204E1B" w:rsidP="00204E1B">
      <w:pPr>
        <w:pStyle w:val="10"/>
        <w:ind w:firstLine="708"/>
        <w:jc w:val="both"/>
        <w:rPr>
          <w:rFonts w:ascii="Times New Roman" w:hAnsi="Times New Roman"/>
          <w:sz w:val="28"/>
          <w:szCs w:val="28"/>
        </w:rPr>
      </w:pPr>
      <w:r w:rsidRPr="00204E1B">
        <w:rPr>
          <w:rFonts w:ascii="Times New Roman" w:hAnsi="Times New Roman"/>
          <w:sz w:val="28"/>
          <w:szCs w:val="28"/>
        </w:rPr>
        <w:lastRenderedPageBreak/>
        <w:t xml:space="preserve">Шестой  год работаем в соответствии с федеральными государственными образовательными стандартами дошкольного образования (с 1 января 2014 года ФГОС).  </w:t>
      </w:r>
    </w:p>
    <w:p w:rsidR="00204E1B" w:rsidRPr="00204E1B" w:rsidRDefault="00204E1B" w:rsidP="00204E1B">
      <w:pPr>
        <w:pStyle w:val="10"/>
        <w:ind w:firstLine="708"/>
        <w:jc w:val="both"/>
        <w:rPr>
          <w:rFonts w:ascii="Times New Roman" w:hAnsi="Times New Roman"/>
          <w:sz w:val="28"/>
          <w:szCs w:val="28"/>
        </w:rPr>
      </w:pPr>
      <w:r w:rsidRPr="00204E1B">
        <w:rPr>
          <w:rFonts w:ascii="Times New Roman" w:hAnsi="Times New Roman"/>
          <w:sz w:val="28"/>
          <w:szCs w:val="28"/>
        </w:rPr>
        <w:t xml:space="preserve">При этом   учтены региональные приоритеты, определяющие развитие образования дошкольников (стратегии развития дошкольного, общего и дополнительного образования Белгородской области на 2013-2020 годы, </w:t>
      </w:r>
      <w:proofErr w:type="gramStart"/>
      <w:r w:rsidRPr="00204E1B">
        <w:rPr>
          <w:rFonts w:ascii="Times New Roman" w:hAnsi="Times New Roman"/>
          <w:sz w:val="28"/>
          <w:szCs w:val="28"/>
        </w:rPr>
        <w:t>утвержденная</w:t>
      </w:r>
      <w:proofErr w:type="gramEnd"/>
      <w:r w:rsidRPr="00204E1B">
        <w:rPr>
          <w:rFonts w:ascii="Times New Roman" w:hAnsi="Times New Roman"/>
          <w:sz w:val="28"/>
          <w:szCs w:val="28"/>
        </w:rPr>
        <w:t xml:space="preserve"> постановлением Правительства Белгородской области от 28 октября 2013 года № 431-пп): </w:t>
      </w:r>
    </w:p>
    <w:p w:rsidR="00204E1B" w:rsidRPr="00204E1B" w:rsidRDefault="00204E1B" w:rsidP="00204E1B">
      <w:pPr>
        <w:pStyle w:val="10"/>
        <w:jc w:val="both"/>
        <w:rPr>
          <w:rFonts w:ascii="Times New Roman" w:hAnsi="Times New Roman"/>
          <w:sz w:val="28"/>
          <w:szCs w:val="28"/>
        </w:rPr>
      </w:pPr>
      <w:r w:rsidRPr="00204E1B">
        <w:rPr>
          <w:rFonts w:ascii="Times New Roman" w:hAnsi="Times New Roman"/>
          <w:sz w:val="28"/>
          <w:szCs w:val="28"/>
        </w:rPr>
        <w:t xml:space="preserve">-обеспечение доступности дошкольного образования; </w:t>
      </w:r>
    </w:p>
    <w:p w:rsidR="00204E1B" w:rsidRPr="00204E1B" w:rsidRDefault="00204E1B" w:rsidP="00204E1B">
      <w:pPr>
        <w:pStyle w:val="10"/>
        <w:jc w:val="both"/>
        <w:rPr>
          <w:rFonts w:ascii="Times New Roman" w:hAnsi="Times New Roman"/>
          <w:sz w:val="28"/>
          <w:szCs w:val="28"/>
        </w:rPr>
      </w:pPr>
      <w:r w:rsidRPr="00204E1B">
        <w:rPr>
          <w:rFonts w:ascii="Times New Roman" w:hAnsi="Times New Roman"/>
          <w:sz w:val="28"/>
          <w:szCs w:val="28"/>
        </w:rPr>
        <w:t>-создание для всех равных стартовых возможностей при поступлении в школу;</w:t>
      </w:r>
    </w:p>
    <w:p w:rsidR="00204E1B" w:rsidRPr="00204E1B" w:rsidRDefault="00204E1B" w:rsidP="00204E1B">
      <w:pPr>
        <w:pStyle w:val="10"/>
        <w:jc w:val="both"/>
        <w:rPr>
          <w:rFonts w:ascii="Times New Roman" w:hAnsi="Times New Roman"/>
          <w:sz w:val="28"/>
          <w:szCs w:val="28"/>
        </w:rPr>
      </w:pPr>
      <w:r w:rsidRPr="00204E1B">
        <w:rPr>
          <w:rFonts w:ascii="Times New Roman" w:hAnsi="Times New Roman"/>
          <w:sz w:val="28"/>
          <w:szCs w:val="28"/>
        </w:rPr>
        <w:t>-психолого-педагогическая поддержка развития детей раннего возраста (от 0 до 3 лет) в условиях семейного воспитания;</w:t>
      </w:r>
    </w:p>
    <w:p w:rsidR="00204E1B" w:rsidRPr="00204E1B" w:rsidRDefault="00204E1B" w:rsidP="00204E1B">
      <w:pPr>
        <w:pStyle w:val="10"/>
        <w:jc w:val="both"/>
        <w:rPr>
          <w:rFonts w:ascii="Times New Roman" w:hAnsi="Times New Roman"/>
          <w:sz w:val="28"/>
          <w:szCs w:val="28"/>
        </w:rPr>
      </w:pPr>
      <w:r w:rsidRPr="00204E1B">
        <w:rPr>
          <w:rFonts w:ascii="Times New Roman" w:hAnsi="Times New Roman"/>
          <w:sz w:val="28"/>
          <w:szCs w:val="28"/>
        </w:rPr>
        <w:t>-освоение детьми дошкольного возраста программ раннего изучения иностранного языка;</w:t>
      </w:r>
    </w:p>
    <w:p w:rsidR="00204E1B" w:rsidRPr="00204E1B" w:rsidRDefault="00204E1B" w:rsidP="00204E1B">
      <w:pPr>
        <w:pStyle w:val="10"/>
        <w:jc w:val="both"/>
        <w:rPr>
          <w:rFonts w:ascii="Times New Roman" w:hAnsi="Times New Roman"/>
          <w:sz w:val="28"/>
          <w:szCs w:val="28"/>
        </w:rPr>
      </w:pPr>
      <w:r w:rsidRPr="00204E1B">
        <w:rPr>
          <w:rFonts w:ascii="Times New Roman" w:hAnsi="Times New Roman"/>
          <w:sz w:val="28"/>
          <w:szCs w:val="28"/>
        </w:rPr>
        <w:t>-духовно-нравственное воспитание дошкольников: формирование базовых основ православной культуры и регионального патриотизма;</w:t>
      </w:r>
    </w:p>
    <w:p w:rsidR="00204E1B" w:rsidRPr="00204E1B" w:rsidRDefault="00204E1B" w:rsidP="00204E1B">
      <w:pPr>
        <w:pStyle w:val="10"/>
        <w:jc w:val="both"/>
        <w:rPr>
          <w:rFonts w:ascii="Times New Roman" w:hAnsi="Times New Roman"/>
          <w:sz w:val="28"/>
          <w:szCs w:val="28"/>
        </w:rPr>
      </w:pPr>
      <w:r w:rsidRPr="00204E1B">
        <w:rPr>
          <w:rFonts w:ascii="Times New Roman" w:hAnsi="Times New Roman"/>
          <w:sz w:val="28"/>
          <w:szCs w:val="28"/>
        </w:rPr>
        <w:t>-формирование у детей и подростков «моды» на здоровый образ жизни.</w:t>
      </w:r>
    </w:p>
    <w:p w:rsidR="00A80830" w:rsidRPr="00B1603F" w:rsidRDefault="00A80830" w:rsidP="00204E1B">
      <w:pPr>
        <w:pStyle w:val="10"/>
        <w:ind w:firstLine="567"/>
        <w:jc w:val="both"/>
        <w:rPr>
          <w:rFonts w:ascii="Times New Roman" w:hAnsi="Times New Roman"/>
          <w:color w:val="000000" w:themeColor="text1"/>
          <w:sz w:val="28"/>
          <w:szCs w:val="28"/>
        </w:rPr>
      </w:pPr>
      <w:r w:rsidRPr="00B1603F">
        <w:rPr>
          <w:rFonts w:ascii="Times New Roman" w:hAnsi="Times New Roman"/>
          <w:color w:val="000000" w:themeColor="text1"/>
          <w:sz w:val="28"/>
          <w:szCs w:val="28"/>
        </w:rPr>
        <w:t>Основные результаты работы в данных направлениях</w:t>
      </w:r>
      <w:r w:rsidRPr="00B1603F">
        <w:rPr>
          <w:rFonts w:ascii="Times New Roman" w:hAnsi="Times New Roman"/>
          <w:b/>
          <w:color w:val="000000" w:themeColor="text1"/>
          <w:sz w:val="28"/>
          <w:szCs w:val="28"/>
        </w:rPr>
        <w:t xml:space="preserve"> </w:t>
      </w:r>
      <w:r w:rsidR="00204E1B" w:rsidRPr="00B1603F">
        <w:rPr>
          <w:rFonts w:ascii="Times New Roman" w:hAnsi="Times New Roman"/>
          <w:color w:val="000000" w:themeColor="text1"/>
          <w:sz w:val="28"/>
          <w:szCs w:val="28"/>
        </w:rPr>
        <w:t>за 2019</w:t>
      </w:r>
      <w:r w:rsidRPr="00B1603F">
        <w:rPr>
          <w:rFonts w:ascii="Times New Roman" w:hAnsi="Times New Roman"/>
          <w:color w:val="000000" w:themeColor="text1"/>
          <w:sz w:val="28"/>
          <w:szCs w:val="28"/>
        </w:rPr>
        <w:t xml:space="preserve"> г. следующие:</w:t>
      </w:r>
    </w:p>
    <w:p w:rsidR="00204E1B" w:rsidRDefault="00204E1B" w:rsidP="008A45C7">
      <w:pPr>
        <w:pStyle w:val="ConsPlusNormal"/>
        <w:widowControl/>
        <w:ind w:firstLine="567"/>
        <w:jc w:val="both"/>
        <w:rPr>
          <w:rFonts w:ascii="Times New Roman" w:hAnsi="Times New Roman"/>
          <w:color w:val="000000" w:themeColor="text1"/>
          <w:sz w:val="28"/>
          <w:szCs w:val="28"/>
        </w:rPr>
      </w:pPr>
      <w:r>
        <w:rPr>
          <w:rFonts w:ascii="Times New Roman" w:hAnsi="Times New Roman"/>
          <w:sz w:val="28"/>
          <w:szCs w:val="28"/>
        </w:rPr>
        <w:t xml:space="preserve">- </w:t>
      </w:r>
      <w:r w:rsidRPr="001B190C">
        <w:rPr>
          <w:rFonts w:ascii="Times New Roman" w:hAnsi="Times New Roman" w:cs="Times New Roman"/>
          <w:color w:val="000000" w:themeColor="text1"/>
          <w:sz w:val="28"/>
          <w:szCs w:val="28"/>
        </w:rPr>
        <w:t xml:space="preserve">вырос </w:t>
      </w:r>
      <w:r>
        <w:rPr>
          <w:rFonts w:ascii="Times New Roman" w:hAnsi="Times New Roman" w:cs="Times New Roman"/>
          <w:color w:val="000000" w:themeColor="text1"/>
          <w:sz w:val="28"/>
          <w:szCs w:val="28"/>
        </w:rPr>
        <w:t xml:space="preserve">за последние три года на 17, 45% </w:t>
      </w:r>
      <w:r w:rsidRPr="001B190C">
        <w:rPr>
          <w:rFonts w:ascii="Times New Roman" w:hAnsi="Times New Roman" w:cs="Times New Roman"/>
          <w:color w:val="000000" w:themeColor="text1"/>
          <w:sz w:val="28"/>
          <w:szCs w:val="28"/>
        </w:rPr>
        <w:t xml:space="preserve">уровень охвата детей ранним обучением иностранному языку в ДОУ  и составил 69,45% </w:t>
      </w:r>
      <w:r>
        <w:rPr>
          <w:rFonts w:ascii="Times New Roman" w:hAnsi="Times New Roman"/>
          <w:color w:val="000000" w:themeColor="text1"/>
          <w:sz w:val="28"/>
          <w:szCs w:val="28"/>
        </w:rPr>
        <w:t xml:space="preserve">(против 52% в 2016 году, </w:t>
      </w:r>
      <w:r w:rsidRPr="001B190C">
        <w:rPr>
          <w:rFonts w:ascii="Times New Roman" w:hAnsi="Times New Roman"/>
          <w:color w:val="000000" w:themeColor="text1"/>
          <w:sz w:val="28"/>
          <w:szCs w:val="28"/>
        </w:rPr>
        <w:t xml:space="preserve"> 66,6% в 2017 году,</w:t>
      </w:r>
      <w:r w:rsidR="008A45C7">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68% в 2018 году</w:t>
      </w:r>
      <w:r w:rsidRPr="001B190C">
        <w:rPr>
          <w:rFonts w:ascii="Times New Roman" w:hAnsi="Times New Roman"/>
          <w:color w:val="000000" w:themeColor="text1"/>
          <w:sz w:val="28"/>
          <w:szCs w:val="28"/>
        </w:rPr>
        <w:t xml:space="preserve">). 216 воспитанников ДОУ в возрасте от 5 лет изучают иностранный язык в 8-ми образовательных организациях </w:t>
      </w:r>
      <w:proofErr w:type="gramStart"/>
      <w:r w:rsidRPr="001B190C">
        <w:rPr>
          <w:rFonts w:ascii="Times New Roman" w:hAnsi="Times New Roman"/>
          <w:color w:val="000000" w:themeColor="text1"/>
          <w:sz w:val="28"/>
          <w:szCs w:val="28"/>
        </w:rPr>
        <w:t>из</w:t>
      </w:r>
      <w:proofErr w:type="gramEnd"/>
      <w:r w:rsidRPr="001B190C">
        <w:rPr>
          <w:rFonts w:ascii="Times New Roman" w:hAnsi="Times New Roman"/>
          <w:color w:val="000000" w:themeColor="text1"/>
          <w:sz w:val="28"/>
          <w:szCs w:val="28"/>
        </w:rPr>
        <w:t xml:space="preserve"> 12-ти. Доля дошкольных организаций, реализующих программы раннего изучения  иностранного язы</w:t>
      </w:r>
      <w:r w:rsidR="008A45C7">
        <w:rPr>
          <w:rFonts w:ascii="Times New Roman" w:hAnsi="Times New Roman"/>
          <w:color w:val="000000" w:themeColor="text1"/>
          <w:sz w:val="28"/>
          <w:szCs w:val="28"/>
        </w:rPr>
        <w:t xml:space="preserve">ка, составляет 67 % (таблица 9), в абсолютных значениях число учреждений не изменилось. </w:t>
      </w:r>
      <w:r w:rsidRPr="001B190C">
        <w:rPr>
          <w:rFonts w:ascii="Times New Roman" w:hAnsi="Times New Roman"/>
          <w:color w:val="000000" w:themeColor="text1"/>
          <w:sz w:val="28"/>
          <w:szCs w:val="28"/>
        </w:rPr>
        <w:t xml:space="preserve"> Наиболее эффективно в данном направлении работают МОУ "Теребренская  ООШ", МОУ «Илек – Пеньковская СОШ» (структурное подразделение «Детский сад»), МДОУ «Краснояружский  Центр развития ребенка </w:t>
      </w:r>
      <w:proofErr w:type="gramStart"/>
      <w:r w:rsidRPr="001B190C">
        <w:rPr>
          <w:rFonts w:ascii="Times New Roman" w:hAnsi="Times New Roman"/>
          <w:color w:val="000000" w:themeColor="text1"/>
          <w:sz w:val="28"/>
          <w:szCs w:val="28"/>
        </w:rPr>
        <w:t>–д</w:t>
      </w:r>
      <w:proofErr w:type="gramEnd"/>
      <w:r w:rsidRPr="001B190C">
        <w:rPr>
          <w:rFonts w:ascii="Times New Roman" w:hAnsi="Times New Roman"/>
          <w:color w:val="000000" w:themeColor="text1"/>
          <w:sz w:val="28"/>
          <w:szCs w:val="28"/>
        </w:rPr>
        <w:t>етский сад», где охват детей изучением иностранного языка составляет 100% от общего количества детей в возрасте от 5 лет.</w:t>
      </w:r>
    </w:p>
    <w:p w:rsidR="00204E1B" w:rsidRPr="00C72DFB" w:rsidRDefault="008A45C7" w:rsidP="008A45C7">
      <w:pPr>
        <w:pStyle w:val="ConsPlusNormal"/>
        <w:widowControl/>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Задачи 2019 года выполнены не были, поэтому в</w:t>
      </w:r>
      <w:r w:rsidR="00204E1B" w:rsidRPr="00C72DFB">
        <w:rPr>
          <w:rFonts w:ascii="Times New Roman" w:hAnsi="Times New Roman"/>
          <w:color w:val="000000" w:themeColor="text1"/>
          <w:sz w:val="28"/>
          <w:szCs w:val="28"/>
        </w:rPr>
        <w:t xml:space="preserve"> 2020 году </w:t>
      </w:r>
      <w:r>
        <w:rPr>
          <w:rFonts w:ascii="Times New Roman" w:hAnsi="Times New Roman"/>
          <w:color w:val="000000" w:themeColor="text1"/>
          <w:sz w:val="28"/>
          <w:szCs w:val="28"/>
        </w:rPr>
        <w:t xml:space="preserve">необходимо </w:t>
      </w:r>
      <w:r w:rsidR="00204E1B" w:rsidRPr="00C72DFB">
        <w:rPr>
          <w:rFonts w:ascii="Times New Roman" w:hAnsi="Times New Roman"/>
          <w:color w:val="000000" w:themeColor="text1"/>
          <w:sz w:val="28"/>
          <w:szCs w:val="28"/>
        </w:rPr>
        <w:t>в 4-х учреждениях района (Демидовский детский сад, Сергиевский детский сад, детский сад «Солнечный» и Степнянская  школа)  организовать раннее изучение иностранного языка.</w:t>
      </w:r>
    </w:p>
    <w:p w:rsidR="008A45C7" w:rsidRPr="00BC44B5" w:rsidRDefault="00983502" w:rsidP="008A45C7">
      <w:pPr>
        <w:pStyle w:val="ConsPlusNormal"/>
        <w:widowControl/>
        <w:ind w:firstLine="567"/>
        <w:jc w:val="right"/>
        <w:rPr>
          <w:rFonts w:ascii="Times New Roman" w:hAnsi="Times New Roman"/>
        </w:rPr>
      </w:pPr>
      <w:r w:rsidRPr="00BC44B5">
        <w:rPr>
          <w:rFonts w:ascii="Times New Roman" w:hAnsi="Times New Roman"/>
        </w:rPr>
        <w:t>Таблица</w:t>
      </w:r>
      <w:r w:rsidR="0078539A" w:rsidRPr="00BC44B5">
        <w:rPr>
          <w:rFonts w:ascii="Times New Roman" w:hAnsi="Times New Roman"/>
        </w:rPr>
        <w:t xml:space="preserve"> 9</w:t>
      </w:r>
    </w:p>
    <w:p w:rsidR="008A45C7" w:rsidRPr="00BC44B5" w:rsidRDefault="008A45C7" w:rsidP="008A45C7">
      <w:pPr>
        <w:spacing w:after="0" w:line="240" w:lineRule="auto"/>
        <w:rPr>
          <w:rFonts w:ascii="Times New Roman" w:hAnsi="Times New Roman"/>
          <w:b/>
          <w:sz w:val="28"/>
          <w:szCs w:val="28"/>
        </w:rPr>
      </w:pPr>
      <w:r w:rsidRPr="00BC44B5">
        <w:rPr>
          <w:rFonts w:ascii="Times New Roman" w:hAnsi="Times New Roman"/>
          <w:b/>
          <w:sz w:val="28"/>
          <w:szCs w:val="28"/>
        </w:rPr>
        <w:t>Реализация программ раннего изучения иностранного языка в 2019 году</w:t>
      </w:r>
    </w:p>
    <w:tbl>
      <w:tblPr>
        <w:tblW w:w="94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4111"/>
        <w:gridCol w:w="1802"/>
        <w:gridCol w:w="1175"/>
        <w:gridCol w:w="1816"/>
      </w:tblGrid>
      <w:tr w:rsidR="008A45C7" w:rsidRPr="00BC44B5" w:rsidTr="00CE6D69">
        <w:trPr>
          <w:trHeight w:val="567"/>
        </w:trPr>
        <w:tc>
          <w:tcPr>
            <w:tcW w:w="567" w:type="dxa"/>
            <w:tcBorders>
              <w:bottom w:val="single" w:sz="4" w:space="0" w:color="auto"/>
            </w:tcBorders>
          </w:tcPr>
          <w:p w:rsidR="008A45C7" w:rsidRPr="00BC44B5" w:rsidRDefault="008A45C7" w:rsidP="00CE6D69">
            <w:pPr>
              <w:pStyle w:val="a3"/>
              <w:rPr>
                <w:rFonts w:ascii="Times New Roman" w:hAnsi="Times New Roman"/>
                <w:b/>
                <w:sz w:val="24"/>
                <w:szCs w:val="24"/>
              </w:rPr>
            </w:pPr>
            <w:r w:rsidRPr="00BC44B5">
              <w:rPr>
                <w:rFonts w:ascii="Times New Roman" w:hAnsi="Times New Roman"/>
                <w:b/>
                <w:sz w:val="24"/>
                <w:szCs w:val="24"/>
              </w:rPr>
              <w:t>№</w:t>
            </w:r>
          </w:p>
          <w:p w:rsidR="008A45C7" w:rsidRPr="00BC44B5" w:rsidRDefault="008A45C7" w:rsidP="00CE6D69">
            <w:pPr>
              <w:pStyle w:val="a3"/>
              <w:rPr>
                <w:rFonts w:ascii="Times New Roman" w:hAnsi="Times New Roman"/>
                <w:b/>
                <w:sz w:val="24"/>
                <w:szCs w:val="24"/>
              </w:rPr>
            </w:pPr>
            <w:r w:rsidRPr="00BC44B5">
              <w:rPr>
                <w:rFonts w:ascii="Times New Roman" w:hAnsi="Times New Roman"/>
                <w:b/>
                <w:sz w:val="24"/>
                <w:szCs w:val="24"/>
              </w:rPr>
              <w:t>п\</w:t>
            </w:r>
            <w:proofErr w:type="gramStart"/>
            <w:r w:rsidRPr="00BC44B5">
              <w:rPr>
                <w:rFonts w:ascii="Times New Roman" w:hAnsi="Times New Roman"/>
                <w:b/>
                <w:sz w:val="24"/>
                <w:szCs w:val="24"/>
              </w:rPr>
              <w:t>п</w:t>
            </w:r>
            <w:proofErr w:type="gramEnd"/>
          </w:p>
        </w:tc>
        <w:tc>
          <w:tcPr>
            <w:tcW w:w="4111" w:type="dxa"/>
            <w:tcBorders>
              <w:bottom w:val="single" w:sz="4" w:space="0" w:color="auto"/>
            </w:tcBorders>
          </w:tcPr>
          <w:p w:rsidR="008A45C7" w:rsidRPr="00BC44B5" w:rsidRDefault="008A45C7" w:rsidP="00CE6D69">
            <w:pPr>
              <w:pStyle w:val="a3"/>
              <w:rPr>
                <w:rFonts w:ascii="Times New Roman" w:hAnsi="Times New Roman"/>
                <w:b/>
                <w:sz w:val="24"/>
                <w:szCs w:val="24"/>
              </w:rPr>
            </w:pPr>
          </w:p>
          <w:p w:rsidR="008A45C7" w:rsidRPr="00BC44B5" w:rsidRDefault="008A45C7" w:rsidP="00CE6D69">
            <w:pPr>
              <w:pStyle w:val="a3"/>
              <w:jc w:val="center"/>
              <w:rPr>
                <w:rFonts w:ascii="Times New Roman" w:hAnsi="Times New Roman"/>
                <w:b/>
                <w:sz w:val="24"/>
                <w:szCs w:val="24"/>
              </w:rPr>
            </w:pPr>
            <w:r w:rsidRPr="00BC44B5">
              <w:rPr>
                <w:rFonts w:ascii="Times New Roman" w:hAnsi="Times New Roman"/>
                <w:b/>
                <w:sz w:val="24"/>
                <w:szCs w:val="24"/>
              </w:rPr>
              <w:t>Наименование учреждения</w:t>
            </w:r>
          </w:p>
        </w:tc>
        <w:tc>
          <w:tcPr>
            <w:tcW w:w="1802" w:type="dxa"/>
            <w:tcBorders>
              <w:bottom w:val="single" w:sz="4" w:space="0" w:color="auto"/>
            </w:tcBorders>
          </w:tcPr>
          <w:p w:rsidR="008A45C7" w:rsidRPr="00BC44B5" w:rsidRDefault="008A45C7" w:rsidP="00CE6D69">
            <w:pPr>
              <w:pStyle w:val="a3"/>
              <w:jc w:val="center"/>
              <w:rPr>
                <w:rFonts w:ascii="Times New Roman" w:hAnsi="Times New Roman"/>
                <w:b/>
                <w:sz w:val="24"/>
                <w:szCs w:val="24"/>
              </w:rPr>
            </w:pPr>
            <w:r w:rsidRPr="00BC44B5">
              <w:rPr>
                <w:rFonts w:ascii="Times New Roman" w:hAnsi="Times New Roman"/>
                <w:b/>
                <w:sz w:val="24"/>
                <w:szCs w:val="24"/>
              </w:rPr>
              <w:t>Кол-во детей, изучающих иностранный язык, чел.</w:t>
            </w:r>
          </w:p>
        </w:tc>
        <w:tc>
          <w:tcPr>
            <w:tcW w:w="1175" w:type="dxa"/>
            <w:tcBorders>
              <w:bottom w:val="single" w:sz="4" w:space="0" w:color="auto"/>
            </w:tcBorders>
          </w:tcPr>
          <w:p w:rsidR="008A45C7" w:rsidRPr="00BC44B5" w:rsidRDefault="008A45C7" w:rsidP="00CE6D69">
            <w:pPr>
              <w:pStyle w:val="a3"/>
              <w:jc w:val="center"/>
              <w:rPr>
                <w:rFonts w:ascii="Times New Roman" w:hAnsi="Times New Roman"/>
                <w:b/>
                <w:sz w:val="24"/>
                <w:szCs w:val="24"/>
              </w:rPr>
            </w:pPr>
            <w:r w:rsidRPr="00BC44B5">
              <w:rPr>
                <w:rFonts w:ascii="Times New Roman" w:hAnsi="Times New Roman"/>
                <w:b/>
                <w:sz w:val="24"/>
                <w:szCs w:val="24"/>
              </w:rPr>
              <w:t>общее кол-во детей в возрасте от 5 до 7 лет</w:t>
            </w:r>
          </w:p>
        </w:tc>
        <w:tc>
          <w:tcPr>
            <w:tcW w:w="1816" w:type="dxa"/>
            <w:tcBorders>
              <w:bottom w:val="single" w:sz="4" w:space="0" w:color="auto"/>
            </w:tcBorders>
          </w:tcPr>
          <w:p w:rsidR="008A45C7" w:rsidRPr="00BC44B5" w:rsidRDefault="008A45C7" w:rsidP="00CE6D69">
            <w:pPr>
              <w:pStyle w:val="a3"/>
              <w:jc w:val="center"/>
              <w:rPr>
                <w:rFonts w:ascii="Times New Roman" w:hAnsi="Times New Roman"/>
                <w:b/>
                <w:sz w:val="24"/>
                <w:szCs w:val="24"/>
              </w:rPr>
            </w:pPr>
            <w:r w:rsidRPr="00BC44B5">
              <w:rPr>
                <w:rFonts w:ascii="Times New Roman" w:hAnsi="Times New Roman"/>
                <w:b/>
                <w:sz w:val="24"/>
                <w:szCs w:val="24"/>
              </w:rPr>
              <w:t>Доля детей, изучающих иностранный язык, %</w:t>
            </w:r>
          </w:p>
        </w:tc>
      </w:tr>
      <w:tr w:rsidR="00BC44B5" w:rsidRPr="00BC44B5" w:rsidTr="00BC44B5">
        <w:trPr>
          <w:trHeight w:val="202"/>
        </w:trPr>
        <w:tc>
          <w:tcPr>
            <w:tcW w:w="567" w:type="dxa"/>
            <w:shd w:val="clear" w:color="auto" w:fill="92D050"/>
          </w:tcPr>
          <w:p w:rsidR="00BC44B5" w:rsidRPr="00BC44B5" w:rsidRDefault="00BC44B5" w:rsidP="00CE6D69">
            <w:pPr>
              <w:pStyle w:val="a3"/>
              <w:rPr>
                <w:rFonts w:ascii="Times New Roman" w:hAnsi="Times New Roman"/>
                <w:sz w:val="24"/>
                <w:szCs w:val="24"/>
              </w:rPr>
            </w:pPr>
            <w:r w:rsidRPr="00BC44B5">
              <w:rPr>
                <w:rFonts w:ascii="Times New Roman" w:hAnsi="Times New Roman"/>
                <w:sz w:val="24"/>
                <w:szCs w:val="24"/>
              </w:rPr>
              <w:t>1</w:t>
            </w:r>
          </w:p>
        </w:tc>
        <w:tc>
          <w:tcPr>
            <w:tcW w:w="4111" w:type="dxa"/>
            <w:shd w:val="clear" w:color="auto" w:fill="92D050"/>
          </w:tcPr>
          <w:p w:rsidR="00BC44B5" w:rsidRPr="00BC44B5" w:rsidRDefault="00BC44B5" w:rsidP="00CE6D69">
            <w:pPr>
              <w:pStyle w:val="a3"/>
              <w:rPr>
                <w:rFonts w:ascii="Times New Roman" w:hAnsi="Times New Roman"/>
                <w:sz w:val="24"/>
                <w:szCs w:val="24"/>
              </w:rPr>
            </w:pPr>
            <w:r w:rsidRPr="00BC44B5">
              <w:rPr>
                <w:rFonts w:ascii="Times New Roman" w:hAnsi="Times New Roman"/>
                <w:sz w:val="24"/>
                <w:szCs w:val="24"/>
              </w:rPr>
              <w:t>МДОУ «Краснояружский ЦРР – детский сад»</w:t>
            </w:r>
          </w:p>
        </w:tc>
        <w:tc>
          <w:tcPr>
            <w:tcW w:w="1802" w:type="dxa"/>
            <w:shd w:val="clear" w:color="auto" w:fill="92D050"/>
          </w:tcPr>
          <w:p w:rsidR="00BC44B5" w:rsidRPr="00BC44B5" w:rsidRDefault="00BC44B5" w:rsidP="00CE6D69">
            <w:pPr>
              <w:pStyle w:val="a3"/>
              <w:jc w:val="center"/>
              <w:rPr>
                <w:rFonts w:ascii="Times New Roman" w:hAnsi="Times New Roman"/>
                <w:sz w:val="24"/>
                <w:szCs w:val="24"/>
              </w:rPr>
            </w:pPr>
            <w:r w:rsidRPr="00BC44B5">
              <w:rPr>
                <w:rFonts w:ascii="Times New Roman" w:hAnsi="Times New Roman"/>
                <w:sz w:val="24"/>
                <w:szCs w:val="24"/>
              </w:rPr>
              <w:t>96</w:t>
            </w:r>
          </w:p>
        </w:tc>
        <w:tc>
          <w:tcPr>
            <w:tcW w:w="1175" w:type="dxa"/>
            <w:shd w:val="clear" w:color="auto" w:fill="92D050"/>
          </w:tcPr>
          <w:p w:rsidR="00BC44B5" w:rsidRPr="00BC44B5" w:rsidRDefault="00BC44B5" w:rsidP="00CE6D69">
            <w:pPr>
              <w:pStyle w:val="a3"/>
              <w:jc w:val="center"/>
              <w:rPr>
                <w:rFonts w:ascii="Times New Roman" w:hAnsi="Times New Roman"/>
                <w:sz w:val="24"/>
                <w:szCs w:val="24"/>
              </w:rPr>
            </w:pPr>
            <w:r w:rsidRPr="00BC44B5">
              <w:rPr>
                <w:rFonts w:ascii="Times New Roman" w:hAnsi="Times New Roman"/>
                <w:sz w:val="24"/>
                <w:szCs w:val="24"/>
              </w:rPr>
              <w:t>80</w:t>
            </w:r>
          </w:p>
        </w:tc>
        <w:tc>
          <w:tcPr>
            <w:tcW w:w="1816" w:type="dxa"/>
            <w:shd w:val="clear" w:color="auto" w:fill="92D050"/>
          </w:tcPr>
          <w:p w:rsidR="00BC44B5" w:rsidRPr="00BC44B5" w:rsidRDefault="00BC44B5" w:rsidP="00CE6D69">
            <w:pPr>
              <w:pStyle w:val="a3"/>
              <w:jc w:val="center"/>
              <w:rPr>
                <w:rFonts w:ascii="Times New Roman" w:hAnsi="Times New Roman"/>
                <w:sz w:val="24"/>
                <w:szCs w:val="24"/>
              </w:rPr>
            </w:pPr>
            <w:r w:rsidRPr="00BC44B5">
              <w:rPr>
                <w:rFonts w:ascii="Times New Roman" w:hAnsi="Times New Roman"/>
                <w:sz w:val="24"/>
                <w:szCs w:val="24"/>
              </w:rPr>
              <w:t>100</w:t>
            </w:r>
          </w:p>
        </w:tc>
      </w:tr>
      <w:tr w:rsidR="00BC44B5" w:rsidRPr="00BC44B5" w:rsidTr="00BC44B5">
        <w:trPr>
          <w:trHeight w:val="360"/>
        </w:trPr>
        <w:tc>
          <w:tcPr>
            <w:tcW w:w="567" w:type="dxa"/>
            <w:tcBorders>
              <w:bottom w:val="single" w:sz="4" w:space="0" w:color="auto"/>
            </w:tcBorders>
            <w:shd w:val="clear" w:color="auto" w:fill="92D050"/>
          </w:tcPr>
          <w:p w:rsidR="00BC44B5" w:rsidRPr="00BC44B5" w:rsidRDefault="003B286D" w:rsidP="00CE6D69">
            <w:pPr>
              <w:pStyle w:val="a3"/>
              <w:rPr>
                <w:rFonts w:ascii="Times New Roman" w:hAnsi="Times New Roman"/>
                <w:sz w:val="24"/>
                <w:szCs w:val="24"/>
              </w:rPr>
            </w:pPr>
            <w:r>
              <w:rPr>
                <w:rFonts w:ascii="Times New Roman" w:hAnsi="Times New Roman"/>
                <w:sz w:val="24"/>
                <w:szCs w:val="24"/>
              </w:rPr>
              <w:t>2</w:t>
            </w:r>
          </w:p>
        </w:tc>
        <w:tc>
          <w:tcPr>
            <w:tcW w:w="4111" w:type="dxa"/>
            <w:tcBorders>
              <w:bottom w:val="single" w:sz="4" w:space="0" w:color="auto"/>
            </w:tcBorders>
            <w:shd w:val="clear" w:color="auto" w:fill="92D050"/>
          </w:tcPr>
          <w:p w:rsidR="00BC44B5" w:rsidRPr="00BC44B5" w:rsidRDefault="00BC44B5" w:rsidP="00CE6D69">
            <w:pPr>
              <w:pStyle w:val="a3"/>
              <w:rPr>
                <w:rFonts w:ascii="Times New Roman" w:hAnsi="Times New Roman"/>
                <w:sz w:val="24"/>
                <w:szCs w:val="24"/>
              </w:rPr>
            </w:pPr>
            <w:r w:rsidRPr="00BC44B5">
              <w:rPr>
                <w:rFonts w:ascii="Times New Roman" w:hAnsi="Times New Roman"/>
                <w:sz w:val="24"/>
                <w:szCs w:val="24"/>
              </w:rPr>
              <w:t>МОУ "Илёк - Пеньковская СОШ"</w:t>
            </w:r>
          </w:p>
        </w:tc>
        <w:tc>
          <w:tcPr>
            <w:tcW w:w="1802" w:type="dxa"/>
            <w:tcBorders>
              <w:bottom w:val="single" w:sz="4" w:space="0" w:color="auto"/>
            </w:tcBorders>
            <w:shd w:val="clear" w:color="auto" w:fill="92D050"/>
          </w:tcPr>
          <w:p w:rsidR="00BC44B5" w:rsidRPr="00BC44B5" w:rsidRDefault="00BC44B5" w:rsidP="00CE6D69">
            <w:pPr>
              <w:pStyle w:val="a3"/>
              <w:jc w:val="center"/>
              <w:rPr>
                <w:rFonts w:ascii="Times New Roman" w:hAnsi="Times New Roman"/>
                <w:sz w:val="24"/>
                <w:szCs w:val="24"/>
              </w:rPr>
            </w:pPr>
            <w:r w:rsidRPr="00BC44B5">
              <w:rPr>
                <w:rFonts w:ascii="Times New Roman" w:hAnsi="Times New Roman"/>
                <w:sz w:val="24"/>
                <w:szCs w:val="24"/>
              </w:rPr>
              <w:t>21</w:t>
            </w:r>
          </w:p>
        </w:tc>
        <w:tc>
          <w:tcPr>
            <w:tcW w:w="1175" w:type="dxa"/>
            <w:tcBorders>
              <w:bottom w:val="single" w:sz="4" w:space="0" w:color="auto"/>
            </w:tcBorders>
            <w:shd w:val="clear" w:color="auto" w:fill="92D050"/>
          </w:tcPr>
          <w:p w:rsidR="00BC44B5" w:rsidRPr="00BC44B5" w:rsidRDefault="00BC44B5" w:rsidP="00CE6D69">
            <w:pPr>
              <w:pStyle w:val="a3"/>
              <w:jc w:val="center"/>
              <w:rPr>
                <w:rFonts w:ascii="Times New Roman" w:hAnsi="Times New Roman"/>
                <w:sz w:val="24"/>
                <w:szCs w:val="24"/>
              </w:rPr>
            </w:pPr>
            <w:r w:rsidRPr="00BC44B5">
              <w:rPr>
                <w:rFonts w:ascii="Times New Roman" w:hAnsi="Times New Roman"/>
                <w:sz w:val="24"/>
                <w:szCs w:val="24"/>
              </w:rPr>
              <w:t>10</w:t>
            </w:r>
          </w:p>
        </w:tc>
        <w:tc>
          <w:tcPr>
            <w:tcW w:w="1816" w:type="dxa"/>
            <w:tcBorders>
              <w:bottom w:val="single" w:sz="4" w:space="0" w:color="auto"/>
            </w:tcBorders>
            <w:shd w:val="clear" w:color="auto" w:fill="92D050"/>
          </w:tcPr>
          <w:p w:rsidR="00BC44B5" w:rsidRPr="00BC44B5" w:rsidRDefault="00BC44B5" w:rsidP="00CE6D69">
            <w:pPr>
              <w:pStyle w:val="a3"/>
              <w:jc w:val="center"/>
              <w:rPr>
                <w:rFonts w:ascii="Times New Roman" w:hAnsi="Times New Roman"/>
                <w:sz w:val="24"/>
                <w:szCs w:val="24"/>
              </w:rPr>
            </w:pPr>
            <w:r w:rsidRPr="00BC44B5">
              <w:rPr>
                <w:rFonts w:ascii="Times New Roman" w:hAnsi="Times New Roman"/>
                <w:sz w:val="24"/>
                <w:szCs w:val="24"/>
              </w:rPr>
              <w:t>100</w:t>
            </w:r>
          </w:p>
        </w:tc>
      </w:tr>
      <w:tr w:rsidR="00BC44B5" w:rsidRPr="00BC44B5" w:rsidTr="00BC44B5">
        <w:trPr>
          <w:trHeight w:val="222"/>
        </w:trPr>
        <w:tc>
          <w:tcPr>
            <w:tcW w:w="567" w:type="dxa"/>
            <w:tcBorders>
              <w:bottom w:val="single" w:sz="4" w:space="0" w:color="auto"/>
            </w:tcBorders>
            <w:shd w:val="clear" w:color="auto" w:fill="92D050"/>
          </w:tcPr>
          <w:p w:rsidR="00BC44B5" w:rsidRPr="00BC44B5" w:rsidRDefault="003B286D" w:rsidP="00CE6D69">
            <w:pPr>
              <w:pStyle w:val="a3"/>
              <w:rPr>
                <w:rFonts w:ascii="Times New Roman" w:hAnsi="Times New Roman"/>
                <w:sz w:val="24"/>
                <w:szCs w:val="24"/>
              </w:rPr>
            </w:pPr>
            <w:r>
              <w:rPr>
                <w:rFonts w:ascii="Times New Roman" w:hAnsi="Times New Roman"/>
                <w:sz w:val="24"/>
                <w:szCs w:val="24"/>
              </w:rPr>
              <w:t>3</w:t>
            </w:r>
          </w:p>
        </w:tc>
        <w:tc>
          <w:tcPr>
            <w:tcW w:w="4111" w:type="dxa"/>
            <w:tcBorders>
              <w:bottom w:val="single" w:sz="4" w:space="0" w:color="auto"/>
            </w:tcBorders>
            <w:shd w:val="clear" w:color="auto" w:fill="92D050"/>
          </w:tcPr>
          <w:p w:rsidR="00BC44B5" w:rsidRPr="00BC44B5" w:rsidRDefault="00BC44B5" w:rsidP="00CE6D69">
            <w:pPr>
              <w:pStyle w:val="a3"/>
              <w:rPr>
                <w:rFonts w:ascii="Times New Roman" w:hAnsi="Times New Roman"/>
                <w:sz w:val="24"/>
                <w:szCs w:val="24"/>
              </w:rPr>
            </w:pPr>
            <w:r w:rsidRPr="00BC44B5">
              <w:rPr>
                <w:rFonts w:ascii="Times New Roman" w:hAnsi="Times New Roman"/>
                <w:sz w:val="24"/>
                <w:szCs w:val="24"/>
              </w:rPr>
              <w:t>МОУ "Теребренская  ООШ"</w:t>
            </w:r>
          </w:p>
        </w:tc>
        <w:tc>
          <w:tcPr>
            <w:tcW w:w="1802" w:type="dxa"/>
            <w:tcBorders>
              <w:bottom w:val="single" w:sz="4" w:space="0" w:color="auto"/>
            </w:tcBorders>
            <w:shd w:val="clear" w:color="auto" w:fill="92D050"/>
          </w:tcPr>
          <w:p w:rsidR="00BC44B5" w:rsidRPr="00BC44B5" w:rsidRDefault="00BC44B5" w:rsidP="00CE6D69">
            <w:pPr>
              <w:pStyle w:val="a3"/>
              <w:jc w:val="center"/>
              <w:rPr>
                <w:rFonts w:ascii="Times New Roman" w:hAnsi="Times New Roman"/>
                <w:sz w:val="24"/>
                <w:szCs w:val="24"/>
              </w:rPr>
            </w:pPr>
            <w:r w:rsidRPr="00BC44B5">
              <w:rPr>
                <w:rFonts w:ascii="Times New Roman" w:hAnsi="Times New Roman"/>
                <w:sz w:val="24"/>
                <w:szCs w:val="24"/>
              </w:rPr>
              <w:t>12</w:t>
            </w:r>
          </w:p>
        </w:tc>
        <w:tc>
          <w:tcPr>
            <w:tcW w:w="1175" w:type="dxa"/>
            <w:tcBorders>
              <w:bottom w:val="single" w:sz="4" w:space="0" w:color="auto"/>
            </w:tcBorders>
            <w:shd w:val="clear" w:color="auto" w:fill="92D050"/>
          </w:tcPr>
          <w:p w:rsidR="00BC44B5" w:rsidRPr="00BC44B5" w:rsidRDefault="00BC44B5" w:rsidP="00CE6D69">
            <w:pPr>
              <w:pStyle w:val="a3"/>
              <w:jc w:val="center"/>
              <w:rPr>
                <w:rFonts w:ascii="Times New Roman" w:hAnsi="Times New Roman"/>
                <w:sz w:val="24"/>
                <w:szCs w:val="24"/>
              </w:rPr>
            </w:pPr>
            <w:r w:rsidRPr="00BC44B5">
              <w:rPr>
                <w:rFonts w:ascii="Times New Roman" w:hAnsi="Times New Roman"/>
                <w:sz w:val="24"/>
                <w:szCs w:val="24"/>
              </w:rPr>
              <w:t>9</w:t>
            </w:r>
          </w:p>
        </w:tc>
        <w:tc>
          <w:tcPr>
            <w:tcW w:w="1816" w:type="dxa"/>
            <w:tcBorders>
              <w:bottom w:val="single" w:sz="4" w:space="0" w:color="auto"/>
            </w:tcBorders>
            <w:shd w:val="clear" w:color="auto" w:fill="92D050"/>
          </w:tcPr>
          <w:p w:rsidR="00BC44B5" w:rsidRPr="00BC44B5" w:rsidRDefault="00BC44B5" w:rsidP="00CE6D69">
            <w:pPr>
              <w:pStyle w:val="a3"/>
              <w:jc w:val="center"/>
              <w:rPr>
                <w:rFonts w:ascii="Times New Roman" w:hAnsi="Times New Roman"/>
                <w:sz w:val="24"/>
                <w:szCs w:val="24"/>
              </w:rPr>
            </w:pPr>
            <w:r w:rsidRPr="00BC44B5">
              <w:rPr>
                <w:rFonts w:ascii="Times New Roman" w:hAnsi="Times New Roman"/>
                <w:sz w:val="24"/>
                <w:szCs w:val="24"/>
              </w:rPr>
              <w:t>100</w:t>
            </w:r>
          </w:p>
        </w:tc>
      </w:tr>
      <w:tr w:rsidR="003B286D" w:rsidRPr="00BC44B5" w:rsidTr="003B286D">
        <w:trPr>
          <w:trHeight w:val="222"/>
        </w:trPr>
        <w:tc>
          <w:tcPr>
            <w:tcW w:w="567" w:type="dxa"/>
            <w:tcBorders>
              <w:bottom w:val="single" w:sz="4" w:space="0" w:color="auto"/>
            </w:tcBorders>
            <w:shd w:val="clear" w:color="auto" w:fill="FFFF00"/>
          </w:tcPr>
          <w:p w:rsidR="003B286D" w:rsidRPr="00BC44B5" w:rsidRDefault="003B286D" w:rsidP="009A45C6">
            <w:pPr>
              <w:pStyle w:val="a3"/>
              <w:rPr>
                <w:rFonts w:ascii="Times New Roman" w:hAnsi="Times New Roman"/>
                <w:sz w:val="24"/>
                <w:szCs w:val="24"/>
              </w:rPr>
            </w:pPr>
            <w:r>
              <w:rPr>
                <w:rFonts w:ascii="Times New Roman" w:hAnsi="Times New Roman"/>
                <w:sz w:val="24"/>
                <w:szCs w:val="24"/>
              </w:rPr>
              <w:t>4</w:t>
            </w:r>
          </w:p>
        </w:tc>
        <w:tc>
          <w:tcPr>
            <w:tcW w:w="4111" w:type="dxa"/>
            <w:tcBorders>
              <w:bottom w:val="single" w:sz="4" w:space="0" w:color="auto"/>
            </w:tcBorders>
            <w:shd w:val="clear" w:color="auto" w:fill="FFFF00"/>
          </w:tcPr>
          <w:p w:rsidR="003B286D" w:rsidRPr="00BC44B5" w:rsidRDefault="003B286D" w:rsidP="009A45C6">
            <w:pPr>
              <w:pStyle w:val="a3"/>
              <w:rPr>
                <w:rFonts w:ascii="Times New Roman" w:hAnsi="Times New Roman"/>
                <w:sz w:val="24"/>
                <w:szCs w:val="24"/>
              </w:rPr>
            </w:pPr>
            <w:r w:rsidRPr="00BC44B5">
              <w:rPr>
                <w:rFonts w:ascii="Times New Roman" w:hAnsi="Times New Roman"/>
                <w:sz w:val="24"/>
                <w:szCs w:val="24"/>
              </w:rPr>
              <w:t>МДОУ "Краснояружский детский сад общеразвивающего вида"</w:t>
            </w:r>
          </w:p>
        </w:tc>
        <w:tc>
          <w:tcPr>
            <w:tcW w:w="1802" w:type="dxa"/>
            <w:tcBorders>
              <w:bottom w:val="single" w:sz="4" w:space="0" w:color="auto"/>
            </w:tcBorders>
            <w:shd w:val="clear" w:color="auto" w:fill="FFFF00"/>
          </w:tcPr>
          <w:p w:rsidR="003B286D" w:rsidRPr="00BC44B5" w:rsidRDefault="003B286D" w:rsidP="009A45C6">
            <w:pPr>
              <w:pStyle w:val="a3"/>
              <w:jc w:val="center"/>
              <w:rPr>
                <w:rFonts w:ascii="Times New Roman" w:hAnsi="Times New Roman"/>
                <w:sz w:val="24"/>
                <w:szCs w:val="24"/>
              </w:rPr>
            </w:pPr>
            <w:r w:rsidRPr="00BC44B5">
              <w:rPr>
                <w:rFonts w:ascii="Times New Roman" w:hAnsi="Times New Roman"/>
                <w:sz w:val="24"/>
                <w:szCs w:val="24"/>
              </w:rPr>
              <w:t>55</w:t>
            </w:r>
          </w:p>
        </w:tc>
        <w:tc>
          <w:tcPr>
            <w:tcW w:w="1175" w:type="dxa"/>
            <w:tcBorders>
              <w:bottom w:val="single" w:sz="4" w:space="0" w:color="auto"/>
            </w:tcBorders>
            <w:shd w:val="clear" w:color="auto" w:fill="FFFF00"/>
          </w:tcPr>
          <w:p w:rsidR="003B286D" w:rsidRPr="00BC44B5" w:rsidRDefault="003B286D" w:rsidP="009A45C6">
            <w:pPr>
              <w:pStyle w:val="a3"/>
              <w:jc w:val="center"/>
              <w:rPr>
                <w:rFonts w:ascii="Times New Roman" w:hAnsi="Times New Roman"/>
                <w:sz w:val="24"/>
                <w:szCs w:val="24"/>
              </w:rPr>
            </w:pPr>
            <w:r w:rsidRPr="00BC44B5">
              <w:rPr>
                <w:rFonts w:ascii="Times New Roman" w:hAnsi="Times New Roman"/>
                <w:sz w:val="24"/>
                <w:szCs w:val="24"/>
              </w:rPr>
              <w:t>64</w:t>
            </w:r>
          </w:p>
        </w:tc>
        <w:tc>
          <w:tcPr>
            <w:tcW w:w="1816" w:type="dxa"/>
            <w:tcBorders>
              <w:bottom w:val="single" w:sz="4" w:space="0" w:color="auto"/>
            </w:tcBorders>
            <w:shd w:val="clear" w:color="auto" w:fill="FFFF00"/>
          </w:tcPr>
          <w:p w:rsidR="003B286D" w:rsidRPr="00BC44B5" w:rsidRDefault="003B286D" w:rsidP="009A45C6">
            <w:pPr>
              <w:pStyle w:val="a3"/>
              <w:jc w:val="center"/>
              <w:rPr>
                <w:rFonts w:ascii="Times New Roman" w:hAnsi="Times New Roman"/>
                <w:sz w:val="24"/>
                <w:szCs w:val="24"/>
              </w:rPr>
            </w:pPr>
            <w:r>
              <w:rPr>
                <w:rFonts w:ascii="Times New Roman" w:hAnsi="Times New Roman"/>
                <w:sz w:val="24"/>
                <w:szCs w:val="24"/>
              </w:rPr>
              <w:t>86</w:t>
            </w:r>
          </w:p>
        </w:tc>
      </w:tr>
      <w:tr w:rsidR="003B286D" w:rsidRPr="00F21FF9" w:rsidTr="00B1603F">
        <w:trPr>
          <w:trHeight w:val="163"/>
        </w:trPr>
        <w:tc>
          <w:tcPr>
            <w:tcW w:w="567" w:type="dxa"/>
            <w:shd w:val="clear" w:color="auto" w:fill="FFFF00"/>
          </w:tcPr>
          <w:p w:rsidR="003B286D" w:rsidRPr="00B1603F" w:rsidRDefault="003B286D" w:rsidP="00CE6D69">
            <w:pPr>
              <w:pStyle w:val="a3"/>
              <w:rPr>
                <w:rFonts w:ascii="Times New Roman" w:hAnsi="Times New Roman"/>
                <w:sz w:val="24"/>
                <w:szCs w:val="24"/>
              </w:rPr>
            </w:pPr>
            <w:r>
              <w:rPr>
                <w:rFonts w:ascii="Times New Roman" w:hAnsi="Times New Roman"/>
                <w:sz w:val="24"/>
                <w:szCs w:val="24"/>
              </w:rPr>
              <w:lastRenderedPageBreak/>
              <w:t>5</w:t>
            </w:r>
          </w:p>
        </w:tc>
        <w:tc>
          <w:tcPr>
            <w:tcW w:w="4111" w:type="dxa"/>
            <w:shd w:val="clear" w:color="auto" w:fill="FFFF00"/>
          </w:tcPr>
          <w:p w:rsidR="003B286D" w:rsidRPr="00B1603F" w:rsidRDefault="003B286D" w:rsidP="00CE6D69">
            <w:pPr>
              <w:pStyle w:val="a3"/>
              <w:rPr>
                <w:rFonts w:ascii="Times New Roman" w:hAnsi="Times New Roman"/>
                <w:sz w:val="24"/>
                <w:szCs w:val="24"/>
              </w:rPr>
            </w:pPr>
            <w:r w:rsidRPr="00B1603F">
              <w:rPr>
                <w:rFonts w:ascii="Times New Roman" w:hAnsi="Times New Roman"/>
                <w:sz w:val="24"/>
                <w:szCs w:val="24"/>
              </w:rPr>
              <w:t>МДОУ "Вязовской детский сад»</w:t>
            </w:r>
          </w:p>
        </w:tc>
        <w:tc>
          <w:tcPr>
            <w:tcW w:w="1802" w:type="dxa"/>
            <w:shd w:val="clear" w:color="auto" w:fill="FFFF00"/>
          </w:tcPr>
          <w:p w:rsidR="003B286D" w:rsidRPr="00B1603F" w:rsidRDefault="003B286D" w:rsidP="00CE6D69">
            <w:pPr>
              <w:pStyle w:val="a3"/>
              <w:jc w:val="center"/>
              <w:rPr>
                <w:rFonts w:ascii="Times New Roman" w:hAnsi="Times New Roman"/>
                <w:sz w:val="24"/>
                <w:szCs w:val="24"/>
              </w:rPr>
            </w:pPr>
            <w:r w:rsidRPr="00B1603F">
              <w:rPr>
                <w:rFonts w:ascii="Times New Roman" w:hAnsi="Times New Roman"/>
                <w:sz w:val="24"/>
                <w:szCs w:val="24"/>
              </w:rPr>
              <w:t>14</w:t>
            </w:r>
          </w:p>
        </w:tc>
        <w:tc>
          <w:tcPr>
            <w:tcW w:w="1175" w:type="dxa"/>
            <w:shd w:val="clear" w:color="auto" w:fill="FFFF00"/>
          </w:tcPr>
          <w:p w:rsidR="003B286D" w:rsidRPr="00B1603F" w:rsidRDefault="003B286D" w:rsidP="00CE6D69">
            <w:pPr>
              <w:pStyle w:val="a3"/>
              <w:jc w:val="center"/>
              <w:rPr>
                <w:rFonts w:ascii="Times New Roman" w:hAnsi="Times New Roman"/>
                <w:sz w:val="24"/>
                <w:szCs w:val="24"/>
              </w:rPr>
            </w:pPr>
            <w:r w:rsidRPr="00B1603F">
              <w:rPr>
                <w:rFonts w:ascii="Times New Roman" w:hAnsi="Times New Roman"/>
                <w:sz w:val="24"/>
                <w:szCs w:val="24"/>
              </w:rPr>
              <w:t>31</w:t>
            </w:r>
          </w:p>
        </w:tc>
        <w:tc>
          <w:tcPr>
            <w:tcW w:w="1816" w:type="dxa"/>
            <w:shd w:val="clear" w:color="auto" w:fill="FFFF00"/>
          </w:tcPr>
          <w:p w:rsidR="003B286D" w:rsidRPr="00B1603F" w:rsidRDefault="003B286D" w:rsidP="00CE6D69">
            <w:pPr>
              <w:pStyle w:val="a3"/>
              <w:jc w:val="center"/>
              <w:rPr>
                <w:rFonts w:ascii="Times New Roman" w:hAnsi="Times New Roman"/>
                <w:sz w:val="24"/>
                <w:szCs w:val="24"/>
              </w:rPr>
            </w:pPr>
            <w:r w:rsidRPr="00B1603F">
              <w:rPr>
                <w:rFonts w:ascii="Times New Roman" w:hAnsi="Times New Roman"/>
                <w:sz w:val="24"/>
                <w:szCs w:val="24"/>
              </w:rPr>
              <w:t>45</w:t>
            </w:r>
          </w:p>
        </w:tc>
      </w:tr>
      <w:tr w:rsidR="003B286D" w:rsidRPr="00F21FF9" w:rsidTr="00B1603F">
        <w:trPr>
          <w:trHeight w:val="286"/>
        </w:trPr>
        <w:tc>
          <w:tcPr>
            <w:tcW w:w="567" w:type="dxa"/>
            <w:shd w:val="clear" w:color="auto" w:fill="FFFF00"/>
          </w:tcPr>
          <w:p w:rsidR="003B286D" w:rsidRPr="00B1603F" w:rsidRDefault="003B286D" w:rsidP="00CE6D69">
            <w:pPr>
              <w:pStyle w:val="a3"/>
              <w:rPr>
                <w:rFonts w:ascii="Times New Roman" w:hAnsi="Times New Roman"/>
                <w:sz w:val="24"/>
                <w:szCs w:val="24"/>
              </w:rPr>
            </w:pPr>
            <w:r>
              <w:rPr>
                <w:rFonts w:ascii="Times New Roman" w:hAnsi="Times New Roman"/>
                <w:sz w:val="24"/>
                <w:szCs w:val="24"/>
              </w:rPr>
              <w:t>6</w:t>
            </w:r>
          </w:p>
        </w:tc>
        <w:tc>
          <w:tcPr>
            <w:tcW w:w="4111" w:type="dxa"/>
            <w:shd w:val="clear" w:color="auto" w:fill="FFFF00"/>
          </w:tcPr>
          <w:p w:rsidR="003B286D" w:rsidRPr="00B1603F" w:rsidRDefault="003B286D" w:rsidP="00CE6D69">
            <w:pPr>
              <w:pStyle w:val="a3"/>
              <w:rPr>
                <w:rFonts w:ascii="Times New Roman" w:hAnsi="Times New Roman"/>
                <w:sz w:val="24"/>
                <w:szCs w:val="24"/>
              </w:rPr>
            </w:pPr>
            <w:r w:rsidRPr="00B1603F">
              <w:rPr>
                <w:rFonts w:ascii="Times New Roman" w:hAnsi="Times New Roman"/>
                <w:sz w:val="24"/>
                <w:szCs w:val="24"/>
              </w:rPr>
              <w:t>МОУ "Репяховская ООШ"</w:t>
            </w:r>
          </w:p>
        </w:tc>
        <w:tc>
          <w:tcPr>
            <w:tcW w:w="1802" w:type="dxa"/>
            <w:shd w:val="clear" w:color="auto" w:fill="FFFF00"/>
          </w:tcPr>
          <w:p w:rsidR="003B286D" w:rsidRPr="00B1603F" w:rsidRDefault="003B286D" w:rsidP="00CE6D69">
            <w:pPr>
              <w:pStyle w:val="a3"/>
              <w:jc w:val="center"/>
              <w:rPr>
                <w:rFonts w:ascii="Times New Roman" w:hAnsi="Times New Roman"/>
                <w:sz w:val="24"/>
                <w:szCs w:val="24"/>
              </w:rPr>
            </w:pPr>
            <w:r w:rsidRPr="00B1603F">
              <w:rPr>
                <w:rFonts w:ascii="Times New Roman" w:hAnsi="Times New Roman"/>
                <w:sz w:val="24"/>
                <w:szCs w:val="24"/>
              </w:rPr>
              <w:t>6</w:t>
            </w:r>
          </w:p>
        </w:tc>
        <w:tc>
          <w:tcPr>
            <w:tcW w:w="1175" w:type="dxa"/>
            <w:shd w:val="clear" w:color="auto" w:fill="FFFF00"/>
          </w:tcPr>
          <w:p w:rsidR="003B286D" w:rsidRPr="00B1603F" w:rsidRDefault="003B286D" w:rsidP="00CE6D69">
            <w:pPr>
              <w:pStyle w:val="a3"/>
              <w:jc w:val="center"/>
              <w:rPr>
                <w:rFonts w:ascii="Times New Roman" w:hAnsi="Times New Roman"/>
                <w:sz w:val="24"/>
                <w:szCs w:val="24"/>
              </w:rPr>
            </w:pPr>
            <w:r w:rsidRPr="00B1603F">
              <w:rPr>
                <w:rFonts w:ascii="Times New Roman" w:hAnsi="Times New Roman"/>
                <w:sz w:val="24"/>
                <w:szCs w:val="24"/>
              </w:rPr>
              <w:t>14</w:t>
            </w:r>
          </w:p>
        </w:tc>
        <w:tc>
          <w:tcPr>
            <w:tcW w:w="1816" w:type="dxa"/>
            <w:shd w:val="clear" w:color="auto" w:fill="FFFF00"/>
          </w:tcPr>
          <w:p w:rsidR="003B286D" w:rsidRPr="00B1603F" w:rsidRDefault="003B286D" w:rsidP="00CE6D69">
            <w:pPr>
              <w:pStyle w:val="a3"/>
              <w:jc w:val="center"/>
              <w:rPr>
                <w:rFonts w:ascii="Times New Roman" w:hAnsi="Times New Roman"/>
                <w:sz w:val="24"/>
                <w:szCs w:val="24"/>
              </w:rPr>
            </w:pPr>
            <w:r w:rsidRPr="00B1603F">
              <w:rPr>
                <w:rFonts w:ascii="Times New Roman" w:hAnsi="Times New Roman"/>
                <w:sz w:val="24"/>
                <w:szCs w:val="24"/>
              </w:rPr>
              <w:t>43</w:t>
            </w:r>
          </w:p>
        </w:tc>
      </w:tr>
      <w:tr w:rsidR="003B286D" w:rsidRPr="00F21FF9" w:rsidTr="00B1603F">
        <w:trPr>
          <w:trHeight w:val="157"/>
        </w:trPr>
        <w:tc>
          <w:tcPr>
            <w:tcW w:w="567" w:type="dxa"/>
            <w:tcBorders>
              <w:bottom w:val="single" w:sz="4" w:space="0" w:color="auto"/>
            </w:tcBorders>
            <w:shd w:val="clear" w:color="auto" w:fill="FFFF00"/>
          </w:tcPr>
          <w:p w:rsidR="003B286D" w:rsidRPr="00B1603F" w:rsidRDefault="003B286D" w:rsidP="00CE6D69">
            <w:pPr>
              <w:pStyle w:val="a3"/>
              <w:rPr>
                <w:rFonts w:ascii="Times New Roman" w:hAnsi="Times New Roman"/>
                <w:sz w:val="24"/>
                <w:szCs w:val="24"/>
              </w:rPr>
            </w:pPr>
            <w:r>
              <w:rPr>
                <w:rFonts w:ascii="Times New Roman" w:hAnsi="Times New Roman"/>
                <w:sz w:val="24"/>
                <w:szCs w:val="24"/>
              </w:rPr>
              <w:t>7</w:t>
            </w:r>
          </w:p>
        </w:tc>
        <w:tc>
          <w:tcPr>
            <w:tcW w:w="4111" w:type="dxa"/>
            <w:tcBorders>
              <w:bottom w:val="single" w:sz="4" w:space="0" w:color="auto"/>
            </w:tcBorders>
            <w:shd w:val="clear" w:color="auto" w:fill="FFFF00"/>
          </w:tcPr>
          <w:p w:rsidR="003B286D" w:rsidRPr="00B1603F" w:rsidRDefault="003B286D" w:rsidP="00CE6D69">
            <w:pPr>
              <w:pStyle w:val="a3"/>
              <w:rPr>
                <w:rFonts w:ascii="Times New Roman" w:hAnsi="Times New Roman"/>
                <w:sz w:val="24"/>
                <w:szCs w:val="24"/>
              </w:rPr>
            </w:pPr>
            <w:r w:rsidRPr="00B1603F">
              <w:rPr>
                <w:rFonts w:ascii="Times New Roman" w:hAnsi="Times New Roman"/>
                <w:sz w:val="24"/>
                <w:szCs w:val="24"/>
              </w:rPr>
              <w:t>МОУ "Графовская СОШ"</w:t>
            </w:r>
          </w:p>
        </w:tc>
        <w:tc>
          <w:tcPr>
            <w:tcW w:w="1802" w:type="dxa"/>
            <w:tcBorders>
              <w:bottom w:val="single" w:sz="4" w:space="0" w:color="auto"/>
            </w:tcBorders>
            <w:shd w:val="clear" w:color="auto" w:fill="FFFF00"/>
          </w:tcPr>
          <w:p w:rsidR="003B286D" w:rsidRPr="00B1603F" w:rsidRDefault="003B286D" w:rsidP="00CE6D69">
            <w:pPr>
              <w:pStyle w:val="a3"/>
              <w:jc w:val="center"/>
              <w:rPr>
                <w:rFonts w:ascii="Times New Roman" w:hAnsi="Times New Roman"/>
                <w:sz w:val="24"/>
                <w:szCs w:val="24"/>
              </w:rPr>
            </w:pPr>
            <w:r w:rsidRPr="00B1603F">
              <w:rPr>
                <w:rFonts w:ascii="Times New Roman" w:hAnsi="Times New Roman"/>
                <w:sz w:val="24"/>
                <w:szCs w:val="24"/>
              </w:rPr>
              <w:t>8</w:t>
            </w:r>
          </w:p>
        </w:tc>
        <w:tc>
          <w:tcPr>
            <w:tcW w:w="1175" w:type="dxa"/>
            <w:tcBorders>
              <w:bottom w:val="single" w:sz="4" w:space="0" w:color="auto"/>
            </w:tcBorders>
            <w:shd w:val="clear" w:color="auto" w:fill="FFFF00"/>
          </w:tcPr>
          <w:p w:rsidR="003B286D" w:rsidRPr="00B1603F" w:rsidRDefault="003B286D" w:rsidP="00CE6D69">
            <w:pPr>
              <w:pStyle w:val="a3"/>
              <w:jc w:val="center"/>
              <w:rPr>
                <w:rFonts w:ascii="Times New Roman" w:hAnsi="Times New Roman"/>
                <w:sz w:val="24"/>
                <w:szCs w:val="24"/>
              </w:rPr>
            </w:pPr>
            <w:r w:rsidRPr="00B1603F">
              <w:rPr>
                <w:rFonts w:ascii="Times New Roman" w:hAnsi="Times New Roman"/>
                <w:sz w:val="24"/>
                <w:szCs w:val="24"/>
              </w:rPr>
              <w:t>14</w:t>
            </w:r>
          </w:p>
        </w:tc>
        <w:tc>
          <w:tcPr>
            <w:tcW w:w="1816" w:type="dxa"/>
            <w:tcBorders>
              <w:bottom w:val="single" w:sz="4" w:space="0" w:color="auto"/>
            </w:tcBorders>
            <w:shd w:val="clear" w:color="auto" w:fill="FFFF00"/>
          </w:tcPr>
          <w:p w:rsidR="003B286D" w:rsidRPr="00B1603F" w:rsidRDefault="003B286D" w:rsidP="00CE6D69">
            <w:pPr>
              <w:pStyle w:val="a3"/>
              <w:jc w:val="center"/>
              <w:rPr>
                <w:rFonts w:ascii="Times New Roman" w:hAnsi="Times New Roman"/>
                <w:sz w:val="24"/>
                <w:szCs w:val="24"/>
              </w:rPr>
            </w:pPr>
            <w:r w:rsidRPr="00B1603F">
              <w:rPr>
                <w:rFonts w:ascii="Times New Roman" w:hAnsi="Times New Roman"/>
                <w:sz w:val="24"/>
                <w:szCs w:val="24"/>
              </w:rPr>
              <w:t>41</w:t>
            </w:r>
          </w:p>
        </w:tc>
      </w:tr>
      <w:tr w:rsidR="003B286D" w:rsidRPr="00F21FF9" w:rsidTr="00B1603F">
        <w:trPr>
          <w:trHeight w:val="169"/>
        </w:trPr>
        <w:tc>
          <w:tcPr>
            <w:tcW w:w="567" w:type="dxa"/>
            <w:shd w:val="clear" w:color="auto" w:fill="C00000"/>
          </w:tcPr>
          <w:p w:rsidR="003B286D" w:rsidRPr="00B1603F" w:rsidRDefault="003B286D" w:rsidP="00CE6D69">
            <w:pPr>
              <w:pStyle w:val="a3"/>
              <w:rPr>
                <w:rFonts w:ascii="Times New Roman" w:hAnsi="Times New Roman"/>
                <w:color w:val="000000" w:themeColor="text1"/>
                <w:sz w:val="24"/>
                <w:szCs w:val="24"/>
              </w:rPr>
            </w:pPr>
            <w:r w:rsidRPr="00B1603F">
              <w:rPr>
                <w:rFonts w:ascii="Times New Roman" w:hAnsi="Times New Roman"/>
                <w:color w:val="000000" w:themeColor="text1"/>
                <w:sz w:val="24"/>
                <w:szCs w:val="24"/>
              </w:rPr>
              <w:t>8</w:t>
            </w:r>
          </w:p>
        </w:tc>
        <w:tc>
          <w:tcPr>
            <w:tcW w:w="4111" w:type="dxa"/>
            <w:shd w:val="clear" w:color="auto" w:fill="C00000"/>
          </w:tcPr>
          <w:p w:rsidR="003B286D" w:rsidRPr="00B1603F" w:rsidRDefault="003B286D" w:rsidP="00CE6D69">
            <w:pPr>
              <w:pStyle w:val="a3"/>
              <w:rPr>
                <w:rFonts w:ascii="Times New Roman" w:hAnsi="Times New Roman"/>
                <w:color w:val="000000" w:themeColor="text1"/>
                <w:sz w:val="24"/>
                <w:szCs w:val="24"/>
              </w:rPr>
            </w:pPr>
            <w:r w:rsidRPr="00B1603F">
              <w:rPr>
                <w:rFonts w:ascii="Times New Roman" w:hAnsi="Times New Roman"/>
                <w:color w:val="000000" w:themeColor="text1"/>
                <w:sz w:val="24"/>
                <w:szCs w:val="24"/>
              </w:rPr>
              <w:t>МДОУ "Демидовский детский сад"</w:t>
            </w:r>
          </w:p>
        </w:tc>
        <w:tc>
          <w:tcPr>
            <w:tcW w:w="1802" w:type="dxa"/>
            <w:shd w:val="clear" w:color="auto" w:fill="C00000"/>
          </w:tcPr>
          <w:p w:rsidR="003B286D" w:rsidRPr="00B1603F" w:rsidRDefault="003B286D" w:rsidP="00CE6D69">
            <w:pPr>
              <w:pStyle w:val="a3"/>
              <w:jc w:val="center"/>
              <w:rPr>
                <w:rFonts w:ascii="Times New Roman" w:hAnsi="Times New Roman"/>
                <w:color w:val="000000" w:themeColor="text1"/>
                <w:sz w:val="24"/>
                <w:szCs w:val="24"/>
              </w:rPr>
            </w:pPr>
            <w:r w:rsidRPr="00B1603F">
              <w:rPr>
                <w:rFonts w:ascii="Times New Roman" w:hAnsi="Times New Roman"/>
                <w:color w:val="000000" w:themeColor="text1"/>
                <w:sz w:val="24"/>
                <w:szCs w:val="24"/>
              </w:rPr>
              <w:t>0</w:t>
            </w:r>
          </w:p>
        </w:tc>
        <w:tc>
          <w:tcPr>
            <w:tcW w:w="1175" w:type="dxa"/>
            <w:shd w:val="clear" w:color="auto" w:fill="C00000"/>
          </w:tcPr>
          <w:p w:rsidR="003B286D" w:rsidRPr="00B1603F" w:rsidRDefault="003B286D" w:rsidP="00CE6D69">
            <w:pPr>
              <w:pStyle w:val="a3"/>
              <w:jc w:val="center"/>
              <w:rPr>
                <w:rFonts w:ascii="Times New Roman" w:hAnsi="Times New Roman"/>
                <w:color w:val="000000" w:themeColor="text1"/>
                <w:sz w:val="24"/>
                <w:szCs w:val="24"/>
              </w:rPr>
            </w:pPr>
            <w:r w:rsidRPr="00B1603F">
              <w:rPr>
                <w:rFonts w:ascii="Times New Roman" w:hAnsi="Times New Roman"/>
                <w:color w:val="000000" w:themeColor="text1"/>
                <w:sz w:val="24"/>
                <w:szCs w:val="24"/>
              </w:rPr>
              <w:t>5</w:t>
            </w:r>
          </w:p>
        </w:tc>
        <w:tc>
          <w:tcPr>
            <w:tcW w:w="1816" w:type="dxa"/>
            <w:shd w:val="clear" w:color="auto" w:fill="C00000"/>
          </w:tcPr>
          <w:p w:rsidR="003B286D" w:rsidRPr="00B1603F" w:rsidRDefault="003B286D" w:rsidP="00CE6D69">
            <w:pPr>
              <w:pStyle w:val="a3"/>
              <w:jc w:val="center"/>
              <w:rPr>
                <w:rFonts w:ascii="Times New Roman" w:hAnsi="Times New Roman"/>
                <w:color w:val="000000" w:themeColor="text1"/>
                <w:sz w:val="24"/>
                <w:szCs w:val="24"/>
              </w:rPr>
            </w:pPr>
            <w:r w:rsidRPr="00B1603F">
              <w:rPr>
                <w:rFonts w:ascii="Times New Roman" w:hAnsi="Times New Roman"/>
                <w:color w:val="000000" w:themeColor="text1"/>
                <w:sz w:val="24"/>
                <w:szCs w:val="24"/>
              </w:rPr>
              <w:t>0</w:t>
            </w:r>
          </w:p>
        </w:tc>
      </w:tr>
      <w:tr w:rsidR="003B286D" w:rsidRPr="00F21FF9" w:rsidTr="00B1603F">
        <w:trPr>
          <w:trHeight w:val="169"/>
        </w:trPr>
        <w:tc>
          <w:tcPr>
            <w:tcW w:w="567" w:type="dxa"/>
            <w:shd w:val="clear" w:color="auto" w:fill="C00000"/>
          </w:tcPr>
          <w:p w:rsidR="003B286D" w:rsidRPr="00B1603F" w:rsidRDefault="003B286D" w:rsidP="00CE6D69">
            <w:pPr>
              <w:pStyle w:val="a3"/>
              <w:rPr>
                <w:rFonts w:ascii="Times New Roman" w:hAnsi="Times New Roman"/>
                <w:color w:val="000000" w:themeColor="text1"/>
                <w:sz w:val="24"/>
                <w:szCs w:val="24"/>
              </w:rPr>
            </w:pPr>
            <w:r w:rsidRPr="00B1603F">
              <w:rPr>
                <w:rFonts w:ascii="Times New Roman" w:hAnsi="Times New Roman"/>
                <w:color w:val="000000" w:themeColor="text1"/>
                <w:sz w:val="24"/>
                <w:szCs w:val="24"/>
              </w:rPr>
              <w:t>9</w:t>
            </w:r>
          </w:p>
        </w:tc>
        <w:tc>
          <w:tcPr>
            <w:tcW w:w="4111" w:type="dxa"/>
            <w:shd w:val="clear" w:color="auto" w:fill="C00000"/>
          </w:tcPr>
          <w:p w:rsidR="003B286D" w:rsidRPr="00B1603F" w:rsidRDefault="003B286D" w:rsidP="00CE6D69">
            <w:pPr>
              <w:pStyle w:val="a3"/>
              <w:rPr>
                <w:rFonts w:ascii="Times New Roman" w:hAnsi="Times New Roman"/>
                <w:color w:val="000000" w:themeColor="text1"/>
                <w:sz w:val="24"/>
                <w:szCs w:val="24"/>
              </w:rPr>
            </w:pPr>
            <w:r w:rsidRPr="00B1603F">
              <w:rPr>
                <w:rFonts w:ascii="Times New Roman" w:hAnsi="Times New Roman"/>
                <w:color w:val="000000" w:themeColor="text1"/>
                <w:sz w:val="24"/>
                <w:szCs w:val="24"/>
              </w:rPr>
              <w:t>МДОУ "Сергиевский детский сад»</w:t>
            </w:r>
          </w:p>
        </w:tc>
        <w:tc>
          <w:tcPr>
            <w:tcW w:w="1802" w:type="dxa"/>
            <w:shd w:val="clear" w:color="auto" w:fill="C00000"/>
          </w:tcPr>
          <w:p w:rsidR="003B286D" w:rsidRPr="00B1603F" w:rsidRDefault="003B286D" w:rsidP="00CE6D69">
            <w:pPr>
              <w:pStyle w:val="a3"/>
              <w:jc w:val="center"/>
              <w:rPr>
                <w:rFonts w:ascii="Times New Roman" w:hAnsi="Times New Roman"/>
                <w:color w:val="000000" w:themeColor="text1"/>
                <w:sz w:val="24"/>
                <w:szCs w:val="24"/>
              </w:rPr>
            </w:pPr>
            <w:r w:rsidRPr="00B1603F">
              <w:rPr>
                <w:rFonts w:ascii="Times New Roman" w:hAnsi="Times New Roman"/>
                <w:color w:val="000000" w:themeColor="text1"/>
                <w:sz w:val="24"/>
                <w:szCs w:val="24"/>
              </w:rPr>
              <w:t>0</w:t>
            </w:r>
          </w:p>
        </w:tc>
        <w:tc>
          <w:tcPr>
            <w:tcW w:w="1175" w:type="dxa"/>
            <w:shd w:val="clear" w:color="auto" w:fill="C00000"/>
          </w:tcPr>
          <w:p w:rsidR="003B286D" w:rsidRPr="00B1603F" w:rsidRDefault="003B286D" w:rsidP="00CE6D69">
            <w:pPr>
              <w:pStyle w:val="a3"/>
              <w:jc w:val="center"/>
              <w:rPr>
                <w:rFonts w:ascii="Times New Roman" w:hAnsi="Times New Roman"/>
                <w:color w:val="000000" w:themeColor="text1"/>
                <w:sz w:val="24"/>
                <w:szCs w:val="24"/>
              </w:rPr>
            </w:pPr>
            <w:r w:rsidRPr="00B1603F">
              <w:rPr>
                <w:rFonts w:ascii="Times New Roman" w:hAnsi="Times New Roman"/>
                <w:color w:val="000000" w:themeColor="text1"/>
                <w:sz w:val="24"/>
                <w:szCs w:val="24"/>
              </w:rPr>
              <w:t>10</w:t>
            </w:r>
          </w:p>
        </w:tc>
        <w:tc>
          <w:tcPr>
            <w:tcW w:w="1816" w:type="dxa"/>
            <w:shd w:val="clear" w:color="auto" w:fill="C00000"/>
          </w:tcPr>
          <w:p w:rsidR="003B286D" w:rsidRPr="00B1603F" w:rsidRDefault="003B286D" w:rsidP="00CE6D69">
            <w:pPr>
              <w:pStyle w:val="a3"/>
              <w:jc w:val="center"/>
              <w:rPr>
                <w:rFonts w:ascii="Times New Roman" w:hAnsi="Times New Roman"/>
                <w:color w:val="000000" w:themeColor="text1"/>
                <w:sz w:val="24"/>
                <w:szCs w:val="24"/>
              </w:rPr>
            </w:pPr>
            <w:r w:rsidRPr="00B1603F">
              <w:rPr>
                <w:rFonts w:ascii="Times New Roman" w:hAnsi="Times New Roman"/>
                <w:color w:val="000000" w:themeColor="text1"/>
                <w:sz w:val="24"/>
                <w:szCs w:val="24"/>
              </w:rPr>
              <w:t>0</w:t>
            </w:r>
          </w:p>
        </w:tc>
      </w:tr>
      <w:tr w:rsidR="003B286D" w:rsidRPr="00F21FF9" w:rsidTr="00B1603F">
        <w:trPr>
          <w:trHeight w:val="291"/>
        </w:trPr>
        <w:tc>
          <w:tcPr>
            <w:tcW w:w="567" w:type="dxa"/>
            <w:tcBorders>
              <w:bottom w:val="single" w:sz="4" w:space="0" w:color="auto"/>
            </w:tcBorders>
            <w:shd w:val="clear" w:color="auto" w:fill="C00000"/>
          </w:tcPr>
          <w:p w:rsidR="003B286D" w:rsidRPr="00B1603F" w:rsidRDefault="003B286D" w:rsidP="00CE6D69">
            <w:pPr>
              <w:pStyle w:val="a3"/>
              <w:rPr>
                <w:rFonts w:ascii="Times New Roman" w:hAnsi="Times New Roman"/>
                <w:color w:val="000000" w:themeColor="text1"/>
                <w:sz w:val="24"/>
                <w:szCs w:val="24"/>
              </w:rPr>
            </w:pPr>
            <w:r w:rsidRPr="00B1603F">
              <w:rPr>
                <w:rFonts w:ascii="Times New Roman" w:hAnsi="Times New Roman"/>
                <w:color w:val="000000" w:themeColor="text1"/>
                <w:sz w:val="24"/>
                <w:szCs w:val="24"/>
              </w:rPr>
              <w:t>10</w:t>
            </w:r>
          </w:p>
        </w:tc>
        <w:tc>
          <w:tcPr>
            <w:tcW w:w="4111" w:type="dxa"/>
            <w:tcBorders>
              <w:bottom w:val="single" w:sz="4" w:space="0" w:color="auto"/>
            </w:tcBorders>
            <w:shd w:val="clear" w:color="auto" w:fill="C00000"/>
          </w:tcPr>
          <w:p w:rsidR="003B286D" w:rsidRPr="00B1603F" w:rsidRDefault="003B286D" w:rsidP="00CE6D69">
            <w:pPr>
              <w:pStyle w:val="a3"/>
              <w:rPr>
                <w:rFonts w:ascii="Times New Roman" w:hAnsi="Times New Roman"/>
                <w:color w:val="000000" w:themeColor="text1"/>
                <w:sz w:val="24"/>
                <w:szCs w:val="24"/>
              </w:rPr>
            </w:pPr>
            <w:r w:rsidRPr="00B1603F">
              <w:rPr>
                <w:rFonts w:ascii="Times New Roman" w:hAnsi="Times New Roman"/>
                <w:color w:val="000000" w:themeColor="text1"/>
                <w:sz w:val="24"/>
                <w:szCs w:val="24"/>
              </w:rPr>
              <w:t>МОУ "Степнянская ООШ"</w:t>
            </w:r>
          </w:p>
        </w:tc>
        <w:tc>
          <w:tcPr>
            <w:tcW w:w="1802" w:type="dxa"/>
            <w:tcBorders>
              <w:bottom w:val="single" w:sz="4" w:space="0" w:color="auto"/>
            </w:tcBorders>
            <w:shd w:val="clear" w:color="auto" w:fill="C00000"/>
          </w:tcPr>
          <w:p w:rsidR="003B286D" w:rsidRPr="00B1603F" w:rsidRDefault="003B286D" w:rsidP="00CE6D69">
            <w:pPr>
              <w:pStyle w:val="a3"/>
              <w:jc w:val="center"/>
              <w:rPr>
                <w:rFonts w:ascii="Times New Roman" w:hAnsi="Times New Roman"/>
                <w:color w:val="000000" w:themeColor="text1"/>
                <w:sz w:val="24"/>
                <w:szCs w:val="24"/>
              </w:rPr>
            </w:pPr>
            <w:r w:rsidRPr="00B1603F">
              <w:rPr>
                <w:rFonts w:ascii="Times New Roman" w:hAnsi="Times New Roman"/>
                <w:color w:val="000000" w:themeColor="text1"/>
                <w:sz w:val="24"/>
                <w:szCs w:val="24"/>
              </w:rPr>
              <w:t>0</w:t>
            </w:r>
          </w:p>
        </w:tc>
        <w:tc>
          <w:tcPr>
            <w:tcW w:w="1175" w:type="dxa"/>
            <w:tcBorders>
              <w:bottom w:val="single" w:sz="4" w:space="0" w:color="auto"/>
            </w:tcBorders>
            <w:shd w:val="clear" w:color="auto" w:fill="C00000"/>
          </w:tcPr>
          <w:p w:rsidR="003B286D" w:rsidRPr="00B1603F" w:rsidRDefault="003B286D" w:rsidP="00CE6D69">
            <w:pPr>
              <w:pStyle w:val="a3"/>
              <w:jc w:val="center"/>
              <w:rPr>
                <w:rFonts w:ascii="Times New Roman" w:hAnsi="Times New Roman"/>
                <w:color w:val="000000" w:themeColor="text1"/>
                <w:sz w:val="24"/>
                <w:szCs w:val="24"/>
              </w:rPr>
            </w:pPr>
            <w:r w:rsidRPr="00B1603F">
              <w:rPr>
                <w:rFonts w:ascii="Times New Roman" w:hAnsi="Times New Roman"/>
                <w:color w:val="000000" w:themeColor="text1"/>
                <w:sz w:val="24"/>
                <w:szCs w:val="24"/>
              </w:rPr>
              <w:t>15</w:t>
            </w:r>
          </w:p>
        </w:tc>
        <w:tc>
          <w:tcPr>
            <w:tcW w:w="1816" w:type="dxa"/>
            <w:tcBorders>
              <w:bottom w:val="single" w:sz="4" w:space="0" w:color="auto"/>
            </w:tcBorders>
            <w:shd w:val="clear" w:color="auto" w:fill="C00000"/>
          </w:tcPr>
          <w:p w:rsidR="003B286D" w:rsidRPr="00B1603F" w:rsidRDefault="003B286D" w:rsidP="00CE6D69">
            <w:pPr>
              <w:pStyle w:val="a3"/>
              <w:jc w:val="center"/>
              <w:rPr>
                <w:rFonts w:ascii="Times New Roman" w:hAnsi="Times New Roman"/>
                <w:color w:val="000000" w:themeColor="text1"/>
                <w:sz w:val="24"/>
                <w:szCs w:val="24"/>
              </w:rPr>
            </w:pPr>
            <w:r w:rsidRPr="00B1603F">
              <w:rPr>
                <w:rFonts w:ascii="Times New Roman" w:hAnsi="Times New Roman"/>
                <w:color w:val="000000" w:themeColor="text1"/>
                <w:sz w:val="24"/>
                <w:szCs w:val="24"/>
              </w:rPr>
              <w:t>0</w:t>
            </w:r>
          </w:p>
        </w:tc>
      </w:tr>
      <w:tr w:rsidR="003B286D" w:rsidRPr="00F21FF9" w:rsidTr="00B1603F">
        <w:trPr>
          <w:trHeight w:val="360"/>
        </w:trPr>
        <w:tc>
          <w:tcPr>
            <w:tcW w:w="567" w:type="dxa"/>
            <w:shd w:val="clear" w:color="auto" w:fill="C00000"/>
          </w:tcPr>
          <w:p w:rsidR="003B286D" w:rsidRPr="00B1603F" w:rsidRDefault="003B286D" w:rsidP="00CE6D69">
            <w:pPr>
              <w:pStyle w:val="a3"/>
              <w:rPr>
                <w:rFonts w:ascii="Times New Roman" w:hAnsi="Times New Roman"/>
                <w:color w:val="000000" w:themeColor="text1"/>
                <w:sz w:val="24"/>
                <w:szCs w:val="24"/>
              </w:rPr>
            </w:pPr>
            <w:r w:rsidRPr="00B1603F">
              <w:rPr>
                <w:rFonts w:ascii="Times New Roman" w:hAnsi="Times New Roman"/>
                <w:color w:val="000000" w:themeColor="text1"/>
                <w:sz w:val="24"/>
                <w:szCs w:val="24"/>
              </w:rPr>
              <w:t>11</w:t>
            </w:r>
          </w:p>
        </w:tc>
        <w:tc>
          <w:tcPr>
            <w:tcW w:w="4111" w:type="dxa"/>
            <w:shd w:val="clear" w:color="auto" w:fill="C00000"/>
          </w:tcPr>
          <w:p w:rsidR="003B286D" w:rsidRPr="00B1603F" w:rsidRDefault="003B286D" w:rsidP="00CE6D69">
            <w:pPr>
              <w:pStyle w:val="a3"/>
              <w:rPr>
                <w:rFonts w:ascii="Times New Roman" w:hAnsi="Times New Roman"/>
                <w:color w:val="000000" w:themeColor="text1"/>
                <w:sz w:val="24"/>
                <w:szCs w:val="24"/>
              </w:rPr>
            </w:pPr>
            <w:r w:rsidRPr="00B1603F">
              <w:rPr>
                <w:rFonts w:ascii="Times New Roman" w:hAnsi="Times New Roman"/>
                <w:color w:val="000000" w:themeColor="text1"/>
                <w:sz w:val="24"/>
                <w:szCs w:val="24"/>
              </w:rPr>
              <w:t>МБДОУ "Краснояружский детский сад «Солнечный»</w:t>
            </w:r>
          </w:p>
        </w:tc>
        <w:tc>
          <w:tcPr>
            <w:tcW w:w="1802" w:type="dxa"/>
            <w:shd w:val="clear" w:color="auto" w:fill="C00000"/>
          </w:tcPr>
          <w:p w:rsidR="003B286D" w:rsidRPr="00B1603F" w:rsidRDefault="003B286D" w:rsidP="00CE6D69">
            <w:pPr>
              <w:pStyle w:val="a3"/>
              <w:jc w:val="center"/>
              <w:rPr>
                <w:rFonts w:ascii="Times New Roman" w:hAnsi="Times New Roman"/>
                <w:color w:val="000000" w:themeColor="text1"/>
                <w:sz w:val="24"/>
                <w:szCs w:val="24"/>
              </w:rPr>
            </w:pPr>
            <w:r w:rsidRPr="00B1603F">
              <w:rPr>
                <w:rFonts w:ascii="Times New Roman" w:hAnsi="Times New Roman"/>
                <w:color w:val="000000" w:themeColor="text1"/>
                <w:sz w:val="24"/>
                <w:szCs w:val="24"/>
              </w:rPr>
              <w:t>0</w:t>
            </w:r>
          </w:p>
        </w:tc>
        <w:tc>
          <w:tcPr>
            <w:tcW w:w="1175" w:type="dxa"/>
            <w:shd w:val="clear" w:color="auto" w:fill="C00000"/>
          </w:tcPr>
          <w:p w:rsidR="003B286D" w:rsidRPr="00B1603F" w:rsidRDefault="003B286D" w:rsidP="00CE6D69">
            <w:pPr>
              <w:pStyle w:val="a3"/>
              <w:jc w:val="center"/>
              <w:rPr>
                <w:rFonts w:ascii="Times New Roman" w:hAnsi="Times New Roman"/>
                <w:color w:val="000000" w:themeColor="text1"/>
                <w:sz w:val="24"/>
                <w:szCs w:val="24"/>
              </w:rPr>
            </w:pPr>
            <w:r w:rsidRPr="00B1603F">
              <w:rPr>
                <w:rFonts w:ascii="Times New Roman" w:hAnsi="Times New Roman"/>
                <w:color w:val="000000" w:themeColor="text1"/>
                <w:sz w:val="24"/>
                <w:szCs w:val="24"/>
              </w:rPr>
              <w:t>56</w:t>
            </w:r>
          </w:p>
        </w:tc>
        <w:tc>
          <w:tcPr>
            <w:tcW w:w="1816" w:type="dxa"/>
            <w:shd w:val="clear" w:color="auto" w:fill="C00000"/>
          </w:tcPr>
          <w:p w:rsidR="003B286D" w:rsidRPr="00B1603F" w:rsidRDefault="003B286D" w:rsidP="00CE6D69">
            <w:pPr>
              <w:pStyle w:val="a3"/>
              <w:jc w:val="center"/>
              <w:rPr>
                <w:rFonts w:ascii="Times New Roman" w:hAnsi="Times New Roman"/>
                <w:color w:val="000000" w:themeColor="text1"/>
                <w:sz w:val="24"/>
                <w:szCs w:val="24"/>
              </w:rPr>
            </w:pPr>
            <w:r w:rsidRPr="00B1603F">
              <w:rPr>
                <w:rFonts w:ascii="Times New Roman" w:hAnsi="Times New Roman"/>
                <w:color w:val="000000" w:themeColor="text1"/>
                <w:sz w:val="24"/>
                <w:szCs w:val="24"/>
              </w:rPr>
              <w:t>0</w:t>
            </w:r>
          </w:p>
        </w:tc>
      </w:tr>
      <w:tr w:rsidR="003B286D" w:rsidRPr="00B1603F" w:rsidTr="00632430">
        <w:trPr>
          <w:trHeight w:val="280"/>
        </w:trPr>
        <w:tc>
          <w:tcPr>
            <w:tcW w:w="567" w:type="dxa"/>
            <w:shd w:val="clear" w:color="auto" w:fill="FFFFFF" w:themeFill="background1"/>
          </w:tcPr>
          <w:p w:rsidR="003B286D" w:rsidRPr="00B1603F" w:rsidRDefault="003B286D" w:rsidP="009A45C6">
            <w:pPr>
              <w:pStyle w:val="a3"/>
              <w:rPr>
                <w:rFonts w:ascii="Times New Roman" w:hAnsi="Times New Roman"/>
                <w:sz w:val="24"/>
                <w:szCs w:val="24"/>
              </w:rPr>
            </w:pPr>
            <w:r>
              <w:rPr>
                <w:rFonts w:ascii="Times New Roman" w:hAnsi="Times New Roman"/>
                <w:sz w:val="24"/>
                <w:szCs w:val="24"/>
              </w:rPr>
              <w:t>12</w:t>
            </w:r>
          </w:p>
        </w:tc>
        <w:tc>
          <w:tcPr>
            <w:tcW w:w="4111" w:type="dxa"/>
            <w:shd w:val="clear" w:color="auto" w:fill="FFFFFF" w:themeFill="background1"/>
          </w:tcPr>
          <w:p w:rsidR="003B286D" w:rsidRPr="00B1603F" w:rsidRDefault="003B286D" w:rsidP="009A45C6">
            <w:pPr>
              <w:pStyle w:val="a3"/>
              <w:rPr>
                <w:rFonts w:ascii="Times New Roman" w:hAnsi="Times New Roman"/>
                <w:sz w:val="24"/>
                <w:szCs w:val="24"/>
              </w:rPr>
            </w:pPr>
            <w:r w:rsidRPr="00B1603F">
              <w:rPr>
                <w:rFonts w:ascii="Times New Roman" w:hAnsi="Times New Roman"/>
                <w:sz w:val="24"/>
                <w:szCs w:val="24"/>
              </w:rPr>
              <w:t>МОУ "Колотиловская ООШ"</w:t>
            </w:r>
          </w:p>
        </w:tc>
        <w:tc>
          <w:tcPr>
            <w:tcW w:w="4793" w:type="dxa"/>
            <w:gridSpan w:val="3"/>
            <w:shd w:val="clear" w:color="auto" w:fill="FFFFFF" w:themeFill="background1"/>
          </w:tcPr>
          <w:p w:rsidR="003B286D" w:rsidRPr="00B1603F" w:rsidRDefault="003B286D" w:rsidP="009A45C6">
            <w:pPr>
              <w:pStyle w:val="a3"/>
              <w:jc w:val="center"/>
              <w:rPr>
                <w:rFonts w:ascii="Times New Roman" w:hAnsi="Times New Roman"/>
                <w:sz w:val="24"/>
                <w:szCs w:val="24"/>
              </w:rPr>
            </w:pPr>
            <w:r w:rsidRPr="00B1603F">
              <w:rPr>
                <w:rFonts w:ascii="Times New Roman" w:hAnsi="Times New Roman"/>
                <w:sz w:val="24"/>
                <w:szCs w:val="24"/>
              </w:rPr>
              <w:t>капремонт</w:t>
            </w:r>
          </w:p>
        </w:tc>
      </w:tr>
      <w:tr w:rsidR="003B286D" w:rsidRPr="00F21FF9" w:rsidTr="00B1603F">
        <w:trPr>
          <w:trHeight w:val="360"/>
        </w:trPr>
        <w:tc>
          <w:tcPr>
            <w:tcW w:w="567" w:type="dxa"/>
            <w:shd w:val="clear" w:color="auto" w:fill="FFFFFF" w:themeFill="background1"/>
          </w:tcPr>
          <w:p w:rsidR="003B286D" w:rsidRPr="00B1603F" w:rsidRDefault="003B286D" w:rsidP="00CE6D69">
            <w:pPr>
              <w:pStyle w:val="a3"/>
              <w:rPr>
                <w:rFonts w:ascii="Times New Roman" w:hAnsi="Times New Roman"/>
                <w:sz w:val="24"/>
                <w:szCs w:val="24"/>
              </w:rPr>
            </w:pPr>
          </w:p>
        </w:tc>
        <w:tc>
          <w:tcPr>
            <w:tcW w:w="4111" w:type="dxa"/>
            <w:shd w:val="clear" w:color="auto" w:fill="FFFFFF" w:themeFill="background1"/>
          </w:tcPr>
          <w:p w:rsidR="003B286D" w:rsidRPr="00B1603F" w:rsidRDefault="003B286D" w:rsidP="00CE6D69">
            <w:pPr>
              <w:pStyle w:val="a3"/>
              <w:rPr>
                <w:rFonts w:ascii="Times New Roman" w:hAnsi="Times New Roman"/>
                <w:b/>
                <w:sz w:val="24"/>
                <w:szCs w:val="24"/>
              </w:rPr>
            </w:pPr>
            <w:r w:rsidRPr="00B1603F">
              <w:rPr>
                <w:rFonts w:ascii="Times New Roman" w:hAnsi="Times New Roman"/>
                <w:b/>
                <w:sz w:val="24"/>
                <w:szCs w:val="24"/>
              </w:rPr>
              <w:t>итого</w:t>
            </w:r>
          </w:p>
        </w:tc>
        <w:tc>
          <w:tcPr>
            <w:tcW w:w="1802" w:type="dxa"/>
            <w:shd w:val="clear" w:color="auto" w:fill="FFFFFF" w:themeFill="background1"/>
          </w:tcPr>
          <w:p w:rsidR="003B286D" w:rsidRPr="00B1603F" w:rsidRDefault="003B286D" w:rsidP="00CE6D69">
            <w:pPr>
              <w:pStyle w:val="a3"/>
              <w:jc w:val="center"/>
              <w:rPr>
                <w:rFonts w:ascii="Times New Roman" w:hAnsi="Times New Roman"/>
                <w:b/>
                <w:sz w:val="24"/>
                <w:szCs w:val="24"/>
              </w:rPr>
            </w:pPr>
            <w:r w:rsidRPr="00B1603F">
              <w:rPr>
                <w:rFonts w:ascii="Times New Roman" w:hAnsi="Times New Roman"/>
                <w:b/>
                <w:sz w:val="24"/>
                <w:szCs w:val="24"/>
              </w:rPr>
              <w:t>216</w:t>
            </w:r>
          </w:p>
        </w:tc>
        <w:tc>
          <w:tcPr>
            <w:tcW w:w="1175" w:type="dxa"/>
            <w:shd w:val="clear" w:color="auto" w:fill="FFFFFF" w:themeFill="background1"/>
          </w:tcPr>
          <w:p w:rsidR="003B286D" w:rsidRPr="00B1603F" w:rsidRDefault="003B286D" w:rsidP="00CE6D69">
            <w:pPr>
              <w:pStyle w:val="a3"/>
              <w:jc w:val="center"/>
              <w:rPr>
                <w:rFonts w:ascii="Times New Roman" w:hAnsi="Times New Roman"/>
                <w:b/>
                <w:sz w:val="24"/>
                <w:szCs w:val="24"/>
              </w:rPr>
            </w:pPr>
            <w:r w:rsidRPr="00B1603F">
              <w:rPr>
                <w:rFonts w:ascii="Times New Roman" w:hAnsi="Times New Roman"/>
                <w:b/>
                <w:sz w:val="24"/>
                <w:szCs w:val="24"/>
              </w:rPr>
              <w:t>311</w:t>
            </w:r>
          </w:p>
        </w:tc>
        <w:tc>
          <w:tcPr>
            <w:tcW w:w="1816" w:type="dxa"/>
            <w:shd w:val="clear" w:color="auto" w:fill="FFFFFF" w:themeFill="background1"/>
          </w:tcPr>
          <w:p w:rsidR="003B286D" w:rsidRPr="00B1603F" w:rsidRDefault="003B286D" w:rsidP="00CE6D69">
            <w:pPr>
              <w:pStyle w:val="a3"/>
              <w:jc w:val="center"/>
              <w:rPr>
                <w:rFonts w:ascii="Times New Roman" w:hAnsi="Times New Roman"/>
                <w:b/>
                <w:sz w:val="24"/>
                <w:szCs w:val="24"/>
              </w:rPr>
            </w:pPr>
            <w:r w:rsidRPr="00B1603F">
              <w:rPr>
                <w:rFonts w:ascii="Times New Roman" w:hAnsi="Times New Roman"/>
                <w:b/>
                <w:sz w:val="24"/>
                <w:szCs w:val="24"/>
              </w:rPr>
              <w:t>69,45</w:t>
            </w:r>
          </w:p>
        </w:tc>
      </w:tr>
    </w:tbl>
    <w:p w:rsidR="006103C0" w:rsidRPr="00316E67" w:rsidRDefault="00316E67" w:rsidP="00316E67">
      <w:pPr>
        <w:pStyle w:val="a8"/>
        <w:shd w:val="clear" w:color="auto" w:fill="FFFFFF" w:themeFill="background1"/>
        <w:ind w:firstLine="567"/>
        <w:jc w:val="both"/>
        <w:rPr>
          <w:color w:val="000000" w:themeColor="text1"/>
        </w:rPr>
      </w:pPr>
      <w:r w:rsidRPr="00316E67">
        <w:t>-50</w:t>
      </w:r>
      <w:r w:rsidRPr="00316E67">
        <w:rPr>
          <w:color w:val="FF0000"/>
        </w:rPr>
        <w:t xml:space="preserve"> </w:t>
      </w:r>
      <w:r w:rsidRPr="00316E67">
        <w:t xml:space="preserve">дошкольника с ограниченными возможностями здоровья и 5 детей – инвалидов получают специализированную помощь на базе учреждений, 1 ребенок – лекотека (МДОУ «Краснояружский ЦРР – детский сад»). Всего же детей инвалидов от 1,5 до 7 лет, проживающих на территории  района  </w:t>
      </w:r>
      <w:r w:rsidRPr="00316E67">
        <w:rPr>
          <w:color w:val="000000" w:themeColor="text1"/>
        </w:rPr>
        <w:t>8 человек. Охват составил 62,5% (против 100% в прошлом году). Таким образом, приоритетная задача по охвату детей-инвалидов и детей с ОВЗ услугами дошкольного образования не выполнена (плановое значение по области – 85%).</w:t>
      </w:r>
    </w:p>
    <w:p w:rsidR="0080520E" w:rsidRPr="00316E67" w:rsidRDefault="006103C0" w:rsidP="00316E67">
      <w:pPr>
        <w:spacing w:after="0" w:line="240" w:lineRule="auto"/>
        <w:ind w:firstLine="360"/>
        <w:contextualSpacing/>
        <w:jc w:val="both"/>
        <w:rPr>
          <w:rFonts w:ascii="Times New Roman" w:hAnsi="Times New Roman"/>
          <w:color w:val="000000" w:themeColor="text1"/>
          <w:sz w:val="28"/>
          <w:szCs w:val="28"/>
        </w:rPr>
      </w:pPr>
      <w:r w:rsidRPr="00316E67">
        <w:rPr>
          <w:rFonts w:ascii="Times New Roman" w:eastAsia="Times New Roman" w:hAnsi="Times New Roman"/>
          <w:color w:val="000000" w:themeColor="text1"/>
          <w:sz w:val="28"/>
          <w:szCs w:val="28"/>
        </w:rPr>
        <w:t xml:space="preserve">-4 учреждения ведут </w:t>
      </w:r>
      <w:r w:rsidRPr="00316E67">
        <w:rPr>
          <w:rFonts w:ascii="Times New Roman" w:hAnsi="Times New Roman"/>
          <w:color w:val="000000" w:themeColor="text1"/>
          <w:sz w:val="28"/>
          <w:szCs w:val="28"/>
        </w:rPr>
        <w:t>инновационную деятельность</w:t>
      </w:r>
      <w:r w:rsidR="0080520E" w:rsidRPr="00316E67">
        <w:rPr>
          <w:rFonts w:ascii="Times New Roman" w:hAnsi="Times New Roman"/>
          <w:color w:val="000000" w:themeColor="text1"/>
          <w:sz w:val="28"/>
          <w:szCs w:val="28"/>
        </w:rPr>
        <w:t>:</w:t>
      </w:r>
    </w:p>
    <w:p w:rsidR="0080520E" w:rsidRPr="00316E67" w:rsidRDefault="0080520E" w:rsidP="00876611">
      <w:pPr>
        <w:pStyle w:val="a3"/>
        <w:numPr>
          <w:ilvl w:val="0"/>
          <w:numId w:val="11"/>
        </w:numPr>
        <w:ind w:left="0" w:firstLine="360"/>
        <w:jc w:val="both"/>
        <w:rPr>
          <w:rFonts w:ascii="Times New Roman" w:hAnsi="Times New Roman"/>
          <w:color w:val="000000" w:themeColor="text1"/>
          <w:sz w:val="28"/>
          <w:szCs w:val="28"/>
        </w:rPr>
      </w:pPr>
      <w:r w:rsidRPr="00316E67">
        <w:rPr>
          <w:rFonts w:ascii="Times New Roman" w:hAnsi="Times New Roman"/>
          <w:color w:val="000000" w:themeColor="text1"/>
          <w:sz w:val="28"/>
          <w:szCs w:val="28"/>
        </w:rPr>
        <w:t>в МДОУ «Краснояружский детский сад общеразвивающего вида», МДОУ «Краснояружский ЦР</w:t>
      </w:r>
      <w:proofErr w:type="gramStart"/>
      <w:r w:rsidRPr="00316E67">
        <w:rPr>
          <w:rFonts w:ascii="Times New Roman" w:hAnsi="Times New Roman"/>
          <w:color w:val="000000" w:themeColor="text1"/>
          <w:sz w:val="28"/>
          <w:szCs w:val="28"/>
        </w:rPr>
        <w:t>Р-</w:t>
      </w:r>
      <w:proofErr w:type="gramEnd"/>
      <w:r w:rsidRPr="00316E67">
        <w:rPr>
          <w:rFonts w:ascii="Times New Roman" w:hAnsi="Times New Roman"/>
          <w:color w:val="000000" w:themeColor="text1"/>
          <w:sz w:val="28"/>
          <w:szCs w:val="28"/>
        </w:rPr>
        <w:t xml:space="preserve"> детский сад» реализуется парциальная программа « От Фрёбеля до робота»;</w:t>
      </w:r>
    </w:p>
    <w:p w:rsidR="0080520E" w:rsidRPr="00CE6D69" w:rsidRDefault="0080520E" w:rsidP="00876611">
      <w:pPr>
        <w:pStyle w:val="a3"/>
        <w:numPr>
          <w:ilvl w:val="0"/>
          <w:numId w:val="11"/>
        </w:numPr>
        <w:ind w:left="0" w:firstLine="360"/>
        <w:jc w:val="both"/>
        <w:rPr>
          <w:rFonts w:ascii="Times New Roman" w:hAnsi="Times New Roman"/>
          <w:b/>
          <w:bCs/>
          <w:color w:val="000000" w:themeColor="text1"/>
          <w:sz w:val="28"/>
          <w:szCs w:val="28"/>
        </w:rPr>
      </w:pPr>
      <w:r w:rsidRPr="00316E67">
        <w:rPr>
          <w:rFonts w:ascii="Times New Roman" w:hAnsi="Times New Roman"/>
          <w:color w:val="000000" w:themeColor="text1"/>
          <w:sz w:val="28"/>
          <w:szCs w:val="28"/>
        </w:rPr>
        <w:t>реализуется технология интеллектуально</w:t>
      </w:r>
      <w:r w:rsidR="00316E67" w:rsidRPr="00316E67">
        <w:rPr>
          <w:rFonts w:ascii="Times New Roman" w:hAnsi="Times New Roman"/>
          <w:color w:val="000000" w:themeColor="text1"/>
          <w:sz w:val="28"/>
          <w:szCs w:val="28"/>
        </w:rPr>
        <w:t xml:space="preserve"> </w:t>
      </w:r>
      <w:r w:rsidRPr="00316E67">
        <w:rPr>
          <w:rFonts w:ascii="Times New Roman" w:hAnsi="Times New Roman"/>
          <w:color w:val="000000" w:themeColor="text1"/>
          <w:sz w:val="28"/>
          <w:szCs w:val="28"/>
        </w:rPr>
        <w:t xml:space="preserve">- творческого развития дошкольников </w:t>
      </w:r>
      <w:r w:rsidR="0026608A">
        <w:rPr>
          <w:rFonts w:ascii="Times New Roman" w:hAnsi="Times New Roman"/>
          <w:color w:val="000000" w:themeColor="text1"/>
          <w:sz w:val="28"/>
          <w:szCs w:val="28"/>
        </w:rPr>
        <w:t xml:space="preserve">(тема инновационной деятельности «Апробация технологии интеллектуально-творческого развития дошкольников </w:t>
      </w:r>
      <w:r w:rsidRPr="00316E67">
        <w:rPr>
          <w:rFonts w:ascii="Times New Roman" w:hAnsi="Times New Roman"/>
          <w:color w:val="000000" w:themeColor="text1"/>
          <w:sz w:val="28"/>
          <w:szCs w:val="28"/>
        </w:rPr>
        <w:t>«Сказочные лабиринты игры» Воскобовича В.В.</w:t>
      </w:r>
      <w:r w:rsidR="00F46478">
        <w:rPr>
          <w:rFonts w:ascii="Times New Roman" w:hAnsi="Times New Roman"/>
          <w:color w:val="000000" w:themeColor="text1"/>
          <w:sz w:val="28"/>
          <w:szCs w:val="28"/>
        </w:rPr>
        <w:t xml:space="preserve"> в дошкольных образовательных организациях Белгородской области</w:t>
      </w:r>
      <w:r w:rsidRPr="00316E67">
        <w:rPr>
          <w:rFonts w:ascii="Times New Roman" w:hAnsi="Times New Roman"/>
          <w:color w:val="000000" w:themeColor="text1"/>
          <w:sz w:val="28"/>
          <w:szCs w:val="28"/>
        </w:rPr>
        <w:t>»</w:t>
      </w:r>
      <w:r w:rsidR="00F46478">
        <w:rPr>
          <w:rFonts w:ascii="Times New Roman" w:hAnsi="Times New Roman"/>
          <w:color w:val="000000" w:themeColor="text1"/>
          <w:sz w:val="28"/>
          <w:szCs w:val="28"/>
        </w:rPr>
        <w:t>)</w:t>
      </w:r>
      <w:r w:rsidRPr="00316E67">
        <w:rPr>
          <w:rFonts w:ascii="Times New Roman" w:hAnsi="Times New Roman"/>
          <w:color w:val="000000" w:themeColor="text1"/>
          <w:sz w:val="28"/>
          <w:szCs w:val="28"/>
        </w:rPr>
        <w:t xml:space="preserve"> в  МДОУ «Краснояружский детский сад общеразвивающего вида», МДОУ «Краснояружский ЦР</w:t>
      </w:r>
      <w:proofErr w:type="gramStart"/>
      <w:r w:rsidRPr="00316E67">
        <w:rPr>
          <w:rFonts w:ascii="Times New Roman" w:hAnsi="Times New Roman"/>
          <w:color w:val="000000" w:themeColor="text1"/>
          <w:sz w:val="28"/>
          <w:szCs w:val="28"/>
        </w:rPr>
        <w:t>Р-</w:t>
      </w:r>
      <w:proofErr w:type="gramEnd"/>
      <w:r w:rsidRPr="00316E67">
        <w:rPr>
          <w:rFonts w:ascii="Times New Roman" w:hAnsi="Times New Roman"/>
          <w:color w:val="000000" w:themeColor="text1"/>
          <w:sz w:val="28"/>
          <w:szCs w:val="28"/>
        </w:rPr>
        <w:t xml:space="preserve"> детский сад», МДОУ «Вязовской детский сад», МБДОУ «Краснояружский детский сад «Солнечный».</w:t>
      </w:r>
    </w:p>
    <w:p w:rsidR="00CE6D69" w:rsidRPr="00CE6D69" w:rsidRDefault="00CE6D69" w:rsidP="00CE6D69">
      <w:pPr>
        <w:pStyle w:val="a3"/>
        <w:jc w:val="both"/>
        <w:rPr>
          <w:rFonts w:ascii="Times New Roman" w:eastAsia="Times New Roman" w:hAnsi="Times New Roman"/>
          <w:sz w:val="28"/>
          <w:szCs w:val="28"/>
        </w:rPr>
      </w:pPr>
      <w:r w:rsidRPr="00CE6D69">
        <w:rPr>
          <w:rFonts w:ascii="Times New Roman" w:eastAsia="Times New Roman" w:hAnsi="Times New Roman"/>
          <w:sz w:val="28"/>
          <w:szCs w:val="28"/>
        </w:rPr>
        <w:t xml:space="preserve">       - все дошкольные образовательные учреждения района принимают  участие в реализации областных проектов в рамках региональной стратегии «Доброжелательная школа» (таблица 10).</w:t>
      </w:r>
    </w:p>
    <w:p w:rsidR="00CE6D69" w:rsidRPr="00CE6D69" w:rsidRDefault="00CE6D69" w:rsidP="00CE6D69">
      <w:pPr>
        <w:pStyle w:val="a3"/>
        <w:jc w:val="right"/>
        <w:rPr>
          <w:rFonts w:ascii="Times New Roman" w:hAnsi="Times New Roman"/>
          <w:sz w:val="20"/>
          <w:szCs w:val="20"/>
        </w:rPr>
      </w:pPr>
      <w:r w:rsidRPr="00CE6D69">
        <w:rPr>
          <w:rFonts w:ascii="Times New Roman" w:eastAsia="Times New Roman" w:hAnsi="Times New Roman"/>
          <w:sz w:val="20"/>
          <w:szCs w:val="20"/>
        </w:rPr>
        <w:t>Таблица 10</w:t>
      </w:r>
    </w:p>
    <w:p w:rsidR="00CE6D69" w:rsidRPr="00CE6D69" w:rsidRDefault="00CE6D69" w:rsidP="00CE6D69">
      <w:pPr>
        <w:pStyle w:val="a3"/>
        <w:ind w:left="360"/>
        <w:jc w:val="center"/>
        <w:rPr>
          <w:rFonts w:ascii="Times New Roman" w:hAnsi="Times New Roman"/>
          <w:b/>
          <w:bCs/>
          <w:color w:val="000000" w:themeColor="text1"/>
          <w:sz w:val="28"/>
          <w:szCs w:val="28"/>
        </w:rPr>
      </w:pPr>
      <w:r w:rsidRPr="00CE6D69">
        <w:rPr>
          <w:rFonts w:ascii="Times New Roman" w:hAnsi="Times New Roman"/>
          <w:b/>
          <w:bCs/>
          <w:color w:val="000000" w:themeColor="text1"/>
          <w:sz w:val="28"/>
          <w:szCs w:val="28"/>
        </w:rPr>
        <w:t xml:space="preserve">Участие  образовательных организаций района, </w:t>
      </w:r>
    </w:p>
    <w:p w:rsidR="00CE6D69" w:rsidRDefault="00CE6D69" w:rsidP="00CE6D69">
      <w:pPr>
        <w:pStyle w:val="a3"/>
        <w:ind w:left="360"/>
        <w:jc w:val="center"/>
        <w:rPr>
          <w:rFonts w:ascii="Times New Roman" w:hAnsi="Times New Roman"/>
          <w:b/>
          <w:bCs/>
          <w:color w:val="000000" w:themeColor="text1"/>
          <w:sz w:val="28"/>
          <w:szCs w:val="28"/>
        </w:rPr>
      </w:pPr>
      <w:proofErr w:type="gramStart"/>
      <w:r w:rsidRPr="00CE6D69">
        <w:rPr>
          <w:rFonts w:ascii="Times New Roman" w:hAnsi="Times New Roman"/>
          <w:b/>
          <w:bCs/>
          <w:color w:val="000000" w:themeColor="text1"/>
          <w:sz w:val="28"/>
          <w:szCs w:val="28"/>
        </w:rPr>
        <w:t>реализующих программы дошкольного образования, в областных проектах в рамках региональной стратегии «Доброжелательная школа» в 2019 году</w:t>
      </w:r>
      <w:proofErr w:type="gramEnd"/>
    </w:p>
    <w:tbl>
      <w:tblPr>
        <w:tblStyle w:val="aa"/>
        <w:tblW w:w="0" w:type="auto"/>
        <w:tblInd w:w="360" w:type="dxa"/>
        <w:tblLayout w:type="fixed"/>
        <w:tblLook w:val="04A0"/>
      </w:tblPr>
      <w:tblGrid>
        <w:gridCol w:w="457"/>
        <w:gridCol w:w="4111"/>
        <w:gridCol w:w="2061"/>
        <w:gridCol w:w="2864"/>
      </w:tblGrid>
      <w:tr w:rsidR="00CE6D69" w:rsidTr="00513414">
        <w:tc>
          <w:tcPr>
            <w:tcW w:w="457" w:type="dxa"/>
          </w:tcPr>
          <w:p w:rsidR="00CE6D69" w:rsidRPr="00ED39AE" w:rsidRDefault="00CE6D69" w:rsidP="00CE6D69">
            <w:pPr>
              <w:pStyle w:val="a3"/>
              <w:jc w:val="center"/>
              <w:rPr>
                <w:rFonts w:ascii="Times New Roman" w:hAnsi="Times New Roman"/>
                <w:b/>
                <w:bCs/>
                <w:color w:val="000000" w:themeColor="text1"/>
                <w:sz w:val="24"/>
                <w:szCs w:val="24"/>
              </w:rPr>
            </w:pPr>
            <w:r w:rsidRPr="00ED39AE">
              <w:rPr>
                <w:rFonts w:ascii="Times New Roman" w:hAnsi="Times New Roman"/>
                <w:b/>
                <w:bCs/>
                <w:color w:val="000000" w:themeColor="text1"/>
                <w:sz w:val="24"/>
                <w:szCs w:val="24"/>
              </w:rPr>
              <w:t>№</w:t>
            </w:r>
          </w:p>
        </w:tc>
        <w:tc>
          <w:tcPr>
            <w:tcW w:w="4111" w:type="dxa"/>
          </w:tcPr>
          <w:p w:rsidR="00CE6D69" w:rsidRPr="00ED39AE" w:rsidRDefault="00CE6D69" w:rsidP="00CE6D69">
            <w:pPr>
              <w:pStyle w:val="a3"/>
              <w:jc w:val="center"/>
              <w:rPr>
                <w:rFonts w:ascii="Times New Roman" w:hAnsi="Times New Roman"/>
                <w:b/>
                <w:bCs/>
                <w:color w:val="000000" w:themeColor="text1"/>
                <w:sz w:val="24"/>
                <w:szCs w:val="24"/>
              </w:rPr>
            </w:pPr>
            <w:r w:rsidRPr="00ED39AE">
              <w:rPr>
                <w:rFonts w:ascii="Times New Roman" w:hAnsi="Times New Roman"/>
                <w:b/>
                <w:bCs/>
                <w:color w:val="000000" w:themeColor="text1"/>
                <w:sz w:val="24"/>
                <w:szCs w:val="24"/>
              </w:rPr>
              <w:t>Название регионального проекта</w:t>
            </w:r>
          </w:p>
        </w:tc>
        <w:tc>
          <w:tcPr>
            <w:tcW w:w="2061" w:type="dxa"/>
          </w:tcPr>
          <w:p w:rsidR="00CE6D69" w:rsidRPr="00ED39AE" w:rsidRDefault="00CE6D69" w:rsidP="00CE6D69">
            <w:pPr>
              <w:pStyle w:val="a3"/>
              <w:jc w:val="center"/>
              <w:rPr>
                <w:rFonts w:ascii="Times New Roman" w:hAnsi="Times New Roman"/>
                <w:b/>
                <w:bCs/>
                <w:color w:val="000000" w:themeColor="text1"/>
                <w:sz w:val="24"/>
                <w:szCs w:val="24"/>
              </w:rPr>
            </w:pPr>
            <w:r w:rsidRPr="00ED39AE">
              <w:rPr>
                <w:rFonts w:ascii="Times New Roman" w:hAnsi="Times New Roman"/>
                <w:b/>
                <w:bCs/>
                <w:color w:val="000000" w:themeColor="text1"/>
                <w:sz w:val="24"/>
                <w:szCs w:val="24"/>
              </w:rPr>
              <w:t>Участники</w:t>
            </w:r>
          </w:p>
        </w:tc>
        <w:tc>
          <w:tcPr>
            <w:tcW w:w="2864" w:type="dxa"/>
          </w:tcPr>
          <w:p w:rsidR="00CE6D69" w:rsidRPr="00ED39AE" w:rsidRDefault="00ED39AE" w:rsidP="00CE6D69">
            <w:pPr>
              <w:pStyle w:val="a3"/>
              <w:jc w:val="center"/>
              <w:rPr>
                <w:rFonts w:ascii="Times New Roman" w:hAnsi="Times New Roman"/>
                <w:b/>
                <w:bCs/>
                <w:color w:val="000000" w:themeColor="text1"/>
                <w:sz w:val="24"/>
                <w:szCs w:val="24"/>
              </w:rPr>
            </w:pPr>
            <w:r w:rsidRPr="00ED39AE">
              <w:rPr>
                <w:rFonts w:ascii="Times New Roman" w:hAnsi="Times New Roman"/>
                <w:b/>
                <w:bCs/>
                <w:color w:val="000000" w:themeColor="text1"/>
                <w:sz w:val="24"/>
                <w:szCs w:val="24"/>
              </w:rPr>
              <w:t>Примечание</w:t>
            </w:r>
          </w:p>
        </w:tc>
      </w:tr>
      <w:tr w:rsidR="00CE6D69" w:rsidTr="00513414">
        <w:tc>
          <w:tcPr>
            <w:tcW w:w="457" w:type="dxa"/>
          </w:tcPr>
          <w:p w:rsidR="00CE6D69" w:rsidRPr="00ED39AE" w:rsidRDefault="00ED39AE" w:rsidP="00ED39AE">
            <w:pPr>
              <w:pStyle w:val="a3"/>
              <w:jc w:val="both"/>
              <w:rPr>
                <w:rFonts w:ascii="Times New Roman" w:hAnsi="Times New Roman"/>
                <w:bCs/>
                <w:color w:val="000000" w:themeColor="text1"/>
                <w:sz w:val="24"/>
                <w:szCs w:val="24"/>
              </w:rPr>
            </w:pPr>
            <w:r w:rsidRPr="00ED39AE">
              <w:rPr>
                <w:rFonts w:ascii="Times New Roman" w:hAnsi="Times New Roman"/>
                <w:bCs/>
                <w:color w:val="000000" w:themeColor="text1"/>
                <w:sz w:val="24"/>
                <w:szCs w:val="24"/>
              </w:rPr>
              <w:t>1.</w:t>
            </w:r>
          </w:p>
        </w:tc>
        <w:tc>
          <w:tcPr>
            <w:tcW w:w="4111" w:type="dxa"/>
          </w:tcPr>
          <w:p w:rsidR="00CE6D69" w:rsidRPr="00ED39AE" w:rsidRDefault="00ED39AE" w:rsidP="00ED39AE">
            <w:pPr>
              <w:pStyle w:val="a3"/>
              <w:jc w:val="both"/>
              <w:rPr>
                <w:rFonts w:ascii="Times New Roman" w:hAnsi="Times New Roman"/>
                <w:bCs/>
                <w:color w:val="000000" w:themeColor="text1"/>
                <w:sz w:val="24"/>
                <w:szCs w:val="24"/>
              </w:rPr>
            </w:pPr>
            <w:r w:rsidRPr="00ED39AE">
              <w:rPr>
                <w:rFonts w:ascii="Times New Roman" w:eastAsia="Times New Roman" w:hAnsi="Times New Roman"/>
                <w:color w:val="000000"/>
                <w:spacing w:val="-2"/>
                <w:sz w:val="24"/>
                <w:szCs w:val="24"/>
              </w:rPr>
              <w:t>«Внедрение бережливых технологий в деятельность дошкольных образовательных организаций Белгородской области» («Бережливый детский сад»)</w:t>
            </w:r>
          </w:p>
        </w:tc>
        <w:tc>
          <w:tcPr>
            <w:tcW w:w="2061" w:type="dxa"/>
          </w:tcPr>
          <w:p w:rsidR="00CE6D69" w:rsidRPr="00ED39AE" w:rsidRDefault="00ED39AE" w:rsidP="00CE6D69">
            <w:pPr>
              <w:pStyle w:val="a3"/>
              <w:jc w:val="center"/>
              <w:rPr>
                <w:rFonts w:ascii="Times New Roman" w:hAnsi="Times New Roman"/>
                <w:bCs/>
                <w:color w:val="000000" w:themeColor="text1"/>
                <w:sz w:val="24"/>
                <w:szCs w:val="24"/>
              </w:rPr>
            </w:pPr>
            <w:r w:rsidRPr="00ED39AE">
              <w:rPr>
                <w:rFonts w:ascii="Times New Roman" w:hAnsi="Times New Roman"/>
                <w:bCs/>
                <w:color w:val="000000" w:themeColor="text1"/>
                <w:sz w:val="24"/>
                <w:szCs w:val="24"/>
              </w:rPr>
              <w:t>Все ДОУ</w:t>
            </w:r>
          </w:p>
        </w:tc>
        <w:tc>
          <w:tcPr>
            <w:tcW w:w="2864" w:type="dxa"/>
          </w:tcPr>
          <w:p w:rsidR="00CE6D69" w:rsidRPr="00ED39AE" w:rsidRDefault="00ED39AE" w:rsidP="00ED39AE">
            <w:pPr>
              <w:pStyle w:val="a3"/>
              <w:jc w:val="both"/>
              <w:rPr>
                <w:rFonts w:ascii="Times New Roman" w:hAnsi="Times New Roman"/>
                <w:sz w:val="24"/>
                <w:szCs w:val="24"/>
              </w:rPr>
            </w:pPr>
            <w:r w:rsidRPr="00ED39AE">
              <w:rPr>
                <w:rFonts w:ascii="Times New Roman" w:hAnsi="Times New Roman"/>
                <w:sz w:val="24"/>
                <w:szCs w:val="24"/>
              </w:rPr>
              <w:t>МБДОУ «Краснояружский детский сад «Солнечный» -</w:t>
            </w:r>
            <w:r w:rsidR="0026608A">
              <w:rPr>
                <w:rFonts w:ascii="Times New Roman" w:hAnsi="Times New Roman"/>
                <w:sz w:val="24"/>
                <w:szCs w:val="24"/>
              </w:rPr>
              <w:t xml:space="preserve"> </w:t>
            </w:r>
            <w:r w:rsidRPr="00ED39AE">
              <w:rPr>
                <w:rFonts w:ascii="Times New Roman" w:hAnsi="Times New Roman"/>
                <w:sz w:val="24"/>
                <w:szCs w:val="24"/>
              </w:rPr>
              <w:t>опорная площадка по организационно-методическому сопровождению проекта</w:t>
            </w:r>
          </w:p>
        </w:tc>
      </w:tr>
      <w:tr w:rsidR="00CE6D69" w:rsidTr="00513414">
        <w:tc>
          <w:tcPr>
            <w:tcW w:w="457" w:type="dxa"/>
          </w:tcPr>
          <w:p w:rsidR="00CE6D69" w:rsidRPr="00ED39AE" w:rsidRDefault="00ED39AE" w:rsidP="00ED39AE">
            <w:pPr>
              <w:pStyle w:val="a3"/>
              <w:jc w:val="both"/>
              <w:rPr>
                <w:rFonts w:ascii="Times New Roman" w:hAnsi="Times New Roman"/>
                <w:bCs/>
                <w:color w:val="000000" w:themeColor="text1"/>
                <w:sz w:val="24"/>
                <w:szCs w:val="24"/>
              </w:rPr>
            </w:pPr>
            <w:r w:rsidRPr="00ED39AE">
              <w:rPr>
                <w:rFonts w:ascii="Times New Roman" w:hAnsi="Times New Roman"/>
                <w:bCs/>
                <w:color w:val="000000" w:themeColor="text1"/>
                <w:sz w:val="24"/>
                <w:szCs w:val="24"/>
              </w:rPr>
              <w:t>2.</w:t>
            </w:r>
          </w:p>
        </w:tc>
        <w:tc>
          <w:tcPr>
            <w:tcW w:w="4111" w:type="dxa"/>
          </w:tcPr>
          <w:p w:rsidR="00CE6D69" w:rsidRPr="00ED39AE" w:rsidRDefault="00ED39AE" w:rsidP="00ED39AE">
            <w:pPr>
              <w:pStyle w:val="a3"/>
              <w:jc w:val="both"/>
              <w:rPr>
                <w:rFonts w:ascii="Times New Roman" w:hAnsi="Times New Roman"/>
                <w:bCs/>
                <w:color w:val="000000" w:themeColor="text1"/>
                <w:sz w:val="24"/>
                <w:szCs w:val="24"/>
              </w:rPr>
            </w:pPr>
            <w:r w:rsidRPr="00ED39AE">
              <w:rPr>
                <w:rFonts w:ascii="Times New Roman" w:hAnsi="Times New Roman"/>
                <w:sz w:val="24"/>
                <w:szCs w:val="24"/>
              </w:rPr>
              <w:t xml:space="preserve">«Формирование детствосберегающего пространства дошкольного образования Белгородской области («Дети в </w:t>
            </w:r>
            <w:r w:rsidRPr="00ED39AE">
              <w:rPr>
                <w:rFonts w:ascii="Times New Roman" w:hAnsi="Times New Roman"/>
                <w:sz w:val="24"/>
                <w:szCs w:val="24"/>
              </w:rPr>
              <w:lastRenderedPageBreak/>
              <w:t>приоритете»)»</w:t>
            </w:r>
          </w:p>
        </w:tc>
        <w:tc>
          <w:tcPr>
            <w:tcW w:w="2061" w:type="dxa"/>
          </w:tcPr>
          <w:p w:rsidR="00CE6D69" w:rsidRPr="002E2BD7" w:rsidRDefault="00ED39AE" w:rsidP="00CE6D69">
            <w:pPr>
              <w:pStyle w:val="a3"/>
              <w:jc w:val="center"/>
              <w:rPr>
                <w:rFonts w:ascii="Times New Roman" w:hAnsi="Times New Roman"/>
                <w:bCs/>
                <w:sz w:val="28"/>
                <w:szCs w:val="28"/>
              </w:rPr>
            </w:pPr>
            <w:r w:rsidRPr="002E2BD7">
              <w:rPr>
                <w:rFonts w:ascii="Times New Roman" w:hAnsi="Times New Roman"/>
                <w:sz w:val="24"/>
                <w:szCs w:val="24"/>
              </w:rPr>
              <w:lastRenderedPageBreak/>
              <w:t>МБДОУ «Краснояружский детский сад «Солнечный»</w:t>
            </w:r>
          </w:p>
        </w:tc>
        <w:tc>
          <w:tcPr>
            <w:tcW w:w="2864" w:type="dxa"/>
          </w:tcPr>
          <w:p w:rsidR="00CE6D69" w:rsidRPr="0026608A" w:rsidRDefault="002E2BD7" w:rsidP="0026608A">
            <w:pPr>
              <w:pStyle w:val="a3"/>
              <w:jc w:val="both"/>
              <w:rPr>
                <w:rFonts w:ascii="Times New Roman" w:hAnsi="Times New Roman"/>
                <w:bCs/>
                <w:color w:val="000000" w:themeColor="text1"/>
                <w:sz w:val="24"/>
                <w:szCs w:val="24"/>
              </w:rPr>
            </w:pPr>
            <w:r>
              <w:rPr>
                <w:rFonts w:ascii="Times New Roman" w:hAnsi="Times New Roman"/>
                <w:bCs/>
                <w:color w:val="000000" w:themeColor="text1"/>
                <w:sz w:val="24"/>
                <w:szCs w:val="24"/>
              </w:rPr>
              <w:t>Направление «Обновление содержания образования детей раннего возраста»</w:t>
            </w:r>
          </w:p>
        </w:tc>
      </w:tr>
      <w:tr w:rsidR="00CE6D69" w:rsidTr="00513414">
        <w:tc>
          <w:tcPr>
            <w:tcW w:w="457" w:type="dxa"/>
          </w:tcPr>
          <w:p w:rsidR="00CE6D69" w:rsidRPr="00ED39AE" w:rsidRDefault="00ED39AE" w:rsidP="00ED39AE">
            <w:pPr>
              <w:pStyle w:val="a3"/>
              <w:jc w:val="both"/>
              <w:rPr>
                <w:rFonts w:ascii="Times New Roman" w:hAnsi="Times New Roman"/>
                <w:bCs/>
                <w:color w:val="000000" w:themeColor="text1"/>
                <w:sz w:val="24"/>
                <w:szCs w:val="24"/>
              </w:rPr>
            </w:pPr>
            <w:r w:rsidRPr="00ED39AE">
              <w:rPr>
                <w:rFonts w:ascii="Times New Roman" w:hAnsi="Times New Roman"/>
                <w:bCs/>
                <w:color w:val="000000" w:themeColor="text1"/>
                <w:sz w:val="24"/>
                <w:szCs w:val="24"/>
              </w:rPr>
              <w:lastRenderedPageBreak/>
              <w:t>3.</w:t>
            </w:r>
          </w:p>
        </w:tc>
        <w:tc>
          <w:tcPr>
            <w:tcW w:w="4111" w:type="dxa"/>
          </w:tcPr>
          <w:p w:rsidR="00CE6D69" w:rsidRPr="00ED39AE" w:rsidRDefault="00ED39AE" w:rsidP="00ED39AE">
            <w:pPr>
              <w:pStyle w:val="a3"/>
              <w:jc w:val="both"/>
              <w:rPr>
                <w:rFonts w:ascii="Times New Roman" w:hAnsi="Times New Roman"/>
                <w:bCs/>
                <w:color w:val="000000" w:themeColor="text1"/>
                <w:sz w:val="24"/>
                <w:szCs w:val="24"/>
              </w:rPr>
            </w:pPr>
            <w:r w:rsidRPr="00ED39AE">
              <w:rPr>
                <w:rFonts w:ascii="Times New Roman" w:eastAsia="Times New Roman" w:hAnsi="Times New Roman"/>
                <w:sz w:val="24"/>
                <w:szCs w:val="24"/>
              </w:rPr>
              <w:t>«Внедрение целевой модели информационно-просветительской поддержки родителей детей раннего и дошкольного возраста на основе разработанных технологий оказания диагностической, психолого-педагогической, методической и консультативной помощи»</w:t>
            </w:r>
          </w:p>
        </w:tc>
        <w:tc>
          <w:tcPr>
            <w:tcW w:w="2061" w:type="dxa"/>
          </w:tcPr>
          <w:p w:rsidR="00CE6D69" w:rsidRPr="0051004A" w:rsidRDefault="00ED39AE" w:rsidP="00CE6D69">
            <w:pPr>
              <w:pStyle w:val="a3"/>
              <w:jc w:val="center"/>
              <w:rPr>
                <w:rFonts w:ascii="Times New Roman" w:hAnsi="Times New Roman"/>
                <w:bCs/>
                <w:sz w:val="28"/>
                <w:szCs w:val="28"/>
              </w:rPr>
            </w:pPr>
            <w:r w:rsidRPr="0051004A">
              <w:rPr>
                <w:rFonts w:ascii="Times New Roman" w:hAnsi="Times New Roman"/>
                <w:bCs/>
                <w:sz w:val="24"/>
                <w:szCs w:val="24"/>
              </w:rPr>
              <w:t>Все ДОУ</w:t>
            </w:r>
          </w:p>
        </w:tc>
        <w:tc>
          <w:tcPr>
            <w:tcW w:w="2864" w:type="dxa"/>
          </w:tcPr>
          <w:p w:rsidR="00CE6D69" w:rsidRPr="00ED39AE" w:rsidRDefault="00CE6D69" w:rsidP="00CE6D69">
            <w:pPr>
              <w:pStyle w:val="a3"/>
              <w:jc w:val="center"/>
              <w:rPr>
                <w:rFonts w:ascii="Times New Roman" w:hAnsi="Times New Roman"/>
                <w:bCs/>
                <w:color w:val="000000" w:themeColor="text1"/>
                <w:sz w:val="28"/>
                <w:szCs w:val="28"/>
              </w:rPr>
            </w:pPr>
          </w:p>
        </w:tc>
      </w:tr>
    </w:tbl>
    <w:p w:rsidR="00574199" w:rsidRDefault="00574199" w:rsidP="00ED39AE">
      <w:pPr>
        <w:shd w:val="clear" w:color="auto" w:fill="FFFFFF"/>
        <w:spacing w:after="0" w:line="240" w:lineRule="auto"/>
        <w:jc w:val="both"/>
        <w:rPr>
          <w:rFonts w:ascii="Times New Roman" w:hAnsi="Times New Roman"/>
          <w:sz w:val="28"/>
          <w:szCs w:val="28"/>
          <w:highlight w:val="yellow"/>
        </w:rPr>
      </w:pPr>
    </w:p>
    <w:p w:rsidR="00316E67" w:rsidRPr="003E6B38" w:rsidRDefault="00ED39AE" w:rsidP="003E6B38">
      <w:pPr>
        <w:shd w:val="clear" w:color="auto" w:fill="FFFFFF"/>
        <w:spacing w:after="0" w:line="240" w:lineRule="auto"/>
        <w:ind w:firstLine="360"/>
        <w:jc w:val="both"/>
        <w:rPr>
          <w:rFonts w:ascii="Times New Roman" w:eastAsia="Times New Roman" w:hAnsi="Times New Roman"/>
          <w:sz w:val="28"/>
          <w:szCs w:val="28"/>
        </w:rPr>
      </w:pPr>
      <w:r w:rsidRPr="003E6B38">
        <w:rPr>
          <w:rFonts w:ascii="Times New Roman" w:hAnsi="Times New Roman"/>
          <w:sz w:val="28"/>
          <w:szCs w:val="28"/>
        </w:rPr>
        <w:t>- в</w:t>
      </w:r>
      <w:r w:rsidR="003E6B38">
        <w:rPr>
          <w:rFonts w:ascii="Times New Roman" w:hAnsi="Times New Roman"/>
          <w:sz w:val="28"/>
          <w:szCs w:val="28"/>
        </w:rPr>
        <w:t xml:space="preserve"> 2019 году завершился</w:t>
      </w:r>
      <w:r w:rsidR="00316E67" w:rsidRPr="003E6B38">
        <w:rPr>
          <w:rFonts w:ascii="Times New Roman" w:hAnsi="Times New Roman"/>
          <w:sz w:val="28"/>
          <w:szCs w:val="28"/>
        </w:rPr>
        <w:t xml:space="preserve"> </w:t>
      </w:r>
      <w:r w:rsidR="003E6B38">
        <w:rPr>
          <w:rFonts w:ascii="Times New Roman" w:hAnsi="Times New Roman"/>
          <w:sz w:val="28"/>
          <w:szCs w:val="28"/>
        </w:rPr>
        <w:t>муниципальный</w:t>
      </w:r>
      <w:r w:rsidRPr="003E6B38">
        <w:rPr>
          <w:rFonts w:ascii="Times New Roman" w:hAnsi="Times New Roman"/>
          <w:sz w:val="28"/>
          <w:szCs w:val="28"/>
        </w:rPr>
        <w:t xml:space="preserve"> </w:t>
      </w:r>
      <w:r w:rsidR="003E6B38">
        <w:rPr>
          <w:rFonts w:ascii="Times New Roman" w:hAnsi="Times New Roman"/>
          <w:sz w:val="28"/>
          <w:szCs w:val="28"/>
        </w:rPr>
        <w:t>проект</w:t>
      </w:r>
      <w:r w:rsidR="00316E67" w:rsidRPr="003E6B38">
        <w:rPr>
          <w:rFonts w:ascii="Times New Roman" w:hAnsi="Times New Roman"/>
          <w:sz w:val="28"/>
          <w:szCs w:val="28"/>
        </w:rPr>
        <w:t xml:space="preserve"> «</w:t>
      </w:r>
      <w:r w:rsidR="00316E67" w:rsidRPr="003E6B38">
        <w:rPr>
          <w:rFonts w:ascii="Times New Roman" w:hAnsi="Times New Roman"/>
          <w:bCs/>
          <w:sz w:val="28"/>
          <w:szCs w:val="28"/>
        </w:rPr>
        <w:t>Вовлечение в театральное творчество жителей Краснояружского</w:t>
      </w:r>
      <w:r w:rsidRPr="003E6B38">
        <w:rPr>
          <w:rFonts w:ascii="Times New Roman" w:hAnsi="Times New Roman"/>
          <w:bCs/>
          <w:sz w:val="28"/>
          <w:szCs w:val="28"/>
        </w:rPr>
        <w:t xml:space="preserve"> района «Театральная провинция» (</w:t>
      </w:r>
      <w:r w:rsidR="00316E67" w:rsidRPr="003E6B38">
        <w:rPr>
          <w:rFonts w:ascii="Times New Roman" w:hAnsi="Times New Roman"/>
          <w:sz w:val="28"/>
          <w:szCs w:val="28"/>
        </w:rPr>
        <w:t>художественно-эстетическое</w:t>
      </w:r>
      <w:r w:rsidRPr="003E6B38">
        <w:rPr>
          <w:rFonts w:ascii="Times New Roman" w:hAnsi="Times New Roman"/>
          <w:bCs/>
          <w:sz w:val="28"/>
          <w:szCs w:val="28"/>
        </w:rPr>
        <w:t xml:space="preserve"> направление</w:t>
      </w:r>
      <w:r w:rsidRPr="003E6B38">
        <w:rPr>
          <w:rFonts w:ascii="Times New Roman" w:hAnsi="Times New Roman"/>
          <w:sz w:val="28"/>
          <w:szCs w:val="28"/>
        </w:rPr>
        <w:t>)</w:t>
      </w:r>
      <w:r w:rsidR="003E6B38">
        <w:rPr>
          <w:rFonts w:ascii="Times New Roman" w:hAnsi="Times New Roman"/>
          <w:sz w:val="28"/>
          <w:szCs w:val="28"/>
        </w:rPr>
        <w:t>, в котором</w:t>
      </w:r>
      <w:r w:rsidR="00316E67" w:rsidRPr="003E6B38">
        <w:rPr>
          <w:rFonts w:ascii="Times New Roman" w:hAnsi="Times New Roman"/>
          <w:sz w:val="28"/>
          <w:szCs w:val="28"/>
        </w:rPr>
        <w:t xml:space="preserve"> участвовали все образовательные учреждения района, реализующие программу дошкольного образования. </w:t>
      </w:r>
    </w:p>
    <w:p w:rsidR="00ED39AE" w:rsidRPr="002B6D4E" w:rsidRDefault="00ED39AE" w:rsidP="003E6B38">
      <w:pPr>
        <w:pStyle w:val="a7"/>
        <w:spacing w:before="0" w:beforeAutospacing="0" w:after="0" w:afterAutospacing="0"/>
        <w:ind w:firstLine="708"/>
        <w:jc w:val="both"/>
        <w:rPr>
          <w:color w:val="000000"/>
          <w:sz w:val="28"/>
          <w:szCs w:val="28"/>
        </w:rPr>
      </w:pPr>
      <w:r w:rsidRPr="003E6B38">
        <w:rPr>
          <w:sz w:val="28"/>
          <w:szCs w:val="28"/>
          <w:shd w:val="clear" w:color="auto" w:fill="FFFFFF"/>
        </w:rPr>
        <w:t xml:space="preserve">Для развития технического творчества </w:t>
      </w:r>
      <w:r w:rsidRPr="003E6B38">
        <w:rPr>
          <w:rFonts w:eastAsia="+mn-ea"/>
          <w:kern w:val="24"/>
          <w:sz w:val="28"/>
          <w:szCs w:val="28"/>
        </w:rPr>
        <w:t>в  3-х поселковых  дошкольных образовательных организациях</w:t>
      </w:r>
      <w:r w:rsidRPr="003E6B38">
        <w:rPr>
          <w:color w:val="000000"/>
          <w:sz w:val="28"/>
          <w:szCs w:val="28"/>
        </w:rPr>
        <w:t xml:space="preserve"> (50% от общего количества садов, 61% от общего кол-во воспитанников)</w:t>
      </w:r>
      <w:r w:rsidRPr="003E6B38">
        <w:rPr>
          <w:sz w:val="28"/>
          <w:szCs w:val="28"/>
          <w:shd w:val="clear" w:color="auto" w:fill="FFFFFF"/>
        </w:rPr>
        <w:t xml:space="preserve"> реализуется районный проект  по с</w:t>
      </w:r>
      <w:r w:rsidRPr="003E6B38">
        <w:rPr>
          <w:color w:val="000000"/>
          <w:spacing w:val="-2"/>
          <w:sz w:val="28"/>
          <w:szCs w:val="28"/>
        </w:rPr>
        <w:t xml:space="preserve">озданию лаборатории  технического творчества  «Детский Техномир » для детей старшего дошкольного возраста.  </w:t>
      </w:r>
    </w:p>
    <w:p w:rsidR="003E6B38" w:rsidRPr="003E6B38" w:rsidRDefault="003E6B38" w:rsidP="003E6B38">
      <w:pPr>
        <w:spacing w:after="0" w:line="240" w:lineRule="auto"/>
        <w:ind w:firstLine="567"/>
        <w:jc w:val="both"/>
        <w:rPr>
          <w:rFonts w:ascii="Times New Roman" w:hAnsi="Times New Roman"/>
          <w:iCs/>
          <w:sz w:val="26"/>
          <w:szCs w:val="26"/>
        </w:rPr>
      </w:pPr>
      <w:r w:rsidRPr="003E6B38">
        <w:rPr>
          <w:rFonts w:ascii="Times New Roman" w:hAnsi="Times New Roman"/>
          <w:sz w:val="28"/>
          <w:szCs w:val="28"/>
        </w:rPr>
        <w:t xml:space="preserve">- 48 воспитанника из  МДОУ «Краснояружский центр развития ребенка», МДОУ « Краснояружский детский сад общеразвивающего вида», МБДОУ «Краснояружский детский сад «Солнечный» в 2019 году  приняли участие в зональном этапе регионального фестиваля «Мозаика детства»,  став победителями в конкурсе «Вокал»;  призёрами в номинации «Художественное слово», «Детский оркестр», шахматный турнир «Умная игра»; лауреатами </w:t>
      </w:r>
      <w:r w:rsidRPr="003E6B38">
        <w:rPr>
          <w:rStyle w:val="ab"/>
          <w:rFonts w:ascii="Times New Roman" w:hAnsi="Times New Roman"/>
          <w:b w:val="0"/>
          <w:bCs w:val="0"/>
          <w:color w:val="000000"/>
          <w:sz w:val="28"/>
          <w:szCs w:val="28"/>
        </w:rPr>
        <w:t xml:space="preserve"> в номинации</w:t>
      </w:r>
      <w:r w:rsidRPr="003E6B38">
        <w:rPr>
          <w:rFonts w:ascii="Times New Roman" w:hAnsi="Times New Roman"/>
          <w:bCs/>
          <w:color w:val="000000"/>
          <w:sz w:val="28"/>
          <w:szCs w:val="28"/>
        </w:rPr>
        <w:t xml:space="preserve"> </w:t>
      </w:r>
      <w:r w:rsidRPr="003E6B38">
        <w:rPr>
          <w:rStyle w:val="ab"/>
          <w:rFonts w:ascii="Times New Roman" w:hAnsi="Times New Roman"/>
          <w:b w:val="0"/>
          <w:bCs w:val="0"/>
          <w:color w:val="000000"/>
          <w:sz w:val="28"/>
          <w:szCs w:val="28"/>
        </w:rPr>
        <w:t xml:space="preserve">«Быстрее, выше, сильнее», </w:t>
      </w:r>
      <w:r w:rsidRPr="003E6B38">
        <w:rPr>
          <w:rFonts w:ascii="Times New Roman" w:hAnsi="Times New Roman"/>
          <w:bCs/>
          <w:color w:val="000000"/>
          <w:sz w:val="28"/>
          <w:szCs w:val="28"/>
        </w:rPr>
        <w:t>«Умное поколение – интелект</w:t>
      </w:r>
      <w:proofErr w:type="gramStart"/>
      <w:r w:rsidRPr="003E6B38">
        <w:rPr>
          <w:rFonts w:ascii="Times New Roman" w:hAnsi="Times New Roman"/>
          <w:bCs/>
          <w:color w:val="000000"/>
          <w:sz w:val="28"/>
          <w:szCs w:val="28"/>
        </w:rPr>
        <w:t>0</w:t>
      </w:r>
      <w:proofErr w:type="gramEnd"/>
      <w:r w:rsidRPr="003E6B38">
        <w:rPr>
          <w:rFonts w:ascii="Times New Roman" w:hAnsi="Times New Roman"/>
          <w:bCs/>
          <w:color w:val="000000"/>
          <w:sz w:val="28"/>
          <w:szCs w:val="28"/>
        </w:rPr>
        <w:t>+»</w:t>
      </w:r>
      <w:r w:rsidRPr="003E6B38">
        <w:rPr>
          <w:rFonts w:ascii="Times New Roman" w:hAnsi="Times New Roman"/>
          <w:iCs/>
          <w:sz w:val="28"/>
          <w:szCs w:val="28"/>
        </w:rPr>
        <w:t>.</w:t>
      </w:r>
    </w:p>
    <w:p w:rsidR="003E6B38" w:rsidRDefault="003E6B38" w:rsidP="003E6B38">
      <w:pPr>
        <w:pStyle w:val="a3"/>
        <w:jc w:val="both"/>
        <w:rPr>
          <w:rFonts w:ascii="Times New Roman" w:hAnsi="Times New Roman"/>
          <w:sz w:val="28"/>
          <w:szCs w:val="28"/>
        </w:rPr>
      </w:pPr>
      <w:r w:rsidRPr="003E6B38">
        <w:rPr>
          <w:iCs/>
          <w:sz w:val="26"/>
          <w:szCs w:val="26"/>
        </w:rPr>
        <w:t xml:space="preserve"> </w:t>
      </w:r>
      <w:r w:rsidRPr="003E6B38">
        <w:rPr>
          <w:iCs/>
          <w:sz w:val="26"/>
          <w:szCs w:val="26"/>
        </w:rPr>
        <w:tab/>
      </w:r>
      <w:r w:rsidRPr="003E6B38">
        <w:rPr>
          <w:rFonts w:ascii="Times New Roman" w:hAnsi="Times New Roman"/>
          <w:iCs/>
          <w:sz w:val="28"/>
          <w:szCs w:val="28"/>
        </w:rPr>
        <w:t xml:space="preserve">Призёрами 2 степени </w:t>
      </w:r>
      <w:r w:rsidRPr="003E6B38">
        <w:rPr>
          <w:rFonts w:ascii="Times New Roman" w:hAnsi="Times New Roman"/>
          <w:sz w:val="28"/>
          <w:szCs w:val="28"/>
        </w:rPr>
        <w:t xml:space="preserve">в региональном этапе Всероссийского конкурса исследовательских работ  и творческих проектов дошкольников «Я – исследователь» </w:t>
      </w:r>
      <w:r w:rsidRPr="003E6B38">
        <w:rPr>
          <w:rFonts w:ascii="Times New Roman" w:hAnsi="Times New Roman"/>
          <w:iCs/>
          <w:sz w:val="28"/>
          <w:szCs w:val="28"/>
        </w:rPr>
        <w:t>стали воспитанники МБДОУ «Краснояружский  детский сад «Солнечный».</w:t>
      </w:r>
      <w:r w:rsidRPr="00A9617E">
        <w:rPr>
          <w:rFonts w:ascii="Times New Roman" w:hAnsi="Times New Roman"/>
          <w:sz w:val="28"/>
          <w:szCs w:val="28"/>
        </w:rPr>
        <w:t xml:space="preserve"> </w:t>
      </w:r>
    </w:p>
    <w:p w:rsidR="003E6B38" w:rsidRPr="003E6B38" w:rsidRDefault="003E6B38" w:rsidP="003E6B38">
      <w:pPr>
        <w:pStyle w:val="10"/>
        <w:ind w:firstLine="567"/>
        <w:jc w:val="both"/>
        <w:rPr>
          <w:rFonts w:ascii="Times New Roman" w:hAnsi="Times New Roman"/>
          <w:sz w:val="28"/>
          <w:szCs w:val="28"/>
        </w:rPr>
      </w:pPr>
      <w:r w:rsidRPr="003E6B38">
        <w:rPr>
          <w:rFonts w:ascii="Times New Roman" w:hAnsi="Times New Roman"/>
          <w:sz w:val="28"/>
          <w:szCs w:val="28"/>
        </w:rPr>
        <w:t xml:space="preserve">- более 143 детей в 2-х поселковых детских садах посещают плавательный бассейн, </w:t>
      </w:r>
      <w:r w:rsidR="00D07015">
        <w:rPr>
          <w:rFonts w:ascii="Times New Roman" w:hAnsi="Times New Roman"/>
          <w:sz w:val="28"/>
          <w:szCs w:val="28"/>
        </w:rPr>
        <w:t xml:space="preserve"> </w:t>
      </w:r>
      <w:r w:rsidRPr="003E6B38">
        <w:rPr>
          <w:rFonts w:ascii="Times New Roman" w:hAnsi="Times New Roman"/>
          <w:sz w:val="28"/>
          <w:szCs w:val="28"/>
        </w:rPr>
        <w:t>290 детей (2018</w:t>
      </w:r>
      <w:r w:rsidR="00D07015">
        <w:rPr>
          <w:rFonts w:ascii="Times New Roman" w:hAnsi="Times New Roman"/>
          <w:sz w:val="28"/>
          <w:szCs w:val="28"/>
        </w:rPr>
        <w:t xml:space="preserve"> </w:t>
      </w:r>
      <w:r w:rsidRPr="003E6B38">
        <w:rPr>
          <w:rFonts w:ascii="Times New Roman" w:hAnsi="Times New Roman"/>
          <w:sz w:val="28"/>
          <w:szCs w:val="28"/>
        </w:rPr>
        <w:t xml:space="preserve">году- 247) из 4-х учреждений (Центр развития ребенка, Краснояружский детский сад общеразвивающего вида, детский сад «Солнечный», Вязовской детский сад) занимаются скандинавской ходьбой, 145 детей </w:t>
      </w:r>
      <w:proofErr w:type="gramStart"/>
      <w:r w:rsidRPr="003E6B38">
        <w:rPr>
          <w:rFonts w:ascii="Times New Roman" w:hAnsi="Times New Roman"/>
          <w:sz w:val="28"/>
          <w:szCs w:val="28"/>
        </w:rPr>
        <w:t>-х</w:t>
      </w:r>
      <w:proofErr w:type="gramEnd"/>
      <w:r w:rsidRPr="003E6B38">
        <w:rPr>
          <w:rFonts w:ascii="Times New Roman" w:hAnsi="Times New Roman"/>
          <w:sz w:val="28"/>
          <w:szCs w:val="28"/>
        </w:rPr>
        <w:t xml:space="preserve">ореографией (ритмикой), 57 детей (2018 году -45 человек) - вокалом (МДОУ «Краснояружский ЦРР – детский сад», в МДОУ «Краснояружский детский сад общеразвивающего вида»). В  МДОУ «Вязовской детский сад» ведется работа шахматного кружка, который посещают 15 детей в возрасте от 5 до 7 лет. </w:t>
      </w:r>
    </w:p>
    <w:p w:rsidR="003E6B38" w:rsidRPr="003E6B38" w:rsidRDefault="003E6B38" w:rsidP="003E6B38">
      <w:pPr>
        <w:shd w:val="clear" w:color="auto" w:fill="FFFFFF"/>
        <w:spacing w:after="0" w:line="240" w:lineRule="auto"/>
        <w:ind w:firstLine="567"/>
        <w:jc w:val="both"/>
        <w:rPr>
          <w:rFonts w:ascii="Times New Roman" w:hAnsi="Times New Roman"/>
          <w:sz w:val="28"/>
          <w:szCs w:val="28"/>
          <w:shd w:val="clear" w:color="auto" w:fill="FFFFFF"/>
        </w:rPr>
      </w:pPr>
      <w:r w:rsidRPr="003E6B38">
        <w:rPr>
          <w:rFonts w:ascii="Times New Roman" w:hAnsi="Times New Roman"/>
          <w:sz w:val="28"/>
          <w:szCs w:val="28"/>
          <w:shd w:val="clear" w:color="auto" w:fill="FFFFFF"/>
        </w:rPr>
        <w:t xml:space="preserve">Системная работа по здоровьесбережению дает некоторые положительные результаты. </w:t>
      </w:r>
      <w:proofErr w:type="gramStart"/>
      <w:r w:rsidRPr="003E6B38">
        <w:rPr>
          <w:rFonts w:ascii="Times New Roman" w:hAnsi="Times New Roman"/>
          <w:sz w:val="28"/>
          <w:szCs w:val="28"/>
          <w:shd w:val="clear" w:color="auto" w:fill="FFFFFF"/>
        </w:rPr>
        <w:t>Уровень заболеваемости детей дошкольного возраста  за последние 3 года самый низкий в области (в 2016 году - 3,22 дней, пропущенных в среднем  одним ребенком по болезни при среднеобластном показателе 10 дней, в 2017 году -3,5 дней, в 2018 году – 3,49 дней, в 2019 году – 3,95 дней) (рисунок 4).</w:t>
      </w:r>
      <w:proofErr w:type="gramEnd"/>
    </w:p>
    <w:p w:rsidR="003E6B38" w:rsidRDefault="003E6B38" w:rsidP="003E6B38">
      <w:pPr>
        <w:shd w:val="clear" w:color="auto" w:fill="FFFFFF"/>
        <w:spacing w:after="0" w:line="240" w:lineRule="auto"/>
        <w:ind w:firstLine="567"/>
        <w:jc w:val="both"/>
        <w:rPr>
          <w:rFonts w:ascii="Times New Roman" w:hAnsi="Times New Roman"/>
          <w:sz w:val="28"/>
          <w:szCs w:val="28"/>
        </w:rPr>
      </w:pPr>
      <w:r w:rsidRPr="003E6B38">
        <w:rPr>
          <w:rFonts w:ascii="Times New Roman" w:hAnsi="Times New Roman"/>
          <w:sz w:val="28"/>
          <w:szCs w:val="28"/>
        </w:rPr>
        <w:lastRenderedPageBreak/>
        <w:t>Однако, по сравнению с 2016 годом (2281 дней), в 2017году (2417 дней), в 2018 году (2479 дней), в 2019 году (2743 дней) наблюдается  рост  количества дней, пропущенных по болезни.</w:t>
      </w:r>
    </w:p>
    <w:p w:rsidR="006239FD" w:rsidRPr="00B870F4" w:rsidRDefault="00B870F4" w:rsidP="00B870F4">
      <w:pPr>
        <w:shd w:val="clear" w:color="auto" w:fill="FFFFFF"/>
        <w:spacing w:after="0" w:line="240" w:lineRule="auto"/>
        <w:ind w:firstLine="567"/>
        <w:jc w:val="both"/>
        <w:rPr>
          <w:rFonts w:ascii="Times New Roman" w:hAnsi="Times New Roman"/>
          <w:sz w:val="28"/>
          <w:szCs w:val="28"/>
        </w:rPr>
      </w:pPr>
      <w:r w:rsidRPr="00B870F4">
        <w:rPr>
          <w:rFonts w:ascii="Times New Roman" w:hAnsi="Times New Roman"/>
          <w:noProof/>
          <w:sz w:val="28"/>
          <w:szCs w:val="28"/>
          <w:lang w:eastAsia="ru-RU"/>
        </w:rPr>
        <w:drawing>
          <wp:inline distT="0" distB="0" distL="0" distR="0">
            <wp:extent cx="4400096" cy="2321169"/>
            <wp:effectExtent l="19050" t="0" r="19504" b="2931"/>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F047E" w:rsidRPr="002F047E" w:rsidRDefault="00747579" w:rsidP="002F047E">
      <w:pPr>
        <w:pStyle w:val="af3"/>
      </w:pPr>
      <w:r w:rsidRPr="00F21FF9">
        <w:t xml:space="preserve">Рисунок </w:t>
      </w:r>
      <w:r w:rsidR="0078539A" w:rsidRPr="00F21FF9">
        <w:t>4</w:t>
      </w:r>
      <w:r w:rsidRPr="00F21FF9">
        <w:t xml:space="preserve"> –Количество дней, пропущенных в среднем на 1 ребенка по болезни в год, в днях</w:t>
      </w:r>
    </w:p>
    <w:p w:rsidR="002F047E" w:rsidRPr="0078539A" w:rsidRDefault="002F047E" w:rsidP="002F047E">
      <w:pPr>
        <w:shd w:val="clear" w:color="auto" w:fill="FFFFFF"/>
        <w:spacing w:after="0" w:line="240" w:lineRule="auto"/>
        <w:jc w:val="right"/>
        <w:rPr>
          <w:rFonts w:ascii="Times New Roman" w:hAnsi="Times New Roman"/>
          <w:sz w:val="20"/>
          <w:szCs w:val="20"/>
        </w:rPr>
      </w:pPr>
      <w:r>
        <w:rPr>
          <w:rFonts w:ascii="Times New Roman" w:hAnsi="Times New Roman"/>
          <w:sz w:val="20"/>
          <w:szCs w:val="20"/>
        </w:rPr>
        <w:t>Таблица 11</w:t>
      </w:r>
    </w:p>
    <w:p w:rsidR="002F047E" w:rsidRPr="00A4740D" w:rsidRDefault="002F047E" w:rsidP="002F047E">
      <w:pPr>
        <w:shd w:val="clear" w:color="auto" w:fill="FFFFFF"/>
        <w:spacing w:after="0" w:line="240" w:lineRule="auto"/>
        <w:jc w:val="center"/>
        <w:rPr>
          <w:rFonts w:ascii="Times New Roman" w:hAnsi="Times New Roman"/>
          <w:b/>
          <w:sz w:val="28"/>
          <w:szCs w:val="28"/>
        </w:rPr>
      </w:pPr>
      <w:r w:rsidRPr="00A4740D">
        <w:rPr>
          <w:rFonts w:ascii="Times New Roman" w:hAnsi="Times New Roman"/>
          <w:b/>
          <w:sz w:val="28"/>
          <w:szCs w:val="28"/>
        </w:rPr>
        <w:t>Распределение по группам здоровья детей</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5"/>
        <w:gridCol w:w="1134"/>
        <w:gridCol w:w="850"/>
        <w:gridCol w:w="709"/>
        <w:gridCol w:w="841"/>
        <w:gridCol w:w="736"/>
        <w:gridCol w:w="843"/>
        <w:gridCol w:w="761"/>
        <w:gridCol w:w="930"/>
        <w:gridCol w:w="708"/>
        <w:gridCol w:w="1701"/>
      </w:tblGrid>
      <w:tr w:rsidR="002F047E" w:rsidRPr="00A4740D" w:rsidTr="002F047E">
        <w:tc>
          <w:tcPr>
            <w:tcW w:w="1135" w:type="dxa"/>
            <w:vMerge w:val="restart"/>
            <w:tcBorders>
              <w:top w:val="single" w:sz="4" w:space="0" w:color="auto"/>
              <w:left w:val="single" w:sz="4" w:space="0" w:color="auto"/>
              <w:right w:val="single" w:sz="4" w:space="0" w:color="auto"/>
            </w:tcBorders>
          </w:tcPr>
          <w:p w:rsidR="002F047E" w:rsidRPr="0078539A" w:rsidRDefault="002F047E" w:rsidP="001E32D8">
            <w:pPr>
              <w:shd w:val="clear" w:color="auto" w:fill="FFFFFF"/>
              <w:spacing w:after="0" w:line="240" w:lineRule="auto"/>
              <w:rPr>
                <w:rFonts w:ascii="Times New Roman" w:hAnsi="Times New Roman"/>
                <w:sz w:val="24"/>
                <w:szCs w:val="24"/>
              </w:rPr>
            </w:pPr>
          </w:p>
        </w:tc>
        <w:tc>
          <w:tcPr>
            <w:tcW w:w="1134" w:type="dxa"/>
            <w:vMerge w:val="restart"/>
            <w:tcBorders>
              <w:top w:val="single" w:sz="4" w:space="0" w:color="auto"/>
              <w:left w:val="single" w:sz="4" w:space="0" w:color="auto"/>
              <w:right w:val="single" w:sz="4" w:space="0" w:color="auto"/>
            </w:tcBorders>
          </w:tcPr>
          <w:p w:rsidR="002F047E" w:rsidRPr="0078539A" w:rsidRDefault="002F047E" w:rsidP="001E32D8">
            <w:pPr>
              <w:shd w:val="clear" w:color="auto" w:fill="FFFFFF"/>
              <w:spacing w:after="0" w:line="240" w:lineRule="auto"/>
              <w:jc w:val="center"/>
              <w:rPr>
                <w:rFonts w:ascii="Times New Roman" w:hAnsi="Times New Roman"/>
                <w:sz w:val="24"/>
                <w:szCs w:val="24"/>
              </w:rPr>
            </w:pPr>
            <w:r w:rsidRPr="0078539A">
              <w:rPr>
                <w:rFonts w:ascii="Times New Roman" w:hAnsi="Times New Roman"/>
                <w:sz w:val="24"/>
                <w:szCs w:val="24"/>
              </w:rPr>
              <w:t>Всего</w:t>
            </w:r>
          </w:p>
          <w:p w:rsidR="002F047E" w:rsidRPr="0078539A" w:rsidRDefault="002F047E" w:rsidP="001E32D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осмотрено, чел.</w:t>
            </w:r>
          </w:p>
        </w:tc>
        <w:tc>
          <w:tcPr>
            <w:tcW w:w="1559" w:type="dxa"/>
            <w:gridSpan w:val="2"/>
            <w:tcBorders>
              <w:top w:val="single" w:sz="4" w:space="0" w:color="auto"/>
              <w:left w:val="single" w:sz="4" w:space="0" w:color="auto"/>
              <w:bottom w:val="single" w:sz="4" w:space="0" w:color="auto"/>
              <w:right w:val="single" w:sz="4" w:space="0" w:color="auto"/>
            </w:tcBorders>
          </w:tcPr>
          <w:p w:rsidR="002F047E" w:rsidRPr="0078539A" w:rsidRDefault="002F047E" w:rsidP="001E32D8">
            <w:pPr>
              <w:shd w:val="clear" w:color="auto" w:fill="FFFFFF"/>
              <w:spacing w:after="0" w:line="240" w:lineRule="auto"/>
              <w:jc w:val="center"/>
              <w:rPr>
                <w:rFonts w:ascii="Times New Roman" w:hAnsi="Times New Roman"/>
                <w:sz w:val="24"/>
                <w:szCs w:val="24"/>
              </w:rPr>
            </w:pPr>
            <w:r w:rsidRPr="0078539A">
              <w:rPr>
                <w:rFonts w:ascii="Times New Roman" w:hAnsi="Times New Roman"/>
                <w:sz w:val="24"/>
                <w:szCs w:val="24"/>
              </w:rPr>
              <w:t>1 группа</w:t>
            </w:r>
          </w:p>
        </w:tc>
        <w:tc>
          <w:tcPr>
            <w:tcW w:w="1577" w:type="dxa"/>
            <w:gridSpan w:val="2"/>
            <w:tcBorders>
              <w:top w:val="single" w:sz="4" w:space="0" w:color="auto"/>
              <w:left w:val="single" w:sz="4" w:space="0" w:color="auto"/>
              <w:bottom w:val="single" w:sz="4" w:space="0" w:color="auto"/>
              <w:right w:val="single" w:sz="4" w:space="0" w:color="auto"/>
            </w:tcBorders>
          </w:tcPr>
          <w:p w:rsidR="002F047E" w:rsidRPr="0078539A" w:rsidRDefault="002F047E" w:rsidP="001E32D8">
            <w:pPr>
              <w:shd w:val="clear" w:color="auto" w:fill="FFFFFF"/>
              <w:spacing w:after="0" w:line="240" w:lineRule="auto"/>
              <w:jc w:val="center"/>
              <w:rPr>
                <w:rFonts w:ascii="Times New Roman" w:hAnsi="Times New Roman"/>
                <w:sz w:val="24"/>
                <w:szCs w:val="24"/>
              </w:rPr>
            </w:pPr>
            <w:r w:rsidRPr="0078539A">
              <w:rPr>
                <w:rFonts w:ascii="Times New Roman" w:hAnsi="Times New Roman"/>
                <w:sz w:val="24"/>
                <w:szCs w:val="24"/>
              </w:rPr>
              <w:t>2 группа</w:t>
            </w:r>
          </w:p>
        </w:tc>
        <w:tc>
          <w:tcPr>
            <w:tcW w:w="1604" w:type="dxa"/>
            <w:gridSpan w:val="2"/>
            <w:tcBorders>
              <w:top w:val="single" w:sz="4" w:space="0" w:color="auto"/>
              <w:left w:val="single" w:sz="4" w:space="0" w:color="auto"/>
              <w:bottom w:val="single" w:sz="4" w:space="0" w:color="auto"/>
              <w:right w:val="single" w:sz="4" w:space="0" w:color="auto"/>
            </w:tcBorders>
          </w:tcPr>
          <w:p w:rsidR="002F047E" w:rsidRPr="0078539A" w:rsidRDefault="002F047E" w:rsidP="001E32D8">
            <w:pPr>
              <w:shd w:val="clear" w:color="auto" w:fill="FFFFFF"/>
              <w:spacing w:after="0" w:line="240" w:lineRule="auto"/>
              <w:jc w:val="center"/>
              <w:rPr>
                <w:rFonts w:ascii="Times New Roman" w:hAnsi="Times New Roman"/>
                <w:sz w:val="24"/>
                <w:szCs w:val="24"/>
              </w:rPr>
            </w:pPr>
            <w:r w:rsidRPr="0078539A">
              <w:rPr>
                <w:rFonts w:ascii="Times New Roman" w:hAnsi="Times New Roman"/>
                <w:sz w:val="24"/>
                <w:szCs w:val="24"/>
              </w:rPr>
              <w:t>3 группа</w:t>
            </w:r>
          </w:p>
        </w:tc>
        <w:tc>
          <w:tcPr>
            <w:tcW w:w="1638" w:type="dxa"/>
            <w:gridSpan w:val="2"/>
            <w:tcBorders>
              <w:top w:val="single" w:sz="4" w:space="0" w:color="auto"/>
              <w:left w:val="single" w:sz="4" w:space="0" w:color="auto"/>
              <w:bottom w:val="single" w:sz="4" w:space="0" w:color="auto"/>
              <w:right w:val="single" w:sz="4" w:space="0" w:color="auto"/>
            </w:tcBorders>
          </w:tcPr>
          <w:p w:rsidR="002F047E" w:rsidRPr="0078539A" w:rsidRDefault="002F047E" w:rsidP="001E32D8">
            <w:pPr>
              <w:shd w:val="clear" w:color="auto" w:fill="FFFFFF"/>
              <w:spacing w:after="0" w:line="240" w:lineRule="auto"/>
              <w:jc w:val="center"/>
              <w:rPr>
                <w:rFonts w:ascii="Times New Roman" w:hAnsi="Times New Roman"/>
                <w:sz w:val="24"/>
                <w:szCs w:val="24"/>
              </w:rPr>
            </w:pPr>
            <w:r w:rsidRPr="0078539A">
              <w:rPr>
                <w:rFonts w:ascii="Times New Roman" w:hAnsi="Times New Roman"/>
                <w:sz w:val="24"/>
                <w:szCs w:val="24"/>
              </w:rPr>
              <w:t>4-5 группа</w:t>
            </w:r>
          </w:p>
        </w:tc>
        <w:tc>
          <w:tcPr>
            <w:tcW w:w="1701" w:type="dxa"/>
            <w:vMerge w:val="restart"/>
            <w:tcBorders>
              <w:top w:val="single" w:sz="4" w:space="0" w:color="auto"/>
              <w:left w:val="single" w:sz="4" w:space="0" w:color="auto"/>
              <w:right w:val="single" w:sz="4" w:space="0" w:color="auto"/>
            </w:tcBorders>
          </w:tcPr>
          <w:p w:rsidR="002F047E" w:rsidRPr="0078539A" w:rsidRDefault="002F047E" w:rsidP="001E32D8">
            <w:pPr>
              <w:shd w:val="clear" w:color="auto" w:fill="FFFFFF"/>
              <w:spacing w:after="0" w:line="240" w:lineRule="auto"/>
              <w:jc w:val="center"/>
              <w:rPr>
                <w:rFonts w:ascii="Times New Roman" w:hAnsi="Times New Roman"/>
                <w:sz w:val="24"/>
                <w:szCs w:val="24"/>
              </w:rPr>
            </w:pPr>
            <w:r w:rsidRPr="0078539A">
              <w:rPr>
                <w:rFonts w:ascii="Times New Roman" w:hAnsi="Times New Roman"/>
                <w:sz w:val="24"/>
                <w:szCs w:val="24"/>
              </w:rPr>
              <w:t>из них общая численность детей-инвалидов</w:t>
            </w:r>
          </w:p>
        </w:tc>
      </w:tr>
      <w:tr w:rsidR="002F047E" w:rsidRPr="00A4740D" w:rsidTr="002F047E">
        <w:tc>
          <w:tcPr>
            <w:tcW w:w="1135" w:type="dxa"/>
            <w:vMerge/>
            <w:tcBorders>
              <w:left w:val="single" w:sz="4" w:space="0" w:color="auto"/>
              <w:bottom w:val="single" w:sz="4" w:space="0" w:color="auto"/>
              <w:right w:val="single" w:sz="4" w:space="0" w:color="auto"/>
            </w:tcBorders>
          </w:tcPr>
          <w:p w:rsidR="002F047E" w:rsidRPr="0078539A" w:rsidRDefault="002F047E" w:rsidP="001E32D8">
            <w:pPr>
              <w:shd w:val="clear" w:color="auto" w:fill="FFFFFF"/>
              <w:spacing w:after="0" w:line="240" w:lineRule="auto"/>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2F047E" w:rsidRPr="0078539A" w:rsidRDefault="002F047E" w:rsidP="001E32D8">
            <w:pPr>
              <w:shd w:val="clear" w:color="auto" w:fill="FFFFFF"/>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2F047E" w:rsidRPr="0078539A" w:rsidRDefault="002F047E" w:rsidP="001E32D8">
            <w:pPr>
              <w:shd w:val="clear" w:color="auto" w:fill="FFFFFF"/>
              <w:spacing w:after="0" w:line="240" w:lineRule="auto"/>
              <w:jc w:val="center"/>
              <w:rPr>
                <w:rFonts w:ascii="Times New Roman" w:hAnsi="Times New Roman"/>
                <w:sz w:val="24"/>
                <w:szCs w:val="24"/>
              </w:rPr>
            </w:pPr>
            <w:r w:rsidRPr="0078539A">
              <w:rPr>
                <w:rFonts w:ascii="Times New Roman" w:hAnsi="Times New Roman"/>
                <w:sz w:val="24"/>
                <w:szCs w:val="24"/>
              </w:rPr>
              <w:t>детей</w:t>
            </w:r>
          </w:p>
        </w:tc>
        <w:tc>
          <w:tcPr>
            <w:tcW w:w="709" w:type="dxa"/>
            <w:tcBorders>
              <w:top w:val="single" w:sz="4" w:space="0" w:color="auto"/>
              <w:left w:val="single" w:sz="4" w:space="0" w:color="auto"/>
              <w:bottom w:val="single" w:sz="4" w:space="0" w:color="auto"/>
              <w:right w:val="single" w:sz="4" w:space="0" w:color="auto"/>
            </w:tcBorders>
          </w:tcPr>
          <w:p w:rsidR="002F047E" w:rsidRPr="0078539A" w:rsidRDefault="002F047E" w:rsidP="001E32D8">
            <w:pPr>
              <w:shd w:val="clear" w:color="auto" w:fill="FFFFFF"/>
              <w:spacing w:after="0" w:line="240" w:lineRule="auto"/>
              <w:jc w:val="center"/>
              <w:rPr>
                <w:rFonts w:ascii="Times New Roman" w:hAnsi="Times New Roman"/>
                <w:sz w:val="24"/>
                <w:szCs w:val="24"/>
              </w:rPr>
            </w:pPr>
            <w:r w:rsidRPr="0078539A">
              <w:rPr>
                <w:rFonts w:ascii="Times New Roman" w:hAnsi="Times New Roman"/>
                <w:sz w:val="24"/>
                <w:szCs w:val="24"/>
              </w:rPr>
              <w:t>%</w:t>
            </w:r>
          </w:p>
        </w:tc>
        <w:tc>
          <w:tcPr>
            <w:tcW w:w="841" w:type="dxa"/>
            <w:tcBorders>
              <w:top w:val="single" w:sz="4" w:space="0" w:color="auto"/>
              <w:left w:val="single" w:sz="4" w:space="0" w:color="auto"/>
              <w:bottom w:val="single" w:sz="4" w:space="0" w:color="auto"/>
              <w:right w:val="single" w:sz="4" w:space="0" w:color="auto"/>
            </w:tcBorders>
          </w:tcPr>
          <w:p w:rsidR="002F047E" w:rsidRPr="0078539A" w:rsidRDefault="002F047E" w:rsidP="001E32D8">
            <w:pPr>
              <w:shd w:val="clear" w:color="auto" w:fill="FFFFFF"/>
              <w:spacing w:after="0" w:line="240" w:lineRule="auto"/>
              <w:jc w:val="center"/>
              <w:rPr>
                <w:rFonts w:ascii="Times New Roman" w:hAnsi="Times New Roman"/>
                <w:sz w:val="24"/>
                <w:szCs w:val="24"/>
              </w:rPr>
            </w:pPr>
            <w:r w:rsidRPr="0078539A">
              <w:rPr>
                <w:rFonts w:ascii="Times New Roman" w:hAnsi="Times New Roman"/>
                <w:sz w:val="24"/>
                <w:szCs w:val="24"/>
              </w:rPr>
              <w:t>детей</w:t>
            </w:r>
          </w:p>
        </w:tc>
        <w:tc>
          <w:tcPr>
            <w:tcW w:w="736" w:type="dxa"/>
            <w:tcBorders>
              <w:top w:val="single" w:sz="4" w:space="0" w:color="auto"/>
              <w:left w:val="single" w:sz="4" w:space="0" w:color="auto"/>
              <w:bottom w:val="single" w:sz="4" w:space="0" w:color="auto"/>
              <w:right w:val="single" w:sz="4" w:space="0" w:color="auto"/>
            </w:tcBorders>
          </w:tcPr>
          <w:p w:rsidR="002F047E" w:rsidRPr="0078539A" w:rsidRDefault="002F047E" w:rsidP="001E32D8">
            <w:pPr>
              <w:shd w:val="clear" w:color="auto" w:fill="FFFFFF"/>
              <w:spacing w:after="0" w:line="240" w:lineRule="auto"/>
              <w:jc w:val="center"/>
              <w:rPr>
                <w:rFonts w:ascii="Times New Roman" w:hAnsi="Times New Roman"/>
                <w:sz w:val="24"/>
                <w:szCs w:val="24"/>
              </w:rPr>
            </w:pPr>
            <w:r w:rsidRPr="0078539A">
              <w:rPr>
                <w:rFonts w:ascii="Times New Roman" w:hAnsi="Times New Roman"/>
                <w:sz w:val="24"/>
                <w:szCs w:val="24"/>
              </w:rPr>
              <w:t>%</w:t>
            </w:r>
          </w:p>
        </w:tc>
        <w:tc>
          <w:tcPr>
            <w:tcW w:w="843" w:type="dxa"/>
            <w:tcBorders>
              <w:top w:val="single" w:sz="4" w:space="0" w:color="auto"/>
              <w:left w:val="single" w:sz="4" w:space="0" w:color="auto"/>
              <w:bottom w:val="single" w:sz="4" w:space="0" w:color="auto"/>
              <w:right w:val="single" w:sz="4" w:space="0" w:color="auto"/>
            </w:tcBorders>
          </w:tcPr>
          <w:p w:rsidR="002F047E" w:rsidRPr="0078539A" w:rsidRDefault="002F047E" w:rsidP="001E32D8">
            <w:pPr>
              <w:shd w:val="clear" w:color="auto" w:fill="FFFFFF"/>
              <w:spacing w:after="0" w:line="240" w:lineRule="auto"/>
              <w:jc w:val="center"/>
              <w:rPr>
                <w:rFonts w:ascii="Times New Roman" w:hAnsi="Times New Roman"/>
                <w:sz w:val="24"/>
                <w:szCs w:val="24"/>
              </w:rPr>
            </w:pPr>
            <w:r w:rsidRPr="0078539A">
              <w:rPr>
                <w:rFonts w:ascii="Times New Roman" w:hAnsi="Times New Roman"/>
                <w:sz w:val="24"/>
                <w:szCs w:val="24"/>
              </w:rPr>
              <w:t>детей</w:t>
            </w:r>
          </w:p>
        </w:tc>
        <w:tc>
          <w:tcPr>
            <w:tcW w:w="761" w:type="dxa"/>
            <w:tcBorders>
              <w:top w:val="single" w:sz="4" w:space="0" w:color="auto"/>
              <w:left w:val="single" w:sz="4" w:space="0" w:color="auto"/>
              <w:bottom w:val="single" w:sz="4" w:space="0" w:color="auto"/>
              <w:right w:val="single" w:sz="4" w:space="0" w:color="auto"/>
            </w:tcBorders>
          </w:tcPr>
          <w:p w:rsidR="002F047E" w:rsidRPr="0078539A" w:rsidRDefault="002F047E" w:rsidP="001E32D8">
            <w:pPr>
              <w:shd w:val="clear" w:color="auto" w:fill="FFFFFF"/>
              <w:spacing w:after="0" w:line="240" w:lineRule="auto"/>
              <w:jc w:val="center"/>
              <w:rPr>
                <w:rFonts w:ascii="Times New Roman" w:hAnsi="Times New Roman"/>
                <w:sz w:val="24"/>
                <w:szCs w:val="24"/>
              </w:rPr>
            </w:pPr>
            <w:r w:rsidRPr="0078539A">
              <w:rPr>
                <w:rFonts w:ascii="Times New Roman" w:hAnsi="Times New Roman"/>
                <w:sz w:val="24"/>
                <w:szCs w:val="24"/>
              </w:rPr>
              <w:t>%</w:t>
            </w:r>
          </w:p>
        </w:tc>
        <w:tc>
          <w:tcPr>
            <w:tcW w:w="930" w:type="dxa"/>
            <w:tcBorders>
              <w:top w:val="single" w:sz="4" w:space="0" w:color="auto"/>
              <w:left w:val="single" w:sz="4" w:space="0" w:color="auto"/>
              <w:bottom w:val="single" w:sz="4" w:space="0" w:color="auto"/>
              <w:right w:val="single" w:sz="4" w:space="0" w:color="auto"/>
            </w:tcBorders>
          </w:tcPr>
          <w:p w:rsidR="002F047E" w:rsidRPr="0078539A" w:rsidRDefault="002F047E" w:rsidP="001E32D8">
            <w:pPr>
              <w:shd w:val="clear" w:color="auto" w:fill="FFFFFF"/>
              <w:spacing w:after="0" w:line="240" w:lineRule="auto"/>
              <w:jc w:val="center"/>
              <w:rPr>
                <w:rFonts w:ascii="Times New Roman" w:hAnsi="Times New Roman"/>
                <w:sz w:val="24"/>
                <w:szCs w:val="24"/>
              </w:rPr>
            </w:pPr>
            <w:r w:rsidRPr="0078539A">
              <w:rPr>
                <w:rFonts w:ascii="Times New Roman" w:hAnsi="Times New Roman"/>
                <w:sz w:val="24"/>
                <w:szCs w:val="24"/>
              </w:rPr>
              <w:t>детей</w:t>
            </w:r>
          </w:p>
        </w:tc>
        <w:tc>
          <w:tcPr>
            <w:tcW w:w="708" w:type="dxa"/>
            <w:tcBorders>
              <w:top w:val="single" w:sz="4" w:space="0" w:color="auto"/>
              <w:left w:val="single" w:sz="4" w:space="0" w:color="auto"/>
              <w:bottom w:val="single" w:sz="4" w:space="0" w:color="auto"/>
              <w:right w:val="single" w:sz="4" w:space="0" w:color="auto"/>
            </w:tcBorders>
          </w:tcPr>
          <w:p w:rsidR="002F047E" w:rsidRPr="0078539A" w:rsidRDefault="002F047E" w:rsidP="001E32D8">
            <w:pPr>
              <w:shd w:val="clear" w:color="auto" w:fill="FFFFFF"/>
              <w:spacing w:after="0" w:line="240" w:lineRule="auto"/>
              <w:jc w:val="center"/>
              <w:rPr>
                <w:rFonts w:ascii="Times New Roman" w:hAnsi="Times New Roman"/>
                <w:sz w:val="24"/>
                <w:szCs w:val="24"/>
              </w:rPr>
            </w:pPr>
            <w:r w:rsidRPr="0078539A">
              <w:rPr>
                <w:rFonts w:ascii="Times New Roman" w:hAnsi="Times New Roman"/>
                <w:sz w:val="24"/>
                <w:szCs w:val="24"/>
              </w:rPr>
              <w:t>%</w:t>
            </w:r>
          </w:p>
        </w:tc>
        <w:tc>
          <w:tcPr>
            <w:tcW w:w="1701" w:type="dxa"/>
            <w:vMerge/>
            <w:tcBorders>
              <w:left w:val="single" w:sz="4" w:space="0" w:color="auto"/>
              <w:bottom w:val="single" w:sz="4" w:space="0" w:color="auto"/>
              <w:right w:val="single" w:sz="4" w:space="0" w:color="auto"/>
            </w:tcBorders>
          </w:tcPr>
          <w:p w:rsidR="002F047E" w:rsidRPr="0078539A" w:rsidRDefault="002F047E" w:rsidP="001E32D8">
            <w:pPr>
              <w:shd w:val="clear" w:color="auto" w:fill="FFFFFF"/>
              <w:spacing w:after="0" w:line="240" w:lineRule="auto"/>
              <w:jc w:val="center"/>
              <w:rPr>
                <w:rFonts w:ascii="Times New Roman" w:hAnsi="Times New Roman"/>
                <w:sz w:val="24"/>
                <w:szCs w:val="24"/>
              </w:rPr>
            </w:pPr>
          </w:p>
        </w:tc>
      </w:tr>
      <w:tr w:rsidR="002F047E" w:rsidRPr="00A4740D" w:rsidTr="002F047E">
        <w:tc>
          <w:tcPr>
            <w:tcW w:w="1135" w:type="dxa"/>
            <w:tcBorders>
              <w:left w:val="single" w:sz="4" w:space="0" w:color="auto"/>
              <w:bottom w:val="single" w:sz="4" w:space="0" w:color="auto"/>
              <w:right w:val="single" w:sz="4" w:space="0" w:color="auto"/>
            </w:tcBorders>
          </w:tcPr>
          <w:p w:rsidR="002F047E" w:rsidRPr="0078539A" w:rsidRDefault="002F047E" w:rsidP="001E32D8">
            <w:pPr>
              <w:shd w:val="clear" w:color="auto" w:fill="FFFFFF"/>
              <w:spacing w:after="0" w:line="240" w:lineRule="auto"/>
              <w:rPr>
                <w:rFonts w:ascii="Times New Roman" w:hAnsi="Times New Roman"/>
                <w:sz w:val="24"/>
                <w:szCs w:val="24"/>
              </w:rPr>
            </w:pPr>
            <w:r>
              <w:rPr>
                <w:rFonts w:ascii="Times New Roman" w:hAnsi="Times New Roman"/>
                <w:sz w:val="24"/>
                <w:szCs w:val="24"/>
              </w:rPr>
              <w:t>2019 год</w:t>
            </w:r>
          </w:p>
        </w:tc>
        <w:tc>
          <w:tcPr>
            <w:tcW w:w="1134" w:type="dxa"/>
            <w:tcBorders>
              <w:left w:val="single" w:sz="4" w:space="0" w:color="auto"/>
              <w:bottom w:val="single" w:sz="4" w:space="0" w:color="auto"/>
              <w:right w:val="single" w:sz="4" w:space="0" w:color="auto"/>
            </w:tcBorders>
          </w:tcPr>
          <w:p w:rsidR="002F047E" w:rsidRPr="0078539A" w:rsidRDefault="002F047E" w:rsidP="001E32D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729</w:t>
            </w:r>
          </w:p>
        </w:tc>
        <w:tc>
          <w:tcPr>
            <w:tcW w:w="850" w:type="dxa"/>
            <w:tcBorders>
              <w:top w:val="single" w:sz="4" w:space="0" w:color="auto"/>
              <w:left w:val="single" w:sz="4" w:space="0" w:color="auto"/>
              <w:bottom w:val="single" w:sz="4" w:space="0" w:color="auto"/>
              <w:right w:val="single" w:sz="4" w:space="0" w:color="auto"/>
            </w:tcBorders>
          </w:tcPr>
          <w:p w:rsidR="002F047E" w:rsidRPr="0078539A" w:rsidRDefault="002F047E" w:rsidP="001E32D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478</w:t>
            </w:r>
          </w:p>
        </w:tc>
        <w:tc>
          <w:tcPr>
            <w:tcW w:w="709" w:type="dxa"/>
            <w:tcBorders>
              <w:top w:val="single" w:sz="4" w:space="0" w:color="auto"/>
              <w:left w:val="single" w:sz="4" w:space="0" w:color="auto"/>
              <w:bottom w:val="single" w:sz="4" w:space="0" w:color="auto"/>
              <w:right w:val="single" w:sz="4" w:space="0" w:color="auto"/>
            </w:tcBorders>
          </w:tcPr>
          <w:p w:rsidR="002F047E" w:rsidRPr="0078539A" w:rsidRDefault="002F047E" w:rsidP="001E32D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65,6</w:t>
            </w:r>
          </w:p>
        </w:tc>
        <w:tc>
          <w:tcPr>
            <w:tcW w:w="841" w:type="dxa"/>
            <w:tcBorders>
              <w:top w:val="single" w:sz="4" w:space="0" w:color="auto"/>
              <w:left w:val="single" w:sz="4" w:space="0" w:color="auto"/>
              <w:bottom w:val="single" w:sz="4" w:space="0" w:color="auto"/>
              <w:right w:val="single" w:sz="4" w:space="0" w:color="auto"/>
            </w:tcBorders>
          </w:tcPr>
          <w:p w:rsidR="002F047E" w:rsidRPr="0078539A" w:rsidRDefault="002F047E" w:rsidP="001E32D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214</w:t>
            </w:r>
          </w:p>
        </w:tc>
        <w:tc>
          <w:tcPr>
            <w:tcW w:w="736" w:type="dxa"/>
            <w:tcBorders>
              <w:top w:val="single" w:sz="4" w:space="0" w:color="auto"/>
              <w:left w:val="single" w:sz="4" w:space="0" w:color="auto"/>
              <w:bottom w:val="single" w:sz="4" w:space="0" w:color="auto"/>
              <w:right w:val="single" w:sz="4" w:space="0" w:color="auto"/>
            </w:tcBorders>
          </w:tcPr>
          <w:p w:rsidR="002F047E" w:rsidRPr="0078539A" w:rsidRDefault="002F047E" w:rsidP="001E32D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29</w:t>
            </w:r>
          </w:p>
        </w:tc>
        <w:tc>
          <w:tcPr>
            <w:tcW w:w="843" w:type="dxa"/>
            <w:tcBorders>
              <w:top w:val="single" w:sz="4" w:space="0" w:color="auto"/>
              <w:left w:val="single" w:sz="4" w:space="0" w:color="auto"/>
              <w:bottom w:val="single" w:sz="4" w:space="0" w:color="auto"/>
              <w:right w:val="single" w:sz="4" w:space="0" w:color="auto"/>
            </w:tcBorders>
          </w:tcPr>
          <w:p w:rsidR="002F047E" w:rsidRPr="0078539A" w:rsidRDefault="002F047E" w:rsidP="001E32D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29</w:t>
            </w:r>
          </w:p>
        </w:tc>
        <w:tc>
          <w:tcPr>
            <w:tcW w:w="761" w:type="dxa"/>
            <w:tcBorders>
              <w:top w:val="single" w:sz="4" w:space="0" w:color="auto"/>
              <w:left w:val="single" w:sz="4" w:space="0" w:color="auto"/>
              <w:bottom w:val="single" w:sz="4" w:space="0" w:color="auto"/>
              <w:right w:val="single" w:sz="4" w:space="0" w:color="auto"/>
            </w:tcBorders>
          </w:tcPr>
          <w:p w:rsidR="002F047E" w:rsidRPr="0078539A" w:rsidRDefault="002F047E" w:rsidP="001E32D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4</w:t>
            </w:r>
          </w:p>
        </w:tc>
        <w:tc>
          <w:tcPr>
            <w:tcW w:w="930" w:type="dxa"/>
            <w:tcBorders>
              <w:top w:val="single" w:sz="4" w:space="0" w:color="auto"/>
              <w:left w:val="single" w:sz="4" w:space="0" w:color="auto"/>
              <w:bottom w:val="single" w:sz="4" w:space="0" w:color="auto"/>
              <w:right w:val="single" w:sz="4" w:space="0" w:color="auto"/>
            </w:tcBorders>
          </w:tcPr>
          <w:p w:rsidR="002F047E" w:rsidRPr="0078539A" w:rsidRDefault="002F047E" w:rsidP="001E32D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8</w:t>
            </w:r>
          </w:p>
        </w:tc>
        <w:tc>
          <w:tcPr>
            <w:tcW w:w="708" w:type="dxa"/>
            <w:tcBorders>
              <w:top w:val="single" w:sz="4" w:space="0" w:color="auto"/>
              <w:left w:val="single" w:sz="4" w:space="0" w:color="auto"/>
              <w:bottom w:val="single" w:sz="4" w:space="0" w:color="auto"/>
              <w:right w:val="single" w:sz="4" w:space="0" w:color="auto"/>
            </w:tcBorders>
          </w:tcPr>
          <w:p w:rsidR="002F047E" w:rsidRPr="0078539A" w:rsidRDefault="002F047E" w:rsidP="001E32D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w:t>
            </w:r>
          </w:p>
        </w:tc>
        <w:tc>
          <w:tcPr>
            <w:tcW w:w="1701" w:type="dxa"/>
            <w:tcBorders>
              <w:left w:val="single" w:sz="4" w:space="0" w:color="auto"/>
              <w:bottom w:val="single" w:sz="4" w:space="0" w:color="auto"/>
              <w:right w:val="single" w:sz="4" w:space="0" w:color="auto"/>
            </w:tcBorders>
          </w:tcPr>
          <w:p w:rsidR="002F047E" w:rsidRPr="0078539A" w:rsidRDefault="002F047E" w:rsidP="001E32D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5</w:t>
            </w:r>
          </w:p>
        </w:tc>
      </w:tr>
      <w:tr w:rsidR="002F047E" w:rsidRPr="00A4740D" w:rsidTr="002F047E">
        <w:tc>
          <w:tcPr>
            <w:tcW w:w="1135" w:type="dxa"/>
            <w:tcBorders>
              <w:left w:val="single" w:sz="4" w:space="0" w:color="auto"/>
              <w:bottom w:val="single" w:sz="4" w:space="0" w:color="auto"/>
              <w:right w:val="single" w:sz="4" w:space="0" w:color="auto"/>
            </w:tcBorders>
          </w:tcPr>
          <w:p w:rsidR="002F047E" w:rsidRPr="0078539A" w:rsidRDefault="002F047E" w:rsidP="001E32D8">
            <w:pPr>
              <w:shd w:val="clear" w:color="auto" w:fill="FFFFFF"/>
              <w:spacing w:after="0" w:line="240" w:lineRule="auto"/>
              <w:rPr>
                <w:rFonts w:ascii="Times New Roman" w:hAnsi="Times New Roman"/>
                <w:sz w:val="24"/>
                <w:szCs w:val="24"/>
              </w:rPr>
            </w:pPr>
            <w:r w:rsidRPr="0078539A">
              <w:rPr>
                <w:rFonts w:ascii="Times New Roman" w:hAnsi="Times New Roman"/>
                <w:sz w:val="24"/>
                <w:szCs w:val="24"/>
              </w:rPr>
              <w:t>2018 год</w:t>
            </w:r>
          </w:p>
        </w:tc>
        <w:tc>
          <w:tcPr>
            <w:tcW w:w="1134" w:type="dxa"/>
            <w:tcBorders>
              <w:left w:val="single" w:sz="4" w:space="0" w:color="auto"/>
              <w:bottom w:val="single" w:sz="4" w:space="0" w:color="auto"/>
              <w:right w:val="single" w:sz="4" w:space="0" w:color="auto"/>
            </w:tcBorders>
          </w:tcPr>
          <w:p w:rsidR="002F047E" w:rsidRPr="0078539A" w:rsidRDefault="002F047E" w:rsidP="001E32D8">
            <w:pPr>
              <w:shd w:val="clear" w:color="auto" w:fill="FFFFFF"/>
              <w:spacing w:after="0" w:line="240" w:lineRule="auto"/>
              <w:jc w:val="center"/>
              <w:rPr>
                <w:rFonts w:ascii="Times New Roman" w:hAnsi="Times New Roman"/>
                <w:sz w:val="24"/>
                <w:szCs w:val="24"/>
              </w:rPr>
            </w:pPr>
            <w:r w:rsidRPr="0078539A">
              <w:rPr>
                <w:rFonts w:ascii="Times New Roman" w:hAnsi="Times New Roman"/>
                <w:sz w:val="24"/>
                <w:szCs w:val="24"/>
              </w:rPr>
              <w:t>727</w:t>
            </w:r>
          </w:p>
        </w:tc>
        <w:tc>
          <w:tcPr>
            <w:tcW w:w="850" w:type="dxa"/>
            <w:tcBorders>
              <w:top w:val="single" w:sz="4" w:space="0" w:color="auto"/>
              <w:left w:val="single" w:sz="4" w:space="0" w:color="auto"/>
              <w:bottom w:val="single" w:sz="4" w:space="0" w:color="auto"/>
              <w:right w:val="single" w:sz="4" w:space="0" w:color="auto"/>
            </w:tcBorders>
          </w:tcPr>
          <w:p w:rsidR="002F047E" w:rsidRPr="0078539A" w:rsidRDefault="002F047E" w:rsidP="001E32D8">
            <w:pPr>
              <w:shd w:val="clear" w:color="auto" w:fill="FFFFFF"/>
              <w:spacing w:after="0" w:line="240" w:lineRule="auto"/>
              <w:jc w:val="center"/>
              <w:rPr>
                <w:rFonts w:ascii="Times New Roman" w:hAnsi="Times New Roman"/>
                <w:sz w:val="24"/>
                <w:szCs w:val="24"/>
              </w:rPr>
            </w:pPr>
            <w:r w:rsidRPr="0078539A">
              <w:rPr>
                <w:rFonts w:ascii="Times New Roman" w:hAnsi="Times New Roman"/>
                <w:sz w:val="24"/>
                <w:szCs w:val="24"/>
              </w:rPr>
              <w:t>454</w:t>
            </w:r>
          </w:p>
        </w:tc>
        <w:tc>
          <w:tcPr>
            <w:tcW w:w="709" w:type="dxa"/>
            <w:tcBorders>
              <w:top w:val="single" w:sz="4" w:space="0" w:color="auto"/>
              <w:left w:val="single" w:sz="4" w:space="0" w:color="auto"/>
              <w:bottom w:val="single" w:sz="4" w:space="0" w:color="auto"/>
              <w:right w:val="single" w:sz="4" w:space="0" w:color="auto"/>
            </w:tcBorders>
          </w:tcPr>
          <w:p w:rsidR="002F047E" w:rsidRPr="0078539A" w:rsidRDefault="002F047E" w:rsidP="001E32D8">
            <w:pPr>
              <w:shd w:val="clear" w:color="auto" w:fill="FFFFFF"/>
              <w:spacing w:after="0" w:line="240" w:lineRule="auto"/>
              <w:jc w:val="center"/>
              <w:rPr>
                <w:rFonts w:ascii="Times New Roman" w:hAnsi="Times New Roman"/>
                <w:sz w:val="24"/>
                <w:szCs w:val="24"/>
              </w:rPr>
            </w:pPr>
            <w:r w:rsidRPr="0078539A">
              <w:rPr>
                <w:rFonts w:ascii="Times New Roman" w:hAnsi="Times New Roman"/>
                <w:sz w:val="24"/>
                <w:szCs w:val="24"/>
              </w:rPr>
              <w:t>62,4</w:t>
            </w:r>
          </w:p>
        </w:tc>
        <w:tc>
          <w:tcPr>
            <w:tcW w:w="841" w:type="dxa"/>
            <w:tcBorders>
              <w:top w:val="single" w:sz="4" w:space="0" w:color="auto"/>
              <w:left w:val="single" w:sz="4" w:space="0" w:color="auto"/>
              <w:bottom w:val="single" w:sz="4" w:space="0" w:color="auto"/>
              <w:right w:val="single" w:sz="4" w:space="0" w:color="auto"/>
            </w:tcBorders>
          </w:tcPr>
          <w:p w:rsidR="002F047E" w:rsidRPr="0078539A" w:rsidRDefault="002F047E" w:rsidP="001E32D8">
            <w:pPr>
              <w:shd w:val="clear" w:color="auto" w:fill="FFFFFF"/>
              <w:spacing w:after="0" w:line="240" w:lineRule="auto"/>
              <w:jc w:val="center"/>
              <w:rPr>
                <w:rFonts w:ascii="Times New Roman" w:hAnsi="Times New Roman"/>
                <w:sz w:val="24"/>
                <w:szCs w:val="24"/>
              </w:rPr>
            </w:pPr>
            <w:r w:rsidRPr="0078539A">
              <w:rPr>
                <w:rFonts w:ascii="Times New Roman" w:hAnsi="Times New Roman"/>
                <w:sz w:val="24"/>
                <w:szCs w:val="24"/>
              </w:rPr>
              <w:t>243</w:t>
            </w:r>
          </w:p>
        </w:tc>
        <w:tc>
          <w:tcPr>
            <w:tcW w:w="736" w:type="dxa"/>
            <w:tcBorders>
              <w:top w:val="single" w:sz="4" w:space="0" w:color="auto"/>
              <w:left w:val="single" w:sz="4" w:space="0" w:color="auto"/>
              <w:bottom w:val="single" w:sz="4" w:space="0" w:color="auto"/>
              <w:right w:val="single" w:sz="4" w:space="0" w:color="auto"/>
            </w:tcBorders>
          </w:tcPr>
          <w:p w:rsidR="002F047E" w:rsidRPr="0078539A" w:rsidRDefault="002F047E" w:rsidP="001E32D8">
            <w:pPr>
              <w:shd w:val="clear" w:color="auto" w:fill="FFFFFF"/>
              <w:spacing w:after="0" w:line="240" w:lineRule="auto"/>
              <w:jc w:val="center"/>
              <w:rPr>
                <w:rFonts w:ascii="Times New Roman" w:hAnsi="Times New Roman"/>
                <w:sz w:val="24"/>
                <w:szCs w:val="24"/>
              </w:rPr>
            </w:pPr>
            <w:r w:rsidRPr="0078539A">
              <w:rPr>
                <w:rFonts w:ascii="Times New Roman" w:hAnsi="Times New Roman"/>
                <w:sz w:val="24"/>
                <w:szCs w:val="24"/>
              </w:rPr>
              <w:t>33,4</w:t>
            </w:r>
          </w:p>
        </w:tc>
        <w:tc>
          <w:tcPr>
            <w:tcW w:w="843" w:type="dxa"/>
            <w:tcBorders>
              <w:top w:val="single" w:sz="4" w:space="0" w:color="auto"/>
              <w:left w:val="single" w:sz="4" w:space="0" w:color="auto"/>
              <w:bottom w:val="single" w:sz="4" w:space="0" w:color="auto"/>
              <w:right w:val="single" w:sz="4" w:space="0" w:color="auto"/>
            </w:tcBorders>
          </w:tcPr>
          <w:p w:rsidR="002F047E" w:rsidRPr="0078539A" w:rsidRDefault="002F047E" w:rsidP="001E32D8">
            <w:pPr>
              <w:shd w:val="clear" w:color="auto" w:fill="FFFFFF"/>
              <w:spacing w:after="0" w:line="240" w:lineRule="auto"/>
              <w:jc w:val="center"/>
              <w:rPr>
                <w:rFonts w:ascii="Times New Roman" w:hAnsi="Times New Roman"/>
                <w:sz w:val="24"/>
                <w:szCs w:val="24"/>
              </w:rPr>
            </w:pPr>
            <w:r w:rsidRPr="0078539A">
              <w:rPr>
                <w:rFonts w:ascii="Times New Roman" w:hAnsi="Times New Roman"/>
                <w:sz w:val="24"/>
                <w:szCs w:val="24"/>
              </w:rPr>
              <w:t>30</w:t>
            </w:r>
          </w:p>
        </w:tc>
        <w:tc>
          <w:tcPr>
            <w:tcW w:w="761" w:type="dxa"/>
            <w:tcBorders>
              <w:top w:val="single" w:sz="4" w:space="0" w:color="auto"/>
              <w:left w:val="single" w:sz="4" w:space="0" w:color="auto"/>
              <w:bottom w:val="single" w:sz="4" w:space="0" w:color="auto"/>
              <w:right w:val="single" w:sz="4" w:space="0" w:color="auto"/>
            </w:tcBorders>
          </w:tcPr>
          <w:p w:rsidR="002F047E" w:rsidRPr="0078539A" w:rsidRDefault="002F047E" w:rsidP="001E32D8">
            <w:pPr>
              <w:shd w:val="clear" w:color="auto" w:fill="FFFFFF"/>
              <w:spacing w:after="0" w:line="240" w:lineRule="auto"/>
              <w:jc w:val="center"/>
              <w:rPr>
                <w:rFonts w:ascii="Times New Roman" w:hAnsi="Times New Roman"/>
                <w:sz w:val="24"/>
                <w:szCs w:val="24"/>
              </w:rPr>
            </w:pPr>
            <w:r w:rsidRPr="0078539A">
              <w:rPr>
                <w:rFonts w:ascii="Times New Roman" w:hAnsi="Times New Roman"/>
                <w:sz w:val="24"/>
                <w:szCs w:val="24"/>
              </w:rPr>
              <w:t>4,1</w:t>
            </w:r>
          </w:p>
        </w:tc>
        <w:tc>
          <w:tcPr>
            <w:tcW w:w="930" w:type="dxa"/>
            <w:tcBorders>
              <w:top w:val="single" w:sz="4" w:space="0" w:color="auto"/>
              <w:left w:val="single" w:sz="4" w:space="0" w:color="auto"/>
              <w:bottom w:val="single" w:sz="4" w:space="0" w:color="auto"/>
              <w:right w:val="single" w:sz="4" w:space="0" w:color="auto"/>
            </w:tcBorders>
          </w:tcPr>
          <w:p w:rsidR="002F047E" w:rsidRPr="0078539A" w:rsidRDefault="002F047E" w:rsidP="001E32D8">
            <w:pPr>
              <w:shd w:val="clear" w:color="auto" w:fill="FFFFFF"/>
              <w:spacing w:after="0" w:line="240" w:lineRule="auto"/>
              <w:jc w:val="center"/>
              <w:rPr>
                <w:rFonts w:ascii="Times New Roman" w:hAnsi="Times New Roman"/>
                <w:sz w:val="24"/>
                <w:szCs w:val="24"/>
              </w:rPr>
            </w:pPr>
            <w:r w:rsidRPr="0078539A">
              <w:rPr>
                <w:rFonts w:ascii="Times New Roman" w:hAnsi="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2F047E" w:rsidRPr="0078539A" w:rsidRDefault="002F047E" w:rsidP="001E32D8">
            <w:pPr>
              <w:shd w:val="clear" w:color="auto" w:fill="FFFFFF"/>
              <w:spacing w:after="0" w:line="240" w:lineRule="auto"/>
              <w:jc w:val="center"/>
              <w:rPr>
                <w:rFonts w:ascii="Times New Roman" w:hAnsi="Times New Roman"/>
                <w:sz w:val="24"/>
                <w:szCs w:val="24"/>
              </w:rPr>
            </w:pPr>
            <w:r w:rsidRPr="0078539A">
              <w:rPr>
                <w:rFonts w:ascii="Times New Roman" w:hAnsi="Times New Roman"/>
                <w:sz w:val="24"/>
                <w:szCs w:val="24"/>
              </w:rPr>
              <w:t>-</w:t>
            </w:r>
          </w:p>
        </w:tc>
        <w:tc>
          <w:tcPr>
            <w:tcW w:w="1701" w:type="dxa"/>
            <w:tcBorders>
              <w:left w:val="single" w:sz="4" w:space="0" w:color="auto"/>
              <w:bottom w:val="single" w:sz="4" w:space="0" w:color="auto"/>
              <w:right w:val="single" w:sz="4" w:space="0" w:color="auto"/>
            </w:tcBorders>
          </w:tcPr>
          <w:p w:rsidR="002F047E" w:rsidRPr="0078539A" w:rsidRDefault="002F047E" w:rsidP="001E32D8">
            <w:pPr>
              <w:shd w:val="clear" w:color="auto" w:fill="FFFFFF"/>
              <w:spacing w:after="0" w:line="240" w:lineRule="auto"/>
              <w:jc w:val="center"/>
              <w:rPr>
                <w:rFonts w:ascii="Times New Roman" w:hAnsi="Times New Roman"/>
                <w:sz w:val="24"/>
                <w:szCs w:val="24"/>
              </w:rPr>
            </w:pPr>
            <w:r w:rsidRPr="0078539A">
              <w:rPr>
                <w:rFonts w:ascii="Times New Roman" w:hAnsi="Times New Roman"/>
                <w:sz w:val="24"/>
                <w:szCs w:val="24"/>
              </w:rPr>
              <w:t>7</w:t>
            </w:r>
          </w:p>
        </w:tc>
      </w:tr>
      <w:tr w:rsidR="002F047E" w:rsidRPr="00A4740D" w:rsidTr="002F047E">
        <w:tc>
          <w:tcPr>
            <w:tcW w:w="1135" w:type="dxa"/>
            <w:tcBorders>
              <w:left w:val="single" w:sz="4" w:space="0" w:color="auto"/>
              <w:bottom w:val="single" w:sz="4" w:space="0" w:color="auto"/>
              <w:right w:val="single" w:sz="4" w:space="0" w:color="auto"/>
            </w:tcBorders>
          </w:tcPr>
          <w:p w:rsidR="002F047E" w:rsidRPr="0078539A" w:rsidRDefault="002F047E" w:rsidP="001E32D8">
            <w:pPr>
              <w:shd w:val="clear" w:color="auto" w:fill="FFFFFF"/>
              <w:spacing w:after="0" w:line="240" w:lineRule="auto"/>
              <w:rPr>
                <w:rFonts w:ascii="Times New Roman" w:hAnsi="Times New Roman"/>
                <w:sz w:val="24"/>
                <w:szCs w:val="24"/>
              </w:rPr>
            </w:pPr>
            <w:r w:rsidRPr="0078539A">
              <w:rPr>
                <w:rFonts w:ascii="Times New Roman" w:hAnsi="Times New Roman"/>
                <w:sz w:val="24"/>
                <w:szCs w:val="24"/>
              </w:rPr>
              <w:t>2017год</w:t>
            </w:r>
          </w:p>
        </w:tc>
        <w:tc>
          <w:tcPr>
            <w:tcW w:w="1134" w:type="dxa"/>
            <w:tcBorders>
              <w:left w:val="single" w:sz="4" w:space="0" w:color="auto"/>
              <w:bottom w:val="single" w:sz="4" w:space="0" w:color="auto"/>
              <w:right w:val="single" w:sz="4" w:space="0" w:color="auto"/>
            </w:tcBorders>
          </w:tcPr>
          <w:p w:rsidR="002F047E" w:rsidRPr="0078539A" w:rsidRDefault="002F047E" w:rsidP="001E32D8">
            <w:pPr>
              <w:shd w:val="clear" w:color="auto" w:fill="FFFFFF"/>
              <w:spacing w:after="0" w:line="240" w:lineRule="auto"/>
              <w:jc w:val="center"/>
              <w:rPr>
                <w:rFonts w:ascii="Times New Roman" w:hAnsi="Times New Roman"/>
                <w:sz w:val="24"/>
                <w:szCs w:val="24"/>
              </w:rPr>
            </w:pPr>
            <w:r w:rsidRPr="0078539A">
              <w:rPr>
                <w:rFonts w:ascii="Times New Roman" w:hAnsi="Times New Roman"/>
                <w:sz w:val="24"/>
                <w:szCs w:val="24"/>
              </w:rPr>
              <w:t>739</w:t>
            </w:r>
          </w:p>
        </w:tc>
        <w:tc>
          <w:tcPr>
            <w:tcW w:w="850" w:type="dxa"/>
            <w:tcBorders>
              <w:top w:val="single" w:sz="4" w:space="0" w:color="auto"/>
              <w:left w:val="single" w:sz="4" w:space="0" w:color="auto"/>
              <w:bottom w:val="single" w:sz="4" w:space="0" w:color="auto"/>
              <w:right w:val="single" w:sz="4" w:space="0" w:color="auto"/>
            </w:tcBorders>
          </w:tcPr>
          <w:p w:rsidR="002F047E" w:rsidRPr="0078539A" w:rsidRDefault="002F047E" w:rsidP="001E32D8">
            <w:pPr>
              <w:shd w:val="clear" w:color="auto" w:fill="FFFFFF"/>
              <w:spacing w:after="0" w:line="240" w:lineRule="auto"/>
              <w:jc w:val="center"/>
              <w:rPr>
                <w:rFonts w:ascii="Times New Roman" w:hAnsi="Times New Roman"/>
                <w:sz w:val="24"/>
                <w:szCs w:val="24"/>
              </w:rPr>
            </w:pPr>
            <w:r w:rsidRPr="0078539A">
              <w:rPr>
                <w:rFonts w:ascii="Times New Roman" w:hAnsi="Times New Roman"/>
                <w:sz w:val="24"/>
                <w:szCs w:val="24"/>
              </w:rPr>
              <w:t>456</w:t>
            </w:r>
          </w:p>
        </w:tc>
        <w:tc>
          <w:tcPr>
            <w:tcW w:w="709" w:type="dxa"/>
            <w:tcBorders>
              <w:top w:val="single" w:sz="4" w:space="0" w:color="auto"/>
              <w:left w:val="single" w:sz="4" w:space="0" w:color="auto"/>
              <w:bottom w:val="single" w:sz="4" w:space="0" w:color="auto"/>
              <w:right w:val="single" w:sz="4" w:space="0" w:color="auto"/>
            </w:tcBorders>
          </w:tcPr>
          <w:p w:rsidR="002F047E" w:rsidRPr="0078539A" w:rsidRDefault="002F047E" w:rsidP="001E32D8">
            <w:pPr>
              <w:shd w:val="clear" w:color="auto" w:fill="FFFFFF"/>
              <w:spacing w:after="0" w:line="240" w:lineRule="auto"/>
              <w:jc w:val="center"/>
              <w:rPr>
                <w:rFonts w:ascii="Times New Roman" w:hAnsi="Times New Roman"/>
                <w:sz w:val="24"/>
                <w:szCs w:val="24"/>
              </w:rPr>
            </w:pPr>
            <w:r w:rsidRPr="0078539A">
              <w:rPr>
                <w:rFonts w:ascii="Times New Roman" w:hAnsi="Times New Roman"/>
                <w:sz w:val="24"/>
                <w:szCs w:val="24"/>
              </w:rPr>
              <w:t>61,7</w:t>
            </w:r>
          </w:p>
        </w:tc>
        <w:tc>
          <w:tcPr>
            <w:tcW w:w="841" w:type="dxa"/>
            <w:tcBorders>
              <w:top w:val="single" w:sz="4" w:space="0" w:color="auto"/>
              <w:left w:val="single" w:sz="4" w:space="0" w:color="auto"/>
              <w:bottom w:val="single" w:sz="4" w:space="0" w:color="auto"/>
              <w:right w:val="single" w:sz="4" w:space="0" w:color="auto"/>
            </w:tcBorders>
          </w:tcPr>
          <w:p w:rsidR="002F047E" w:rsidRPr="0078539A" w:rsidRDefault="002F047E" w:rsidP="001E32D8">
            <w:pPr>
              <w:shd w:val="clear" w:color="auto" w:fill="FFFFFF"/>
              <w:spacing w:after="0" w:line="240" w:lineRule="auto"/>
              <w:jc w:val="center"/>
              <w:rPr>
                <w:rFonts w:ascii="Times New Roman" w:hAnsi="Times New Roman"/>
                <w:sz w:val="24"/>
                <w:szCs w:val="24"/>
              </w:rPr>
            </w:pPr>
            <w:r w:rsidRPr="0078539A">
              <w:rPr>
                <w:rFonts w:ascii="Times New Roman" w:hAnsi="Times New Roman"/>
                <w:sz w:val="24"/>
                <w:szCs w:val="24"/>
              </w:rPr>
              <w:t>258</w:t>
            </w:r>
          </w:p>
        </w:tc>
        <w:tc>
          <w:tcPr>
            <w:tcW w:w="736" w:type="dxa"/>
            <w:tcBorders>
              <w:top w:val="single" w:sz="4" w:space="0" w:color="auto"/>
              <w:left w:val="single" w:sz="4" w:space="0" w:color="auto"/>
              <w:bottom w:val="single" w:sz="4" w:space="0" w:color="auto"/>
              <w:right w:val="single" w:sz="4" w:space="0" w:color="auto"/>
            </w:tcBorders>
          </w:tcPr>
          <w:p w:rsidR="002F047E" w:rsidRPr="0078539A" w:rsidRDefault="002F047E" w:rsidP="001E32D8">
            <w:pPr>
              <w:shd w:val="clear" w:color="auto" w:fill="FFFFFF"/>
              <w:spacing w:after="0" w:line="240" w:lineRule="auto"/>
              <w:jc w:val="center"/>
              <w:rPr>
                <w:rFonts w:ascii="Times New Roman" w:hAnsi="Times New Roman"/>
                <w:sz w:val="24"/>
                <w:szCs w:val="24"/>
              </w:rPr>
            </w:pPr>
            <w:r w:rsidRPr="0078539A">
              <w:rPr>
                <w:rFonts w:ascii="Times New Roman" w:hAnsi="Times New Roman"/>
                <w:sz w:val="24"/>
                <w:szCs w:val="24"/>
              </w:rPr>
              <w:t>34,9</w:t>
            </w:r>
          </w:p>
        </w:tc>
        <w:tc>
          <w:tcPr>
            <w:tcW w:w="843" w:type="dxa"/>
            <w:tcBorders>
              <w:top w:val="single" w:sz="4" w:space="0" w:color="auto"/>
              <w:left w:val="single" w:sz="4" w:space="0" w:color="auto"/>
              <w:bottom w:val="single" w:sz="4" w:space="0" w:color="auto"/>
              <w:right w:val="single" w:sz="4" w:space="0" w:color="auto"/>
            </w:tcBorders>
          </w:tcPr>
          <w:p w:rsidR="002F047E" w:rsidRPr="0078539A" w:rsidRDefault="002F047E" w:rsidP="001E32D8">
            <w:pPr>
              <w:shd w:val="clear" w:color="auto" w:fill="FFFFFF"/>
              <w:spacing w:after="0" w:line="240" w:lineRule="auto"/>
              <w:jc w:val="center"/>
              <w:rPr>
                <w:rFonts w:ascii="Times New Roman" w:hAnsi="Times New Roman"/>
                <w:sz w:val="24"/>
                <w:szCs w:val="24"/>
              </w:rPr>
            </w:pPr>
            <w:r w:rsidRPr="0078539A">
              <w:rPr>
                <w:rFonts w:ascii="Times New Roman" w:hAnsi="Times New Roman"/>
                <w:sz w:val="24"/>
                <w:szCs w:val="24"/>
              </w:rPr>
              <w:t>25</w:t>
            </w:r>
          </w:p>
        </w:tc>
        <w:tc>
          <w:tcPr>
            <w:tcW w:w="761" w:type="dxa"/>
            <w:tcBorders>
              <w:top w:val="single" w:sz="4" w:space="0" w:color="auto"/>
              <w:left w:val="single" w:sz="4" w:space="0" w:color="auto"/>
              <w:bottom w:val="single" w:sz="4" w:space="0" w:color="auto"/>
              <w:right w:val="single" w:sz="4" w:space="0" w:color="auto"/>
            </w:tcBorders>
          </w:tcPr>
          <w:p w:rsidR="002F047E" w:rsidRPr="0078539A" w:rsidRDefault="002F047E" w:rsidP="001E32D8">
            <w:pPr>
              <w:shd w:val="clear" w:color="auto" w:fill="FFFFFF"/>
              <w:spacing w:after="0" w:line="240" w:lineRule="auto"/>
              <w:jc w:val="center"/>
              <w:rPr>
                <w:rFonts w:ascii="Times New Roman" w:hAnsi="Times New Roman"/>
                <w:sz w:val="24"/>
                <w:szCs w:val="24"/>
              </w:rPr>
            </w:pPr>
            <w:r w:rsidRPr="0078539A">
              <w:rPr>
                <w:rFonts w:ascii="Times New Roman" w:hAnsi="Times New Roman"/>
                <w:sz w:val="24"/>
                <w:szCs w:val="24"/>
              </w:rPr>
              <w:t>3,4</w:t>
            </w:r>
          </w:p>
        </w:tc>
        <w:tc>
          <w:tcPr>
            <w:tcW w:w="930" w:type="dxa"/>
            <w:tcBorders>
              <w:top w:val="single" w:sz="4" w:space="0" w:color="auto"/>
              <w:left w:val="single" w:sz="4" w:space="0" w:color="auto"/>
              <w:bottom w:val="single" w:sz="4" w:space="0" w:color="auto"/>
              <w:right w:val="single" w:sz="4" w:space="0" w:color="auto"/>
            </w:tcBorders>
          </w:tcPr>
          <w:p w:rsidR="002F047E" w:rsidRPr="0078539A" w:rsidRDefault="002F047E" w:rsidP="001E32D8">
            <w:pPr>
              <w:shd w:val="clear" w:color="auto" w:fill="FFFFFF"/>
              <w:spacing w:after="0" w:line="240" w:lineRule="auto"/>
              <w:jc w:val="center"/>
              <w:rPr>
                <w:rFonts w:ascii="Times New Roman" w:hAnsi="Times New Roman"/>
                <w:sz w:val="24"/>
                <w:szCs w:val="24"/>
              </w:rPr>
            </w:pPr>
            <w:r w:rsidRPr="0078539A">
              <w:rPr>
                <w:rFonts w:ascii="Times New Roman" w:hAnsi="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2F047E" w:rsidRPr="0078539A" w:rsidRDefault="002F047E" w:rsidP="001E32D8">
            <w:pPr>
              <w:shd w:val="clear" w:color="auto" w:fill="FFFFFF"/>
              <w:spacing w:after="0" w:line="240" w:lineRule="auto"/>
              <w:jc w:val="center"/>
              <w:rPr>
                <w:rFonts w:ascii="Times New Roman" w:hAnsi="Times New Roman"/>
                <w:sz w:val="24"/>
                <w:szCs w:val="24"/>
              </w:rPr>
            </w:pPr>
            <w:r w:rsidRPr="0078539A">
              <w:rPr>
                <w:rFonts w:ascii="Times New Roman" w:hAnsi="Times New Roman"/>
                <w:sz w:val="24"/>
                <w:szCs w:val="24"/>
              </w:rPr>
              <w:t>-</w:t>
            </w:r>
          </w:p>
        </w:tc>
        <w:tc>
          <w:tcPr>
            <w:tcW w:w="1701" w:type="dxa"/>
            <w:tcBorders>
              <w:left w:val="single" w:sz="4" w:space="0" w:color="auto"/>
              <w:bottom w:val="single" w:sz="4" w:space="0" w:color="auto"/>
              <w:right w:val="single" w:sz="4" w:space="0" w:color="auto"/>
            </w:tcBorders>
          </w:tcPr>
          <w:p w:rsidR="002F047E" w:rsidRPr="0078539A" w:rsidRDefault="002F047E" w:rsidP="001E32D8">
            <w:pPr>
              <w:shd w:val="clear" w:color="auto" w:fill="FFFFFF"/>
              <w:spacing w:after="0" w:line="240" w:lineRule="auto"/>
              <w:jc w:val="center"/>
              <w:rPr>
                <w:rFonts w:ascii="Times New Roman" w:hAnsi="Times New Roman"/>
                <w:sz w:val="24"/>
                <w:szCs w:val="24"/>
              </w:rPr>
            </w:pPr>
            <w:r w:rsidRPr="0078539A">
              <w:rPr>
                <w:rFonts w:ascii="Times New Roman" w:hAnsi="Times New Roman"/>
                <w:sz w:val="24"/>
                <w:szCs w:val="24"/>
              </w:rPr>
              <w:t>7</w:t>
            </w:r>
          </w:p>
        </w:tc>
      </w:tr>
      <w:tr w:rsidR="002F047E" w:rsidRPr="00A4740D" w:rsidTr="002F047E">
        <w:tc>
          <w:tcPr>
            <w:tcW w:w="1135" w:type="dxa"/>
            <w:tcBorders>
              <w:left w:val="single" w:sz="4" w:space="0" w:color="auto"/>
              <w:bottom w:val="single" w:sz="4" w:space="0" w:color="auto"/>
              <w:right w:val="single" w:sz="4" w:space="0" w:color="auto"/>
            </w:tcBorders>
          </w:tcPr>
          <w:p w:rsidR="002F047E" w:rsidRPr="0078539A" w:rsidRDefault="002F047E" w:rsidP="001E32D8">
            <w:pPr>
              <w:shd w:val="clear" w:color="auto" w:fill="FFFFFF"/>
              <w:spacing w:after="0" w:line="240" w:lineRule="auto"/>
              <w:rPr>
                <w:rFonts w:ascii="Times New Roman" w:hAnsi="Times New Roman"/>
                <w:sz w:val="24"/>
                <w:szCs w:val="24"/>
              </w:rPr>
            </w:pPr>
            <w:r w:rsidRPr="0078539A">
              <w:rPr>
                <w:rFonts w:ascii="Times New Roman" w:hAnsi="Times New Roman"/>
                <w:sz w:val="24"/>
                <w:szCs w:val="24"/>
              </w:rPr>
              <w:t>2016 год</w:t>
            </w:r>
          </w:p>
        </w:tc>
        <w:tc>
          <w:tcPr>
            <w:tcW w:w="1134" w:type="dxa"/>
            <w:tcBorders>
              <w:left w:val="single" w:sz="4" w:space="0" w:color="auto"/>
              <w:bottom w:val="single" w:sz="4" w:space="0" w:color="auto"/>
              <w:right w:val="single" w:sz="4" w:space="0" w:color="auto"/>
            </w:tcBorders>
          </w:tcPr>
          <w:p w:rsidR="002F047E" w:rsidRPr="0078539A" w:rsidRDefault="002F047E" w:rsidP="001E32D8">
            <w:pPr>
              <w:shd w:val="clear" w:color="auto" w:fill="FFFFFF"/>
              <w:spacing w:after="0" w:line="240" w:lineRule="auto"/>
              <w:jc w:val="center"/>
              <w:rPr>
                <w:rFonts w:ascii="Times New Roman" w:hAnsi="Times New Roman"/>
                <w:sz w:val="24"/>
                <w:szCs w:val="24"/>
              </w:rPr>
            </w:pPr>
            <w:r w:rsidRPr="0078539A">
              <w:rPr>
                <w:rFonts w:ascii="Times New Roman" w:hAnsi="Times New Roman"/>
                <w:sz w:val="24"/>
                <w:szCs w:val="24"/>
              </w:rPr>
              <w:t>725</w:t>
            </w:r>
          </w:p>
        </w:tc>
        <w:tc>
          <w:tcPr>
            <w:tcW w:w="850" w:type="dxa"/>
            <w:tcBorders>
              <w:top w:val="single" w:sz="4" w:space="0" w:color="auto"/>
              <w:left w:val="single" w:sz="4" w:space="0" w:color="auto"/>
              <w:bottom w:val="single" w:sz="4" w:space="0" w:color="auto"/>
              <w:right w:val="single" w:sz="4" w:space="0" w:color="auto"/>
            </w:tcBorders>
          </w:tcPr>
          <w:p w:rsidR="002F047E" w:rsidRPr="0078539A" w:rsidRDefault="002F047E" w:rsidP="001E32D8">
            <w:pPr>
              <w:shd w:val="clear" w:color="auto" w:fill="FFFFFF"/>
              <w:spacing w:after="0" w:line="240" w:lineRule="auto"/>
              <w:jc w:val="center"/>
              <w:rPr>
                <w:rFonts w:ascii="Times New Roman" w:hAnsi="Times New Roman"/>
                <w:sz w:val="24"/>
                <w:szCs w:val="24"/>
              </w:rPr>
            </w:pPr>
            <w:r w:rsidRPr="0078539A">
              <w:rPr>
                <w:rFonts w:ascii="Times New Roman" w:hAnsi="Times New Roman"/>
                <w:sz w:val="24"/>
                <w:szCs w:val="24"/>
              </w:rPr>
              <w:t>495</w:t>
            </w:r>
          </w:p>
        </w:tc>
        <w:tc>
          <w:tcPr>
            <w:tcW w:w="709" w:type="dxa"/>
            <w:tcBorders>
              <w:top w:val="single" w:sz="4" w:space="0" w:color="auto"/>
              <w:left w:val="single" w:sz="4" w:space="0" w:color="auto"/>
              <w:bottom w:val="single" w:sz="4" w:space="0" w:color="auto"/>
              <w:right w:val="single" w:sz="4" w:space="0" w:color="auto"/>
            </w:tcBorders>
          </w:tcPr>
          <w:p w:rsidR="002F047E" w:rsidRPr="0078539A" w:rsidRDefault="002F047E" w:rsidP="001E32D8">
            <w:pPr>
              <w:shd w:val="clear" w:color="auto" w:fill="FFFFFF"/>
              <w:spacing w:after="0" w:line="240" w:lineRule="auto"/>
              <w:jc w:val="center"/>
              <w:rPr>
                <w:rFonts w:ascii="Times New Roman" w:hAnsi="Times New Roman"/>
                <w:sz w:val="24"/>
                <w:szCs w:val="24"/>
              </w:rPr>
            </w:pPr>
            <w:r w:rsidRPr="0078539A">
              <w:rPr>
                <w:rFonts w:ascii="Times New Roman" w:hAnsi="Times New Roman"/>
                <w:sz w:val="24"/>
                <w:szCs w:val="24"/>
              </w:rPr>
              <w:t>68</w:t>
            </w:r>
          </w:p>
        </w:tc>
        <w:tc>
          <w:tcPr>
            <w:tcW w:w="841" w:type="dxa"/>
            <w:tcBorders>
              <w:top w:val="single" w:sz="4" w:space="0" w:color="auto"/>
              <w:left w:val="single" w:sz="4" w:space="0" w:color="auto"/>
              <w:bottom w:val="single" w:sz="4" w:space="0" w:color="auto"/>
              <w:right w:val="single" w:sz="4" w:space="0" w:color="auto"/>
            </w:tcBorders>
          </w:tcPr>
          <w:p w:rsidR="002F047E" w:rsidRPr="0078539A" w:rsidRDefault="002F047E" w:rsidP="001E32D8">
            <w:pPr>
              <w:shd w:val="clear" w:color="auto" w:fill="FFFFFF"/>
              <w:spacing w:after="0" w:line="240" w:lineRule="auto"/>
              <w:jc w:val="center"/>
              <w:rPr>
                <w:rFonts w:ascii="Times New Roman" w:hAnsi="Times New Roman"/>
                <w:sz w:val="24"/>
                <w:szCs w:val="24"/>
              </w:rPr>
            </w:pPr>
            <w:r w:rsidRPr="0078539A">
              <w:rPr>
                <w:rFonts w:ascii="Times New Roman" w:hAnsi="Times New Roman"/>
                <w:sz w:val="24"/>
                <w:szCs w:val="24"/>
              </w:rPr>
              <w:t>211</w:t>
            </w:r>
          </w:p>
        </w:tc>
        <w:tc>
          <w:tcPr>
            <w:tcW w:w="736" w:type="dxa"/>
            <w:tcBorders>
              <w:top w:val="single" w:sz="4" w:space="0" w:color="auto"/>
              <w:left w:val="single" w:sz="4" w:space="0" w:color="auto"/>
              <w:bottom w:val="single" w:sz="4" w:space="0" w:color="auto"/>
              <w:right w:val="single" w:sz="4" w:space="0" w:color="auto"/>
            </w:tcBorders>
          </w:tcPr>
          <w:p w:rsidR="002F047E" w:rsidRPr="0078539A" w:rsidRDefault="002F047E" w:rsidP="001E32D8">
            <w:pPr>
              <w:shd w:val="clear" w:color="auto" w:fill="FFFFFF"/>
              <w:spacing w:after="0" w:line="240" w:lineRule="auto"/>
              <w:jc w:val="center"/>
              <w:rPr>
                <w:rFonts w:ascii="Times New Roman" w:hAnsi="Times New Roman"/>
                <w:sz w:val="24"/>
                <w:szCs w:val="24"/>
              </w:rPr>
            </w:pPr>
            <w:r w:rsidRPr="0078539A">
              <w:rPr>
                <w:rFonts w:ascii="Times New Roman" w:hAnsi="Times New Roman"/>
                <w:sz w:val="24"/>
                <w:szCs w:val="24"/>
              </w:rPr>
              <w:t>29</w:t>
            </w:r>
          </w:p>
        </w:tc>
        <w:tc>
          <w:tcPr>
            <w:tcW w:w="843" w:type="dxa"/>
            <w:tcBorders>
              <w:top w:val="single" w:sz="4" w:space="0" w:color="auto"/>
              <w:left w:val="single" w:sz="4" w:space="0" w:color="auto"/>
              <w:bottom w:val="single" w:sz="4" w:space="0" w:color="auto"/>
              <w:right w:val="single" w:sz="4" w:space="0" w:color="auto"/>
            </w:tcBorders>
          </w:tcPr>
          <w:p w:rsidR="002F047E" w:rsidRPr="0078539A" w:rsidRDefault="002F047E" w:rsidP="001E32D8">
            <w:pPr>
              <w:shd w:val="clear" w:color="auto" w:fill="FFFFFF"/>
              <w:spacing w:after="0" w:line="240" w:lineRule="auto"/>
              <w:jc w:val="center"/>
              <w:rPr>
                <w:rFonts w:ascii="Times New Roman" w:hAnsi="Times New Roman"/>
                <w:sz w:val="24"/>
                <w:szCs w:val="24"/>
              </w:rPr>
            </w:pPr>
            <w:r w:rsidRPr="0078539A">
              <w:rPr>
                <w:rFonts w:ascii="Times New Roman" w:hAnsi="Times New Roman"/>
                <w:sz w:val="24"/>
                <w:szCs w:val="24"/>
              </w:rPr>
              <w:t>14</w:t>
            </w:r>
          </w:p>
        </w:tc>
        <w:tc>
          <w:tcPr>
            <w:tcW w:w="761" w:type="dxa"/>
            <w:tcBorders>
              <w:top w:val="single" w:sz="4" w:space="0" w:color="auto"/>
              <w:left w:val="single" w:sz="4" w:space="0" w:color="auto"/>
              <w:bottom w:val="single" w:sz="4" w:space="0" w:color="auto"/>
              <w:right w:val="single" w:sz="4" w:space="0" w:color="auto"/>
            </w:tcBorders>
          </w:tcPr>
          <w:p w:rsidR="002F047E" w:rsidRPr="0078539A" w:rsidRDefault="002F047E" w:rsidP="001E32D8">
            <w:pPr>
              <w:shd w:val="clear" w:color="auto" w:fill="FFFFFF"/>
              <w:spacing w:after="0" w:line="240" w:lineRule="auto"/>
              <w:jc w:val="center"/>
              <w:rPr>
                <w:rFonts w:ascii="Times New Roman" w:hAnsi="Times New Roman"/>
                <w:sz w:val="24"/>
                <w:szCs w:val="24"/>
              </w:rPr>
            </w:pPr>
            <w:r w:rsidRPr="0078539A">
              <w:rPr>
                <w:rFonts w:ascii="Times New Roman" w:hAnsi="Times New Roman"/>
                <w:sz w:val="24"/>
                <w:szCs w:val="24"/>
              </w:rPr>
              <w:t>2</w:t>
            </w:r>
          </w:p>
        </w:tc>
        <w:tc>
          <w:tcPr>
            <w:tcW w:w="930" w:type="dxa"/>
            <w:tcBorders>
              <w:top w:val="single" w:sz="4" w:space="0" w:color="auto"/>
              <w:left w:val="single" w:sz="4" w:space="0" w:color="auto"/>
              <w:bottom w:val="single" w:sz="4" w:space="0" w:color="auto"/>
              <w:right w:val="single" w:sz="4" w:space="0" w:color="auto"/>
            </w:tcBorders>
          </w:tcPr>
          <w:p w:rsidR="002F047E" w:rsidRPr="0078539A" w:rsidRDefault="002F047E" w:rsidP="001E32D8">
            <w:pPr>
              <w:shd w:val="clear" w:color="auto" w:fill="FFFFFF"/>
              <w:spacing w:after="0" w:line="240" w:lineRule="auto"/>
              <w:jc w:val="center"/>
              <w:rPr>
                <w:rFonts w:ascii="Times New Roman" w:hAnsi="Times New Roman"/>
                <w:sz w:val="24"/>
                <w:szCs w:val="24"/>
              </w:rPr>
            </w:pPr>
            <w:r w:rsidRPr="0078539A">
              <w:rPr>
                <w:rFonts w:ascii="Times New Roman" w:hAnsi="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2F047E" w:rsidRPr="0078539A" w:rsidRDefault="002F047E" w:rsidP="001E32D8">
            <w:pPr>
              <w:shd w:val="clear" w:color="auto" w:fill="FFFFFF"/>
              <w:spacing w:after="0" w:line="240" w:lineRule="auto"/>
              <w:jc w:val="center"/>
              <w:rPr>
                <w:rFonts w:ascii="Times New Roman" w:hAnsi="Times New Roman"/>
                <w:sz w:val="24"/>
                <w:szCs w:val="24"/>
              </w:rPr>
            </w:pPr>
            <w:r w:rsidRPr="0078539A">
              <w:rPr>
                <w:rFonts w:ascii="Times New Roman" w:hAnsi="Times New Roman"/>
                <w:sz w:val="24"/>
                <w:szCs w:val="24"/>
              </w:rPr>
              <w:t>0,6</w:t>
            </w:r>
          </w:p>
        </w:tc>
        <w:tc>
          <w:tcPr>
            <w:tcW w:w="1701" w:type="dxa"/>
            <w:tcBorders>
              <w:left w:val="single" w:sz="4" w:space="0" w:color="auto"/>
              <w:bottom w:val="single" w:sz="4" w:space="0" w:color="auto"/>
              <w:right w:val="single" w:sz="4" w:space="0" w:color="auto"/>
            </w:tcBorders>
          </w:tcPr>
          <w:p w:rsidR="002F047E" w:rsidRPr="0078539A" w:rsidRDefault="002F047E" w:rsidP="001E32D8">
            <w:pPr>
              <w:shd w:val="clear" w:color="auto" w:fill="FFFFFF"/>
              <w:spacing w:after="0" w:line="240" w:lineRule="auto"/>
              <w:jc w:val="center"/>
              <w:rPr>
                <w:rFonts w:ascii="Times New Roman" w:hAnsi="Times New Roman"/>
                <w:sz w:val="24"/>
                <w:szCs w:val="24"/>
              </w:rPr>
            </w:pPr>
            <w:r w:rsidRPr="0078539A">
              <w:rPr>
                <w:rFonts w:ascii="Times New Roman" w:hAnsi="Times New Roman"/>
                <w:sz w:val="24"/>
                <w:szCs w:val="24"/>
              </w:rPr>
              <w:t>8</w:t>
            </w:r>
          </w:p>
        </w:tc>
      </w:tr>
      <w:tr w:rsidR="002F047E" w:rsidRPr="00A4740D" w:rsidTr="002F047E">
        <w:tc>
          <w:tcPr>
            <w:tcW w:w="1135" w:type="dxa"/>
            <w:tcBorders>
              <w:top w:val="single" w:sz="4" w:space="0" w:color="auto"/>
              <w:left w:val="single" w:sz="4" w:space="0" w:color="auto"/>
              <w:bottom w:val="single" w:sz="4" w:space="0" w:color="auto"/>
              <w:right w:val="single" w:sz="4" w:space="0" w:color="auto"/>
            </w:tcBorders>
          </w:tcPr>
          <w:p w:rsidR="002F047E" w:rsidRPr="0078539A" w:rsidRDefault="002F047E" w:rsidP="001E32D8">
            <w:pPr>
              <w:shd w:val="clear" w:color="auto" w:fill="FFFFFF"/>
              <w:spacing w:after="0" w:line="240" w:lineRule="auto"/>
              <w:rPr>
                <w:rFonts w:ascii="Times New Roman" w:hAnsi="Times New Roman"/>
                <w:sz w:val="24"/>
                <w:szCs w:val="24"/>
              </w:rPr>
            </w:pPr>
            <w:r w:rsidRPr="0078539A">
              <w:rPr>
                <w:rFonts w:ascii="Times New Roman" w:hAnsi="Times New Roman"/>
                <w:sz w:val="24"/>
                <w:szCs w:val="24"/>
              </w:rPr>
              <w:t>2015год</w:t>
            </w:r>
          </w:p>
        </w:tc>
        <w:tc>
          <w:tcPr>
            <w:tcW w:w="1134" w:type="dxa"/>
            <w:tcBorders>
              <w:left w:val="single" w:sz="4" w:space="0" w:color="auto"/>
              <w:right w:val="single" w:sz="4" w:space="0" w:color="auto"/>
            </w:tcBorders>
          </w:tcPr>
          <w:p w:rsidR="002F047E" w:rsidRPr="0078539A" w:rsidRDefault="002F047E" w:rsidP="001E32D8">
            <w:pPr>
              <w:shd w:val="clear" w:color="auto" w:fill="FFFFFF"/>
              <w:spacing w:after="0" w:line="240" w:lineRule="auto"/>
              <w:jc w:val="center"/>
              <w:rPr>
                <w:rFonts w:ascii="Times New Roman" w:hAnsi="Times New Roman"/>
                <w:sz w:val="24"/>
                <w:szCs w:val="24"/>
              </w:rPr>
            </w:pPr>
            <w:r w:rsidRPr="0078539A">
              <w:rPr>
                <w:rFonts w:ascii="Times New Roman" w:hAnsi="Times New Roman"/>
                <w:sz w:val="24"/>
                <w:szCs w:val="24"/>
              </w:rPr>
              <w:t>722</w:t>
            </w:r>
          </w:p>
        </w:tc>
        <w:tc>
          <w:tcPr>
            <w:tcW w:w="850" w:type="dxa"/>
            <w:tcBorders>
              <w:top w:val="single" w:sz="4" w:space="0" w:color="auto"/>
              <w:left w:val="single" w:sz="4" w:space="0" w:color="auto"/>
              <w:bottom w:val="single" w:sz="4" w:space="0" w:color="auto"/>
              <w:right w:val="single" w:sz="4" w:space="0" w:color="auto"/>
            </w:tcBorders>
          </w:tcPr>
          <w:p w:rsidR="002F047E" w:rsidRPr="0078539A" w:rsidRDefault="002F047E" w:rsidP="001E32D8">
            <w:pPr>
              <w:shd w:val="clear" w:color="auto" w:fill="FFFFFF"/>
              <w:spacing w:after="0" w:line="240" w:lineRule="auto"/>
              <w:jc w:val="center"/>
              <w:rPr>
                <w:rFonts w:ascii="Times New Roman" w:hAnsi="Times New Roman"/>
                <w:sz w:val="24"/>
                <w:szCs w:val="24"/>
              </w:rPr>
            </w:pPr>
            <w:r w:rsidRPr="0078539A">
              <w:rPr>
                <w:rFonts w:ascii="Times New Roman" w:hAnsi="Times New Roman"/>
                <w:sz w:val="24"/>
                <w:szCs w:val="24"/>
              </w:rPr>
              <w:t>538</w:t>
            </w:r>
          </w:p>
        </w:tc>
        <w:tc>
          <w:tcPr>
            <w:tcW w:w="709" w:type="dxa"/>
            <w:tcBorders>
              <w:top w:val="single" w:sz="4" w:space="0" w:color="auto"/>
              <w:left w:val="single" w:sz="4" w:space="0" w:color="auto"/>
              <w:bottom w:val="single" w:sz="4" w:space="0" w:color="auto"/>
              <w:right w:val="single" w:sz="4" w:space="0" w:color="auto"/>
            </w:tcBorders>
          </w:tcPr>
          <w:p w:rsidR="002F047E" w:rsidRPr="0078539A" w:rsidRDefault="002F047E" w:rsidP="001E32D8">
            <w:pPr>
              <w:shd w:val="clear" w:color="auto" w:fill="FFFFFF"/>
              <w:spacing w:after="0" w:line="240" w:lineRule="auto"/>
              <w:jc w:val="center"/>
              <w:rPr>
                <w:rFonts w:ascii="Times New Roman" w:hAnsi="Times New Roman"/>
                <w:sz w:val="24"/>
                <w:szCs w:val="24"/>
              </w:rPr>
            </w:pPr>
            <w:r w:rsidRPr="0078539A">
              <w:rPr>
                <w:rFonts w:ascii="Times New Roman" w:hAnsi="Times New Roman"/>
                <w:sz w:val="24"/>
                <w:szCs w:val="24"/>
              </w:rPr>
              <w:t>74,5</w:t>
            </w:r>
          </w:p>
        </w:tc>
        <w:tc>
          <w:tcPr>
            <w:tcW w:w="841" w:type="dxa"/>
            <w:tcBorders>
              <w:top w:val="single" w:sz="4" w:space="0" w:color="auto"/>
              <w:left w:val="single" w:sz="4" w:space="0" w:color="auto"/>
              <w:bottom w:val="single" w:sz="4" w:space="0" w:color="auto"/>
              <w:right w:val="single" w:sz="4" w:space="0" w:color="auto"/>
            </w:tcBorders>
          </w:tcPr>
          <w:p w:rsidR="002F047E" w:rsidRPr="0078539A" w:rsidRDefault="002F047E" w:rsidP="001E32D8">
            <w:pPr>
              <w:shd w:val="clear" w:color="auto" w:fill="FFFFFF"/>
              <w:spacing w:after="0" w:line="240" w:lineRule="auto"/>
              <w:jc w:val="center"/>
              <w:rPr>
                <w:rFonts w:ascii="Times New Roman" w:hAnsi="Times New Roman"/>
                <w:sz w:val="24"/>
                <w:szCs w:val="24"/>
              </w:rPr>
            </w:pPr>
            <w:r w:rsidRPr="0078539A">
              <w:rPr>
                <w:rFonts w:ascii="Times New Roman" w:hAnsi="Times New Roman"/>
                <w:sz w:val="24"/>
                <w:szCs w:val="24"/>
              </w:rPr>
              <w:t>162</w:t>
            </w:r>
          </w:p>
        </w:tc>
        <w:tc>
          <w:tcPr>
            <w:tcW w:w="736" w:type="dxa"/>
            <w:tcBorders>
              <w:top w:val="single" w:sz="4" w:space="0" w:color="auto"/>
              <w:left w:val="single" w:sz="4" w:space="0" w:color="auto"/>
              <w:bottom w:val="single" w:sz="4" w:space="0" w:color="auto"/>
              <w:right w:val="single" w:sz="4" w:space="0" w:color="auto"/>
            </w:tcBorders>
          </w:tcPr>
          <w:p w:rsidR="002F047E" w:rsidRPr="0078539A" w:rsidRDefault="002F047E" w:rsidP="001E32D8">
            <w:pPr>
              <w:shd w:val="clear" w:color="auto" w:fill="FFFFFF"/>
              <w:spacing w:after="0" w:line="240" w:lineRule="auto"/>
              <w:jc w:val="center"/>
              <w:rPr>
                <w:rFonts w:ascii="Times New Roman" w:hAnsi="Times New Roman"/>
                <w:sz w:val="24"/>
                <w:szCs w:val="24"/>
              </w:rPr>
            </w:pPr>
            <w:r w:rsidRPr="0078539A">
              <w:rPr>
                <w:rFonts w:ascii="Times New Roman" w:hAnsi="Times New Roman"/>
                <w:sz w:val="24"/>
                <w:szCs w:val="24"/>
              </w:rPr>
              <w:t>22,4</w:t>
            </w:r>
          </w:p>
        </w:tc>
        <w:tc>
          <w:tcPr>
            <w:tcW w:w="843" w:type="dxa"/>
            <w:tcBorders>
              <w:top w:val="single" w:sz="4" w:space="0" w:color="auto"/>
              <w:left w:val="single" w:sz="4" w:space="0" w:color="auto"/>
              <w:bottom w:val="single" w:sz="4" w:space="0" w:color="auto"/>
              <w:right w:val="single" w:sz="4" w:space="0" w:color="auto"/>
            </w:tcBorders>
          </w:tcPr>
          <w:p w:rsidR="002F047E" w:rsidRPr="0078539A" w:rsidRDefault="002F047E" w:rsidP="001E32D8">
            <w:pPr>
              <w:shd w:val="clear" w:color="auto" w:fill="FFFFFF"/>
              <w:spacing w:after="0" w:line="240" w:lineRule="auto"/>
              <w:jc w:val="center"/>
              <w:rPr>
                <w:rFonts w:ascii="Times New Roman" w:hAnsi="Times New Roman"/>
                <w:sz w:val="24"/>
                <w:szCs w:val="24"/>
              </w:rPr>
            </w:pPr>
            <w:r w:rsidRPr="0078539A">
              <w:rPr>
                <w:rFonts w:ascii="Times New Roman" w:hAnsi="Times New Roman"/>
                <w:sz w:val="24"/>
                <w:szCs w:val="24"/>
              </w:rPr>
              <w:t>17</w:t>
            </w:r>
          </w:p>
        </w:tc>
        <w:tc>
          <w:tcPr>
            <w:tcW w:w="761" w:type="dxa"/>
            <w:tcBorders>
              <w:top w:val="single" w:sz="4" w:space="0" w:color="auto"/>
              <w:left w:val="single" w:sz="4" w:space="0" w:color="auto"/>
              <w:bottom w:val="single" w:sz="4" w:space="0" w:color="auto"/>
              <w:right w:val="single" w:sz="4" w:space="0" w:color="auto"/>
            </w:tcBorders>
          </w:tcPr>
          <w:p w:rsidR="002F047E" w:rsidRPr="0078539A" w:rsidRDefault="002F047E" w:rsidP="001E32D8">
            <w:pPr>
              <w:shd w:val="clear" w:color="auto" w:fill="FFFFFF"/>
              <w:spacing w:after="0" w:line="240" w:lineRule="auto"/>
              <w:jc w:val="center"/>
              <w:rPr>
                <w:rFonts w:ascii="Times New Roman" w:hAnsi="Times New Roman"/>
                <w:sz w:val="24"/>
                <w:szCs w:val="24"/>
              </w:rPr>
            </w:pPr>
            <w:r w:rsidRPr="0078539A">
              <w:rPr>
                <w:rFonts w:ascii="Times New Roman" w:hAnsi="Times New Roman"/>
                <w:sz w:val="24"/>
                <w:szCs w:val="24"/>
              </w:rPr>
              <w:t>2</w:t>
            </w:r>
          </w:p>
        </w:tc>
        <w:tc>
          <w:tcPr>
            <w:tcW w:w="930" w:type="dxa"/>
            <w:tcBorders>
              <w:top w:val="single" w:sz="4" w:space="0" w:color="auto"/>
              <w:left w:val="single" w:sz="4" w:space="0" w:color="auto"/>
              <w:bottom w:val="single" w:sz="4" w:space="0" w:color="auto"/>
              <w:right w:val="single" w:sz="4" w:space="0" w:color="auto"/>
            </w:tcBorders>
          </w:tcPr>
          <w:p w:rsidR="002F047E" w:rsidRPr="0078539A" w:rsidRDefault="002F047E" w:rsidP="001E32D8">
            <w:pPr>
              <w:shd w:val="clear" w:color="auto" w:fill="FFFFFF"/>
              <w:spacing w:after="0" w:line="240" w:lineRule="auto"/>
              <w:jc w:val="center"/>
              <w:rPr>
                <w:rFonts w:ascii="Times New Roman" w:hAnsi="Times New Roman"/>
                <w:sz w:val="24"/>
                <w:szCs w:val="24"/>
              </w:rPr>
            </w:pPr>
            <w:r w:rsidRPr="0078539A">
              <w:rPr>
                <w:rFonts w:ascii="Times New Roman" w:hAnsi="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2F047E" w:rsidRPr="0078539A" w:rsidRDefault="002F047E" w:rsidP="001E32D8">
            <w:pPr>
              <w:shd w:val="clear" w:color="auto" w:fill="FFFFFF"/>
              <w:spacing w:after="0" w:line="240" w:lineRule="auto"/>
              <w:jc w:val="center"/>
              <w:rPr>
                <w:rFonts w:ascii="Times New Roman" w:hAnsi="Times New Roman"/>
                <w:sz w:val="24"/>
                <w:szCs w:val="24"/>
              </w:rPr>
            </w:pPr>
            <w:r w:rsidRPr="0078539A">
              <w:rPr>
                <w:rFonts w:ascii="Times New Roman" w:hAnsi="Times New Roman"/>
                <w:sz w:val="24"/>
                <w:szCs w:val="24"/>
              </w:rPr>
              <w:t>0,7</w:t>
            </w:r>
          </w:p>
        </w:tc>
        <w:tc>
          <w:tcPr>
            <w:tcW w:w="1701" w:type="dxa"/>
            <w:tcBorders>
              <w:top w:val="single" w:sz="4" w:space="0" w:color="auto"/>
              <w:left w:val="single" w:sz="4" w:space="0" w:color="auto"/>
              <w:bottom w:val="single" w:sz="4" w:space="0" w:color="auto"/>
              <w:right w:val="single" w:sz="4" w:space="0" w:color="auto"/>
            </w:tcBorders>
          </w:tcPr>
          <w:p w:rsidR="002F047E" w:rsidRPr="0078539A" w:rsidRDefault="002F047E" w:rsidP="001E32D8">
            <w:pPr>
              <w:shd w:val="clear" w:color="auto" w:fill="FFFFFF"/>
              <w:spacing w:after="0" w:line="240" w:lineRule="auto"/>
              <w:jc w:val="center"/>
              <w:rPr>
                <w:rFonts w:ascii="Times New Roman" w:hAnsi="Times New Roman"/>
                <w:sz w:val="24"/>
                <w:szCs w:val="24"/>
              </w:rPr>
            </w:pPr>
            <w:r w:rsidRPr="0078539A">
              <w:rPr>
                <w:rFonts w:ascii="Times New Roman" w:hAnsi="Times New Roman"/>
                <w:sz w:val="24"/>
                <w:szCs w:val="24"/>
              </w:rPr>
              <w:t>8</w:t>
            </w:r>
          </w:p>
        </w:tc>
      </w:tr>
      <w:tr w:rsidR="002F047E" w:rsidRPr="00A4740D" w:rsidTr="002F047E">
        <w:tc>
          <w:tcPr>
            <w:tcW w:w="1135" w:type="dxa"/>
            <w:tcBorders>
              <w:top w:val="single" w:sz="4" w:space="0" w:color="auto"/>
              <w:left w:val="single" w:sz="4" w:space="0" w:color="auto"/>
              <w:bottom w:val="single" w:sz="4" w:space="0" w:color="auto"/>
              <w:right w:val="single" w:sz="4" w:space="0" w:color="auto"/>
            </w:tcBorders>
          </w:tcPr>
          <w:p w:rsidR="002F047E" w:rsidRPr="0078539A" w:rsidRDefault="002F047E" w:rsidP="001E32D8">
            <w:pPr>
              <w:shd w:val="clear" w:color="auto" w:fill="FFFFFF"/>
              <w:spacing w:after="0" w:line="240" w:lineRule="auto"/>
              <w:rPr>
                <w:rFonts w:ascii="Times New Roman" w:hAnsi="Times New Roman"/>
                <w:sz w:val="24"/>
                <w:szCs w:val="24"/>
              </w:rPr>
            </w:pPr>
            <w:r w:rsidRPr="0078539A">
              <w:rPr>
                <w:rFonts w:ascii="Times New Roman" w:hAnsi="Times New Roman"/>
                <w:sz w:val="24"/>
                <w:szCs w:val="24"/>
              </w:rPr>
              <w:t>2014год</w:t>
            </w:r>
          </w:p>
        </w:tc>
        <w:tc>
          <w:tcPr>
            <w:tcW w:w="1134" w:type="dxa"/>
            <w:tcBorders>
              <w:left w:val="single" w:sz="4" w:space="0" w:color="auto"/>
              <w:right w:val="single" w:sz="4" w:space="0" w:color="auto"/>
            </w:tcBorders>
          </w:tcPr>
          <w:p w:rsidR="002F047E" w:rsidRPr="0078539A" w:rsidRDefault="002F047E" w:rsidP="001E32D8">
            <w:pPr>
              <w:shd w:val="clear" w:color="auto" w:fill="FFFFFF"/>
              <w:spacing w:after="0" w:line="240" w:lineRule="auto"/>
              <w:jc w:val="center"/>
              <w:rPr>
                <w:rFonts w:ascii="Times New Roman" w:hAnsi="Times New Roman"/>
                <w:sz w:val="24"/>
                <w:szCs w:val="24"/>
              </w:rPr>
            </w:pPr>
            <w:r w:rsidRPr="0078539A">
              <w:rPr>
                <w:rFonts w:ascii="Times New Roman" w:hAnsi="Times New Roman"/>
                <w:sz w:val="24"/>
                <w:szCs w:val="24"/>
              </w:rPr>
              <w:t>715</w:t>
            </w:r>
          </w:p>
        </w:tc>
        <w:tc>
          <w:tcPr>
            <w:tcW w:w="850" w:type="dxa"/>
            <w:tcBorders>
              <w:top w:val="single" w:sz="4" w:space="0" w:color="auto"/>
              <w:left w:val="single" w:sz="4" w:space="0" w:color="auto"/>
              <w:bottom w:val="single" w:sz="4" w:space="0" w:color="auto"/>
              <w:right w:val="single" w:sz="4" w:space="0" w:color="auto"/>
            </w:tcBorders>
          </w:tcPr>
          <w:p w:rsidR="002F047E" w:rsidRPr="0078539A" w:rsidRDefault="002F047E" w:rsidP="001E32D8">
            <w:pPr>
              <w:shd w:val="clear" w:color="auto" w:fill="FFFFFF"/>
              <w:spacing w:after="0" w:line="240" w:lineRule="auto"/>
              <w:jc w:val="center"/>
              <w:rPr>
                <w:rFonts w:ascii="Times New Roman" w:hAnsi="Times New Roman"/>
                <w:sz w:val="24"/>
                <w:szCs w:val="24"/>
              </w:rPr>
            </w:pPr>
            <w:r w:rsidRPr="0078539A">
              <w:rPr>
                <w:rFonts w:ascii="Times New Roman" w:hAnsi="Times New Roman"/>
                <w:sz w:val="24"/>
                <w:szCs w:val="24"/>
              </w:rPr>
              <w:t>517</w:t>
            </w:r>
          </w:p>
        </w:tc>
        <w:tc>
          <w:tcPr>
            <w:tcW w:w="709" w:type="dxa"/>
            <w:tcBorders>
              <w:top w:val="single" w:sz="4" w:space="0" w:color="auto"/>
              <w:left w:val="single" w:sz="4" w:space="0" w:color="auto"/>
              <w:bottom w:val="single" w:sz="4" w:space="0" w:color="auto"/>
              <w:right w:val="single" w:sz="4" w:space="0" w:color="auto"/>
            </w:tcBorders>
          </w:tcPr>
          <w:p w:rsidR="002F047E" w:rsidRPr="0078539A" w:rsidRDefault="002F047E" w:rsidP="001E32D8">
            <w:pPr>
              <w:shd w:val="clear" w:color="auto" w:fill="FFFFFF"/>
              <w:spacing w:after="0" w:line="240" w:lineRule="auto"/>
              <w:jc w:val="center"/>
              <w:rPr>
                <w:rFonts w:ascii="Times New Roman" w:hAnsi="Times New Roman"/>
                <w:sz w:val="24"/>
                <w:szCs w:val="24"/>
              </w:rPr>
            </w:pPr>
            <w:r w:rsidRPr="0078539A">
              <w:rPr>
                <w:rFonts w:ascii="Times New Roman" w:hAnsi="Times New Roman"/>
                <w:sz w:val="24"/>
                <w:szCs w:val="24"/>
              </w:rPr>
              <w:t>72,3</w:t>
            </w:r>
          </w:p>
        </w:tc>
        <w:tc>
          <w:tcPr>
            <w:tcW w:w="841" w:type="dxa"/>
            <w:tcBorders>
              <w:top w:val="single" w:sz="4" w:space="0" w:color="auto"/>
              <w:left w:val="single" w:sz="4" w:space="0" w:color="auto"/>
              <w:bottom w:val="single" w:sz="4" w:space="0" w:color="auto"/>
              <w:right w:val="single" w:sz="4" w:space="0" w:color="auto"/>
            </w:tcBorders>
          </w:tcPr>
          <w:p w:rsidR="002F047E" w:rsidRPr="0078539A" w:rsidRDefault="002F047E" w:rsidP="001E32D8">
            <w:pPr>
              <w:shd w:val="clear" w:color="auto" w:fill="FFFFFF"/>
              <w:spacing w:after="0" w:line="240" w:lineRule="auto"/>
              <w:jc w:val="center"/>
              <w:rPr>
                <w:rFonts w:ascii="Times New Roman" w:hAnsi="Times New Roman"/>
                <w:sz w:val="24"/>
                <w:szCs w:val="24"/>
              </w:rPr>
            </w:pPr>
            <w:r w:rsidRPr="0078539A">
              <w:rPr>
                <w:rFonts w:ascii="Times New Roman" w:hAnsi="Times New Roman"/>
                <w:sz w:val="24"/>
                <w:szCs w:val="24"/>
              </w:rPr>
              <w:t>182</w:t>
            </w:r>
          </w:p>
        </w:tc>
        <w:tc>
          <w:tcPr>
            <w:tcW w:w="736" w:type="dxa"/>
            <w:tcBorders>
              <w:top w:val="single" w:sz="4" w:space="0" w:color="auto"/>
              <w:left w:val="single" w:sz="4" w:space="0" w:color="auto"/>
              <w:bottom w:val="single" w:sz="4" w:space="0" w:color="auto"/>
              <w:right w:val="single" w:sz="4" w:space="0" w:color="auto"/>
            </w:tcBorders>
          </w:tcPr>
          <w:p w:rsidR="002F047E" w:rsidRPr="0078539A" w:rsidRDefault="002F047E" w:rsidP="001E32D8">
            <w:pPr>
              <w:shd w:val="clear" w:color="auto" w:fill="FFFFFF"/>
              <w:spacing w:after="0" w:line="240" w:lineRule="auto"/>
              <w:jc w:val="center"/>
              <w:rPr>
                <w:rFonts w:ascii="Times New Roman" w:hAnsi="Times New Roman"/>
                <w:sz w:val="24"/>
                <w:szCs w:val="24"/>
              </w:rPr>
            </w:pPr>
            <w:r w:rsidRPr="0078539A">
              <w:rPr>
                <w:rFonts w:ascii="Times New Roman" w:hAnsi="Times New Roman"/>
                <w:sz w:val="24"/>
                <w:szCs w:val="24"/>
              </w:rPr>
              <w:t>25</w:t>
            </w:r>
          </w:p>
        </w:tc>
        <w:tc>
          <w:tcPr>
            <w:tcW w:w="843" w:type="dxa"/>
            <w:tcBorders>
              <w:top w:val="single" w:sz="4" w:space="0" w:color="auto"/>
              <w:left w:val="single" w:sz="4" w:space="0" w:color="auto"/>
              <w:bottom w:val="single" w:sz="4" w:space="0" w:color="auto"/>
              <w:right w:val="single" w:sz="4" w:space="0" w:color="auto"/>
            </w:tcBorders>
          </w:tcPr>
          <w:p w:rsidR="002F047E" w:rsidRPr="0078539A" w:rsidRDefault="002F047E" w:rsidP="001E32D8">
            <w:pPr>
              <w:shd w:val="clear" w:color="auto" w:fill="FFFFFF"/>
              <w:spacing w:after="0" w:line="240" w:lineRule="auto"/>
              <w:jc w:val="center"/>
              <w:rPr>
                <w:rFonts w:ascii="Times New Roman" w:hAnsi="Times New Roman"/>
                <w:sz w:val="24"/>
                <w:szCs w:val="24"/>
              </w:rPr>
            </w:pPr>
            <w:r w:rsidRPr="0078539A">
              <w:rPr>
                <w:rFonts w:ascii="Times New Roman" w:hAnsi="Times New Roman"/>
                <w:sz w:val="24"/>
                <w:szCs w:val="24"/>
              </w:rPr>
              <w:t>17</w:t>
            </w:r>
          </w:p>
        </w:tc>
        <w:tc>
          <w:tcPr>
            <w:tcW w:w="761" w:type="dxa"/>
            <w:tcBorders>
              <w:top w:val="single" w:sz="4" w:space="0" w:color="auto"/>
              <w:left w:val="single" w:sz="4" w:space="0" w:color="auto"/>
              <w:bottom w:val="single" w:sz="4" w:space="0" w:color="auto"/>
              <w:right w:val="single" w:sz="4" w:space="0" w:color="auto"/>
            </w:tcBorders>
          </w:tcPr>
          <w:p w:rsidR="002F047E" w:rsidRPr="0078539A" w:rsidRDefault="002F047E" w:rsidP="001E32D8">
            <w:pPr>
              <w:shd w:val="clear" w:color="auto" w:fill="FFFFFF"/>
              <w:spacing w:after="0" w:line="240" w:lineRule="auto"/>
              <w:jc w:val="center"/>
              <w:rPr>
                <w:rFonts w:ascii="Times New Roman" w:hAnsi="Times New Roman"/>
                <w:sz w:val="24"/>
                <w:szCs w:val="24"/>
              </w:rPr>
            </w:pPr>
            <w:r w:rsidRPr="0078539A">
              <w:rPr>
                <w:rFonts w:ascii="Times New Roman" w:hAnsi="Times New Roman"/>
                <w:sz w:val="24"/>
                <w:szCs w:val="24"/>
              </w:rPr>
              <w:t>2</w:t>
            </w:r>
          </w:p>
        </w:tc>
        <w:tc>
          <w:tcPr>
            <w:tcW w:w="930" w:type="dxa"/>
            <w:tcBorders>
              <w:top w:val="single" w:sz="4" w:space="0" w:color="auto"/>
              <w:left w:val="single" w:sz="4" w:space="0" w:color="auto"/>
              <w:bottom w:val="single" w:sz="4" w:space="0" w:color="auto"/>
              <w:right w:val="single" w:sz="4" w:space="0" w:color="auto"/>
            </w:tcBorders>
          </w:tcPr>
          <w:p w:rsidR="002F047E" w:rsidRPr="0078539A" w:rsidRDefault="002F047E" w:rsidP="001E32D8">
            <w:pPr>
              <w:shd w:val="clear" w:color="auto" w:fill="FFFFFF"/>
              <w:spacing w:after="0" w:line="240" w:lineRule="auto"/>
              <w:jc w:val="center"/>
              <w:rPr>
                <w:rFonts w:ascii="Times New Roman" w:hAnsi="Times New Roman"/>
                <w:sz w:val="24"/>
                <w:szCs w:val="24"/>
              </w:rPr>
            </w:pPr>
            <w:r w:rsidRPr="0078539A">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2F047E" w:rsidRPr="0078539A" w:rsidRDefault="002F047E" w:rsidP="001E32D8">
            <w:pPr>
              <w:shd w:val="clear" w:color="auto" w:fill="FFFFFF"/>
              <w:spacing w:after="0" w:line="240" w:lineRule="auto"/>
              <w:jc w:val="center"/>
              <w:rPr>
                <w:rFonts w:ascii="Times New Roman" w:hAnsi="Times New Roman"/>
                <w:sz w:val="24"/>
                <w:szCs w:val="24"/>
              </w:rPr>
            </w:pPr>
            <w:r w:rsidRPr="0078539A">
              <w:rPr>
                <w:rFonts w:ascii="Times New Roman" w:hAnsi="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rsidR="002F047E" w:rsidRPr="0078539A" w:rsidRDefault="002F047E" w:rsidP="001E32D8">
            <w:pPr>
              <w:shd w:val="clear" w:color="auto" w:fill="FFFFFF"/>
              <w:spacing w:after="0" w:line="240" w:lineRule="auto"/>
              <w:jc w:val="center"/>
              <w:rPr>
                <w:rFonts w:ascii="Times New Roman" w:hAnsi="Times New Roman"/>
                <w:sz w:val="24"/>
                <w:szCs w:val="24"/>
              </w:rPr>
            </w:pPr>
            <w:r w:rsidRPr="0078539A">
              <w:rPr>
                <w:rFonts w:ascii="Times New Roman" w:hAnsi="Times New Roman"/>
                <w:sz w:val="24"/>
                <w:szCs w:val="24"/>
              </w:rPr>
              <w:t>5</w:t>
            </w:r>
          </w:p>
        </w:tc>
      </w:tr>
      <w:tr w:rsidR="002F047E" w:rsidRPr="00A4740D" w:rsidTr="002F047E">
        <w:tc>
          <w:tcPr>
            <w:tcW w:w="1135" w:type="dxa"/>
            <w:tcBorders>
              <w:top w:val="single" w:sz="4" w:space="0" w:color="auto"/>
              <w:left w:val="single" w:sz="4" w:space="0" w:color="auto"/>
              <w:bottom w:val="single" w:sz="4" w:space="0" w:color="auto"/>
              <w:right w:val="single" w:sz="4" w:space="0" w:color="auto"/>
            </w:tcBorders>
          </w:tcPr>
          <w:p w:rsidR="002F047E" w:rsidRPr="0078539A" w:rsidRDefault="002F047E" w:rsidP="001E32D8">
            <w:pPr>
              <w:shd w:val="clear" w:color="auto" w:fill="FFFFFF"/>
              <w:spacing w:after="0" w:line="240" w:lineRule="auto"/>
              <w:rPr>
                <w:rFonts w:ascii="Times New Roman" w:hAnsi="Times New Roman"/>
                <w:sz w:val="24"/>
                <w:szCs w:val="24"/>
              </w:rPr>
            </w:pPr>
            <w:r w:rsidRPr="0078539A">
              <w:rPr>
                <w:rFonts w:ascii="Times New Roman" w:hAnsi="Times New Roman"/>
                <w:sz w:val="24"/>
                <w:szCs w:val="24"/>
              </w:rPr>
              <w:t>2013год</w:t>
            </w:r>
          </w:p>
        </w:tc>
        <w:tc>
          <w:tcPr>
            <w:tcW w:w="1134" w:type="dxa"/>
            <w:tcBorders>
              <w:left w:val="single" w:sz="4" w:space="0" w:color="auto"/>
              <w:bottom w:val="single" w:sz="4" w:space="0" w:color="auto"/>
              <w:right w:val="single" w:sz="4" w:space="0" w:color="auto"/>
            </w:tcBorders>
          </w:tcPr>
          <w:p w:rsidR="002F047E" w:rsidRPr="0078539A" w:rsidRDefault="002F047E" w:rsidP="001E32D8">
            <w:pPr>
              <w:shd w:val="clear" w:color="auto" w:fill="FFFFFF"/>
              <w:spacing w:after="0" w:line="240" w:lineRule="auto"/>
              <w:jc w:val="center"/>
              <w:rPr>
                <w:rFonts w:ascii="Times New Roman" w:hAnsi="Times New Roman"/>
                <w:sz w:val="24"/>
                <w:szCs w:val="24"/>
              </w:rPr>
            </w:pPr>
            <w:r w:rsidRPr="0078539A">
              <w:rPr>
                <w:rFonts w:ascii="Times New Roman" w:hAnsi="Times New Roman"/>
                <w:sz w:val="24"/>
                <w:szCs w:val="24"/>
              </w:rPr>
              <w:t>692</w:t>
            </w:r>
          </w:p>
        </w:tc>
        <w:tc>
          <w:tcPr>
            <w:tcW w:w="850" w:type="dxa"/>
            <w:tcBorders>
              <w:top w:val="single" w:sz="4" w:space="0" w:color="auto"/>
              <w:left w:val="single" w:sz="4" w:space="0" w:color="auto"/>
              <w:bottom w:val="single" w:sz="4" w:space="0" w:color="auto"/>
              <w:right w:val="single" w:sz="4" w:space="0" w:color="auto"/>
            </w:tcBorders>
          </w:tcPr>
          <w:p w:rsidR="002F047E" w:rsidRPr="0078539A" w:rsidRDefault="002F047E" w:rsidP="001E32D8">
            <w:pPr>
              <w:shd w:val="clear" w:color="auto" w:fill="FFFFFF"/>
              <w:spacing w:after="0" w:line="240" w:lineRule="auto"/>
              <w:jc w:val="center"/>
              <w:rPr>
                <w:rFonts w:ascii="Times New Roman" w:hAnsi="Times New Roman"/>
                <w:sz w:val="24"/>
                <w:szCs w:val="24"/>
              </w:rPr>
            </w:pPr>
            <w:r w:rsidRPr="0078539A">
              <w:rPr>
                <w:rFonts w:ascii="Times New Roman" w:hAnsi="Times New Roman"/>
                <w:sz w:val="24"/>
                <w:szCs w:val="24"/>
              </w:rPr>
              <w:t>475</w:t>
            </w:r>
          </w:p>
        </w:tc>
        <w:tc>
          <w:tcPr>
            <w:tcW w:w="709" w:type="dxa"/>
            <w:tcBorders>
              <w:top w:val="single" w:sz="4" w:space="0" w:color="auto"/>
              <w:left w:val="single" w:sz="4" w:space="0" w:color="auto"/>
              <w:bottom w:val="single" w:sz="4" w:space="0" w:color="auto"/>
              <w:right w:val="single" w:sz="4" w:space="0" w:color="auto"/>
            </w:tcBorders>
          </w:tcPr>
          <w:p w:rsidR="002F047E" w:rsidRPr="0078539A" w:rsidRDefault="002F047E" w:rsidP="001E32D8">
            <w:pPr>
              <w:shd w:val="clear" w:color="auto" w:fill="FFFFFF"/>
              <w:spacing w:after="0" w:line="240" w:lineRule="auto"/>
              <w:jc w:val="center"/>
              <w:rPr>
                <w:rFonts w:ascii="Times New Roman" w:hAnsi="Times New Roman"/>
                <w:sz w:val="24"/>
                <w:szCs w:val="24"/>
              </w:rPr>
            </w:pPr>
            <w:r w:rsidRPr="0078539A">
              <w:rPr>
                <w:rFonts w:ascii="Times New Roman" w:hAnsi="Times New Roman"/>
                <w:sz w:val="24"/>
                <w:szCs w:val="24"/>
              </w:rPr>
              <w:t>69</w:t>
            </w:r>
          </w:p>
        </w:tc>
        <w:tc>
          <w:tcPr>
            <w:tcW w:w="841" w:type="dxa"/>
            <w:tcBorders>
              <w:top w:val="single" w:sz="4" w:space="0" w:color="auto"/>
              <w:left w:val="single" w:sz="4" w:space="0" w:color="auto"/>
              <w:bottom w:val="single" w:sz="4" w:space="0" w:color="auto"/>
              <w:right w:val="single" w:sz="4" w:space="0" w:color="auto"/>
            </w:tcBorders>
          </w:tcPr>
          <w:p w:rsidR="002F047E" w:rsidRPr="0078539A" w:rsidRDefault="002F047E" w:rsidP="001E32D8">
            <w:pPr>
              <w:shd w:val="clear" w:color="auto" w:fill="FFFFFF"/>
              <w:spacing w:after="0" w:line="240" w:lineRule="auto"/>
              <w:jc w:val="center"/>
              <w:rPr>
                <w:rFonts w:ascii="Times New Roman" w:hAnsi="Times New Roman"/>
                <w:sz w:val="24"/>
                <w:szCs w:val="24"/>
              </w:rPr>
            </w:pPr>
            <w:r w:rsidRPr="0078539A">
              <w:rPr>
                <w:rFonts w:ascii="Times New Roman" w:hAnsi="Times New Roman"/>
                <w:sz w:val="24"/>
                <w:szCs w:val="24"/>
              </w:rPr>
              <w:t>199</w:t>
            </w:r>
          </w:p>
        </w:tc>
        <w:tc>
          <w:tcPr>
            <w:tcW w:w="736" w:type="dxa"/>
            <w:tcBorders>
              <w:top w:val="single" w:sz="4" w:space="0" w:color="auto"/>
              <w:left w:val="single" w:sz="4" w:space="0" w:color="auto"/>
              <w:bottom w:val="single" w:sz="4" w:space="0" w:color="auto"/>
              <w:right w:val="single" w:sz="4" w:space="0" w:color="auto"/>
            </w:tcBorders>
          </w:tcPr>
          <w:p w:rsidR="002F047E" w:rsidRPr="0078539A" w:rsidRDefault="002F047E" w:rsidP="001E32D8">
            <w:pPr>
              <w:shd w:val="clear" w:color="auto" w:fill="FFFFFF"/>
              <w:spacing w:after="0" w:line="240" w:lineRule="auto"/>
              <w:jc w:val="center"/>
              <w:rPr>
                <w:rFonts w:ascii="Times New Roman" w:hAnsi="Times New Roman"/>
                <w:sz w:val="24"/>
                <w:szCs w:val="24"/>
              </w:rPr>
            </w:pPr>
            <w:r w:rsidRPr="0078539A">
              <w:rPr>
                <w:rFonts w:ascii="Times New Roman" w:hAnsi="Times New Roman"/>
                <w:sz w:val="24"/>
                <w:szCs w:val="24"/>
              </w:rPr>
              <w:t>29</w:t>
            </w:r>
          </w:p>
        </w:tc>
        <w:tc>
          <w:tcPr>
            <w:tcW w:w="843" w:type="dxa"/>
            <w:tcBorders>
              <w:top w:val="single" w:sz="4" w:space="0" w:color="auto"/>
              <w:left w:val="single" w:sz="4" w:space="0" w:color="auto"/>
              <w:bottom w:val="single" w:sz="4" w:space="0" w:color="auto"/>
              <w:right w:val="single" w:sz="4" w:space="0" w:color="auto"/>
            </w:tcBorders>
          </w:tcPr>
          <w:p w:rsidR="002F047E" w:rsidRPr="0078539A" w:rsidRDefault="002F047E" w:rsidP="001E32D8">
            <w:pPr>
              <w:shd w:val="clear" w:color="auto" w:fill="FFFFFF"/>
              <w:spacing w:after="0" w:line="240" w:lineRule="auto"/>
              <w:jc w:val="center"/>
              <w:rPr>
                <w:rFonts w:ascii="Times New Roman" w:hAnsi="Times New Roman"/>
                <w:sz w:val="24"/>
                <w:szCs w:val="24"/>
              </w:rPr>
            </w:pPr>
            <w:r w:rsidRPr="0078539A">
              <w:rPr>
                <w:rFonts w:ascii="Times New Roman" w:hAnsi="Times New Roman"/>
                <w:sz w:val="24"/>
                <w:szCs w:val="24"/>
              </w:rPr>
              <w:t>15</w:t>
            </w:r>
          </w:p>
        </w:tc>
        <w:tc>
          <w:tcPr>
            <w:tcW w:w="761" w:type="dxa"/>
            <w:tcBorders>
              <w:top w:val="single" w:sz="4" w:space="0" w:color="auto"/>
              <w:left w:val="single" w:sz="4" w:space="0" w:color="auto"/>
              <w:bottom w:val="single" w:sz="4" w:space="0" w:color="auto"/>
              <w:right w:val="single" w:sz="4" w:space="0" w:color="auto"/>
            </w:tcBorders>
          </w:tcPr>
          <w:p w:rsidR="002F047E" w:rsidRPr="0078539A" w:rsidRDefault="002F047E" w:rsidP="001E32D8">
            <w:pPr>
              <w:shd w:val="clear" w:color="auto" w:fill="FFFFFF"/>
              <w:spacing w:after="0" w:line="240" w:lineRule="auto"/>
              <w:jc w:val="center"/>
              <w:rPr>
                <w:rFonts w:ascii="Times New Roman" w:hAnsi="Times New Roman"/>
                <w:sz w:val="24"/>
                <w:szCs w:val="24"/>
              </w:rPr>
            </w:pPr>
            <w:r w:rsidRPr="0078539A">
              <w:rPr>
                <w:rFonts w:ascii="Times New Roman" w:hAnsi="Times New Roman"/>
                <w:sz w:val="24"/>
                <w:szCs w:val="24"/>
              </w:rPr>
              <w:t>2</w:t>
            </w:r>
          </w:p>
        </w:tc>
        <w:tc>
          <w:tcPr>
            <w:tcW w:w="930" w:type="dxa"/>
            <w:tcBorders>
              <w:top w:val="single" w:sz="4" w:space="0" w:color="auto"/>
              <w:left w:val="single" w:sz="4" w:space="0" w:color="auto"/>
              <w:bottom w:val="single" w:sz="4" w:space="0" w:color="auto"/>
              <w:right w:val="single" w:sz="4" w:space="0" w:color="auto"/>
            </w:tcBorders>
          </w:tcPr>
          <w:p w:rsidR="002F047E" w:rsidRPr="0078539A" w:rsidRDefault="002F047E" w:rsidP="001E32D8">
            <w:pPr>
              <w:shd w:val="clear" w:color="auto" w:fill="FFFFFF"/>
              <w:spacing w:after="0" w:line="240" w:lineRule="auto"/>
              <w:jc w:val="center"/>
              <w:rPr>
                <w:rFonts w:ascii="Times New Roman" w:hAnsi="Times New Roman"/>
                <w:sz w:val="24"/>
                <w:szCs w:val="24"/>
              </w:rPr>
            </w:pPr>
            <w:r w:rsidRPr="0078539A">
              <w:rPr>
                <w:rFonts w:ascii="Times New Roman" w:hAnsi="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2F047E" w:rsidRPr="0078539A" w:rsidRDefault="002F047E" w:rsidP="001E32D8">
            <w:pPr>
              <w:shd w:val="clear" w:color="auto" w:fill="FFFFFF"/>
              <w:spacing w:after="0" w:line="240" w:lineRule="auto"/>
              <w:jc w:val="center"/>
              <w:rPr>
                <w:rFonts w:ascii="Times New Roman" w:hAnsi="Times New Roman"/>
                <w:sz w:val="24"/>
                <w:szCs w:val="24"/>
              </w:rPr>
            </w:pPr>
            <w:r w:rsidRPr="0078539A">
              <w:rPr>
                <w:rFonts w:ascii="Times New Roman" w:hAnsi="Times New Roman"/>
                <w:sz w:val="24"/>
                <w:szCs w:val="24"/>
              </w:rPr>
              <w:t>0,04</w:t>
            </w:r>
          </w:p>
        </w:tc>
        <w:tc>
          <w:tcPr>
            <w:tcW w:w="1701" w:type="dxa"/>
            <w:tcBorders>
              <w:top w:val="single" w:sz="4" w:space="0" w:color="auto"/>
              <w:left w:val="single" w:sz="4" w:space="0" w:color="auto"/>
              <w:bottom w:val="single" w:sz="4" w:space="0" w:color="auto"/>
              <w:right w:val="single" w:sz="4" w:space="0" w:color="auto"/>
            </w:tcBorders>
          </w:tcPr>
          <w:p w:rsidR="002F047E" w:rsidRPr="0078539A" w:rsidRDefault="002F047E" w:rsidP="001E32D8">
            <w:pPr>
              <w:shd w:val="clear" w:color="auto" w:fill="FFFFFF"/>
              <w:spacing w:after="0" w:line="240" w:lineRule="auto"/>
              <w:jc w:val="center"/>
              <w:rPr>
                <w:rFonts w:ascii="Times New Roman" w:hAnsi="Times New Roman"/>
                <w:sz w:val="24"/>
                <w:szCs w:val="24"/>
              </w:rPr>
            </w:pPr>
            <w:r w:rsidRPr="0078539A">
              <w:rPr>
                <w:rFonts w:ascii="Times New Roman" w:hAnsi="Times New Roman"/>
                <w:sz w:val="24"/>
                <w:szCs w:val="24"/>
              </w:rPr>
              <w:t>4</w:t>
            </w:r>
          </w:p>
        </w:tc>
      </w:tr>
    </w:tbl>
    <w:p w:rsidR="002F047E" w:rsidRDefault="002F047E" w:rsidP="0078539A">
      <w:pPr>
        <w:shd w:val="clear" w:color="auto" w:fill="FFFFFF"/>
        <w:spacing w:after="0" w:line="240" w:lineRule="auto"/>
        <w:jc w:val="right"/>
        <w:rPr>
          <w:rFonts w:ascii="Times New Roman" w:hAnsi="Times New Roman"/>
          <w:color w:val="FF0000"/>
          <w:sz w:val="20"/>
          <w:szCs w:val="20"/>
        </w:rPr>
      </w:pPr>
    </w:p>
    <w:p w:rsidR="002F047E" w:rsidRPr="002F047E" w:rsidRDefault="002F047E" w:rsidP="002F047E">
      <w:pPr>
        <w:spacing w:after="0" w:line="240" w:lineRule="auto"/>
        <w:ind w:firstLine="360"/>
        <w:jc w:val="both"/>
        <w:rPr>
          <w:rFonts w:ascii="Times New Roman" w:hAnsi="Times New Roman"/>
          <w:bCs/>
          <w:color w:val="000000"/>
          <w:sz w:val="28"/>
          <w:szCs w:val="28"/>
        </w:rPr>
      </w:pPr>
      <w:r w:rsidRPr="002F047E">
        <w:rPr>
          <w:rFonts w:ascii="Times New Roman" w:hAnsi="Times New Roman"/>
          <w:sz w:val="28"/>
          <w:szCs w:val="28"/>
        </w:rPr>
        <w:t xml:space="preserve">Сравнительный анализ состояния здоровья воспитанников детских садов за последние годы показывает,  что  наметилась тенденция к увеличению здоровья детей 1 группы здоровья с 62,4 % до 65,6 % (на 3,5%), идет небольшое уменьшение детей 2-й группы здоровья (на 4,4%), процент детей 3-ей группы остался прежним. За два последних года появились дети 4-й  и 5 –ой группы здоровья (таблица 11). </w:t>
      </w:r>
    </w:p>
    <w:p w:rsidR="002F047E" w:rsidRPr="002F047E" w:rsidRDefault="002F047E" w:rsidP="002F047E">
      <w:pPr>
        <w:pStyle w:val="a3"/>
        <w:ind w:firstLine="360"/>
        <w:jc w:val="both"/>
        <w:rPr>
          <w:rFonts w:ascii="Times New Roman" w:hAnsi="Times New Roman"/>
          <w:sz w:val="28"/>
          <w:szCs w:val="28"/>
        </w:rPr>
      </w:pPr>
      <w:r w:rsidRPr="002F047E">
        <w:rPr>
          <w:rFonts w:ascii="Times New Roman" w:hAnsi="Times New Roman"/>
          <w:sz w:val="28"/>
          <w:szCs w:val="28"/>
        </w:rPr>
        <w:t xml:space="preserve">Оценка деятельности 100% дошкольных учреждений, их руководителей и основных категорий работников осуществлялась на основании </w:t>
      </w:r>
      <w:proofErr w:type="gramStart"/>
      <w:r w:rsidRPr="002F047E">
        <w:rPr>
          <w:rFonts w:ascii="Times New Roman" w:hAnsi="Times New Roman"/>
          <w:sz w:val="28"/>
          <w:szCs w:val="28"/>
        </w:rPr>
        <w:t>показателей эффективности деятельности учреждений дошкольного образования</w:t>
      </w:r>
      <w:proofErr w:type="gramEnd"/>
      <w:r w:rsidRPr="002F047E">
        <w:rPr>
          <w:rFonts w:ascii="Times New Roman" w:hAnsi="Times New Roman"/>
          <w:sz w:val="28"/>
          <w:szCs w:val="28"/>
        </w:rPr>
        <w:t xml:space="preserve">. </w:t>
      </w:r>
    </w:p>
    <w:p w:rsidR="002F047E" w:rsidRPr="002F047E" w:rsidRDefault="002F047E" w:rsidP="002F047E">
      <w:pPr>
        <w:pStyle w:val="a3"/>
        <w:ind w:firstLine="360"/>
        <w:jc w:val="both"/>
        <w:rPr>
          <w:rFonts w:ascii="Times New Roman" w:hAnsi="Times New Roman"/>
          <w:sz w:val="28"/>
          <w:szCs w:val="28"/>
          <w:lang w:eastAsia="en-US"/>
        </w:rPr>
      </w:pPr>
      <w:r w:rsidRPr="002F047E">
        <w:rPr>
          <w:rFonts w:ascii="Times New Roman" w:hAnsi="Times New Roman"/>
          <w:sz w:val="28"/>
          <w:szCs w:val="28"/>
          <w:lang w:eastAsia="en-US"/>
        </w:rPr>
        <w:t xml:space="preserve">В 2019 году успешно решалась задача по включению дошкольных образовательных учреждений в систему оценки качества образования с использованием механизма внешней оценки, независимой экспертизы и рейтингования. </w:t>
      </w:r>
    </w:p>
    <w:p w:rsidR="002F047E" w:rsidRPr="002F047E" w:rsidRDefault="002F047E" w:rsidP="002F047E">
      <w:pPr>
        <w:pStyle w:val="a3"/>
        <w:ind w:firstLine="360"/>
        <w:jc w:val="both"/>
        <w:rPr>
          <w:rFonts w:ascii="Times New Roman" w:hAnsi="Times New Roman"/>
          <w:sz w:val="28"/>
          <w:szCs w:val="28"/>
          <w:lang w:eastAsia="en-US"/>
        </w:rPr>
      </w:pPr>
      <w:r w:rsidRPr="002F047E">
        <w:rPr>
          <w:rFonts w:ascii="Times New Roman" w:hAnsi="Times New Roman"/>
          <w:sz w:val="28"/>
          <w:szCs w:val="28"/>
          <w:lang w:eastAsia="en-US"/>
        </w:rPr>
        <w:t xml:space="preserve">В соответствии с мероприятиями «дорожной карты» осуществлялось мониторинговое сопровождение введения ФГОС </w:t>
      </w:r>
      <w:proofErr w:type="gramStart"/>
      <w:r w:rsidRPr="002F047E">
        <w:rPr>
          <w:rFonts w:ascii="Times New Roman" w:hAnsi="Times New Roman"/>
          <w:sz w:val="28"/>
          <w:szCs w:val="28"/>
          <w:lang w:eastAsia="en-US"/>
        </w:rPr>
        <w:t>ДО</w:t>
      </w:r>
      <w:proofErr w:type="gramEnd"/>
      <w:r w:rsidRPr="002F047E">
        <w:rPr>
          <w:rFonts w:ascii="Times New Roman" w:hAnsi="Times New Roman"/>
          <w:sz w:val="28"/>
          <w:szCs w:val="28"/>
          <w:lang w:eastAsia="en-US"/>
        </w:rPr>
        <w:t>. В 100% дошкольных образовательных учреждений проведены социологический и психолого-педагогический мониторинги, направленные на выявление потребностей родителей и педагогов.</w:t>
      </w:r>
    </w:p>
    <w:p w:rsidR="002F047E" w:rsidRPr="002F047E" w:rsidRDefault="002F047E" w:rsidP="002F047E">
      <w:pPr>
        <w:pStyle w:val="a3"/>
        <w:ind w:firstLine="360"/>
        <w:jc w:val="both"/>
        <w:rPr>
          <w:rFonts w:ascii="Times New Roman" w:hAnsi="Times New Roman"/>
          <w:sz w:val="28"/>
          <w:szCs w:val="28"/>
          <w:lang w:eastAsia="en-US"/>
        </w:rPr>
      </w:pPr>
      <w:r w:rsidRPr="002F047E">
        <w:rPr>
          <w:rFonts w:ascii="Times New Roman" w:hAnsi="Times New Roman"/>
          <w:kern w:val="1"/>
          <w:sz w:val="28"/>
          <w:szCs w:val="28"/>
        </w:rPr>
        <w:lastRenderedPageBreak/>
        <w:t xml:space="preserve">Регулярно осуществлялись мониторинги ведения официальных сайтов образовательных организаций на соответствие требованиям законодательства. </w:t>
      </w:r>
    </w:p>
    <w:p w:rsidR="002F047E" w:rsidRPr="00EA6D8E" w:rsidRDefault="002F047E" w:rsidP="002F047E">
      <w:pPr>
        <w:pStyle w:val="a3"/>
        <w:ind w:firstLine="339"/>
        <w:jc w:val="both"/>
        <w:rPr>
          <w:rFonts w:ascii="Times New Roman" w:hAnsi="Times New Roman"/>
          <w:b/>
          <w:kern w:val="1"/>
          <w:sz w:val="28"/>
          <w:szCs w:val="28"/>
        </w:rPr>
      </w:pPr>
      <w:r w:rsidRPr="002F047E">
        <w:rPr>
          <w:rFonts w:ascii="Times New Roman" w:hAnsi="Times New Roman"/>
          <w:kern w:val="1"/>
          <w:sz w:val="28"/>
          <w:szCs w:val="28"/>
        </w:rPr>
        <w:t>Таким образом, доля образовательных организаций, попадающих под мониторинг и оценку качества образования, составила в 2019 году 100 %.</w:t>
      </w:r>
      <w:r w:rsidRPr="00EA6D8E">
        <w:rPr>
          <w:rFonts w:ascii="Times New Roman" w:hAnsi="Times New Roman"/>
          <w:kern w:val="1"/>
          <w:sz w:val="28"/>
          <w:szCs w:val="28"/>
        </w:rPr>
        <w:t xml:space="preserve">   </w:t>
      </w:r>
    </w:p>
    <w:p w:rsidR="002F047E" w:rsidRPr="00EA6D8E" w:rsidRDefault="002F047E" w:rsidP="002F047E">
      <w:pPr>
        <w:spacing w:after="0" w:line="240" w:lineRule="auto"/>
        <w:ind w:right="-1" w:firstLine="567"/>
        <w:jc w:val="both"/>
        <w:rPr>
          <w:rStyle w:val="af6"/>
          <w:rFonts w:ascii="Times New Roman" w:hAnsi="Times New Roman"/>
          <w:color w:val="auto"/>
          <w:sz w:val="28"/>
          <w:szCs w:val="28"/>
        </w:rPr>
      </w:pPr>
      <w:r w:rsidRPr="00EA6D8E">
        <w:rPr>
          <w:rFonts w:ascii="Times New Roman" w:hAnsi="Times New Roman"/>
          <w:sz w:val="28"/>
          <w:szCs w:val="28"/>
        </w:rPr>
        <w:t xml:space="preserve">Среднемесячная заработная плата </w:t>
      </w:r>
      <w:r>
        <w:rPr>
          <w:rFonts w:ascii="Times New Roman" w:hAnsi="Times New Roman"/>
          <w:sz w:val="28"/>
          <w:szCs w:val="28"/>
        </w:rPr>
        <w:t xml:space="preserve">воспитателя </w:t>
      </w:r>
      <w:r w:rsidRPr="00EA6D8E">
        <w:rPr>
          <w:rFonts w:ascii="Times New Roman" w:hAnsi="Times New Roman"/>
          <w:sz w:val="28"/>
          <w:szCs w:val="28"/>
        </w:rPr>
        <w:t>муниципальных образовательных учреждений дошкольного образования была сохранена на уровне средней заработной платы в общем образовании Бел</w:t>
      </w:r>
      <w:r>
        <w:rPr>
          <w:rFonts w:ascii="Times New Roman" w:hAnsi="Times New Roman"/>
          <w:sz w:val="28"/>
          <w:szCs w:val="28"/>
        </w:rPr>
        <w:t>городской области и составила</w:t>
      </w:r>
      <w:r w:rsidRPr="002F047E">
        <w:rPr>
          <w:rFonts w:ascii="Times New Roman" w:hAnsi="Times New Roman"/>
          <w:color w:val="FF0000"/>
          <w:sz w:val="28"/>
          <w:szCs w:val="28"/>
        </w:rPr>
        <w:t xml:space="preserve"> </w:t>
      </w:r>
      <w:r w:rsidR="00F33E92" w:rsidRPr="00F33E92">
        <w:rPr>
          <w:rFonts w:ascii="Times New Roman" w:hAnsi="Times New Roman"/>
          <w:sz w:val="28"/>
          <w:szCs w:val="28"/>
        </w:rPr>
        <w:t>на декабрь 2019 года 33 468</w:t>
      </w:r>
      <w:r w:rsidRPr="00F33E92">
        <w:rPr>
          <w:rFonts w:ascii="Times New Roman" w:hAnsi="Times New Roman"/>
          <w:sz w:val="28"/>
          <w:szCs w:val="28"/>
        </w:rPr>
        <w:t xml:space="preserve"> рублей.</w:t>
      </w:r>
      <w:r w:rsidRPr="002F047E">
        <w:rPr>
          <w:rFonts w:ascii="Times New Roman" w:hAnsi="Times New Roman"/>
          <w:color w:val="FF0000"/>
          <w:sz w:val="28"/>
          <w:szCs w:val="28"/>
        </w:rPr>
        <w:t xml:space="preserve"> </w:t>
      </w:r>
    </w:p>
    <w:p w:rsidR="002F047E" w:rsidRPr="00D15CF7" w:rsidRDefault="00B56AAE" w:rsidP="002F047E">
      <w:pPr>
        <w:pStyle w:val="a3"/>
        <w:ind w:firstLine="339"/>
        <w:jc w:val="both"/>
        <w:rPr>
          <w:rFonts w:ascii="Times New Roman" w:hAnsi="Times New Roman"/>
          <w:sz w:val="28"/>
          <w:szCs w:val="28"/>
        </w:rPr>
      </w:pPr>
      <w:r>
        <w:rPr>
          <w:rFonts w:ascii="Times New Roman" w:hAnsi="Times New Roman"/>
          <w:sz w:val="28"/>
          <w:szCs w:val="28"/>
        </w:rPr>
        <w:t xml:space="preserve"> </w:t>
      </w:r>
      <w:r w:rsidR="002F047E" w:rsidRPr="00D15CF7">
        <w:rPr>
          <w:rFonts w:ascii="Times New Roman" w:hAnsi="Times New Roman"/>
          <w:sz w:val="28"/>
          <w:szCs w:val="28"/>
        </w:rPr>
        <w:t xml:space="preserve">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осталось на уровне прошлого года и </w:t>
      </w:r>
      <w:r w:rsidR="002F047E">
        <w:rPr>
          <w:rFonts w:ascii="Times New Roman" w:hAnsi="Times New Roman"/>
          <w:sz w:val="28"/>
          <w:szCs w:val="28"/>
        </w:rPr>
        <w:t>составляет</w:t>
      </w:r>
      <w:r w:rsidR="002F047E" w:rsidRPr="00765135">
        <w:rPr>
          <w:rFonts w:ascii="Times New Roman" w:hAnsi="Times New Roman"/>
          <w:sz w:val="28"/>
          <w:szCs w:val="28"/>
        </w:rPr>
        <w:t xml:space="preserve"> 1</w:t>
      </w:r>
      <w:r w:rsidR="00765135" w:rsidRPr="00765135">
        <w:rPr>
          <w:rFonts w:ascii="Times New Roman" w:hAnsi="Times New Roman"/>
          <w:sz w:val="28"/>
          <w:szCs w:val="28"/>
        </w:rPr>
        <w:t>10</w:t>
      </w:r>
      <w:r>
        <w:rPr>
          <w:rFonts w:ascii="Times New Roman" w:hAnsi="Times New Roman"/>
          <w:sz w:val="28"/>
          <w:szCs w:val="28"/>
        </w:rPr>
        <w:t xml:space="preserve"> (таблица 12</w:t>
      </w:r>
      <w:r w:rsidR="002F047E">
        <w:rPr>
          <w:rFonts w:ascii="Times New Roman" w:hAnsi="Times New Roman"/>
          <w:sz w:val="28"/>
          <w:szCs w:val="28"/>
        </w:rPr>
        <w:t>).</w:t>
      </w:r>
    </w:p>
    <w:p w:rsidR="002F047E" w:rsidRPr="00D15CF7" w:rsidRDefault="002F047E" w:rsidP="002F047E">
      <w:pPr>
        <w:pStyle w:val="a3"/>
        <w:ind w:firstLine="339"/>
        <w:jc w:val="both"/>
        <w:rPr>
          <w:rFonts w:ascii="Times New Roman" w:hAnsi="Times New Roman"/>
          <w:sz w:val="28"/>
          <w:szCs w:val="28"/>
        </w:rPr>
      </w:pPr>
      <w:r w:rsidRPr="00D15CF7">
        <w:rPr>
          <w:rFonts w:ascii="Times New Roman" w:hAnsi="Times New Roman"/>
          <w:sz w:val="28"/>
          <w:szCs w:val="28"/>
        </w:rPr>
        <w:t xml:space="preserve">Численность воспитанников организаций дошкольного образования в </w:t>
      </w:r>
      <w:r w:rsidRPr="00904BEE">
        <w:rPr>
          <w:rFonts w:ascii="Times New Roman" w:hAnsi="Times New Roman"/>
          <w:sz w:val="28"/>
          <w:szCs w:val="28"/>
        </w:rPr>
        <w:t>расчете на 1 педагог</w:t>
      </w:r>
      <w:r w:rsidR="00904BEE" w:rsidRPr="00904BEE">
        <w:rPr>
          <w:rFonts w:ascii="Times New Roman" w:hAnsi="Times New Roman"/>
          <w:sz w:val="28"/>
          <w:szCs w:val="28"/>
        </w:rPr>
        <w:t>ического работника составила 8</w:t>
      </w:r>
      <w:r w:rsidRPr="00904BEE">
        <w:rPr>
          <w:rFonts w:ascii="Times New Roman" w:hAnsi="Times New Roman"/>
          <w:sz w:val="28"/>
          <w:szCs w:val="28"/>
        </w:rPr>
        <w:t xml:space="preserve"> (п</w:t>
      </w:r>
      <w:r w:rsidR="00904BEE" w:rsidRPr="00904BEE">
        <w:rPr>
          <w:rFonts w:ascii="Times New Roman" w:hAnsi="Times New Roman"/>
          <w:sz w:val="28"/>
          <w:szCs w:val="28"/>
        </w:rPr>
        <w:t>ротив показателя прошлого года-8,4</w:t>
      </w:r>
      <w:r w:rsidRPr="00904BEE">
        <w:rPr>
          <w:rFonts w:ascii="Times New Roman" w:hAnsi="Times New Roman"/>
          <w:sz w:val="28"/>
          <w:szCs w:val="28"/>
        </w:rPr>
        <w:t>).</w:t>
      </w:r>
    </w:p>
    <w:p w:rsidR="002F047E" w:rsidRPr="00F57823" w:rsidRDefault="002F047E" w:rsidP="002F047E">
      <w:pPr>
        <w:pStyle w:val="af9"/>
        <w:spacing w:after="0" w:line="240" w:lineRule="auto"/>
        <w:ind w:firstLine="567"/>
        <w:jc w:val="both"/>
        <w:rPr>
          <w:rFonts w:ascii="Times New Roman" w:hAnsi="Times New Roman" w:cs="Times New Roman"/>
          <w:color w:val="auto"/>
          <w:sz w:val="28"/>
          <w:szCs w:val="28"/>
        </w:rPr>
      </w:pPr>
      <w:r w:rsidRPr="0002202C">
        <w:rPr>
          <w:rFonts w:ascii="Times New Roman" w:hAnsi="Times New Roman" w:cs="Times New Roman"/>
          <w:color w:val="auto"/>
          <w:sz w:val="28"/>
          <w:szCs w:val="28"/>
        </w:rPr>
        <w:t>В течение года педагогам дошкольных образовательных учреждений осуществлялось возмещение расходов, связанных с предоставлением мер социальной поддержки на оплату коммунальных услуг в размере 100 %.</w:t>
      </w:r>
      <w:r>
        <w:rPr>
          <w:rFonts w:ascii="Times New Roman" w:hAnsi="Times New Roman" w:cs="Times New Roman"/>
          <w:color w:val="auto"/>
          <w:sz w:val="28"/>
          <w:szCs w:val="28"/>
        </w:rPr>
        <w:t xml:space="preserve"> </w:t>
      </w:r>
      <w:r w:rsidRPr="0002202C">
        <w:rPr>
          <w:rFonts w:ascii="Times New Roman" w:hAnsi="Times New Roman"/>
          <w:sz w:val="28"/>
          <w:szCs w:val="28"/>
        </w:rPr>
        <w:t>Благодаря этому</w:t>
      </w:r>
      <w:r w:rsidRPr="0002202C">
        <w:rPr>
          <w:rFonts w:ascii="Times New Roman" w:hAnsi="Times New Roman"/>
          <w:b/>
          <w:sz w:val="28"/>
          <w:szCs w:val="28"/>
        </w:rPr>
        <w:t xml:space="preserve"> </w:t>
      </w:r>
      <w:r w:rsidRPr="0002202C">
        <w:rPr>
          <w:rFonts w:ascii="Times New Roman" w:hAnsi="Times New Roman"/>
          <w:sz w:val="28"/>
          <w:szCs w:val="28"/>
        </w:rPr>
        <w:t>100%</w:t>
      </w:r>
      <w:r w:rsidRPr="0002202C">
        <w:rPr>
          <w:rFonts w:ascii="Times New Roman" w:hAnsi="Times New Roman"/>
          <w:b/>
          <w:sz w:val="28"/>
          <w:szCs w:val="28"/>
        </w:rPr>
        <w:t xml:space="preserve"> </w:t>
      </w:r>
      <w:r w:rsidRPr="0002202C">
        <w:rPr>
          <w:rFonts w:ascii="Times New Roman" w:hAnsi="Times New Roman"/>
          <w:sz w:val="28"/>
          <w:szCs w:val="28"/>
        </w:rPr>
        <w:t xml:space="preserve">работников сферы дошкольного образования, имеющих право на получение социальной поддержки, получили её в полном объеме.  </w:t>
      </w:r>
    </w:p>
    <w:p w:rsidR="002F047E" w:rsidRDefault="002F047E" w:rsidP="002F047E">
      <w:pPr>
        <w:pStyle w:val="3"/>
        <w:ind w:left="0" w:right="-1" w:firstLine="709"/>
        <w:jc w:val="both"/>
        <w:rPr>
          <w:rFonts w:ascii="Times New Roman" w:hAnsi="Times New Roman" w:cs="Times New Roman"/>
          <w:sz w:val="28"/>
          <w:szCs w:val="28"/>
          <w:lang w:val="ru-RU"/>
        </w:rPr>
      </w:pPr>
      <w:r w:rsidRPr="0002202C">
        <w:rPr>
          <w:rFonts w:ascii="Times New Roman" w:hAnsi="Times New Roman" w:cs="Times New Roman"/>
          <w:sz w:val="28"/>
          <w:szCs w:val="28"/>
          <w:lang w:val="ru-RU"/>
        </w:rPr>
        <w:t>В целом в систем</w:t>
      </w:r>
      <w:r>
        <w:rPr>
          <w:rFonts w:ascii="Times New Roman" w:hAnsi="Times New Roman" w:cs="Times New Roman"/>
          <w:sz w:val="28"/>
          <w:szCs w:val="28"/>
          <w:lang w:val="ru-RU"/>
        </w:rPr>
        <w:t>е дошкольного образования в 2019</w:t>
      </w:r>
      <w:r w:rsidRPr="0002202C">
        <w:rPr>
          <w:rFonts w:ascii="Times New Roman" w:hAnsi="Times New Roman" w:cs="Times New Roman"/>
          <w:sz w:val="28"/>
          <w:szCs w:val="28"/>
          <w:lang w:val="ru-RU"/>
        </w:rPr>
        <w:t xml:space="preserve"> году улучшились показатели в сравнении с 20</w:t>
      </w:r>
      <w:r>
        <w:rPr>
          <w:rFonts w:ascii="Times New Roman" w:hAnsi="Times New Roman" w:cs="Times New Roman"/>
          <w:sz w:val="28"/>
          <w:szCs w:val="28"/>
          <w:lang w:val="ru-RU"/>
        </w:rPr>
        <w:t>18</w:t>
      </w:r>
      <w:r w:rsidRPr="0002202C">
        <w:rPr>
          <w:rFonts w:ascii="Times New Roman" w:hAnsi="Times New Roman" w:cs="Times New Roman"/>
          <w:sz w:val="28"/>
          <w:szCs w:val="28"/>
          <w:lang w:val="ru-RU"/>
        </w:rPr>
        <w:t xml:space="preserve"> годом: </w:t>
      </w:r>
    </w:p>
    <w:p w:rsidR="00864466" w:rsidRPr="00864466" w:rsidRDefault="00864466" w:rsidP="00864466">
      <w:pPr>
        <w:pStyle w:val="3"/>
        <w:shd w:val="clear" w:color="auto" w:fill="FFFFFF" w:themeFill="background1"/>
        <w:ind w:left="0" w:right="-1" w:firstLine="709"/>
        <w:jc w:val="both"/>
        <w:rPr>
          <w:rFonts w:ascii="Times New Roman" w:hAnsi="Times New Roman" w:cs="Times New Roman"/>
          <w:sz w:val="28"/>
          <w:szCs w:val="28"/>
          <w:lang w:val="ru-RU"/>
        </w:rPr>
      </w:pPr>
      <w:r w:rsidRPr="00864466">
        <w:rPr>
          <w:rFonts w:ascii="Times New Roman" w:hAnsi="Times New Roman" w:cs="Times New Roman"/>
          <w:sz w:val="28"/>
          <w:szCs w:val="28"/>
          <w:lang w:val="ru-RU"/>
        </w:rPr>
        <w:t>- стабильное увеличение охвата детей в возрасте от 0 до 3 лет программами раннего развития на базе дошкольных учреждений – на 5,1% (с 18,6% до  23,7%), при этом второй го</w:t>
      </w:r>
      <w:r w:rsidR="002D19B3">
        <w:rPr>
          <w:rFonts w:ascii="Times New Roman" w:hAnsi="Times New Roman" w:cs="Times New Roman"/>
          <w:sz w:val="28"/>
          <w:szCs w:val="28"/>
          <w:lang w:val="ru-RU"/>
        </w:rPr>
        <w:t>д</w:t>
      </w:r>
      <w:r w:rsidRPr="00864466">
        <w:rPr>
          <w:rFonts w:ascii="Times New Roman" w:hAnsi="Times New Roman" w:cs="Times New Roman"/>
          <w:sz w:val="28"/>
          <w:szCs w:val="28"/>
          <w:lang w:val="ru-RU"/>
        </w:rPr>
        <w:t xml:space="preserve"> посещают дошкольное учреждение дети в возрасте с полутора лет (ранее только с 2-х лет);</w:t>
      </w:r>
    </w:p>
    <w:p w:rsidR="00864466" w:rsidRDefault="006E68DA" w:rsidP="00864466">
      <w:pPr>
        <w:pStyle w:val="3"/>
        <w:ind w:left="0" w:right="-1"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864466" w:rsidRPr="00373D30">
        <w:rPr>
          <w:rFonts w:ascii="Times New Roman" w:hAnsi="Times New Roman" w:cs="Times New Roman"/>
          <w:sz w:val="28"/>
          <w:szCs w:val="28"/>
          <w:lang w:val="ru-RU"/>
        </w:rPr>
        <w:t>сохранение 100%-ного охвата детей в возрасте от 3 до 7 лет;</w:t>
      </w:r>
    </w:p>
    <w:p w:rsidR="006E68DA" w:rsidRPr="00373D30" w:rsidRDefault="006E68DA" w:rsidP="00864466">
      <w:pPr>
        <w:pStyle w:val="3"/>
        <w:ind w:left="0" w:right="-1" w:firstLine="709"/>
        <w:jc w:val="both"/>
        <w:rPr>
          <w:rFonts w:ascii="Times New Roman" w:hAnsi="Times New Roman" w:cs="Times New Roman"/>
          <w:sz w:val="28"/>
          <w:szCs w:val="28"/>
          <w:lang w:val="ru-RU"/>
        </w:rPr>
      </w:pPr>
      <w:r>
        <w:rPr>
          <w:rFonts w:ascii="Times New Roman" w:hAnsi="Times New Roman" w:cs="Times New Roman"/>
          <w:sz w:val="28"/>
          <w:szCs w:val="28"/>
          <w:lang w:val="ru-RU"/>
        </w:rPr>
        <w:t>-увеличение количества детей дошкольного возраста, охваченных коррекционной помощью (за</w:t>
      </w:r>
      <w:r w:rsidR="00653A53">
        <w:rPr>
          <w:rFonts w:ascii="Times New Roman" w:hAnsi="Times New Roman" w:cs="Times New Roman"/>
          <w:sz w:val="28"/>
          <w:szCs w:val="28"/>
          <w:lang w:val="ru-RU"/>
        </w:rPr>
        <w:t xml:space="preserve"> </w:t>
      </w:r>
      <w:r>
        <w:rPr>
          <w:rFonts w:ascii="Times New Roman" w:hAnsi="Times New Roman" w:cs="Times New Roman"/>
          <w:sz w:val="28"/>
          <w:szCs w:val="28"/>
          <w:lang w:val="ru-RU"/>
        </w:rPr>
        <w:t>счет открытия группы компенсирующей направленности в МБДОУ «Краснояружский детский сад «Солнечный»</w:t>
      </w:r>
      <w:r w:rsidR="00653A53">
        <w:rPr>
          <w:rFonts w:ascii="Times New Roman" w:hAnsi="Times New Roman" w:cs="Times New Roman"/>
          <w:sz w:val="28"/>
          <w:szCs w:val="28"/>
          <w:lang w:val="ru-RU"/>
        </w:rPr>
        <w:t xml:space="preserve"> (13 чел.);</w:t>
      </w:r>
    </w:p>
    <w:p w:rsidR="00864466" w:rsidRPr="00373D30" w:rsidRDefault="00864466" w:rsidP="00864466">
      <w:pPr>
        <w:pStyle w:val="3"/>
        <w:ind w:left="0" w:right="-1" w:firstLine="709"/>
        <w:jc w:val="both"/>
        <w:rPr>
          <w:rFonts w:ascii="Times New Roman" w:hAnsi="Times New Roman" w:cs="Times New Roman"/>
          <w:sz w:val="28"/>
          <w:szCs w:val="28"/>
          <w:lang w:val="ru-RU"/>
        </w:rPr>
      </w:pPr>
      <w:r w:rsidRPr="00373D30">
        <w:rPr>
          <w:rFonts w:ascii="Times New Roman" w:hAnsi="Times New Roman" w:cs="Times New Roman"/>
          <w:sz w:val="28"/>
          <w:szCs w:val="28"/>
          <w:lang w:val="ru-RU"/>
        </w:rPr>
        <w:t>-увеличение охвата детей ранним изучением английского языка на 1,45% (с 68% до 69,45%);</w:t>
      </w:r>
    </w:p>
    <w:p w:rsidR="00864466" w:rsidRPr="00B56AAE" w:rsidRDefault="00864466" w:rsidP="00B56AAE">
      <w:pPr>
        <w:pStyle w:val="3"/>
        <w:shd w:val="clear" w:color="auto" w:fill="FFFFFF" w:themeFill="background1"/>
        <w:ind w:left="0" w:right="-1" w:firstLine="709"/>
        <w:jc w:val="both"/>
        <w:rPr>
          <w:rFonts w:ascii="Times New Roman" w:hAnsi="Times New Roman" w:cs="Times New Roman"/>
          <w:sz w:val="28"/>
          <w:szCs w:val="28"/>
          <w:lang w:val="ru-RU"/>
        </w:rPr>
      </w:pPr>
      <w:r w:rsidRPr="00B56AAE">
        <w:rPr>
          <w:rFonts w:ascii="Times New Roman" w:hAnsi="Times New Roman" w:cs="Times New Roman"/>
          <w:sz w:val="28"/>
          <w:szCs w:val="28"/>
          <w:lang w:val="ru-RU"/>
        </w:rPr>
        <w:t>-увеличение количества образовательных учреждений и детей-дошкольников, занимающихся хореографией (ритмикой)</w:t>
      </w:r>
      <w:r w:rsidR="00805906" w:rsidRPr="00B56AAE">
        <w:rPr>
          <w:rFonts w:ascii="Times New Roman" w:hAnsi="Times New Roman" w:cs="Times New Roman"/>
          <w:sz w:val="28"/>
          <w:szCs w:val="28"/>
          <w:lang w:val="ru-RU"/>
        </w:rPr>
        <w:t xml:space="preserve"> на 50 человек (с 95 до 145 чел.)</w:t>
      </w:r>
      <w:r w:rsidRPr="00B56AAE">
        <w:rPr>
          <w:rFonts w:ascii="Times New Roman" w:hAnsi="Times New Roman" w:cs="Times New Roman"/>
          <w:sz w:val="28"/>
          <w:szCs w:val="28"/>
          <w:lang w:val="ru-RU"/>
        </w:rPr>
        <w:t>, скандинавской ходьбой</w:t>
      </w:r>
      <w:r w:rsidR="00805906" w:rsidRPr="00B56AAE">
        <w:rPr>
          <w:rFonts w:ascii="Times New Roman" w:hAnsi="Times New Roman" w:cs="Times New Roman"/>
          <w:sz w:val="28"/>
          <w:szCs w:val="28"/>
          <w:lang w:val="ru-RU"/>
        </w:rPr>
        <w:t xml:space="preserve"> на 43 человека (с 247 до 290 чел.)</w:t>
      </w:r>
      <w:r w:rsidRPr="00B56AAE">
        <w:rPr>
          <w:rFonts w:ascii="Times New Roman" w:hAnsi="Times New Roman" w:cs="Times New Roman"/>
          <w:sz w:val="28"/>
          <w:szCs w:val="28"/>
          <w:lang w:val="ru-RU"/>
        </w:rPr>
        <w:t>;</w:t>
      </w:r>
    </w:p>
    <w:p w:rsidR="00864466" w:rsidRPr="00B56AAE" w:rsidRDefault="00864466" w:rsidP="00864466">
      <w:pPr>
        <w:pStyle w:val="3"/>
        <w:ind w:left="0" w:right="-1" w:firstLine="709"/>
        <w:jc w:val="both"/>
        <w:rPr>
          <w:rFonts w:ascii="Times New Roman" w:hAnsi="Times New Roman" w:cs="Times New Roman"/>
          <w:sz w:val="28"/>
          <w:szCs w:val="28"/>
          <w:lang w:val="ru-RU"/>
        </w:rPr>
      </w:pPr>
      <w:r w:rsidRPr="00B56AAE">
        <w:rPr>
          <w:rFonts w:ascii="Times New Roman" w:hAnsi="Times New Roman" w:cs="Times New Roman"/>
          <w:sz w:val="28"/>
          <w:szCs w:val="28"/>
          <w:lang w:val="ru-RU"/>
        </w:rPr>
        <w:t>-сохранение  спектра вариативных форм дошкольного образования;</w:t>
      </w:r>
    </w:p>
    <w:p w:rsidR="00864466" w:rsidRPr="00B56AAE" w:rsidRDefault="00864466" w:rsidP="00864466">
      <w:pPr>
        <w:pStyle w:val="3"/>
        <w:ind w:left="0" w:right="-1" w:firstLine="709"/>
        <w:jc w:val="both"/>
        <w:rPr>
          <w:rFonts w:ascii="Times New Roman" w:hAnsi="Times New Roman" w:cs="Times New Roman"/>
          <w:sz w:val="28"/>
          <w:szCs w:val="28"/>
          <w:lang w:val="ru-RU"/>
        </w:rPr>
      </w:pPr>
      <w:r w:rsidRPr="00B56AAE">
        <w:rPr>
          <w:rFonts w:ascii="Times New Roman" w:hAnsi="Times New Roman" w:cs="Times New Roman"/>
          <w:sz w:val="28"/>
          <w:szCs w:val="28"/>
          <w:lang w:val="ru-RU"/>
        </w:rPr>
        <w:t>-сохранение низкого уровня заболеваемости  дошкольников на фоне областных показателей;</w:t>
      </w:r>
    </w:p>
    <w:p w:rsidR="00864466" w:rsidRDefault="00864466" w:rsidP="00864466">
      <w:pPr>
        <w:pStyle w:val="3"/>
        <w:ind w:left="0" w:right="-1" w:firstLine="709"/>
        <w:jc w:val="both"/>
        <w:rPr>
          <w:rFonts w:ascii="Times New Roman" w:hAnsi="Times New Roman" w:cs="Times New Roman"/>
          <w:sz w:val="28"/>
          <w:szCs w:val="28"/>
          <w:lang w:val="ru-RU"/>
        </w:rPr>
      </w:pPr>
      <w:r w:rsidRPr="00B56AAE">
        <w:rPr>
          <w:rFonts w:ascii="Times New Roman" w:hAnsi="Times New Roman" w:cs="Times New Roman"/>
          <w:sz w:val="28"/>
          <w:szCs w:val="28"/>
          <w:lang w:val="ru-RU"/>
        </w:rPr>
        <w:t>- сохранение среднемесячной заработной платы педагогических работников на уровне средней заработной платы в общем образовании.</w:t>
      </w:r>
    </w:p>
    <w:p w:rsidR="00B56AAE" w:rsidRPr="00B56AAE" w:rsidRDefault="00B56AAE" w:rsidP="00B56AAE">
      <w:pPr>
        <w:pStyle w:val="3"/>
        <w:ind w:left="0" w:right="-1" w:firstLine="709"/>
        <w:jc w:val="right"/>
        <w:rPr>
          <w:rFonts w:ascii="Times New Roman" w:hAnsi="Times New Roman" w:cs="Times New Roman"/>
          <w:sz w:val="28"/>
          <w:szCs w:val="28"/>
          <w:lang w:val="ru-RU"/>
        </w:rPr>
      </w:pPr>
      <w:r w:rsidRPr="00697E35">
        <w:rPr>
          <w:rFonts w:ascii="Times New Roman" w:hAnsi="Times New Roman"/>
          <w:bCs/>
          <w:kern w:val="24"/>
          <w:sz w:val="20"/>
          <w:szCs w:val="20"/>
          <w:lang w:val="ru-RU"/>
        </w:rPr>
        <w:t>Таблица 1</w:t>
      </w:r>
      <w:r w:rsidRPr="00B56AAE">
        <w:rPr>
          <w:rFonts w:ascii="Times New Roman" w:hAnsi="Times New Roman"/>
          <w:bCs/>
          <w:kern w:val="24"/>
          <w:sz w:val="20"/>
          <w:szCs w:val="20"/>
          <w:lang w:val="ru-RU"/>
        </w:rPr>
        <w:t>2</w:t>
      </w:r>
    </w:p>
    <w:p w:rsidR="00B56AAE" w:rsidRPr="00387BB4" w:rsidRDefault="00B56AAE" w:rsidP="00B56AAE">
      <w:pPr>
        <w:tabs>
          <w:tab w:val="left" w:pos="276"/>
        </w:tabs>
        <w:snapToGrid w:val="0"/>
        <w:spacing w:after="0" w:line="240" w:lineRule="auto"/>
        <w:ind w:right="-1"/>
        <w:jc w:val="center"/>
        <w:rPr>
          <w:rFonts w:ascii="Times New Roman" w:hAnsi="Times New Roman"/>
          <w:b/>
          <w:bCs/>
          <w:kern w:val="24"/>
          <w:sz w:val="26"/>
          <w:szCs w:val="26"/>
        </w:rPr>
      </w:pPr>
      <w:r w:rsidRPr="00387BB4">
        <w:rPr>
          <w:rFonts w:ascii="Times New Roman" w:hAnsi="Times New Roman"/>
          <w:b/>
          <w:bCs/>
          <w:kern w:val="24"/>
          <w:sz w:val="26"/>
          <w:szCs w:val="26"/>
        </w:rPr>
        <w:t xml:space="preserve">Значение показателей </w:t>
      </w:r>
    </w:p>
    <w:p w:rsidR="00B56AAE" w:rsidRPr="00387BB4" w:rsidRDefault="00B56AAE" w:rsidP="00B56AAE">
      <w:pPr>
        <w:tabs>
          <w:tab w:val="left" w:pos="276"/>
        </w:tabs>
        <w:snapToGrid w:val="0"/>
        <w:spacing w:after="0" w:line="240" w:lineRule="auto"/>
        <w:ind w:right="-1"/>
        <w:jc w:val="center"/>
        <w:rPr>
          <w:rFonts w:ascii="Times New Roman" w:hAnsi="Times New Roman"/>
          <w:b/>
          <w:bCs/>
          <w:sz w:val="26"/>
          <w:szCs w:val="26"/>
        </w:rPr>
      </w:pPr>
      <w:r w:rsidRPr="00387BB4">
        <w:rPr>
          <w:rFonts w:ascii="Times New Roman" w:hAnsi="Times New Roman"/>
          <w:b/>
          <w:bCs/>
          <w:kern w:val="24"/>
          <w:sz w:val="26"/>
          <w:szCs w:val="26"/>
        </w:rPr>
        <w:t xml:space="preserve">подпрограммы </w:t>
      </w:r>
      <w:r w:rsidRPr="00387BB4">
        <w:rPr>
          <w:rFonts w:ascii="Times New Roman" w:hAnsi="Times New Roman"/>
          <w:b/>
          <w:bCs/>
          <w:sz w:val="26"/>
          <w:szCs w:val="26"/>
        </w:rPr>
        <w:t>«Развитие</w:t>
      </w:r>
      <w:r>
        <w:rPr>
          <w:rFonts w:ascii="Times New Roman" w:hAnsi="Times New Roman"/>
          <w:b/>
          <w:bCs/>
          <w:sz w:val="26"/>
          <w:szCs w:val="26"/>
        </w:rPr>
        <w:t xml:space="preserve"> дошкольного образования» в 2019</w:t>
      </w:r>
      <w:r w:rsidRPr="00387BB4">
        <w:rPr>
          <w:rFonts w:ascii="Times New Roman" w:hAnsi="Times New Roman"/>
          <w:b/>
          <w:bCs/>
          <w:sz w:val="26"/>
          <w:szCs w:val="26"/>
        </w:rPr>
        <w:t xml:space="preserve"> году</w:t>
      </w: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5"/>
        <w:gridCol w:w="5671"/>
        <w:gridCol w:w="1134"/>
        <w:gridCol w:w="1134"/>
        <w:gridCol w:w="1701"/>
      </w:tblGrid>
      <w:tr w:rsidR="00B56AAE" w:rsidRPr="00387BB4" w:rsidTr="009A45C6">
        <w:trPr>
          <w:trHeight w:val="608"/>
        </w:trPr>
        <w:tc>
          <w:tcPr>
            <w:tcW w:w="425" w:type="dxa"/>
            <w:vAlign w:val="center"/>
          </w:tcPr>
          <w:p w:rsidR="00B56AAE" w:rsidRPr="0078539A" w:rsidRDefault="00B56AAE" w:rsidP="009A45C6">
            <w:pPr>
              <w:pStyle w:val="3"/>
              <w:ind w:left="0" w:right="-1"/>
              <w:jc w:val="center"/>
              <w:rPr>
                <w:rFonts w:ascii="Times New Roman" w:hAnsi="Times New Roman" w:cs="Times New Roman"/>
                <w:b/>
                <w:lang w:val="ru-RU"/>
              </w:rPr>
            </w:pPr>
            <w:r w:rsidRPr="0078539A">
              <w:rPr>
                <w:rFonts w:ascii="Times New Roman" w:hAnsi="Times New Roman" w:cs="Times New Roman"/>
                <w:b/>
                <w:lang w:val="ru-RU"/>
              </w:rPr>
              <w:t xml:space="preserve">№ </w:t>
            </w:r>
          </w:p>
        </w:tc>
        <w:tc>
          <w:tcPr>
            <w:tcW w:w="5671" w:type="dxa"/>
            <w:vAlign w:val="center"/>
          </w:tcPr>
          <w:p w:rsidR="00B56AAE" w:rsidRPr="0078539A" w:rsidRDefault="00B56AAE" w:rsidP="009A45C6">
            <w:pPr>
              <w:pStyle w:val="3"/>
              <w:ind w:left="0" w:right="-1"/>
              <w:jc w:val="center"/>
              <w:rPr>
                <w:rFonts w:ascii="Times New Roman" w:hAnsi="Times New Roman" w:cs="Times New Roman"/>
                <w:b/>
                <w:lang w:val="ru-RU"/>
              </w:rPr>
            </w:pPr>
            <w:r w:rsidRPr="0078539A">
              <w:rPr>
                <w:rFonts w:ascii="Times New Roman" w:hAnsi="Times New Roman" w:cs="Times New Roman"/>
                <w:b/>
                <w:bCs/>
                <w:kern w:val="24"/>
              </w:rPr>
              <w:t>Наименование показателя</w:t>
            </w:r>
          </w:p>
        </w:tc>
        <w:tc>
          <w:tcPr>
            <w:tcW w:w="1134" w:type="dxa"/>
            <w:vAlign w:val="center"/>
          </w:tcPr>
          <w:p w:rsidR="00B56AAE" w:rsidRPr="0078539A" w:rsidRDefault="00B56AAE" w:rsidP="009A45C6">
            <w:pPr>
              <w:spacing w:after="0" w:line="240" w:lineRule="auto"/>
              <w:jc w:val="center"/>
              <w:rPr>
                <w:rFonts w:ascii="Times New Roman" w:hAnsi="Times New Roman"/>
                <w:b/>
                <w:sz w:val="24"/>
                <w:szCs w:val="24"/>
              </w:rPr>
            </w:pPr>
            <w:r w:rsidRPr="0078539A">
              <w:rPr>
                <w:rFonts w:ascii="Times New Roman" w:hAnsi="Times New Roman"/>
                <w:b/>
                <w:bCs/>
                <w:kern w:val="24"/>
                <w:sz w:val="24"/>
                <w:szCs w:val="24"/>
              </w:rPr>
              <w:t>План</w:t>
            </w:r>
          </w:p>
        </w:tc>
        <w:tc>
          <w:tcPr>
            <w:tcW w:w="1134" w:type="dxa"/>
            <w:vAlign w:val="center"/>
          </w:tcPr>
          <w:p w:rsidR="00B56AAE" w:rsidRPr="0078539A" w:rsidRDefault="00B56AAE" w:rsidP="009A45C6">
            <w:pPr>
              <w:spacing w:after="0" w:line="240" w:lineRule="auto"/>
              <w:jc w:val="center"/>
              <w:rPr>
                <w:rFonts w:ascii="Times New Roman" w:hAnsi="Times New Roman"/>
                <w:b/>
                <w:sz w:val="24"/>
                <w:szCs w:val="24"/>
              </w:rPr>
            </w:pPr>
            <w:r w:rsidRPr="0078539A">
              <w:rPr>
                <w:rFonts w:ascii="Times New Roman" w:hAnsi="Times New Roman"/>
                <w:b/>
                <w:bCs/>
                <w:kern w:val="24"/>
                <w:sz w:val="24"/>
                <w:szCs w:val="24"/>
              </w:rPr>
              <w:t>Факт</w:t>
            </w:r>
          </w:p>
        </w:tc>
        <w:tc>
          <w:tcPr>
            <w:tcW w:w="1701" w:type="dxa"/>
            <w:vAlign w:val="center"/>
          </w:tcPr>
          <w:p w:rsidR="00B56AAE" w:rsidRPr="0078539A" w:rsidRDefault="00B56AAE" w:rsidP="009A45C6">
            <w:pPr>
              <w:pStyle w:val="3"/>
              <w:ind w:left="0" w:right="-1"/>
              <w:jc w:val="center"/>
              <w:rPr>
                <w:rFonts w:ascii="Times New Roman" w:hAnsi="Times New Roman" w:cs="Times New Roman"/>
                <w:b/>
                <w:lang w:val="ru-RU"/>
              </w:rPr>
            </w:pPr>
            <w:r w:rsidRPr="0078539A">
              <w:rPr>
                <w:rFonts w:ascii="Times New Roman" w:hAnsi="Times New Roman" w:cs="Times New Roman"/>
                <w:b/>
                <w:lang w:val="ru-RU"/>
              </w:rPr>
              <w:t>Отклонения</w:t>
            </w:r>
          </w:p>
        </w:tc>
      </w:tr>
      <w:tr w:rsidR="00B56AAE" w:rsidRPr="00387BB4" w:rsidTr="009A45C6">
        <w:tc>
          <w:tcPr>
            <w:tcW w:w="425" w:type="dxa"/>
          </w:tcPr>
          <w:p w:rsidR="00B56AAE" w:rsidRPr="0078539A" w:rsidRDefault="00B56AAE" w:rsidP="00876611">
            <w:pPr>
              <w:pStyle w:val="3"/>
              <w:numPr>
                <w:ilvl w:val="0"/>
                <w:numId w:val="6"/>
              </w:numPr>
              <w:ind w:right="-1"/>
              <w:jc w:val="both"/>
              <w:rPr>
                <w:rFonts w:ascii="Times New Roman" w:hAnsi="Times New Roman" w:cs="Times New Roman"/>
                <w:lang w:val="ru-RU"/>
              </w:rPr>
            </w:pPr>
          </w:p>
        </w:tc>
        <w:tc>
          <w:tcPr>
            <w:tcW w:w="5671" w:type="dxa"/>
          </w:tcPr>
          <w:p w:rsidR="00B56AAE" w:rsidRPr="008768DA" w:rsidRDefault="00B56AAE" w:rsidP="009A45C6">
            <w:pPr>
              <w:pStyle w:val="3"/>
              <w:ind w:left="0" w:right="-1"/>
              <w:jc w:val="both"/>
              <w:rPr>
                <w:rFonts w:ascii="Times New Roman" w:hAnsi="Times New Roman" w:cs="Times New Roman"/>
                <w:lang w:val="ru-RU"/>
              </w:rPr>
            </w:pPr>
            <w:r w:rsidRPr="008768DA">
              <w:rPr>
                <w:rFonts w:ascii="Times New Roman" w:hAnsi="Times New Roman" w:cs="Times New Roman"/>
                <w:bCs/>
                <w:kern w:val="24"/>
                <w:lang w:val="ru-RU"/>
              </w:rPr>
              <w:t>Доля детей в возрасте от 1 года до 6 лет, охваченных дошкольным образованием</w:t>
            </w:r>
          </w:p>
        </w:tc>
        <w:tc>
          <w:tcPr>
            <w:tcW w:w="1134" w:type="dxa"/>
          </w:tcPr>
          <w:p w:rsidR="00B56AAE" w:rsidRPr="008768DA" w:rsidRDefault="00B56AAE" w:rsidP="009A45C6">
            <w:pPr>
              <w:pStyle w:val="3"/>
              <w:ind w:left="0" w:right="-1"/>
              <w:jc w:val="center"/>
              <w:rPr>
                <w:rFonts w:ascii="Times New Roman" w:hAnsi="Times New Roman" w:cs="Times New Roman"/>
                <w:lang w:val="ru-RU"/>
              </w:rPr>
            </w:pPr>
            <w:r w:rsidRPr="008768DA">
              <w:rPr>
                <w:rFonts w:ascii="Times New Roman" w:hAnsi="Times New Roman" w:cs="Times New Roman"/>
                <w:bCs/>
                <w:kern w:val="24"/>
                <w:lang w:val="ru-RU"/>
              </w:rPr>
              <w:t>100%</w:t>
            </w:r>
          </w:p>
        </w:tc>
        <w:tc>
          <w:tcPr>
            <w:tcW w:w="1134" w:type="dxa"/>
          </w:tcPr>
          <w:p w:rsidR="00B56AAE" w:rsidRPr="008768DA" w:rsidRDefault="00B56AAE" w:rsidP="009A45C6">
            <w:pPr>
              <w:pStyle w:val="3"/>
              <w:ind w:left="0" w:right="-1"/>
              <w:jc w:val="center"/>
              <w:rPr>
                <w:rFonts w:ascii="Times New Roman" w:hAnsi="Times New Roman" w:cs="Times New Roman"/>
                <w:lang w:val="ru-RU"/>
              </w:rPr>
            </w:pPr>
            <w:r w:rsidRPr="008768DA">
              <w:rPr>
                <w:rFonts w:ascii="Times New Roman" w:hAnsi="Times New Roman" w:cs="Times New Roman"/>
                <w:lang w:val="ru-RU"/>
              </w:rPr>
              <w:t>69,8%</w:t>
            </w:r>
          </w:p>
        </w:tc>
        <w:tc>
          <w:tcPr>
            <w:tcW w:w="1701" w:type="dxa"/>
          </w:tcPr>
          <w:p w:rsidR="00B56AAE" w:rsidRPr="008768DA" w:rsidRDefault="00B56AAE" w:rsidP="009A45C6">
            <w:pPr>
              <w:pStyle w:val="a7"/>
              <w:spacing w:before="0" w:after="0"/>
              <w:jc w:val="center"/>
            </w:pPr>
            <w:r w:rsidRPr="008768DA">
              <w:t>-30,2</w:t>
            </w:r>
          </w:p>
        </w:tc>
      </w:tr>
      <w:tr w:rsidR="00B56AAE" w:rsidRPr="00387BB4" w:rsidTr="009A45C6">
        <w:tc>
          <w:tcPr>
            <w:tcW w:w="425" w:type="dxa"/>
          </w:tcPr>
          <w:p w:rsidR="00B56AAE" w:rsidRPr="0078539A" w:rsidRDefault="00B56AAE" w:rsidP="00876611">
            <w:pPr>
              <w:pStyle w:val="3"/>
              <w:numPr>
                <w:ilvl w:val="0"/>
                <w:numId w:val="6"/>
              </w:numPr>
              <w:ind w:right="-1"/>
              <w:jc w:val="both"/>
              <w:rPr>
                <w:rFonts w:ascii="Times New Roman" w:hAnsi="Times New Roman" w:cs="Times New Roman"/>
                <w:lang w:val="ru-RU"/>
              </w:rPr>
            </w:pPr>
          </w:p>
        </w:tc>
        <w:tc>
          <w:tcPr>
            <w:tcW w:w="5671" w:type="dxa"/>
          </w:tcPr>
          <w:p w:rsidR="00B56AAE" w:rsidRPr="008768DA" w:rsidRDefault="00B56AAE" w:rsidP="009A45C6">
            <w:pPr>
              <w:pStyle w:val="3"/>
              <w:ind w:left="0" w:right="-1"/>
              <w:jc w:val="both"/>
              <w:rPr>
                <w:rFonts w:ascii="Times New Roman" w:hAnsi="Times New Roman" w:cs="Times New Roman"/>
                <w:lang w:val="ru-RU"/>
              </w:rPr>
            </w:pPr>
            <w:r w:rsidRPr="008768DA">
              <w:rPr>
                <w:rFonts w:ascii="Times New Roman" w:hAnsi="Times New Roman" w:cs="Times New Roman"/>
                <w:bCs/>
                <w:kern w:val="24"/>
                <w:lang w:val="ru-RU"/>
              </w:rPr>
              <w:t>Доля детей, зарегистрированных на получение услуг дошкольного образования и не обеспеченных данными услугами, в общей численности детей дошкольного возраста</w:t>
            </w:r>
          </w:p>
        </w:tc>
        <w:tc>
          <w:tcPr>
            <w:tcW w:w="1134" w:type="dxa"/>
          </w:tcPr>
          <w:p w:rsidR="00B56AAE" w:rsidRPr="008768DA" w:rsidRDefault="00B56AAE" w:rsidP="009A45C6">
            <w:pPr>
              <w:spacing w:after="0" w:line="240" w:lineRule="auto"/>
              <w:jc w:val="center"/>
              <w:rPr>
                <w:rFonts w:ascii="Times New Roman" w:hAnsi="Times New Roman"/>
                <w:sz w:val="24"/>
                <w:szCs w:val="24"/>
              </w:rPr>
            </w:pPr>
            <w:r w:rsidRPr="008768DA">
              <w:rPr>
                <w:rFonts w:ascii="Times New Roman" w:hAnsi="Times New Roman"/>
                <w:bCs/>
                <w:kern w:val="24"/>
                <w:sz w:val="24"/>
                <w:szCs w:val="24"/>
              </w:rPr>
              <w:t>0</w:t>
            </w:r>
          </w:p>
        </w:tc>
        <w:tc>
          <w:tcPr>
            <w:tcW w:w="1134" w:type="dxa"/>
          </w:tcPr>
          <w:p w:rsidR="00B56AAE" w:rsidRPr="008768DA" w:rsidRDefault="008768DA" w:rsidP="009A45C6">
            <w:pPr>
              <w:spacing w:after="0" w:line="240" w:lineRule="auto"/>
              <w:jc w:val="center"/>
              <w:rPr>
                <w:rFonts w:ascii="Times New Roman" w:hAnsi="Times New Roman"/>
                <w:sz w:val="24"/>
                <w:szCs w:val="24"/>
              </w:rPr>
            </w:pPr>
            <w:r w:rsidRPr="008768DA">
              <w:rPr>
                <w:rFonts w:ascii="Times New Roman" w:hAnsi="Times New Roman"/>
                <w:sz w:val="24"/>
                <w:szCs w:val="24"/>
              </w:rPr>
              <w:t>0</w:t>
            </w:r>
          </w:p>
        </w:tc>
        <w:tc>
          <w:tcPr>
            <w:tcW w:w="1701" w:type="dxa"/>
          </w:tcPr>
          <w:p w:rsidR="00B56AAE" w:rsidRPr="008768DA" w:rsidRDefault="00B56AAE" w:rsidP="009A45C6">
            <w:pPr>
              <w:pStyle w:val="a7"/>
              <w:spacing w:before="0" w:after="0"/>
              <w:jc w:val="center"/>
            </w:pPr>
            <w:r w:rsidRPr="008768DA">
              <w:t>0</w:t>
            </w:r>
          </w:p>
        </w:tc>
      </w:tr>
      <w:tr w:rsidR="00B56AAE" w:rsidRPr="00387BB4" w:rsidTr="009A45C6">
        <w:tc>
          <w:tcPr>
            <w:tcW w:w="425" w:type="dxa"/>
          </w:tcPr>
          <w:p w:rsidR="00B56AAE" w:rsidRPr="0078539A" w:rsidRDefault="00B56AAE" w:rsidP="00876611">
            <w:pPr>
              <w:pStyle w:val="3"/>
              <w:numPr>
                <w:ilvl w:val="0"/>
                <w:numId w:val="6"/>
              </w:numPr>
              <w:ind w:right="-1"/>
              <w:jc w:val="both"/>
              <w:rPr>
                <w:rFonts w:ascii="Times New Roman" w:hAnsi="Times New Roman" w:cs="Times New Roman"/>
                <w:lang w:val="ru-RU"/>
              </w:rPr>
            </w:pPr>
          </w:p>
        </w:tc>
        <w:tc>
          <w:tcPr>
            <w:tcW w:w="5671" w:type="dxa"/>
          </w:tcPr>
          <w:p w:rsidR="00B56AAE" w:rsidRPr="008768DA" w:rsidRDefault="00B56AAE" w:rsidP="009A45C6">
            <w:pPr>
              <w:pStyle w:val="3"/>
              <w:ind w:left="0" w:right="-1"/>
              <w:jc w:val="both"/>
              <w:rPr>
                <w:rFonts w:ascii="Times New Roman" w:hAnsi="Times New Roman" w:cs="Times New Roman"/>
                <w:lang w:val="ru-RU"/>
              </w:rPr>
            </w:pPr>
            <w:r w:rsidRPr="008768DA">
              <w:rPr>
                <w:rFonts w:ascii="Times New Roman" w:hAnsi="Times New Roman" w:cs="Times New Roman"/>
                <w:bCs/>
                <w:kern w:val="24"/>
                <w:lang w:val="ru-RU"/>
              </w:rPr>
              <w:t xml:space="preserve">Доля воспитанников дошкольных образовательных учреждений, осваивающих ООП ДО, </w:t>
            </w:r>
            <w:proofErr w:type="gramStart"/>
            <w:r w:rsidRPr="008768DA">
              <w:rPr>
                <w:rFonts w:ascii="Times New Roman" w:hAnsi="Times New Roman" w:cs="Times New Roman"/>
                <w:bCs/>
                <w:kern w:val="24"/>
                <w:lang w:val="ru-RU"/>
              </w:rPr>
              <w:t>соответствующую</w:t>
            </w:r>
            <w:proofErr w:type="gramEnd"/>
            <w:r w:rsidRPr="008768DA">
              <w:rPr>
                <w:rFonts w:ascii="Times New Roman" w:hAnsi="Times New Roman" w:cs="Times New Roman"/>
                <w:bCs/>
                <w:kern w:val="24"/>
                <w:lang w:val="ru-RU"/>
              </w:rPr>
              <w:t xml:space="preserve"> ФГОС ДО, в общей численности воспитанников ДОУ</w:t>
            </w:r>
          </w:p>
        </w:tc>
        <w:tc>
          <w:tcPr>
            <w:tcW w:w="1134" w:type="dxa"/>
          </w:tcPr>
          <w:p w:rsidR="00B56AAE" w:rsidRPr="008768DA" w:rsidRDefault="00B56AAE" w:rsidP="009A45C6">
            <w:pPr>
              <w:spacing w:after="0" w:line="240" w:lineRule="auto"/>
              <w:jc w:val="center"/>
              <w:rPr>
                <w:rFonts w:ascii="Times New Roman" w:hAnsi="Times New Roman"/>
                <w:sz w:val="24"/>
                <w:szCs w:val="24"/>
              </w:rPr>
            </w:pPr>
            <w:r w:rsidRPr="008768DA">
              <w:rPr>
                <w:rFonts w:ascii="Times New Roman" w:hAnsi="Times New Roman"/>
                <w:bCs/>
                <w:kern w:val="24"/>
                <w:sz w:val="24"/>
                <w:szCs w:val="24"/>
              </w:rPr>
              <w:t>100%</w:t>
            </w:r>
          </w:p>
        </w:tc>
        <w:tc>
          <w:tcPr>
            <w:tcW w:w="1134" w:type="dxa"/>
          </w:tcPr>
          <w:p w:rsidR="00B56AAE" w:rsidRPr="008768DA" w:rsidRDefault="00B56AAE" w:rsidP="009A45C6">
            <w:pPr>
              <w:spacing w:after="0" w:line="240" w:lineRule="auto"/>
              <w:jc w:val="center"/>
              <w:rPr>
                <w:rFonts w:ascii="Times New Roman" w:hAnsi="Times New Roman"/>
                <w:sz w:val="24"/>
                <w:szCs w:val="24"/>
              </w:rPr>
            </w:pPr>
            <w:r w:rsidRPr="008768DA">
              <w:rPr>
                <w:rFonts w:ascii="Times New Roman" w:hAnsi="Times New Roman"/>
                <w:bCs/>
                <w:kern w:val="24"/>
                <w:sz w:val="24"/>
                <w:szCs w:val="24"/>
              </w:rPr>
              <w:t>100%</w:t>
            </w:r>
          </w:p>
        </w:tc>
        <w:tc>
          <w:tcPr>
            <w:tcW w:w="1701" w:type="dxa"/>
          </w:tcPr>
          <w:p w:rsidR="00B56AAE" w:rsidRPr="008768DA" w:rsidRDefault="00B56AAE" w:rsidP="009A45C6">
            <w:pPr>
              <w:pStyle w:val="a7"/>
              <w:spacing w:before="0" w:after="0"/>
              <w:jc w:val="center"/>
            </w:pPr>
            <w:r w:rsidRPr="008768DA">
              <w:rPr>
                <w:bCs/>
                <w:kern w:val="24"/>
              </w:rPr>
              <w:t>стабильно</w:t>
            </w:r>
          </w:p>
        </w:tc>
      </w:tr>
      <w:tr w:rsidR="00B56AAE" w:rsidRPr="00387BB4" w:rsidTr="009A45C6">
        <w:tc>
          <w:tcPr>
            <w:tcW w:w="425" w:type="dxa"/>
          </w:tcPr>
          <w:p w:rsidR="00B56AAE" w:rsidRPr="0078539A" w:rsidRDefault="00B56AAE" w:rsidP="00876611">
            <w:pPr>
              <w:pStyle w:val="3"/>
              <w:numPr>
                <w:ilvl w:val="0"/>
                <w:numId w:val="6"/>
              </w:numPr>
              <w:ind w:right="-1"/>
              <w:jc w:val="both"/>
              <w:rPr>
                <w:rFonts w:ascii="Times New Roman" w:hAnsi="Times New Roman" w:cs="Times New Roman"/>
                <w:lang w:val="ru-RU"/>
              </w:rPr>
            </w:pPr>
          </w:p>
        </w:tc>
        <w:tc>
          <w:tcPr>
            <w:tcW w:w="5671" w:type="dxa"/>
          </w:tcPr>
          <w:p w:rsidR="00B56AAE" w:rsidRPr="008768DA" w:rsidRDefault="00B56AAE" w:rsidP="009A45C6">
            <w:pPr>
              <w:pStyle w:val="3"/>
              <w:ind w:left="0" w:right="-1"/>
              <w:jc w:val="both"/>
              <w:rPr>
                <w:rFonts w:ascii="Times New Roman" w:hAnsi="Times New Roman" w:cs="Times New Roman"/>
                <w:lang w:val="ru-RU"/>
              </w:rPr>
            </w:pPr>
            <w:r w:rsidRPr="008768DA">
              <w:rPr>
                <w:rFonts w:ascii="Times New Roman" w:hAnsi="Times New Roman" w:cs="Times New Roman"/>
                <w:bCs/>
                <w:kern w:val="24"/>
                <w:lang w:val="ru-RU"/>
              </w:rPr>
              <w:t>Степень удовлетворенности населения качеством реализации программ дошкольного образования от количества опрошенных</w:t>
            </w:r>
          </w:p>
        </w:tc>
        <w:tc>
          <w:tcPr>
            <w:tcW w:w="1134" w:type="dxa"/>
          </w:tcPr>
          <w:p w:rsidR="00B56AAE" w:rsidRPr="008768DA" w:rsidRDefault="00B56AAE" w:rsidP="009A45C6">
            <w:pPr>
              <w:spacing w:after="0" w:line="240" w:lineRule="auto"/>
              <w:jc w:val="center"/>
              <w:rPr>
                <w:rFonts w:ascii="Times New Roman" w:hAnsi="Times New Roman"/>
                <w:sz w:val="24"/>
                <w:szCs w:val="24"/>
              </w:rPr>
            </w:pPr>
            <w:r w:rsidRPr="008768DA">
              <w:rPr>
                <w:rFonts w:ascii="Times New Roman" w:hAnsi="Times New Roman"/>
                <w:bCs/>
                <w:kern w:val="24"/>
                <w:sz w:val="24"/>
                <w:szCs w:val="24"/>
              </w:rPr>
              <w:t>90%</w:t>
            </w:r>
          </w:p>
        </w:tc>
        <w:tc>
          <w:tcPr>
            <w:tcW w:w="1134" w:type="dxa"/>
          </w:tcPr>
          <w:p w:rsidR="00B56AAE" w:rsidRPr="008768DA" w:rsidRDefault="00B56AAE" w:rsidP="009A45C6">
            <w:pPr>
              <w:spacing w:after="0" w:line="240" w:lineRule="auto"/>
              <w:jc w:val="center"/>
              <w:rPr>
                <w:rFonts w:ascii="Times New Roman" w:hAnsi="Times New Roman"/>
                <w:sz w:val="24"/>
                <w:szCs w:val="24"/>
              </w:rPr>
            </w:pPr>
            <w:r w:rsidRPr="008768DA">
              <w:rPr>
                <w:rFonts w:ascii="Times New Roman" w:hAnsi="Times New Roman"/>
                <w:bCs/>
                <w:kern w:val="24"/>
                <w:sz w:val="24"/>
                <w:szCs w:val="24"/>
              </w:rPr>
              <w:t>92%</w:t>
            </w:r>
          </w:p>
        </w:tc>
        <w:tc>
          <w:tcPr>
            <w:tcW w:w="1701" w:type="dxa"/>
          </w:tcPr>
          <w:p w:rsidR="00B56AAE" w:rsidRPr="008768DA" w:rsidRDefault="00B56AAE" w:rsidP="009A45C6">
            <w:pPr>
              <w:pStyle w:val="a7"/>
              <w:spacing w:before="0" w:after="0"/>
              <w:jc w:val="center"/>
            </w:pPr>
            <w:r w:rsidRPr="008768DA">
              <w:rPr>
                <w:bCs/>
                <w:kern w:val="24"/>
                <w:lang w:val="en-US"/>
              </w:rPr>
              <w:t>+</w:t>
            </w:r>
            <w:r w:rsidRPr="008768DA">
              <w:rPr>
                <w:bCs/>
                <w:kern w:val="24"/>
              </w:rPr>
              <w:t>2</w:t>
            </w:r>
          </w:p>
        </w:tc>
      </w:tr>
      <w:tr w:rsidR="00B56AAE" w:rsidRPr="00387BB4" w:rsidTr="009A45C6">
        <w:tc>
          <w:tcPr>
            <w:tcW w:w="425" w:type="dxa"/>
          </w:tcPr>
          <w:p w:rsidR="00B56AAE" w:rsidRPr="00F54740" w:rsidRDefault="00B56AAE" w:rsidP="00876611">
            <w:pPr>
              <w:pStyle w:val="3"/>
              <w:numPr>
                <w:ilvl w:val="0"/>
                <w:numId w:val="6"/>
              </w:numPr>
              <w:ind w:right="-1"/>
              <w:jc w:val="both"/>
              <w:rPr>
                <w:rFonts w:ascii="Times New Roman" w:hAnsi="Times New Roman" w:cs="Times New Roman"/>
                <w:lang w:val="ru-RU"/>
              </w:rPr>
            </w:pPr>
          </w:p>
        </w:tc>
        <w:tc>
          <w:tcPr>
            <w:tcW w:w="5671" w:type="dxa"/>
          </w:tcPr>
          <w:p w:rsidR="00B56AAE" w:rsidRPr="00F54740" w:rsidRDefault="00B56AAE" w:rsidP="009A45C6">
            <w:pPr>
              <w:pStyle w:val="3"/>
              <w:ind w:left="0" w:right="-1"/>
              <w:jc w:val="both"/>
              <w:rPr>
                <w:rFonts w:ascii="Times New Roman" w:hAnsi="Times New Roman" w:cs="Times New Roman"/>
                <w:bCs/>
                <w:kern w:val="24"/>
                <w:lang w:val="ru-RU"/>
              </w:rPr>
            </w:pPr>
            <w:r w:rsidRPr="00F54740">
              <w:rPr>
                <w:rFonts w:ascii="Times New Roman" w:hAnsi="Times New Roman" w:cs="Times New Roman"/>
                <w:bCs/>
                <w:kern w:val="24"/>
                <w:lang w:val="ru-RU"/>
              </w:rPr>
              <w:t>Доля ДОУ, в которых оценка деятельности учреждений, их руководителей и основных категорий работников осуществляется на основании показателей эффективности деятельности ДОУ</w:t>
            </w:r>
          </w:p>
        </w:tc>
        <w:tc>
          <w:tcPr>
            <w:tcW w:w="1134" w:type="dxa"/>
          </w:tcPr>
          <w:p w:rsidR="00B56AAE" w:rsidRPr="00F54740" w:rsidRDefault="00B56AAE" w:rsidP="009A45C6">
            <w:pPr>
              <w:spacing w:after="0" w:line="240" w:lineRule="auto"/>
              <w:jc w:val="center"/>
              <w:rPr>
                <w:rFonts w:ascii="Times New Roman" w:hAnsi="Times New Roman"/>
                <w:sz w:val="24"/>
                <w:szCs w:val="24"/>
              </w:rPr>
            </w:pPr>
            <w:r w:rsidRPr="00F54740">
              <w:rPr>
                <w:rFonts w:ascii="Times New Roman" w:hAnsi="Times New Roman"/>
                <w:bCs/>
                <w:kern w:val="24"/>
                <w:sz w:val="24"/>
                <w:szCs w:val="24"/>
              </w:rPr>
              <w:t>100%</w:t>
            </w:r>
          </w:p>
        </w:tc>
        <w:tc>
          <w:tcPr>
            <w:tcW w:w="1134" w:type="dxa"/>
          </w:tcPr>
          <w:p w:rsidR="00B56AAE" w:rsidRPr="00F54740" w:rsidRDefault="00B56AAE" w:rsidP="009A45C6">
            <w:pPr>
              <w:spacing w:after="0" w:line="240" w:lineRule="auto"/>
              <w:jc w:val="center"/>
              <w:rPr>
                <w:rFonts w:ascii="Times New Roman" w:hAnsi="Times New Roman"/>
                <w:sz w:val="24"/>
                <w:szCs w:val="24"/>
              </w:rPr>
            </w:pPr>
            <w:r w:rsidRPr="00F54740">
              <w:rPr>
                <w:rFonts w:ascii="Times New Roman" w:hAnsi="Times New Roman"/>
                <w:bCs/>
                <w:kern w:val="24"/>
                <w:sz w:val="24"/>
                <w:szCs w:val="24"/>
              </w:rPr>
              <w:t>100%</w:t>
            </w:r>
          </w:p>
        </w:tc>
        <w:tc>
          <w:tcPr>
            <w:tcW w:w="1701" w:type="dxa"/>
          </w:tcPr>
          <w:p w:rsidR="00B56AAE" w:rsidRPr="00F54740" w:rsidRDefault="00B56AAE" w:rsidP="009A45C6">
            <w:pPr>
              <w:pStyle w:val="a7"/>
              <w:spacing w:before="0" w:after="0"/>
              <w:jc w:val="center"/>
            </w:pPr>
            <w:r w:rsidRPr="00F54740">
              <w:rPr>
                <w:bCs/>
                <w:kern w:val="24"/>
              </w:rPr>
              <w:t>стабильно</w:t>
            </w:r>
          </w:p>
        </w:tc>
      </w:tr>
      <w:tr w:rsidR="00B56AAE" w:rsidRPr="00387BB4" w:rsidTr="009A45C6">
        <w:tc>
          <w:tcPr>
            <w:tcW w:w="425" w:type="dxa"/>
          </w:tcPr>
          <w:p w:rsidR="00B56AAE" w:rsidRPr="00765135" w:rsidRDefault="00B56AAE" w:rsidP="00876611">
            <w:pPr>
              <w:pStyle w:val="3"/>
              <w:numPr>
                <w:ilvl w:val="0"/>
                <w:numId w:val="6"/>
              </w:numPr>
              <w:ind w:right="-1"/>
              <w:jc w:val="both"/>
              <w:rPr>
                <w:rFonts w:ascii="Times New Roman" w:hAnsi="Times New Roman" w:cs="Times New Roman"/>
                <w:lang w:val="ru-RU"/>
              </w:rPr>
            </w:pPr>
          </w:p>
        </w:tc>
        <w:tc>
          <w:tcPr>
            <w:tcW w:w="5671" w:type="dxa"/>
          </w:tcPr>
          <w:p w:rsidR="00B56AAE" w:rsidRPr="00765135" w:rsidRDefault="00B56AAE" w:rsidP="009A45C6">
            <w:pPr>
              <w:pStyle w:val="3"/>
              <w:ind w:left="0" w:right="-1"/>
              <w:jc w:val="both"/>
              <w:rPr>
                <w:rFonts w:ascii="Times New Roman" w:hAnsi="Times New Roman" w:cs="Times New Roman"/>
                <w:bCs/>
                <w:kern w:val="24"/>
                <w:lang w:val="ru-RU"/>
              </w:rPr>
            </w:pPr>
            <w:r w:rsidRPr="00765135">
              <w:rPr>
                <w:rFonts w:ascii="Times New Roman" w:hAnsi="Times New Roman" w:cs="Times New Roman"/>
                <w:bCs/>
                <w:kern w:val="24"/>
                <w:lang w:val="ru-RU"/>
              </w:rPr>
              <w:t>Отношение среднемесячной заработной платы педагогических работников муниципальных образовательных учреждений дошкольного образования к средней заработной плате в общем образовании Белгородской области</w:t>
            </w:r>
          </w:p>
        </w:tc>
        <w:tc>
          <w:tcPr>
            <w:tcW w:w="1134" w:type="dxa"/>
          </w:tcPr>
          <w:p w:rsidR="00B56AAE" w:rsidRPr="00765135" w:rsidRDefault="00142E01" w:rsidP="009A45C6">
            <w:pPr>
              <w:spacing w:after="0" w:line="240" w:lineRule="auto"/>
              <w:jc w:val="center"/>
              <w:rPr>
                <w:rFonts w:ascii="Times New Roman" w:hAnsi="Times New Roman"/>
                <w:sz w:val="24"/>
                <w:szCs w:val="24"/>
              </w:rPr>
            </w:pPr>
            <w:r w:rsidRPr="00765135">
              <w:rPr>
                <w:rFonts w:ascii="Times New Roman" w:hAnsi="Times New Roman"/>
                <w:bCs/>
                <w:kern w:val="24"/>
                <w:sz w:val="24"/>
                <w:szCs w:val="24"/>
              </w:rPr>
              <w:t>100</w:t>
            </w:r>
          </w:p>
        </w:tc>
        <w:tc>
          <w:tcPr>
            <w:tcW w:w="1134" w:type="dxa"/>
          </w:tcPr>
          <w:p w:rsidR="00B56AAE" w:rsidRPr="00765135" w:rsidRDefault="00B56AAE" w:rsidP="009A45C6">
            <w:pPr>
              <w:spacing w:after="0" w:line="240" w:lineRule="auto"/>
              <w:jc w:val="center"/>
              <w:rPr>
                <w:rFonts w:ascii="Times New Roman" w:hAnsi="Times New Roman"/>
                <w:sz w:val="24"/>
                <w:szCs w:val="24"/>
              </w:rPr>
            </w:pPr>
            <w:r w:rsidRPr="00765135">
              <w:rPr>
                <w:rFonts w:ascii="Times New Roman" w:hAnsi="Times New Roman"/>
                <w:bCs/>
                <w:kern w:val="24"/>
                <w:sz w:val="24"/>
                <w:szCs w:val="24"/>
              </w:rPr>
              <w:t>1</w:t>
            </w:r>
            <w:r w:rsidR="00765135" w:rsidRPr="00765135">
              <w:rPr>
                <w:rFonts w:ascii="Times New Roman" w:hAnsi="Times New Roman"/>
                <w:bCs/>
                <w:kern w:val="24"/>
                <w:sz w:val="24"/>
                <w:szCs w:val="24"/>
              </w:rPr>
              <w:t>10</w:t>
            </w:r>
          </w:p>
        </w:tc>
        <w:tc>
          <w:tcPr>
            <w:tcW w:w="1701" w:type="dxa"/>
          </w:tcPr>
          <w:p w:rsidR="00B56AAE" w:rsidRPr="00765135" w:rsidRDefault="00B56AAE" w:rsidP="009A45C6">
            <w:pPr>
              <w:pStyle w:val="a7"/>
              <w:spacing w:before="0" w:after="0"/>
              <w:jc w:val="center"/>
            </w:pPr>
            <w:r w:rsidRPr="00765135">
              <w:rPr>
                <w:bCs/>
                <w:kern w:val="24"/>
              </w:rPr>
              <w:t>+ 1</w:t>
            </w:r>
            <w:r w:rsidR="00765135" w:rsidRPr="00765135">
              <w:rPr>
                <w:bCs/>
                <w:kern w:val="24"/>
              </w:rPr>
              <w:t>0</w:t>
            </w:r>
          </w:p>
        </w:tc>
      </w:tr>
      <w:tr w:rsidR="00B56AAE" w:rsidRPr="00387BB4" w:rsidTr="009A45C6">
        <w:tc>
          <w:tcPr>
            <w:tcW w:w="425" w:type="dxa"/>
          </w:tcPr>
          <w:p w:rsidR="00B56AAE" w:rsidRPr="008768DA" w:rsidRDefault="00B56AAE" w:rsidP="00876611">
            <w:pPr>
              <w:pStyle w:val="3"/>
              <w:numPr>
                <w:ilvl w:val="0"/>
                <w:numId w:val="6"/>
              </w:numPr>
              <w:ind w:right="-1"/>
              <w:jc w:val="both"/>
              <w:rPr>
                <w:rFonts w:ascii="Times New Roman" w:hAnsi="Times New Roman" w:cs="Times New Roman"/>
                <w:lang w:val="ru-RU"/>
              </w:rPr>
            </w:pPr>
          </w:p>
        </w:tc>
        <w:tc>
          <w:tcPr>
            <w:tcW w:w="5671" w:type="dxa"/>
          </w:tcPr>
          <w:p w:rsidR="00B56AAE" w:rsidRPr="008768DA" w:rsidRDefault="00B56AAE" w:rsidP="009A45C6">
            <w:pPr>
              <w:pStyle w:val="3"/>
              <w:ind w:left="0" w:right="-1"/>
              <w:jc w:val="both"/>
              <w:rPr>
                <w:rFonts w:ascii="Times New Roman" w:hAnsi="Times New Roman" w:cs="Times New Roman"/>
                <w:bCs/>
                <w:kern w:val="24"/>
                <w:lang w:val="ru-RU"/>
              </w:rPr>
            </w:pPr>
            <w:r w:rsidRPr="008768DA">
              <w:rPr>
                <w:rFonts w:ascii="Times New Roman" w:hAnsi="Times New Roman" w:cs="Times New Roman"/>
                <w:bCs/>
                <w:kern w:val="24"/>
                <w:lang w:val="ru-RU"/>
              </w:rPr>
              <w:t>Доля работников сферы дошкольного  образования, получающих социальную поддержку, в общей численности работников сферы дошкольного образования, имеющих право на получение социальной поддержки</w:t>
            </w:r>
          </w:p>
        </w:tc>
        <w:tc>
          <w:tcPr>
            <w:tcW w:w="1134" w:type="dxa"/>
          </w:tcPr>
          <w:p w:rsidR="00B56AAE" w:rsidRPr="008768DA" w:rsidRDefault="00B56AAE" w:rsidP="009A45C6">
            <w:pPr>
              <w:spacing w:after="0" w:line="240" w:lineRule="auto"/>
              <w:jc w:val="center"/>
              <w:rPr>
                <w:rFonts w:ascii="Times New Roman" w:hAnsi="Times New Roman"/>
                <w:sz w:val="24"/>
                <w:szCs w:val="24"/>
              </w:rPr>
            </w:pPr>
            <w:r w:rsidRPr="008768DA">
              <w:rPr>
                <w:rFonts w:ascii="Times New Roman" w:hAnsi="Times New Roman"/>
                <w:bCs/>
                <w:kern w:val="24"/>
                <w:sz w:val="24"/>
                <w:szCs w:val="24"/>
              </w:rPr>
              <w:t>100%</w:t>
            </w:r>
          </w:p>
        </w:tc>
        <w:tc>
          <w:tcPr>
            <w:tcW w:w="1134" w:type="dxa"/>
          </w:tcPr>
          <w:p w:rsidR="00B56AAE" w:rsidRPr="008768DA" w:rsidRDefault="00B56AAE" w:rsidP="009A45C6">
            <w:pPr>
              <w:spacing w:after="0" w:line="240" w:lineRule="auto"/>
              <w:jc w:val="center"/>
              <w:rPr>
                <w:rFonts w:ascii="Times New Roman" w:hAnsi="Times New Roman"/>
                <w:sz w:val="24"/>
                <w:szCs w:val="24"/>
              </w:rPr>
            </w:pPr>
            <w:r w:rsidRPr="008768DA">
              <w:rPr>
                <w:rFonts w:ascii="Times New Roman" w:hAnsi="Times New Roman"/>
                <w:bCs/>
                <w:kern w:val="24"/>
                <w:sz w:val="24"/>
                <w:szCs w:val="24"/>
              </w:rPr>
              <w:t>100%</w:t>
            </w:r>
          </w:p>
        </w:tc>
        <w:tc>
          <w:tcPr>
            <w:tcW w:w="1701" w:type="dxa"/>
          </w:tcPr>
          <w:p w:rsidR="00B56AAE" w:rsidRPr="008768DA" w:rsidRDefault="00B56AAE" w:rsidP="009A45C6">
            <w:pPr>
              <w:pStyle w:val="a7"/>
              <w:spacing w:before="0" w:after="0"/>
              <w:jc w:val="center"/>
            </w:pPr>
            <w:r w:rsidRPr="008768DA">
              <w:rPr>
                <w:bCs/>
                <w:kern w:val="24"/>
              </w:rPr>
              <w:t>стабильно</w:t>
            </w:r>
          </w:p>
        </w:tc>
      </w:tr>
    </w:tbl>
    <w:p w:rsidR="00B56AAE" w:rsidRPr="0002202C" w:rsidRDefault="00B56AAE" w:rsidP="00864466">
      <w:pPr>
        <w:pStyle w:val="3"/>
        <w:ind w:left="0" w:right="-1" w:firstLine="709"/>
        <w:jc w:val="both"/>
        <w:rPr>
          <w:rFonts w:ascii="Times New Roman" w:hAnsi="Times New Roman" w:cs="Times New Roman"/>
          <w:sz w:val="28"/>
          <w:szCs w:val="28"/>
          <w:lang w:val="ru-RU"/>
        </w:rPr>
      </w:pPr>
    </w:p>
    <w:p w:rsidR="00100FC6" w:rsidRPr="00100FC6" w:rsidRDefault="008C7A26" w:rsidP="008C7A26">
      <w:pPr>
        <w:tabs>
          <w:tab w:val="left" w:pos="276"/>
        </w:tabs>
        <w:snapToGrid w:val="0"/>
        <w:spacing w:after="0" w:line="240" w:lineRule="auto"/>
        <w:ind w:right="-1"/>
        <w:jc w:val="both"/>
        <w:rPr>
          <w:rFonts w:ascii="Times New Roman" w:hAnsi="Times New Roman"/>
          <w:bCs/>
          <w:kern w:val="24"/>
          <w:sz w:val="28"/>
          <w:szCs w:val="28"/>
        </w:rPr>
      </w:pPr>
      <w:r>
        <w:rPr>
          <w:rFonts w:ascii="Times New Roman" w:hAnsi="Times New Roman"/>
          <w:bCs/>
          <w:color w:val="FF0000"/>
          <w:kern w:val="24"/>
          <w:sz w:val="20"/>
          <w:szCs w:val="20"/>
        </w:rPr>
        <w:tab/>
      </w:r>
      <w:r w:rsidR="004A72AD" w:rsidRPr="00100FC6">
        <w:rPr>
          <w:rFonts w:ascii="Times New Roman" w:hAnsi="Times New Roman"/>
          <w:bCs/>
          <w:kern w:val="24"/>
          <w:sz w:val="20"/>
          <w:szCs w:val="20"/>
        </w:rPr>
        <w:t xml:space="preserve"> </w:t>
      </w:r>
      <w:r w:rsidRPr="00100FC6">
        <w:rPr>
          <w:rFonts w:ascii="Times New Roman" w:hAnsi="Times New Roman"/>
          <w:bCs/>
          <w:kern w:val="24"/>
          <w:sz w:val="28"/>
          <w:szCs w:val="28"/>
        </w:rPr>
        <w:t xml:space="preserve">2019 </w:t>
      </w:r>
      <w:r w:rsidR="004A72AD" w:rsidRPr="00100FC6">
        <w:rPr>
          <w:rFonts w:ascii="Times New Roman" w:hAnsi="Times New Roman"/>
          <w:bCs/>
          <w:kern w:val="24"/>
          <w:sz w:val="28"/>
          <w:szCs w:val="28"/>
        </w:rPr>
        <w:t>год – первый год реализации национальных проектов, в том числе по отрасли «Демография», «Образование»</w:t>
      </w:r>
      <w:r w:rsidR="00100FC6" w:rsidRPr="00100FC6">
        <w:rPr>
          <w:rFonts w:ascii="Times New Roman" w:hAnsi="Times New Roman"/>
          <w:bCs/>
          <w:kern w:val="24"/>
          <w:sz w:val="28"/>
          <w:szCs w:val="28"/>
        </w:rPr>
        <w:t xml:space="preserve"> (таблица 13)</w:t>
      </w:r>
      <w:r w:rsidR="00514FD6" w:rsidRPr="00100FC6">
        <w:rPr>
          <w:rFonts w:ascii="Times New Roman" w:hAnsi="Times New Roman"/>
          <w:bCs/>
          <w:kern w:val="24"/>
          <w:sz w:val="28"/>
          <w:szCs w:val="28"/>
        </w:rPr>
        <w:t>.</w:t>
      </w:r>
    </w:p>
    <w:p w:rsidR="0078539A" w:rsidRPr="00100FC6" w:rsidRDefault="00514FD6" w:rsidP="00100FC6">
      <w:pPr>
        <w:pStyle w:val="3"/>
        <w:ind w:left="0" w:right="-1" w:firstLine="709"/>
        <w:jc w:val="right"/>
        <w:rPr>
          <w:rFonts w:ascii="Times New Roman" w:hAnsi="Times New Roman" w:cs="Times New Roman"/>
          <w:sz w:val="28"/>
          <w:szCs w:val="28"/>
          <w:lang w:val="ru-RU"/>
        </w:rPr>
      </w:pPr>
      <w:r w:rsidRPr="00100FC6">
        <w:rPr>
          <w:rFonts w:ascii="Times New Roman" w:hAnsi="Times New Roman"/>
          <w:bCs/>
          <w:color w:val="FF0000"/>
          <w:kern w:val="24"/>
          <w:sz w:val="28"/>
          <w:szCs w:val="28"/>
          <w:lang w:val="ru-RU"/>
        </w:rPr>
        <w:t xml:space="preserve"> </w:t>
      </w:r>
      <w:r w:rsidR="00100FC6" w:rsidRPr="00697E35">
        <w:rPr>
          <w:rFonts w:ascii="Times New Roman" w:hAnsi="Times New Roman"/>
          <w:bCs/>
          <w:kern w:val="24"/>
          <w:sz w:val="20"/>
          <w:szCs w:val="20"/>
          <w:lang w:val="ru-RU"/>
        </w:rPr>
        <w:t>Таблица 1</w:t>
      </w:r>
      <w:r w:rsidR="00100FC6">
        <w:rPr>
          <w:rFonts w:ascii="Times New Roman" w:hAnsi="Times New Roman"/>
          <w:bCs/>
          <w:kern w:val="24"/>
          <w:sz w:val="20"/>
          <w:szCs w:val="20"/>
          <w:lang w:val="ru-RU"/>
        </w:rPr>
        <w:t>3</w:t>
      </w:r>
    </w:p>
    <w:p w:rsidR="00514FD6" w:rsidRPr="00100FC6" w:rsidRDefault="00514FD6" w:rsidP="00514FD6">
      <w:pPr>
        <w:tabs>
          <w:tab w:val="left" w:pos="276"/>
        </w:tabs>
        <w:snapToGrid w:val="0"/>
        <w:spacing w:after="0" w:line="240" w:lineRule="auto"/>
        <w:ind w:right="-1"/>
        <w:jc w:val="center"/>
        <w:rPr>
          <w:rFonts w:ascii="Times New Roman" w:hAnsi="Times New Roman"/>
          <w:b/>
          <w:bCs/>
          <w:kern w:val="24"/>
          <w:sz w:val="28"/>
          <w:szCs w:val="28"/>
        </w:rPr>
      </w:pPr>
      <w:r w:rsidRPr="00100FC6">
        <w:rPr>
          <w:rFonts w:ascii="Times New Roman" w:hAnsi="Times New Roman"/>
          <w:b/>
          <w:bCs/>
          <w:kern w:val="24"/>
          <w:sz w:val="28"/>
          <w:szCs w:val="28"/>
        </w:rPr>
        <w:t xml:space="preserve">Значение показателей </w:t>
      </w:r>
    </w:p>
    <w:p w:rsidR="00514FD6" w:rsidRPr="00100FC6" w:rsidRDefault="00514FD6" w:rsidP="00514FD6">
      <w:pPr>
        <w:tabs>
          <w:tab w:val="left" w:pos="276"/>
        </w:tabs>
        <w:snapToGrid w:val="0"/>
        <w:spacing w:after="0" w:line="240" w:lineRule="auto"/>
        <w:ind w:right="-1"/>
        <w:jc w:val="center"/>
        <w:rPr>
          <w:rFonts w:ascii="Times New Roman" w:hAnsi="Times New Roman"/>
          <w:b/>
          <w:bCs/>
          <w:sz w:val="28"/>
          <w:szCs w:val="28"/>
        </w:rPr>
      </w:pPr>
      <w:r w:rsidRPr="00100FC6">
        <w:rPr>
          <w:rFonts w:ascii="Times New Roman" w:hAnsi="Times New Roman"/>
          <w:b/>
          <w:bCs/>
          <w:kern w:val="24"/>
          <w:sz w:val="28"/>
          <w:szCs w:val="28"/>
        </w:rPr>
        <w:t xml:space="preserve">национальных проектов </w:t>
      </w:r>
      <w:r w:rsidRPr="00100FC6">
        <w:rPr>
          <w:rFonts w:ascii="Times New Roman" w:hAnsi="Times New Roman"/>
          <w:b/>
          <w:bCs/>
          <w:sz w:val="28"/>
          <w:szCs w:val="28"/>
        </w:rPr>
        <w:t>в 2019 году</w:t>
      </w: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5"/>
        <w:gridCol w:w="5671"/>
        <w:gridCol w:w="1134"/>
        <w:gridCol w:w="1134"/>
        <w:gridCol w:w="1701"/>
      </w:tblGrid>
      <w:tr w:rsidR="00514FD6" w:rsidRPr="00387BB4" w:rsidTr="009A45C6">
        <w:trPr>
          <w:trHeight w:val="608"/>
        </w:trPr>
        <w:tc>
          <w:tcPr>
            <w:tcW w:w="425" w:type="dxa"/>
            <w:vAlign w:val="center"/>
          </w:tcPr>
          <w:p w:rsidR="00514FD6" w:rsidRPr="0078539A" w:rsidRDefault="00514FD6" w:rsidP="009A45C6">
            <w:pPr>
              <w:pStyle w:val="3"/>
              <w:ind w:left="0" w:right="-1"/>
              <w:jc w:val="center"/>
              <w:rPr>
                <w:rFonts w:ascii="Times New Roman" w:hAnsi="Times New Roman" w:cs="Times New Roman"/>
                <w:b/>
                <w:lang w:val="ru-RU"/>
              </w:rPr>
            </w:pPr>
            <w:r w:rsidRPr="0078539A">
              <w:rPr>
                <w:rFonts w:ascii="Times New Roman" w:hAnsi="Times New Roman" w:cs="Times New Roman"/>
                <w:b/>
                <w:lang w:val="ru-RU"/>
              </w:rPr>
              <w:t xml:space="preserve">№ </w:t>
            </w:r>
          </w:p>
        </w:tc>
        <w:tc>
          <w:tcPr>
            <w:tcW w:w="5671" w:type="dxa"/>
            <w:vAlign w:val="center"/>
          </w:tcPr>
          <w:p w:rsidR="00514FD6" w:rsidRPr="0078539A" w:rsidRDefault="00514FD6" w:rsidP="009A45C6">
            <w:pPr>
              <w:pStyle w:val="3"/>
              <w:ind w:left="0" w:right="-1"/>
              <w:jc w:val="center"/>
              <w:rPr>
                <w:rFonts w:ascii="Times New Roman" w:hAnsi="Times New Roman" w:cs="Times New Roman"/>
                <w:b/>
                <w:lang w:val="ru-RU"/>
              </w:rPr>
            </w:pPr>
            <w:r w:rsidRPr="0078539A">
              <w:rPr>
                <w:rFonts w:ascii="Times New Roman" w:hAnsi="Times New Roman" w:cs="Times New Roman"/>
                <w:b/>
                <w:bCs/>
                <w:kern w:val="24"/>
              </w:rPr>
              <w:t>Наименование показателя</w:t>
            </w:r>
          </w:p>
        </w:tc>
        <w:tc>
          <w:tcPr>
            <w:tcW w:w="1134" w:type="dxa"/>
            <w:vAlign w:val="center"/>
          </w:tcPr>
          <w:p w:rsidR="00514FD6" w:rsidRPr="0078539A" w:rsidRDefault="00514FD6" w:rsidP="009A45C6">
            <w:pPr>
              <w:spacing w:after="0" w:line="240" w:lineRule="auto"/>
              <w:jc w:val="center"/>
              <w:rPr>
                <w:rFonts w:ascii="Times New Roman" w:hAnsi="Times New Roman"/>
                <w:b/>
                <w:sz w:val="24"/>
                <w:szCs w:val="24"/>
              </w:rPr>
            </w:pPr>
            <w:r w:rsidRPr="0078539A">
              <w:rPr>
                <w:rFonts w:ascii="Times New Roman" w:hAnsi="Times New Roman"/>
                <w:b/>
                <w:bCs/>
                <w:kern w:val="24"/>
                <w:sz w:val="24"/>
                <w:szCs w:val="24"/>
              </w:rPr>
              <w:t>План</w:t>
            </w:r>
          </w:p>
        </w:tc>
        <w:tc>
          <w:tcPr>
            <w:tcW w:w="1134" w:type="dxa"/>
            <w:vAlign w:val="center"/>
          </w:tcPr>
          <w:p w:rsidR="00514FD6" w:rsidRPr="0078539A" w:rsidRDefault="00514FD6" w:rsidP="009A45C6">
            <w:pPr>
              <w:spacing w:after="0" w:line="240" w:lineRule="auto"/>
              <w:jc w:val="center"/>
              <w:rPr>
                <w:rFonts w:ascii="Times New Roman" w:hAnsi="Times New Roman"/>
                <w:b/>
                <w:sz w:val="24"/>
                <w:szCs w:val="24"/>
              </w:rPr>
            </w:pPr>
            <w:r w:rsidRPr="0078539A">
              <w:rPr>
                <w:rFonts w:ascii="Times New Roman" w:hAnsi="Times New Roman"/>
                <w:b/>
                <w:bCs/>
                <w:kern w:val="24"/>
                <w:sz w:val="24"/>
                <w:szCs w:val="24"/>
              </w:rPr>
              <w:t>Факт</w:t>
            </w:r>
          </w:p>
        </w:tc>
        <w:tc>
          <w:tcPr>
            <w:tcW w:w="1701" w:type="dxa"/>
            <w:vAlign w:val="center"/>
          </w:tcPr>
          <w:p w:rsidR="00514FD6" w:rsidRPr="0078539A" w:rsidRDefault="00514FD6" w:rsidP="009A45C6">
            <w:pPr>
              <w:pStyle w:val="3"/>
              <w:ind w:left="0" w:right="-1"/>
              <w:jc w:val="center"/>
              <w:rPr>
                <w:rFonts w:ascii="Times New Roman" w:hAnsi="Times New Roman" w:cs="Times New Roman"/>
                <w:b/>
                <w:lang w:val="ru-RU"/>
              </w:rPr>
            </w:pPr>
            <w:r w:rsidRPr="0078539A">
              <w:rPr>
                <w:rFonts w:ascii="Times New Roman" w:hAnsi="Times New Roman" w:cs="Times New Roman"/>
                <w:b/>
                <w:lang w:val="ru-RU"/>
              </w:rPr>
              <w:t>Отклонения</w:t>
            </w:r>
          </w:p>
        </w:tc>
      </w:tr>
      <w:tr w:rsidR="009109DC" w:rsidRPr="00387BB4" w:rsidTr="000E7E5B">
        <w:trPr>
          <w:trHeight w:val="305"/>
        </w:trPr>
        <w:tc>
          <w:tcPr>
            <w:tcW w:w="10065" w:type="dxa"/>
            <w:gridSpan w:val="5"/>
            <w:vAlign w:val="center"/>
          </w:tcPr>
          <w:p w:rsidR="009109DC" w:rsidRPr="000E7E5B" w:rsidRDefault="009109DC" w:rsidP="000E7E5B">
            <w:pPr>
              <w:spacing w:line="240" w:lineRule="auto"/>
              <w:jc w:val="center"/>
              <w:rPr>
                <w:rFonts w:ascii="Times New Roman" w:hAnsi="Times New Roman"/>
                <w:b/>
                <w:sz w:val="24"/>
                <w:szCs w:val="24"/>
              </w:rPr>
            </w:pPr>
            <w:r w:rsidRPr="000E7E5B">
              <w:rPr>
                <w:rFonts w:ascii="Times New Roman" w:hAnsi="Times New Roman"/>
                <w:b/>
                <w:sz w:val="24"/>
                <w:szCs w:val="24"/>
              </w:rPr>
              <w:t>Национальный проект</w:t>
            </w:r>
            <w:r w:rsidR="00B0213C" w:rsidRPr="000E7E5B">
              <w:rPr>
                <w:rFonts w:ascii="Times New Roman" w:hAnsi="Times New Roman"/>
                <w:b/>
                <w:sz w:val="24"/>
                <w:szCs w:val="24"/>
              </w:rPr>
              <w:t xml:space="preserve"> «Содействие занятости женщин»</w:t>
            </w:r>
          </w:p>
        </w:tc>
      </w:tr>
      <w:tr w:rsidR="00514FD6" w:rsidRPr="00387BB4" w:rsidTr="009A45C6">
        <w:tc>
          <w:tcPr>
            <w:tcW w:w="425" w:type="dxa"/>
          </w:tcPr>
          <w:p w:rsidR="00514FD6" w:rsidRPr="0078539A" w:rsidRDefault="00514FD6" w:rsidP="00514FD6">
            <w:pPr>
              <w:pStyle w:val="3"/>
              <w:ind w:left="0" w:right="-1"/>
              <w:jc w:val="both"/>
              <w:rPr>
                <w:rFonts w:ascii="Times New Roman" w:hAnsi="Times New Roman" w:cs="Times New Roman"/>
                <w:lang w:val="ru-RU"/>
              </w:rPr>
            </w:pPr>
            <w:r>
              <w:rPr>
                <w:rFonts w:ascii="Times New Roman" w:hAnsi="Times New Roman" w:cs="Times New Roman"/>
                <w:lang w:val="ru-RU"/>
              </w:rPr>
              <w:t>1.</w:t>
            </w:r>
          </w:p>
        </w:tc>
        <w:tc>
          <w:tcPr>
            <w:tcW w:w="5671" w:type="dxa"/>
          </w:tcPr>
          <w:p w:rsidR="00514FD6" w:rsidRPr="00FB5FD5" w:rsidRDefault="00FE781C" w:rsidP="00FB5FD5">
            <w:pPr>
              <w:pStyle w:val="3"/>
              <w:ind w:left="0" w:right="-1"/>
              <w:jc w:val="both"/>
              <w:rPr>
                <w:rFonts w:ascii="Times New Roman" w:hAnsi="Times New Roman" w:cs="Times New Roman"/>
                <w:lang w:val="ru-RU"/>
              </w:rPr>
            </w:pPr>
            <w:r w:rsidRPr="00FB5FD5">
              <w:rPr>
                <w:rFonts w:ascii="Times New Roman" w:hAnsi="Times New Roman" w:cs="Times New Roman"/>
                <w:lang w:val="ru-RU"/>
              </w:rPr>
              <w:t xml:space="preserve">Численность воспитанников в возрасте до трех лет, посещающих муниципальные организации, осуществляющие образовательную деятельность по образовательным программам дошкольного образования и </w:t>
            </w:r>
            <w:proofErr w:type="gramStart"/>
            <w:r w:rsidRPr="00FB5FD5">
              <w:rPr>
                <w:rFonts w:ascii="Times New Roman" w:hAnsi="Times New Roman" w:cs="Times New Roman"/>
                <w:lang w:val="ru-RU"/>
              </w:rPr>
              <w:t>присмотр</w:t>
            </w:r>
            <w:proofErr w:type="gramEnd"/>
            <w:r w:rsidRPr="00FB5FD5">
              <w:rPr>
                <w:rFonts w:ascii="Times New Roman" w:hAnsi="Times New Roman" w:cs="Times New Roman"/>
                <w:lang w:val="ru-RU"/>
              </w:rPr>
              <w:t xml:space="preserve"> и уход</w:t>
            </w:r>
            <w:r w:rsidR="000E7E5B" w:rsidRPr="00FB5FD5">
              <w:rPr>
                <w:rFonts w:ascii="Times New Roman" w:hAnsi="Times New Roman" w:cs="Times New Roman"/>
                <w:lang w:val="ru-RU"/>
              </w:rPr>
              <w:t>, чел.</w:t>
            </w:r>
          </w:p>
        </w:tc>
        <w:tc>
          <w:tcPr>
            <w:tcW w:w="1134" w:type="dxa"/>
          </w:tcPr>
          <w:p w:rsidR="00514FD6" w:rsidRPr="008768DA" w:rsidRDefault="00FB5FD5" w:rsidP="009A45C6">
            <w:pPr>
              <w:pStyle w:val="3"/>
              <w:ind w:left="0" w:right="-1"/>
              <w:jc w:val="center"/>
              <w:rPr>
                <w:rFonts w:ascii="Times New Roman" w:hAnsi="Times New Roman" w:cs="Times New Roman"/>
                <w:lang w:val="ru-RU"/>
              </w:rPr>
            </w:pPr>
            <w:r>
              <w:rPr>
                <w:rFonts w:ascii="Times New Roman" w:hAnsi="Times New Roman" w:cs="Times New Roman"/>
                <w:bCs/>
                <w:kern w:val="24"/>
                <w:lang w:val="ru-RU"/>
              </w:rPr>
              <w:t>148</w:t>
            </w:r>
          </w:p>
        </w:tc>
        <w:tc>
          <w:tcPr>
            <w:tcW w:w="1134" w:type="dxa"/>
          </w:tcPr>
          <w:p w:rsidR="00514FD6" w:rsidRPr="008768DA" w:rsidRDefault="004C0703" w:rsidP="009A45C6">
            <w:pPr>
              <w:pStyle w:val="3"/>
              <w:ind w:left="0" w:right="-1"/>
              <w:jc w:val="center"/>
              <w:rPr>
                <w:rFonts w:ascii="Times New Roman" w:hAnsi="Times New Roman" w:cs="Times New Roman"/>
                <w:lang w:val="ru-RU"/>
              </w:rPr>
            </w:pPr>
            <w:r>
              <w:rPr>
                <w:rFonts w:ascii="Times New Roman" w:hAnsi="Times New Roman" w:cs="Times New Roman"/>
                <w:lang w:val="ru-RU"/>
              </w:rPr>
              <w:t>105</w:t>
            </w:r>
          </w:p>
        </w:tc>
        <w:tc>
          <w:tcPr>
            <w:tcW w:w="1701" w:type="dxa"/>
          </w:tcPr>
          <w:p w:rsidR="00514FD6" w:rsidRPr="008768DA" w:rsidRDefault="00514FD6" w:rsidP="009A45C6">
            <w:pPr>
              <w:pStyle w:val="a7"/>
              <w:spacing w:before="0" w:after="0"/>
              <w:jc w:val="center"/>
            </w:pPr>
            <w:r w:rsidRPr="008768DA">
              <w:t>-</w:t>
            </w:r>
            <w:r w:rsidR="004C0703">
              <w:t>4</w:t>
            </w:r>
            <w:r w:rsidR="00764FDE">
              <w:t>3</w:t>
            </w:r>
          </w:p>
        </w:tc>
      </w:tr>
      <w:tr w:rsidR="00514FD6" w:rsidRPr="00387BB4" w:rsidTr="006A5C45">
        <w:trPr>
          <w:trHeight w:val="572"/>
        </w:trPr>
        <w:tc>
          <w:tcPr>
            <w:tcW w:w="425" w:type="dxa"/>
          </w:tcPr>
          <w:p w:rsidR="00514FD6" w:rsidRPr="0078539A" w:rsidRDefault="00B109F4" w:rsidP="00B109F4">
            <w:pPr>
              <w:pStyle w:val="3"/>
              <w:ind w:left="0" w:right="-1"/>
              <w:jc w:val="both"/>
              <w:rPr>
                <w:rFonts w:ascii="Times New Roman" w:hAnsi="Times New Roman" w:cs="Times New Roman"/>
                <w:lang w:val="ru-RU"/>
              </w:rPr>
            </w:pPr>
            <w:r>
              <w:rPr>
                <w:rFonts w:ascii="Times New Roman" w:hAnsi="Times New Roman" w:cs="Times New Roman"/>
                <w:lang w:val="ru-RU"/>
              </w:rPr>
              <w:t>2.</w:t>
            </w:r>
          </w:p>
        </w:tc>
        <w:tc>
          <w:tcPr>
            <w:tcW w:w="5671" w:type="dxa"/>
          </w:tcPr>
          <w:p w:rsidR="00514FD6" w:rsidRPr="00FB5FD5" w:rsidRDefault="00B0213C" w:rsidP="00FB5FD5">
            <w:pPr>
              <w:spacing w:line="240" w:lineRule="auto"/>
              <w:rPr>
                <w:rFonts w:ascii="Times New Roman" w:hAnsi="Times New Roman"/>
                <w:sz w:val="24"/>
                <w:szCs w:val="24"/>
              </w:rPr>
            </w:pPr>
            <w:r w:rsidRPr="00FB5FD5">
              <w:rPr>
                <w:rFonts w:ascii="Times New Roman" w:hAnsi="Times New Roman"/>
                <w:sz w:val="24"/>
                <w:szCs w:val="24"/>
              </w:rPr>
              <w:t>Доступность дошкольного образования для детей в в</w:t>
            </w:r>
            <w:r w:rsidR="000E7E5B" w:rsidRPr="00FB5FD5">
              <w:rPr>
                <w:rFonts w:ascii="Times New Roman" w:hAnsi="Times New Roman"/>
                <w:sz w:val="24"/>
                <w:szCs w:val="24"/>
              </w:rPr>
              <w:t>озрасте от полутора до трех лет,</w:t>
            </w:r>
            <w:r w:rsidR="00FB5FD5">
              <w:rPr>
                <w:rFonts w:ascii="Times New Roman" w:hAnsi="Times New Roman"/>
                <w:sz w:val="24"/>
                <w:szCs w:val="24"/>
              </w:rPr>
              <w:t xml:space="preserve"> </w:t>
            </w:r>
            <w:r w:rsidR="000E7E5B" w:rsidRPr="00FB5FD5">
              <w:rPr>
                <w:rFonts w:ascii="Times New Roman" w:hAnsi="Times New Roman"/>
                <w:sz w:val="24"/>
                <w:szCs w:val="24"/>
              </w:rPr>
              <w:t>%</w:t>
            </w:r>
          </w:p>
        </w:tc>
        <w:tc>
          <w:tcPr>
            <w:tcW w:w="1134" w:type="dxa"/>
          </w:tcPr>
          <w:p w:rsidR="00514FD6" w:rsidRPr="008768DA" w:rsidRDefault="006A5C45" w:rsidP="009A45C6">
            <w:pPr>
              <w:spacing w:after="0" w:line="240" w:lineRule="auto"/>
              <w:jc w:val="center"/>
              <w:rPr>
                <w:rFonts w:ascii="Times New Roman" w:hAnsi="Times New Roman"/>
                <w:sz w:val="24"/>
                <w:szCs w:val="24"/>
              </w:rPr>
            </w:pPr>
            <w:r>
              <w:rPr>
                <w:rFonts w:ascii="Times New Roman" w:hAnsi="Times New Roman"/>
                <w:bCs/>
                <w:kern w:val="24"/>
                <w:sz w:val="24"/>
                <w:szCs w:val="24"/>
              </w:rPr>
              <w:t>10</w:t>
            </w:r>
            <w:r w:rsidR="00514FD6" w:rsidRPr="008768DA">
              <w:rPr>
                <w:rFonts w:ascii="Times New Roman" w:hAnsi="Times New Roman"/>
                <w:bCs/>
                <w:kern w:val="24"/>
                <w:sz w:val="24"/>
                <w:szCs w:val="24"/>
              </w:rPr>
              <w:t>0</w:t>
            </w:r>
          </w:p>
        </w:tc>
        <w:tc>
          <w:tcPr>
            <w:tcW w:w="1134" w:type="dxa"/>
          </w:tcPr>
          <w:p w:rsidR="00514FD6" w:rsidRPr="008768DA" w:rsidRDefault="006A5C45" w:rsidP="009A45C6">
            <w:pPr>
              <w:spacing w:after="0" w:line="240" w:lineRule="auto"/>
              <w:jc w:val="center"/>
              <w:rPr>
                <w:rFonts w:ascii="Times New Roman" w:hAnsi="Times New Roman"/>
                <w:sz w:val="24"/>
                <w:szCs w:val="24"/>
              </w:rPr>
            </w:pPr>
            <w:r>
              <w:rPr>
                <w:rFonts w:ascii="Times New Roman" w:hAnsi="Times New Roman"/>
                <w:sz w:val="24"/>
                <w:szCs w:val="24"/>
              </w:rPr>
              <w:t>10</w:t>
            </w:r>
            <w:r w:rsidR="00514FD6" w:rsidRPr="008768DA">
              <w:rPr>
                <w:rFonts w:ascii="Times New Roman" w:hAnsi="Times New Roman"/>
                <w:sz w:val="24"/>
                <w:szCs w:val="24"/>
              </w:rPr>
              <w:t>0</w:t>
            </w:r>
          </w:p>
        </w:tc>
        <w:tc>
          <w:tcPr>
            <w:tcW w:w="1701" w:type="dxa"/>
          </w:tcPr>
          <w:p w:rsidR="00514FD6" w:rsidRPr="008768DA" w:rsidRDefault="00514FD6" w:rsidP="009A45C6">
            <w:pPr>
              <w:pStyle w:val="a7"/>
              <w:spacing w:before="0" w:after="0"/>
              <w:jc w:val="center"/>
            </w:pPr>
            <w:r w:rsidRPr="008768DA">
              <w:t>0</w:t>
            </w:r>
          </w:p>
        </w:tc>
      </w:tr>
      <w:tr w:rsidR="00514FD6" w:rsidRPr="00387BB4" w:rsidTr="00FB5FD5">
        <w:trPr>
          <w:trHeight w:val="1930"/>
        </w:trPr>
        <w:tc>
          <w:tcPr>
            <w:tcW w:w="425" w:type="dxa"/>
          </w:tcPr>
          <w:p w:rsidR="00514FD6" w:rsidRPr="0078539A" w:rsidRDefault="00B0213C" w:rsidP="00B0213C">
            <w:pPr>
              <w:pStyle w:val="3"/>
              <w:ind w:left="0" w:right="-1"/>
              <w:jc w:val="both"/>
              <w:rPr>
                <w:rFonts w:ascii="Times New Roman" w:hAnsi="Times New Roman" w:cs="Times New Roman"/>
                <w:lang w:val="ru-RU"/>
              </w:rPr>
            </w:pPr>
            <w:r>
              <w:rPr>
                <w:rFonts w:ascii="Times New Roman" w:hAnsi="Times New Roman" w:cs="Times New Roman"/>
                <w:lang w:val="ru-RU"/>
              </w:rPr>
              <w:t>3.</w:t>
            </w:r>
          </w:p>
        </w:tc>
        <w:tc>
          <w:tcPr>
            <w:tcW w:w="5671" w:type="dxa"/>
          </w:tcPr>
          <w:p w:rsidR="00514FD6" w:rsidRPr="00FB5FD5" w:rsidRDefault="00B0213C" w:rsidP="00FB5FD5">
            <w:pPr>
              <w:spacing w:line="240" w:lineRule="auto"/>
              <w:rPr>
                <w:rFonts w:ascii="Times New Roman" w:hAnsi="Times New Roman"/>
                <w:sz w:val="24"/>
                <w:szCs w:val="24"/>
              </w:rPr>
            </w:pPr>
            <w:r w:rsidRPr="00FB5FD5">
              <w:rPr>
                <w:rFonts w:ascii="Times New Roman" w:hAnsi="Times New Roman"/>
                <w:sz w:val="24"/>
                <w:szCs w:val="24"/>
              </w:rPr>
              <w:t xml:space="preserve">Охват детей в возрасте до трех лет, получающих дошкольное образование в государственных, муниципальных и частных организациях, осуществляющих образовательную деятельность по образовательным программам дошкольного образования и </w:t>
            </w:r>
            <w:proofErr w:type="gramStart"/>
            <w:r w:rsidRPr="00FB5FD5">
              <w:rPr>
                <w:rFonts w:ascii="Times New Roman" w:hAnsi="Times New Roman"/>
                <w:sz w:val="24"/>
                <w:szCs w:val="24"/>
              </w:rPr>
              <w:t>присмотр</w:t>
            </w:r>
            <w:proofErr w:type="gramEnd"/>
            <w:r w:rsidRPr="00FB5FD5">
              <w:rPr>
                <w:rFonts w:ascii="Times New Roman" w:hAnsi="Times New Roman"/>
                <w:sz w:val="24"/>
                <w:szCs w:val="24"/>
              </w:rPr>
              <w:t xml:space="preserve"> и уход в общей численнос</w:t>
            </w:r>
            <w:r w:rsidR="000E7E5B" w:rsidRPr="00FB5FD5">
              <w:rPr>
                <w:rFonts w:ascii="Times New Roman" w:hAnsi="Times New Roman"/>
                <w:sz w:val="24"/>
                <w:szCs w:val="24"/>
              </w:rPr>
              <w:t>ти детей в возрасте до трех лет,</w:t>
            </w:r>
            <w:r w:rsidR="00FB5FD5">
              <w:rPr>
                <w:rFonts w:ascii="Times New Roman" w:hAnsi="Times New Roman"/>
                <w:sz w:val="24"/>
                <w:szCs w:val="24"/>
              </w:rPr>
              <w:t xml:space="preserve"> </w:t>
            </w:r>
            <w:r w:rsidR="000E7E5B" w:rsidRPr="00FB5FD5">
              <w:rPr>
                <w:rFonts w:ascii="Times New Roman" w:hAnsi="Times New Roman"/>
                <w:sz w:val="24"/>
                <w:szCs w:val="24"/>
              </w:rPr>
              <w:t>%</w:t>
            </w:r>
          </w:p>
        </w:tc>
        <w:tc>
          <w:tcPr>
            <w:tcW w:w="1134" w:type="dxa"/>
          </w:tcPr>
          <w:p w:rsidR="00514FD6" w:rsidRPr="008768DA" w:rsidRDefault="006A5C45" w:rsidP="009A45C6">
            <w:pPr>
              <w:spacing w:after="0" w:line="240" w:lineRule="auto"/>
              <w:jc w:val="center"/>
              <w:rPr>
                <w:rFonts w:ascii="Times New Roman" w:hAnsi="Times New Roman"/>
                <w:sz w:val="24"/>
                <w:szCs w:val="24"/>
              </w:rPr>
            </w:pPr>
            <w:r>
              <w:rPr>
                <w:rFonts w:ascii="Times New Roman" w:hAnsi="Times New Roman"/>
                <w:bCs/>
                <w:kern w:val="24"/>
                <w:sz w:val="24"/>
                <w:szCs w:val="24"/>
              </w:rPr>
              <w:t>21,9</w:t>
            </w:r>
          </w:p>
        </w:tc>
        <w:tc>
          <w:tcPr>
            <w:tcW w:w="1134" w:type="dxa"/>
          </w:tcPr>
          <w:p w:rsidR="00514FD6" w:rsidRPr="008768DA" w:rsidRDefault="004C0703" w:rsidP="009A45C6">
            <w:pPr>
              <w:spacing w:after="0" w:line="240" w:lineRule="auto"/>
              <w:jc w:val="center"/>
              <w:rPr>
                <w:rFonts w:ascii="Times New Roman" w:hAnsi="Times New Roman"/>
                <w:sz w:val="24"/>
                <w:szCs w:val="24"/>
              </w:rPr>
            </w:pPr>
            <w:r>
              <w:rPr>
                <w:rFonts w:ascii="Times New Roman" w:hAnsi="Times New Roman"/>
                <w:bCs/>
                <w:kern w:val="24"/>
                <w:sz w:val="24"/>
                <w:szCs w:val="24"/>
              </w:rPr>
              <w:t>2</w:t>
            </w:r>
            <w:r w:rsidR="00764FDE">
              <w:rPr>
                <w:rFonts w:ascii="Times New Roman" w:hAnsi="Times New Roman"/>
                <w:bCs/>
                <w:kern w:val="24"/>
                <w:sz w:val="24"/>
                <w:szCs w:val="24"/>
              </w:rPr>
              <w:t>3,4</w:t>
            </w:r>
          </w:p>
        </w:tc>
        <w:tc>
          <w:tcPr>
            <w:tcW w:w="1701" w:type="dxa"/>
          </w:tcPr>
          <w:p w:rsidR="00514FD6" w:rsidRPr="008768DA" w:rsidRDefault="00100FC6" w:rsidP="009A45C6">
            <w:pPr>
              <w:pStyle w:val="a7"/>
              <w:spacing w:before="0" w:after="0"/>
              <w:jc w:val="center"/>
            </w:pPr>
            <w:r>
              <w:t>+1,5</w:t>
            </w:r>
          </w:p>
        </w:tc>
      </w:tr>
      <w:tr w:rsidR="000E7E5B" w:rsidRPr="00387BB4" w:rsidTr="009A45C6">
        <w:tc>
          <w:tcPr>
            <w:tcW w:w="10065" w:type="dxa"/>
            <w:gridSpan w:val="5"/>
          </w:tcPr>
          <w:p w:rsidR="000E7E5B" w:rsidRPr="008768DA" w:rsidRDefault="000E7E5B" w:rsidP="009A45C6">
            <w:pPr>
              <w:pStyle w:val="a7"/>
              <w:spacing w:before="0" w:after="0"/>
              <w:jc w:val="center"/>
            </w:pPr>
            <w:r>
              <w:rPr>
                <w:b/>
              </w:rPr>
              <w:t xml:space="preserve">Национальный проект </w:t>
            </w:r>
            <w:r w:rsidRPr="00067F9D">
              <w:rPr>
                <w:rStyle w:val="FontStyle27"/>
              </w:rPr>
              <w:t xml:space="preserve">«Поддержка семей, имеющих детей»  </w:t>
            </w:r>
          </w:p>
        </w:tc>
      </w:tr>
      <w:tr w:rsidR="00514FD6" w:rsidRPr="00387BB4" w:rsidTr="009A45C6">
        <w:tc>
          <w:tcPr>
            <w:tcW w:w="425" w:type="dxa"/>
          </w:tcPr>
          <w:p w:rsidR="00514FD6" w:rsidRPr="00F54740" w:rsidRDefault="000E7E5B" w:rsidP="000E7E5B">
            <w:pPr>
              <w:pStyle w:val="3"/>
              <w:ind w:left="0" w:right="-1"/>
              <w:jc w:val="both"/>
              <w:rPr>
                <w:rFonts w:ascii="Times New Roman" w:hAnsi="Times New Roman" w:cs="Times New Roman"/>
                <w:lang w:val="ru-RU"/>
              </w:rPr>
            </w:pPr>
            <w:r>
              <w:rPr>
                <w:rFonts w:ascii="Times New Roman" w:hAnsi="Times New Roman" w:cs="Times New Roman"/>
                <w:lang w:val="ru-RU"/>
              </w:rPr>
              <w:t>4.</w:t>
            </w:r>
          </w:p>
        </w:tc>
        <w:tc>
          <w:tcPr>
            <w:tcW w:w="5671" w:type="dxa"/>
          </w:tcPr>
          <w:p w:rsidR="00514FD6" w:rsidRPr="006A5C45" w:rsidRDefault="000E7E5B" w:rsidP="006A5C45">
            <w:pPr>
              <w:pStyle w:val="Style3"/>
              <w:widowControl/>
              <w:jc w:val="both"/>
            </w:pPr>
            <w:r w:rsidRPr="006A5C45">
              <w:t>Численность родителей  (законных представителей) детей, получивших услуги психолого-</w:t>
            </w:r>
            <w:r w:rsidRPr="006A5C45">
              <w:lastRenderedPageBreak/>
              <w:t>педагогической, методической и консультативной помощи в функционирующих Консультационных центрах, чел.</w:t>
            </w:r>
          </w:p>
        </w:tc>
        <w:tc>
          <w:tcPr>
            <w:tcW w:w="1134" w:type="dxa"/>
          </w:tcPr>
          <w:p w:rsidR="00514FD6" w:rsidRPr="00F54740" w:rsidRDefault="00514FD6" w:rsidP="009A45C6">
            <w:pPr>
              <w:spacing w:after="0" w:line="240" w:lineRule="auto"/>
              <w:jc w:val="center"/>
              <w:rPr>
                <w:rFonts w:ascii="Times New Roman" w:hAnsi="Times New Roman"/>
                <w:sz w:val="24"/>
                <w:szCs w:val="24"/>
              </w:rPr>
            </w:pPr>
            <w:r w:rsidRPr="00F54740">
              <w:rPr>
                <w:rFonts w:ascii="Times New Roman" w:hAnsi="Times New Roman"/>
                <w:bCs/>
                <w:kern w:val="24"/>
                <w:sz w:val="24"/>
                <w:szCs w:val="24"/>
              </w:rPr>
              <w:lastRenderedPageBreak/>
              <w:t>1</w:t>
            </w:r>
            <w:r w:rsidR="006A5C45">
              <w:rPr>
                <w:rFonts w:ascii="Times New Roman" w:hAnsi="Times New Roman"/>
                <w:bCs/>
                <w:kern w:val="24"/>
                <w:sz w:val="24"/>
                <w:szCs w:val="24"/>
              </w:rPr>
              <w:t>10</w:t>
            </w:r>
          </w:p>
        </w:tc>
        <w:tc>
          <w:tcPr>
            <w:tcW w:w="1134" w:type="dxa"/>
          </w:tcPr>
          <w:p w:rsidR="00514FD6" w:rsidRPr="00F54740" w:rsidRDefault="004C0703" w:rsidP="009A45C6">
            <w:pPr>
              <w:spacing w:after="0" w:line="240" w:lineRule="auto"/>
              <w:jc w:val="center"/>
              <w:rPr>
                <w:rFonts w:ascii="Times New Roman" w:hAnsi="Times New Roman"/>
                <w:sz w:val="24"/>
                <w:szCs w:val="24"/>
              </w:rPr>
            </w:pPr>
            <w:r>
              <w:rPr>
                <w:rFonts w:ascii="Times New Roman" w:hAnsi="Times New Roman"/>
                <w:bCs/>
                <w:kern w:val="24"/>
                <w:sz w:val="24"/>
                <w:szCs w:val="24"/>
              </w:rPr>
              <w:t>253</w:t>
            </w:r>
          </w:p>
        </w:tc>
        <w:tc>
          <w:tcPr>
            <w:tcW w:w="1701" w:type="dxa"/>
          </w:tcPr>
          <w:p w:rsidR="00514FD6" w:rsidRPr="00F54740" w:rsidRDefault="00100FC6" w:rsidP="009A45C6">
            <w:pPr>
              <w:pStyle w:val="a7"/>
              <w:spacing w:before="0" w:after="0"/>
              <w:jc w:val="center"/>
            </w:pPr>
            <w:r>
              <w:t>+143</w:t>
            </w:r>
          </w:p>
        </w:tc>
      </w:tr>
    </w:tbl>
    <w:p w:rsidR="00514FD6" w:rsidRDefault="00514FD6" w:rsidP="008C7A26">
      <w:pPr>
        <w:tabs>
          <w:tab w:val="left" w:pos="276"/>
        </w:tabs>
        <w:snapToGrid w:val="0"/>
        <w:spacing w:after="0" w:line="240" w:lineRule="auto"/>
        <w:ind w:right="-1"/>
        <w:jc w:val="both"/>
        <w:rPr>
          <w:rFonts w:ascii="Times New Roman" w:hAnsi="Times New Roman"/>
          <w:bCs/>
          <w:color w:val="FF0000"/>
          <w:kern w:val="24"/>
          <w:sz w:val="28"/>
          <w:szCs w:val="28"/>
        </w:rPr>
      </w:pPr>
    </w:p>
    <w:p w:rsidR="00763D7F" w:rsidRPr="00763D7F" w:rsidRDefault="00763D7F" w:rsidP="00763D7F">
      <w:pPr>
        <w:pStyle w:val="Osnova"/>
        <w:shd w:val="clear" w:color="auto" w:fill="FFFFFF" w:themeFill="background1"/>
        <w:tabs>
          <w:tab w:val="left" w:leader="dot" w:pos="5850"/>
          <w:tab w:val="left" w:pos="9355"/>
        </w:tabs>
        <w:spacing w:line="240" w:lineRule="auto"/>
        <w:ind w:right="-1"/>
        <w:rPr>
          <w:iCs/>
          <w:sz w:val="28"/>
          <w:szCs w:val="28"/>
          <w:lang w:val="ru-RU"/>
        </w:rPr>
      </w:pPr>
      <w:r w:rsidRPr="00763D7F">
        <w:rPr>
          <w:rFonts w:ascii="Times New Roman" w:hAnsi="Times New Roman"/>
          <w:sz w:val="28"/>
          <w:szCs w:val="28"/>
          <w:lang w:val="ru-RU"/>
        </w:rPr>
        <w:t>Несмотря на позитивную динамику изменений в системе дошкольного образования по-прежнему  остается ряд проблем,</w:t>
      </w:r>
      <w:r w:rsidRPr="00763D7F">
        <w:rPr>
          <w:rFonts w:ascii="Times New Roman" w:hAnsi="Times New Roman" w:cs="Times New Roman"/>
          <w:sz w:val="28"/>
          <w:szCs w:val="28"/>
          <w:lang w:val="ru-RU"/>
        </w:rPr>
        <w:t xml:space="preserve"> </w:t>
      </w:r>
      <w:r w:rsidRPr="00763D7F">
        <w:rPr>
          <w:iCs/>
          <w:sz w:val="28"/>
          <w:szCs w:val="28"/>
          <w:lang w:val="ru-RU"/>
        </w:rPr>
        <w:t xml:space="preserve">особенно в части реализации  ФГОС </w:t>
      </w:r>
      <w:proofErr w:type="gramStart"/>
      <w:r w:rsidRPr="00763D7F">
        <w:rPr>
          <w:iCs/>
          <w:sz w:val="28"/>
          <w:szCs w:val="28"/>
          <w:lang w:val="ru-RU"/>
        </w:rPr>
        <w:t>ДО</w:t>
      </w:r>
      <w:proofErr w:type="gramEnd"/>
      <w:r w:rsidRPr="00763D7F">
        <w:rPr>
          <w:iCs/>
          <w:sz w:val="28"/>
          <w:szCs w:val="28"/>
          <w:lang w:val="ru-RU"/>
        </w:rPr>
        <w:t xml:space="preserve">. </w:t>
      </w:r>
    </w:p>
    <w:p w:rsidR="00763D7F" w:rsidRPr="00763D7F" w:rsidRDefault="00763D7F" w:rsidP="00763D7F">
      <w:pPr>
        <w:pStyle w:val="Osnova"/>
        <w:shd w:val="clear" w:color="auto" w:fill="FFFFFF" w:themeFill="background1"/>
        <w:tabs>
          <w:tab w:val="left" w:leader="dot" w:pos="5850"/>
          <w:tab w:val="left" w:pos="9355"/>
        </w:tabs>
        <w:spacing w:line="240" w:lineRule="auto"/>
        <w:ind w:right="-1" w:firstLine="540"/>
        <w:rPr>
          <w:rFonts w:ascii="Times New Roman" w:hAnsi="Times New Roman" w:cs="Times New Roman"/>
          <w:sz w:val="28"/>
          <w:szCs w:val="28"/>
          <w:lang w:val="ru-RU"/>
        </w:rPr>
      </w:pPr>
      <w:r w:rsidRPr="00763D7F">
        <w:rPr>
          <w:rFonts w:ascii="Times New Roman" w:hAnsi="Times New Roman"/>
          <w:sz w:val="28"/>
          <w:szCs w:val="28"/>
          <w:lang w:val="ru-RU"/>
        </w:rPr>
        <w:t>Не в полном объёме осуществляется образовательная область – художественно – эстетическое развитие в части – музыка (МДОУ «Демидовский детский сад», МОУ «Репяховская ООШ», МОУ «Колотиловская ООШ», МДОУ «Сергиевский детский сад»).</w:t>
      </w:r>
      <w:r w:rsidRPr="00763D7F">
        <w:rPr>
          <w:rFonts w:ascii="Times New Roman" w:hAnsi="Times New Roman" w:cs="Times New Roman"/>
          <w:sz w:val="28"/>
          <w:szCs w:val="28"/>
          <w:lang w:val="ru-RU"/>
        </w:rPr>
        <w:t xml:space="preserve"> Отсутствие музыкального руководителя не позволяет это сделать. </w:t>
      </w:r>
    </w:p>
    <w:p w:rsidR="00763D7F" w:rsidRPr="00763D7F" w:rsidRDefault="00763D7F" w:rsidP="00763D7F">
      <w:pPr>
        <w:shd w:val="clear" w:color="auto" w:fill="FFFFFF" w:themeFill="background1"/>
        <w:spacing w:after="0" w:line="240" w:lineRule="auto"/>
        <w:ind w:firstLine="540"/>
        <w:jc w:val="both"/>
        <w:rPr>
          <w:rFonts w:ascii="Times New Roman" w:hAnsi="Times New Roman"/>
          <w:sz w:val="28"/>
          <w:szCs w:val="28"/>
        </w:rPr>
      </w:pPr>
      <w:proofErr w:type="gramStart"/>
      <w:r w:rsidRPr="00763D7F">
        <w:rPr>
          <w:rFonts w:ascii="Times New Roman" w:hAnsi="Times New Roman"/>
          <w:sz w:val="28"/>
          <w:szCs w:val="28"/>
        </w:rPr>
        <w:t>Из</w:t>
      </w:r>
      <w:proofErr w:type="gramEnd"/>
      <w:r w:rsidRPr="00763D7F">
        <w:rPr>
          <w:rFonts w:ascii="Times New Roman" w:hAnsi="Times New Roman"/>
          <w:sz w:val="28"/>
          <w:szCs w:val="28"/>
        </w:rPr>
        <w:t xml:space="preserve"> – </w:t>
      </w:r>
      <w:proofErr w:type="gramStart"/>
      <w:r w:rsidRPr="00763D7F">
        <w:rPr>
          <w:rFonts w:ascii="Times New Roman" w:hAnsi="Times New Roman"/>
          <w:sz w:val="28"/>
          <w:szCs w:val="28"/>
        </w:rPr>
        <w:t>за</w:t>
      </w:r>
      <w:proofErr w:type="gramEnd"/>
      <w:r w:rsidRPr="00763D7F">
        <w:rPr>
          <w:rFonts w:ascii="Times New Roman" w:hAnsi="Times New Roman"/>
          <w:sz w:val="28"/>
          <w:szCs w:val="28"/>
        </w:rPr>
        <w:t xml:space="preserve"> отсутствия площадей нет возможности  оборудовать отдельный спортивный, музыкальный зал (МДОУ «Краснояружский детский сад общеразвивающего вида», МДОУ «Сергиевский детский сад», МДОУ «Вязовской детский сад»), помещения для проведения логопедических занятий, помещений для изучения иностранного языка, изостудии.</w:t>
      </w:r>
    </w:p>
    <w:p w:rsidR="00763D7F" w:rsidRPr="00763D7F" w:rsidRDefault="00763D7F" w:rsidP="00763D7F">
      <w:pPr>
        <w:pStyle w:val="a3"/>
        <w:shd w:val="clear" w:color="auto" w:fill="FFFFFF" w:themeFill="background1"/>
        <w:ind w:firstLine="540"/>
        <w:jc w:val="both"/>
        <w:rPr>
          <w:rFonts w:ascii="Times New Roman" w:hAnsi="Times New Roman"/>
          <w:sz w:val="28"/>
          <w:szCs w:val="28"/>
        </w:rPr>
      </w:pPr>
      <w:r w:rsidRPr="00763D7F">
        <w:rPr>
          <w:rFonts w:ascii="Times New Roman" w:hAnsi="Times New Roman"/>
          <w:sz w:val="28"/>
          <w:szCs w:val="28"/>
        </w:rPr>
        <w:t>Удельный вес числа организаций, имеющих физкультурные залы, в общем числе дошкольных образовательных организаций, составляет всего 33%.</w:t>
      </w:r>
    </w:p>
    <w:p w:rsidR="00514FD6" w:rsidRPr="00720EEB" w:rsidRDefault="00763D7F" w:rsidP="00720EEB">
      <w:pPr>
        <w:pStyle w:val="a3"/>
        <w:shd w:val="clear" w:color="auto" w:fill="FFFFFF" w:themeFill="background1"/>
        <w:ind w:firstLine="540"/>
        <w:jc w:val="both"/>
        <w:rPr>
          <w:rFonts w:ascii="Times New Roman" w:hAnsi="Times New Roman"/>
          <w:sz w:val="28"/>
          <w:szCs w:val="28"/>
        </w:rPr>
      </w:pPr>
      <w:r w:rsidRPr="00763D7F">
        <w:rPr>
          <w:rFonts w:ascii="Times New Roman" w:hAnsi="Times New Roman"/>
          <w:sz w:val="28"/>
          <w:szCs w:val="28"/>
        </w:rPr>
        <w:t>Число персональных компьютеров, доступных для использования детьми, в расчете на 100 воспитанников дошкольных образовательных организаций, составляет 0 шт.</w:t>
      </w:r>
    </w:p>
    <w:p w:rsidR="00C47921" w:rsidRPr="009A45C6" w:rsidRDefault="00C47921" w:rsidP="009A45C6">
      <w:pPr>
        <w:spacing w:after="0" w:line="240" w:lineRule="auto"/>
        <w:ind w:right="-143" w:firstLine="540"/>
        <w:jc w:val="both"/>
        <w:rPr>
          <w:rFonts w:ascii="Times New Roman" w:hAnsi="Times New Roman"/>
          <w:sz w:val="28"/>
          <w:szCs w:val="28"/>
        </w:rPr>
      </w:pPr>
      <w:r w:rsidRPr="009A45C6">
        <w:rPr>
          <w:rFonts w:ascii="Times New Roman" w:hAnsi="Times New Roman"/>
          <w:sz w:val="28"/>
          <w:szCs w:val="28"/>
        </w:rPr>
        <w:t>Численность детей с ОВЗ в расчете на 1 специалиста составляет</w:t>
      </w:r>
      <w:r w:rsidR="003A46BE" w:rsidRPr="009A45C6">
        <w:rPr>
          <w:rFonts w:ascii="Times New Roman" w:hAnsi="Times New Roman"/>
          <w:sz w:val="28"/>
          <w:szCs w:val="28"/>
        </w:rPr>
        <w:t xml:space="preserve"> (таблица 14</w:t>
      </w:r>
      <w:r w:rsidR="009D2E28" w:rsidRPr="009A45C6">
        <w:rPr>
          <w:rFonts w:ascii="Times New Roman" w:hAnsi="Times New Roman"/>
          <w:sz w:val="28"/>
          <w:szCs w:val="28"/>
        </w:rPr>
        <w:t>)</w:t>
      </w:r>
      <w:r w:rsidRPr="009A45C6">
        <w:rPr>
          <w:rFonts w:ascii="Times New Roman" w:hAnsi="Times New Roman"/>
          <w:sz w:val="28"/>
          <w:szCs w:val="28"/>
        </w:rPr>
        <w:t>:</w:t>
      </w:r>
      <w:r w:rsidR="009A45C6" w:rsidRPr="009A45C6">
        <w:rPr>
          <w:rFonts w:ascii="Times New Roman" w:hAnsi="Times New Roman"/>
          <w:sz w:val="28"/>
          <w:szCs w:val="28"/>
        </w:rPr>
        <w:t xml:space="preserve"> </w:t>
      </w:r>
      <w:r w:rsidRPr="009A45C6">
        <w:rPr>
          <w:rFonts w:ascii="Times New Roman" w:hAnsi="Times New Roman"/>
          <w:sz w:val="28"/>
          <w:szCs w:val="28"/>
        </w:rPr>
        <w:t>-п</w:t>
      </w:r>
      <w:r w:rsidR="00697E35" w:rsidRPr="009A45C6">
        <w:rPr>
          <w:rFonts w:ascii="Times New Roman" w:hAnsi="Times New Roman"/>
          <w:sz w:val="28"/>
          <w:szCs w:val="28"/>
        </w:rPr>
        <w:t>едагога-психолога – 5,5</w:t>
      </w:r>
      <w:r w:rsidRPr="009A45C6">
        <w:rPr>
          <w:rFonts w:ascii="Times New Roman" w:hAnsi="Times New Roman"/>
          <w:sz w:val="28"/>
          <w:szCs w:val="28"/>
        </w:rPr>
        <w:t xml:space="preserve"> (</w:t>
      </w:r>
      <w:r w:rsidR="00697E35" w:rsidRPr="009A45C6">
        <w:rPr>
          <w:rFonts w:ascii="Times New Roman" w:hAnsi="Times New Roman"/>
          <w:sz w:val="28"/>
          <w:szCs w:val="28"/>
        </w:rPr>
        <w:t>против 9,3 в прошлом году</w:t>
      </w:r>
      <w:r w:rsidRPr="009A45C6">
        <w:rPr>
          <w:rFonts w:ascii="Times New Roman" w:hAnsi="Times New Roman"/>
          <w:sz w:val="28"/>
          <w:szCs w:val="28"/>
        </w:rPr>
        <w:t>);</w:t>
      </w:r>
    </w:p>
    <w:p w:rsidR="00C47921" w:rsidRPr="009A45C6" w:rsidRDefault="009A45C6" w:rsidP="009A45C6">
      <w:pPr>
        <w:spacing w:after="0" w:line="240" w:lineRule="auto"/>
        <w:ind w:right="-143"/>
        <w:jc w:val="both"/>
        <w:rPr>
          <w:rFonts w:ascii="Times New Roman" w:hAnsi="Times New Roman"/>
          <w:sz w:val="28"/>
          <w:szCs w:val="28"/>
        </w:rPr>
      </w:pPr>
      <w:r w:rsidRPr="009A45C6">
        <w:rPr>
          <w:rFonts w:ascii="Times New Roman" w:hAnsi="Times New Roman"/>
          <w:sz w:val="28"/>
          <w:szCs w:val="28"/>
        </w:rPr>
        <w:t xml:space="preserve">       </w:t>
      </w:r>
      <w:r w:rsidR="00697E35" w:rsidRPr="009A45C6">
        <w:rPr>
          <w:rFonts w:ascii="Times New Roman" w:hAnsi="Times New Roman"/>
          <w:sz w:val="28"/>
          <w:szCs w:val="28"/>
        </w:rPr>
        <w:t>-учителя-логопеда – 4,8</w:t>
      </w:r>
      <w:r w:rsidR="00C47921" w:rsidRPr="009A45C6">
        <w:rPr>
          <w:rFonts w:ascii="Times New Roman" w:hAnsi="Times New Roman"/>
          <w:sz w:val="28"/>
          <w:szCs w:val="28"/>
        </w:rPr>
        <w:t xml:space="preserve"> (пр</w:t>
      </w:r>
      <w:r w:rsidR="00697E35" w:rsidRPr="009A45C6">
        <w:rPr>
          <w:rFonts w:ascii="Times New Roman" w:hAnsi="Times New Roman"/>
          <w:sz w:val="28"/>
          <w:szCs w:val="28"/>
        </w:rPr>
        <w:t>отив 4,0 в прошлом году</w:t>
      </w:r>
      <w:r w:rsidR="00C47921" w:rsidRPr="009A45C6">
        <w:rPr>
          <w:rFonts w:ascii="Times New Roman" w:hAnsi="Times New Roman"/>
          <w:sz w:val="28"/>
          <w:szCs w:val="28"/>
        </w:rPr>
        <w:t>).</w:t>
      </w:r>
    </w:p>
    <w:p w:rsidR="00C47921" w:rsidRPr="009A45C6" w:rsidRDefault="003A46BE" w:rsidP="009D2E28">
      <w:pPr>
        <w:spacing w:after="0" w:line="240" w:lineRule="auto"/>
        <w:ind w:right="-143" w:firstLine="708"/>
        <w:jc w:val="right"/>
        <w:rPr>
          <w:rFonts w:ascii="Times New Roman" w:hAnsi="Times New Roman"/>
          <w:sz w:val="20"/>
          <w:szCs w:val="20"/>
        </w:rPr>
      </w:pPr>
      <w:r w:rsidRPr="009A45C6">
        <w:rPr>
          <w:rFonts w:ascii="Times New Roman" w:hAnsi="Times New Roman"/>
          <w:sz w:val="20"/>
          <w:szCs w:val="20"/>
        </w:rPr>
        <w:t>Таблица 14</w:t>
      </w:r>
    </w:p>
    <w:p w:rsidR="00C47921" w:rsidRPr="009A45C6" w:rsidRDefault="00C47921" w:rsidP="00C47921">
      <w:pPr>
        <w:spacing w:after="0" w:line="240" w:lineRule="auto"/>
        <w:ind w:right="-143" w:firstLine="708"/>
        <w:jc w:val="center"/>
        <w:rPr>
          <w:rFonts w:ascii="Times New Roman" w:hAnsi="Times New Roman"/>
          <w:b/>
          <w:sz w:val="28"/>
          <w:szCs w:val="28"/>
        </w:rPr>
      </w:pPr>
      <w:r w:rsidRPr="009A45C6">
        <w:rPr>
          <w:rFonts w:ascii="Times New Roman" w:hAnsi="Times New Roman"/>
          <w:b/>
          <w:sz w:val="28"/>
          <w:szCs w:val="28"/>
        </w:rPr>
        <w:t>Численность детей с ОВЗ в расчете на 1 специалиста</w:t>
      </w:r>
    </w:p>
    <w:tbl>
      <w:tblPr>
        <w:tblW w:w="11483"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144"/>
        <w:gridCol w:w="983"/>
        <w:gridCol w:w="1134"/>
        <w:gridCol w:w="993"/>
        <w:gridCol w:w="1134"/>
        <w:gridCol w:w="1134"/>
        <w:gridCol w:w="1134"/>
        <w:gridCol w:w="992"/>
        <w:gridCol w:w="1134"/>
        <w:gridCol w:w="1134"/>
      </w:tblGrid>
      <w:tr w:rsidR="003A46BE" w:rsidRPr="009A45C6" w:rsidTr="00A60B0E">
        <w:trPr>
          <w:trHeight w:val="356"/>
        </w:trPr>
        <w:tc>
          <w:tcPr>
            <w:tcW w:w="567" w:type="dxa"/>
            <w:vMerge w:val="restart"/>
          </w:tcPr>
          <w:p w:rsidR="003A46BE" w:rsidRPr="009A45C6" w:rsidRDefault="003A46BE" w:rsidP="00420AA2">
            <w:pPr>
              <w:spacing w:after="0" w:line="240" w:lineRule="auto"/>
              <w:ind w:right="-143"/>
              <w:jc w:val="center"/>
              <w:rPr>
                <w:rFonts w:ascii="Times New Roman" w:hAnsi="Times New Roman"/>
                <w:b/>
                <w:sz w:val="28"/>
                <w:szCs w:val="28"/>
              </w:rPr>
            </w:pPr>
          </w:p>
        </w:tc>
        <w:tc>
          <w:tcPr>
            <w:tcW w:w="2127" w:type="dxa"/>
            <w:gridSpan w:val="2"/>
          </w:tcPr>
          <w:p w:rsidR="003A46BE" w:rsidRPr="009A45C6" w:rsidRDefault="003A46BE" w:rsidP="00420AA2">
            <w:pPr>
              <w:spacing w:after="0" w:line="240" w:lineRule="auto"/>
              <w:ind w:right="-143"/>
              <w:jc w:val="center"/>
              <w:rPr>
                <w:rFonts w:ascii="Times New Roman" w:hAnsi="Times New Roman"/>
                <w:b/>
                <w:sz w:val="28"/>
                <w:szCs w:val="28"/>
              </w:rPr>
            </w:pPr>
            <w:r w:rsidRPr="009A45C6">
              <w:rPr>
                <w:rFonts w:ascii="Times New Roman" w:hAnsi="Times New Roman"/>
                <w:b/>
                <w:sz w:val="28"/>
                <w:szCs w:val="28"/>
              </w:rPr>
              <w:t>Декабрь 2016</w:t>
            </w:r>
          </w:p>
        </w:tc>
        <w:tc>
          <w:tcPr>
            <w:tcW w:w="2127" w:type="dxa"/>
            <w:gridSpan w:val="2"/>
          </w:tcPr>
          <w:p w:rsidR="003A46BE" w:rsidRPr="009A45C6" w:rsidRDefault="003A46BE" w:rsidP="00420AA2">
            <w:pPr>
              <w:spacing w:after="0" w:line="240" w:lineRule="auto"/>
              <w:ind w:right="-143"/>
              <w:jc w:val="center"/>
              <w:rPr>
                <w:rFonts w:ascii="Times New Roman" w:hAnsi="Times New Roman"/>
                <w:b/>
                <w:sz w:val="28"/>
                <w:szCs w:val="28"/>
              </w:rPr>
            </w:pPr>
            <w:r w:rsidRPr="009A45C6">
              <w:rPr>
                <w:rFonts w:ascii="Times New Roman" w:hAnsi="Times New Roman"/>
                <w:b/>
                <w:sz w:val="28"/>
                <w:szCs w:val="28"/>
              </w:rPr>
              <w:t>Июль 2017</w:t>
            </w:r>
          </w:p>
        </w:tc>
        <w:tc>
          <w:tcPr>
            <w:tcW w:w="2268" w:type="dxa"/>
            <w:gridSpan w:val="2"/>
          </w:tcPr>
          <w:p w:rsidR="003A46BE" w:rsidRPr="009A45C6" w:rsidRDefault="003A46BE" w:rsidP="00420AA2">
            <w:pPr>
              <w:spacing w:after="0" w:line="240" w:lineRule="auto"/>
              <w:ind w:right="-143"/>
              <w:jc w:val="center"/>
              <w:rPr>
                <w:rFonts w:ascii="Times New Roman" w:hAnsi="Times New Roman"/>
                <w:b/>
                <w:sz w:val="28"/>
                <w:szCs w:val="28"/>
              </w:rPr>
            </w:pPr>
            <w:r w:rsidRPr="009A45C6">
              <w:rPr>
                <w:rFonts w:ascii="Times New Roman" w:hAnsi="Times New Roman"/>
                <w:b/>
                <w:sz w:val="28"/>
                <w:szCs w:val="28"/>
              </w:rPr>
              <w:t>Декабрь 2017</w:t>
            </w:r>
          </w:p>
        </w:tc>
        <w:tc>
          <w:tcPr>
            <w:tcW w:w="2126" w:type="dxa"/>
            <w:gridSpan w:val="2"/>
          </w:tcPr>
          <w:p w:rsidR="003A46BE" w:rsidRPr="009A45C6" w:rsidRDefault="003A46BE" w:rsidP="00420AA2">
            <w:pPr>
              <w:spacing w:after="0" w:line="240" w:lineRule="auto"/>
              <w:ind w:right="-143"/>
              <w:jc w:val="center"/>
              <w:rPr>
                <w:rFonts w:ascii="Times New Roman" w:hAnsi="Times New Roman"/>
                <w:b/>
                <w:sz w:val="28"/>
                <w:szCs w:val="28"/>
              </w:rPr>
            </w:pPr>
            <w:r w:rsidRPr="009A45C6">
              <w:rPr>
                <w:rFonts w:ascii="Times New Roman" w:hAnsi="Times New Roman"/>
                <w:b/>
                <w:sz w:val="28"/>
                <w:szCs w:val="28"/>
              </w:rPr>
              <w:t>Июль 2018</w:t>
            </w:r>
          </w:p>
        </w:tc>
        <w:tc>
          <w:tcPr>
            <w:tcW w:w="2268" w:type="dxa"/>
            <w:gridSpan w:val="2"/>
          </w:tcPr>
          <w:p w:rsidR="003A46BE" w:rsidRPr="009A45C6" w:rsidRDefault="003A46BE" w:rsidP="00420AA2">
            <w:pPr>
              <w:spacing w:after="0" w:line="240" w:lineRule="auto"/>
              <w:ind w:right="-143"/>
              <w:jc w:val="center"/>
              <w:rPr>
                <w:rFonts w:ascii="Times New Roman" w:hAnsi="Times New Roman"/>
                <w:b/>
                <w:sz w:val="28"/>
                <w:szCs w:val="28"/>
              </w:rPr>
            </w:pPr>
            <w:r w:rsidRPr="009A45C6">
              <w:rPr>
                <w:rFonts w:ascii="Times New Roman" w:hAnsi="Times New Roman"/>
                <w:b/>
                <w:sz w:val="28"/>
                <w:szCs w:val="28"/>
              </w:rPr>
              <w:t>2019</w:t>
            </w:r>
          </w:p>
        </w:tc>
      </w:tr>
      <w:tr w:rsidR="00A60B0E" w:rsidRPr="009A45C6" w:rsidTr="00A60B0E">
        <w:trPr>
          <w:trHeight w:val="163"/>
        </w:trPr>
        <w:tc>
          <w:tcPr>
            <w:tcW w:w="567" w:type="dxa"/>
            <w:vMerge/>
          </w:tcPr>
          <w:p w:rsidR="003A46BE" w:rsidRPr="009A45C6" w:rsidRDefault="003A46BE" w:rsidP="00420AA2">
            <w:pPr>
              <w:spacing w:after="0" w:line="240" w:lineRule="auto"/>
              <w:ind w:right="-143"/>
              <w:jc w:val="both"/>
              <w:rPr>
                <w:rFonts w:ascii="Times New Roman" w:hAnsi="Times New Roman"/>
                <w:sz w:val="24"/>
                <w:szCs w:val="24"/>
              </w:rPr>
            </w:pPr>
          </w:p>
        </w:tc>
        <w:tc>
          <w:tcPr>
            <w:tcW w:w="1144" w:type="dxa"/>
          </w:tcPr>
          <w:p w:rsidR="003A46BE" w:rsidRPr="009A45C6" w:rsidRDefault="003A46BE" w:rsidP="00A60B0E">
            <w:pPr>
              <w:spacing w:after="0" w:line="240" w:lineRule="auto"/>
              <w:ind w:left="-108" w:right="-143"/>
              <w:jc w:val="both"/>
              <w:rPr>
                <w:rFonts w:ascii="Times New Roman" w:hAnsi="Times New Roman"/>
                <w:sz w:val="24"/>
                <w:szCs w:val="24"/>
              </w:rPr>
            </w:pPr>
            <w:r w:rsidRPr="009A45C6">
              <w:rPr>
                <w:rFonts w:ascii="Times New Roman" w:hAnsi="Times New Roman"/>
                <w:sz w:val="24"/>
                <w:szCs w:val="24"/>
              </w:rPr>
              <w:t>Педагоги-психологи</w:t>
            </w:r>
          </w:p>
        </w:tc>
        <w:tc>
          <w:tcPr>
            <w:tcW w:w="983" w:type="dxa"/>
          </w:tcPr>
          <w:p w:rsidR="003A46BE" w:rsidRPr="009A45C6" w:rsidRDefault="003A46BE" w:rsidP="00A60B0E">
            <w:pPr>
              <w:spacing w:after="0" w:line="240" w:lineRule="auto"/>
              <w:ind w:left="-117" w:right="-143"/>
              <w:jc w:val="both"/>
              <w:rPr>
                <w:rFonts w:ascii="Times New Roman" w:hAnsi="Times New Roman"/>
                <w:sz w:val="24"/>
                <w:szCs w:val="24"/>
              </w:rPr>
            </w:pPr>
            <w:r w:rsidRPr="009A45C6">
              <w:rPr>
                <w:rFonts w:ascii="Times New Roman" w:hAnsi="Times New Roman"/>
                <w:sz w:val="24"/>
                <w:szCs w:val="24"/>
              </w:rPr>
              <w:t>Учителя-логопеды</w:t>
            </w:r>
          </w:p>
        </w:tc>
        <w:tc>
          <w:tcPr>
            <w:tcW w:w="1134" w:type="dxa"/>
          </w:tcPr>
          <w:p w:rsidR="003A46BE" w:rsidRPr="009A45C6" w:rsidRDefault="003A46BE" w:rsidP="00A60B0E">
            <w:pPr>
              <w:spacing w:after="0" w:line="240" w:lineRule="auto"/>
              <w:ind w:left="-108" w:right="-143"/>
              <w:jc w:val="both"/>
              <w:rPr>
                <w:rFonts w:ascii="Times New Roman" w:hAnsi="Times New Roman"/>
                <w:sz w:val="24"/>
                <w:szCs w:val="24"/>
              </w:rPr>
            </w:pPr>
            <w:r w:rsidRPr="009A45C6">
              <w:rPr>
                <w:rFonts w:ascii="Times New Roman" w:hAnsi="Times New Roman"/>
                <w:sz w:val="24"/>
                <w:szCs w:val="24"/>
              </w:rPr>
              <w:t>Педагоги-психологи</w:t>
            </w:r>
          </w:p>
        </w:tc>
        <w:tc>
          <w:tcPr>
            <w:tcW w:w="993" w:type="dxa"/>
          </w:tcPr>
          <w:p w:rsidR="003A46BE" w:rsidRPr="009A45C6" w:rsidRDefault="003A46BE" w:rsidP="00A60B0E">
            <w:pPr>
              <w:spacing w:after="0" w:line="240" w:lineRule="auto"/>
              <w:ind w:left="-108" w:right="-143"/>
              <w:jc w:val="both"/>
              <w:rPr>
                <w:rFonts w:ascii="Times New Roman" w:hAnsi="Times New Roman"/>
                <w:sz w:val="24"/>
                <w:szCs w:val="24"/>
              </w:rPr>
            </w:pPr>
            <w:r w:rsidRPr="009A45C6">
              <w:rPr>
                <w:rFonts w:ascii="Times New Roman" w:hAnsi="Times New Roman"/>
                <w:sz w:val="24"/>
                <w:szCs w:val="24"/>
              </w:rPr>
              <w:t>Учителя-логопеды</w:t>
            </w:r>
          </w:p>
        </w:tc>
        <w:tc>
          <w:tcPr>
            <w:tcW w:w="1134" w:type="dxa"/>
          </w:tcPr>
          <w:p w:rsidR="003A46BE" w:rsidRPr="009A45C6" w:rsidRDefault="003A46BE" w:rsidP="00A60B0E">
            <w:pPr>
              <w:spacing w:after="0" w:line="240" w:lineRule="auto"/>
              <w:ind w:left="-108" w:right="-143"/>
              <w:jc w:val="both"/>
              <w:rPr>
                <w:rFonts w:ascii="Times New Roman" w:hAnsi="Times New Roman"/>
                <w:sz w:val="24"/>
                <w:szCs w:val="24"/>
              </w:rPr>
            </w:pPr>
            <w:r w:rsidRPr="009A45C6">
              <w:rPr>
                <w:rFonts w:ascii="Times New Roman" w:hAnsi="Times New Roman"/>
                <w:sz w:val="24"/>
                <w:szCs w:val="24"/>
              </w:rPr>
              <w:t>Педагоги-психологи</w:t>
            </w:r>
          </w:p>
        </w:tc>
        <w:tc>
          <w:tcPr>
            <w:tcW w:w="1134" w:type="dxa"/>
          </w:tcPr>
          <w:p w:rsidR="003A46BE" w:rsidRPr="009A45C6" w:rsidRDefault="003A46BE" w:rsidP="00A60B0E">
            <w:pPr>
              <w:spacing w:after="0" w:line="240" w:lineRule="auto"/>
              <w:ind w:left="-108" w:right="-143"/>
              <w:jc w:val="both"/>
              <w:rPr>
                <w:rFonts w:ascii="Times New Roman" w:hAnsi="Times New Roman"/>
                <w:sz w:val="24"/>
                <w:szCs w:val="24"/>
              </w:rPr>
            </w:pPr>
            <w:r w:rsidRPr="009A45C6">
              <w:rPr>
                <w:rFonts w:ascii="Times New Roman" w:hAnsi="Times New Roman"/>
                <w:sz w:val="24"/>
                <w:szCs w:val="24"/>
              </w:rPr>
              <w:t>Учителя-логопеды</w:t>
            </w:r>
          </w:p>
        </w:tc>
        <w:tc>
          <w:tcPr>
            <w:tcW w:w="1134" w:type="dxa"/>
          </w:tcPr>
          <w:p w:rsidR="003A46BE" w:rsidRPr="009A45C6" w:rsidRDefault="003A46BE" w:rsidP="00A60B0E">
            <w:pPr>
              <w:spacing w:after="0" w:line="240" w:lineRule="auto"/>
              <w:ind w:left="-108" w:right="-143"/>
              <w:jc w:val="both"/>
              <w:rPr>
                <w:rFonts w:ascii="Times New Roman" w:hAnsi="Times New Roman"/>
                <w:sz w:val="24"/>
                <w:szCs w:val="24"/>
              </w:rPr>
            </w:pPr>
            <w:r w:rsidRPr="009A45C6">
              <w:rPr>
                <w:rFonts w:ascii="Times New Roman" w:hAnsi="Times New Roman"/>
                <w:sz w:val="24"/>
                <w:szCs w:val="24"/>
              </w:rPr>
              <w:t>Педагоги-психологи</w:t>
            </w:r>
          </w:p>
        </w:tc>
        <w:tc>
          <w:tcPr>
            <w:tcW w:w="992" w:type="dxa"/>
          </w:tcPr>
          <w:p w:rsidR="003A46BE" w:rsidRPr="009A45C6" w:rsidRDefault="003A46BE" w:rsidP="00A60B0E">
            <w:pPr>
              <w:spacing w:after="0" w:line="240" w:lineRule="auto"/>
              <w:ind w:left="-108" w:right="-143"/>
              <w:jc w:val="both"/>
              <w:rPr>
                <w:rFonts w:ascii="Times New Roman" w:hAnsi="Times New Roman"/>
                <w:sz w:val="24"/>
                <w:szCs w:val="24"/>
              </w:rPr>
            </w:pPr>
            <w:r w:rsidRPr="009A45C6">
              <w:rPr>
                <w:rFonts w:ascii="Times New Roman" w:hAnsi="Times New Roman"/>
                <w:sz w:val="24"/>
                <w:szCs w:val="24"/>
              </w:rPr>
              <w:t>Учителя-логопеды</w:t>
            </w:r>
          </w:p>
        </w:tc>
        <w:tc>
          <w:tcPr>
            <w:tcW w:w="1134" w:type="dxa"/>
          </w:tcPr>
          <w:p w:rsidR="003A46BE" w:rsidRPr="009A45C6" w:rsidRDefault="003A46BE" w:rsidP="00A60B0E">
            <w:pPr>
              <w:spacing w:after="0" w:line="240" w:lineRule="auto"/>
              <w:ind w:left="-108" w:right="-143"/>
              <w:jc w:val="both"/>
              <w:rPr>
                <w:rFonts w:ascii="Times New Roman" w:hAnsi="Times New Roman"/>
                <w:sz w:val="24"/>
                <w:szCs w:val="24"/>
              </w:rPr>
            </w:pPr>
            <w:r w:rsidRPr="009A45C6">
              <w:rPr>
                <w:rFonts w:ascii="Times New Roman" w:hAnsi="Times New Roman"/>
                <w:sz w:val="24"/>
                <w:szCs w:val="24"/>
              </w:rPr>
              <w:t>Педагоги-психологи</w:t>
            </w:r>
          </w:p>
        </w:tc>
        <w:tc>
          <w:tcPr>
            <w:tcW w:w="1134" w:type="dxa"/>
          </w:tcPr>
          <w:p w:rsidR="003A46BE" w:rsidRPr="009A45C6" w:rsidRDefault="003A46BE" w:rsidP="009A45C6">
            <w:pPr>
              <w:spacing w:after="0" w:line="240" w:lineRule="auto"/>
              <w:ind w:right="-143"/>
              <w:jc w:val="both"/>
              <w:rPr>
                <w:rFonts w:ascii="Times New Roman" w:hAnsi="Times New Roman"/>
                <w:sz w:val="24"/>
                <w:szCs w:val="24"/>
              </w:rPr>
            </w:pPr>
            <w:r w:rsidRPr="009A45C6">
              <w:rPr>
                <w:rFonts w:ascii="Times New Roman" w:hAnsi="Times New Roman"/>
                <w:sz w:val="24"/>
                <w:szCs w:val="24"/>
              </w:rPr>
              <w:t>Учителя-логопеды</w:t>
            </w:r>
          </w:p>
        </w:tc>
      </w:tr>
      <w:tr w:rsidR="00A60B0E" w:rsidRPr="009A45C6" w:rsidTr="00A60B0E">
        <w:trPr>
          <w:trHeight w:val="356"/>
        </w:trPr>
        <w:tc>
          <w:tcPr>
            <w:tcW w:w="567" w:type="dxa"/>
          </w:tcPr>
          <w:p w:rsidR="003A46BE" w:rsidRPr="009A45C6" w:rsidRDefault="003A46BE" w:rsidP="00420AA2">
            <w:pPr>
              <w:spacing w:after="0" w:line="240" w:lineRule="auto"/>
              <w:ind w:right="-143"/>
              <w:jc w:val="both"/>
              <w:rPr>
                <w:rFonts w:ascii="Times New Roman" w:hAnsi="Times New Roman"/>
                <w:sz w:val="24"/>
                <w:szCs w:val="24"/>
              </w:rPr>
            </w:pPr>
            <w:r w:rsidRPr="009A45C6">
              <w:rPr>
                <w:rFonts w:ascii="Times New Roman" w:hAnsi="Times New Roman"/>
                <w:sz w:val="24"/>
                <w:szCs w:val="24"/>
              </w:rPr>
              <w:t>Рай.</w:t>
            </w:r>
          </w:p>
        </w:tc>
        <w:tc>
          <w:tcPr>
            <w:tcW w:w="1144" w:type="dxa"/>
          </w:tcPr>
          <w:p w:rsidR="003A46BE" w:rsidRPr="009A45C6" w:rsidRDefault="003A46BE" w:rsidP="00420AA2">
            <w:pPr>
              <w:spacing w:after="0" w:line="240" w:lineRule="auto"/>
              <w:ind w:right="-143"/>
              <w:jc w:val="center"/>
              <w:rPr>
                <w:rFonts w:ascii="Times New Roman" w:hAnsi="Times New Roman"/>
                <w:sz w:val="28"/>
                <w:szCs w:val="28"/>
              </w:rPr>
            </w:pPr>
            <w:r w:rsidRPr="009A45C6">
              <w:rPr>
                <w:rFonts w:ascii="Times New Roman" w:hAnsi="Times New Roman"/>
                <w:sz w:val="28"/>
                <w:szCs w:val="28"/>
              </w:rPr>
              <w:t>20,3</w:t>
            </w:r>
          </w:p>
        </w:tc>
        <w:tc>
          <w:tcPr>
            <w:tcW w:w="983" w:type="dxa"/>
          </w:tcPr>
          <w:p w:rsidR="003A46BE" w:rsidRPr="009A45C6" w:rsidRDefault="003A46BE" w:rsidP="00420AA2">
            <w:pPr>
              <w:spacing w:after="0" w:line="240" w:lineRule="auto"/>
              <w:ind w:right="-143"/>
              <w:jc w:val="center"/>
              <w:rPr>
                <w:rFonts w:ascii="Times New Roman" w:hAnsi="Times New Roman"/>
                <w:sz w:val="28"/>
                <w:szCs w:val="28"/>
              </w:rPr>
            </w:pPr>
            <w:r w:rsidRPr="009A45C6">
              <w:rPr>
                <w:rFonts w:ascii="Times New Roman" w:hAnsi="Times New Roman"/>
                <w:sz w:val="28"/>
                <w:szCs w:val="28"/>
              </w:rPr>
              <w:t>20,3</w:t>
            </w:r>
          </w:p>
        </w:tc>
        <w:tc>
          <w:tcPr>
            <w:tcW w:w="1134" w:type="dxa"/>
          </w:tcPr>
          <w:p w:rsidR="003A46BE" w:rsidRPr="009A45C6" w:rsidRDefault="003A46BE" w:rsidP="00420AA2">
            <w:pPr>
              <w:spacing w:after="0" w:line="240" w:lineRule="auto"/>
              <w:ind w:right="-143"/>
              <w:jc w:val="center"/>
              <w:rPr>
                <w:rFonts w:ascii="Times New Roman" w:hAnsi="Times New Roman"/>
                <w:sz w:val="28"/>
                <w:szCs w:val="28"/>
              </w:rPr>
            </w:pPr>
            <w:r w:rsidRPr="009A45C6">
              <w:rPr>
                <w:rFonts w:ascii="Times New Roman" w:hAnsi="Times New Roman"/>
                <w:sz w:val="28"/>
                <w:szCs w:val="28"/>
              </w:rPr>
              <w:t>9,7</w:t>
            </w:r>
          </w:p>
        </w:tc>
        <w:tc>
          <w:tcPr>
            <w:tcW w:w="993" w:type="dxa"/>
          </w:tcPr>
          <w:p w:rsidR="003A46BE" w:rsidRPr="009A45C6" w:rsidRDefault="003A46BE" w:rsidP="00420AA2">
            <w:pPr>
              <w:spacing w:after="0" w:line="240" w:lineRule="auto"/>
              <w:ind w:right="-143"/>
              <w:jc w:val="center"/>
              <w:rPr>
                <w:rFonts w:ascii="Times New Roman" w:hAnsi="Times New Roman"/>
                <w:sz w:val="28"/>
                <w:szCs w:val="28"/>
              </w:rPr>
            </w:pPr>
            <w:r w:rsidRPr="009A45C6">
              <w:rPr>
                <w:rFonts w:ascii="Times New Roman" w:hAnsi="Times New Roman"/>
                <w:sz w:val="28"/>
                <w:szCs w:val="28"/>
              </w:rPr>
              <w:t>9,7</w:t>
            </w:r>
          </w:p>
        </w:tc>
        <w:tc>
          <w:tcPr>
            <w:tcW w:w="1134" w:type="dxa"/>
          </w:tcPr>
          <w:p w:rsidR="003A46BE" w:rsidRPr="009A45C6" w:rsidRDefault="003A46BE" w:rsidP="00420AA2">
            <w:pPr>
              <w:spacing w:after="0" w:line="240" w:lineRule="auto"/>
              <w:ind w:right="-143"/>
              <w:jc w:val="center"/>
              <w:rPr>
                <w:rFonts w:ascii="Times New Roman" w:hAnsi="Times New Roman"/>
                <w:sz w:val="28"/>
                <w:szCs w:val="28"/>
              </w:rPr>
            </w:pPr>
            <w:r w:rsidRPr="009A45C6">
              <w:rPr>
                <w:rFonts w:ascii="Times New Roman" w:hAnsi="Times New Roman"/>
                <w:sz w:val="28"/>
                <w:szCs w:val="28"/>
              </w:rPr>
              <w:t>22,7</w:t>
            </w:r>
          </w:p>
        </w:tc>
        <w:tc>
          <w:tcPr>
            <w:tcW w:w="1134" w:type="dxa"/>
          </w:tcPr>
          <w:p w:rsidR="003A46BE" w:rsidRPr="009A45C6" w:rsidRDefault="003A46BE" w:rsidP="00420AA2">
            <w:pPr>
              <w:spacing w:after="0" w:line="240" w:lineRule="auto"/>
              <w:ind w:right="-143"/>
              <w:jc w:val="center"/>
              <w:rPr>
                <w:rFonts w:ascii="Times New Roman" w:hAnsi="Times New Roman"/>
                <w:sz w:val="28"/>
                <w:szCs w:val="28"/>
              </w:rPr>
            </w:pPr>
            <w:r w:rsidRPr="009A45C6">
              <w:rPr>
                <w:rFonts w:ascii="Times New Roman" w:hAnsi="Times New Roman"/>
                <w:sz w:val="28"/>
                <w:szCs w:val="28"/>
              </w:rPr>
              <w:t>9,7</w:t>
            </w:r>
          </w:p>
        </w:tc>
        <w:tc>
          <w:tcPr>
            <w:tcW w:w="1134" w:type="dxa"/>
          </w:tcPr>
          <w:p w:rsidR="003A46BE" w:rsidRPr="009A45C6" w:rsidRDefault="003A46BE" w:rsidP="00420AA2">
            <w:pPr>
              <w:spacing w:after="0" w:line="240" w:lineRule="auto"/>
              <w:ind w:right="-143"/>
              <w:jc w:val="center"/>
              <w:rPr>
                <w:rFonts w:ascii="Times New Roman" w:hAnsi="Times New Roman"/>
                <w:sz w:val="28"/>
                <w:szCs w:val="28"/>
              </w:rPr>
            </w:pPr>
            <w:r w:rsidRPr="009A45C6">
              <w:rPr>
                <w:rFonts w:ascii="Times New Roman" w:hAnsi="Times New Roman"/>
                <w:sz w:val="28"/>
                <w:szCs w:val="28"/>
              </w:rPr>
              <w:t>9,3</w:t>
            </w:r>
          </w:p>
        </w:tc>
        <w:tc>
          <w:tcPr>
            <w:tcW w:w="992" w:type="dxa"/>
          </w:tcPr>
          <w:p w:rsidR="003A46BE" w:rsidRPr="009A45C6" w:rsidRDefault="003A46BE" w:rsidP="00420AA2">
            <w:pPr>
              <w:spacing w:after="0" w:line="240" w:lineRule="auto"/>
              <w:ind w:right="-143"/>
              <w:jc w:val="center"/>
              <w:rPr>
                <w:rFonts w:ascii="Times New Roman" w:hAnsi="Times New Roman"/>
                <w:sz w:val="28"/>
                <w:szCs w:val="28"/>
              </w:rPr>
            </w:pPr>
            <w:r w:rsidRPr="009A45C6">
              <w:rPr>
                <w:rFonts w:ascii="Times New Roman" w:hAnsi="Times New Roman"/>
                <w:sz w:val="28"/>
                <w:szCs w:val="28"/>
              </w:rPr>
              <w:t>4,0</w:t>
            </w:r>
          </w:p>
        </w:tc>
        <w:tc>
          <w:tcPr>
            <w:tcW w:w="1134" w:type="dxa"/>
          </w:tcPr>
          <w:p w:rsidR="003A46BE" w:rsidRPr="009A45C6" w:rsidRDefault="00697E35" w:rsidP="00420AA2">
            <w:pPr>
              <w:spacing w:after="0" w:line="240" w:lineRule="auto"/>
              <w:ind w:right="-143"/>
              <w:jc w:val="center"/>
              <w:rPr>
                <w:rFonts w:ascii="Times New Roman" w:hAnsi="Times New Roman"/>
                <w:sz w:val="28"/>
                <w:szCs w:val="28"/>
              </w:rPr>
            </w:pPr>
            <w:r w:rsidRPr="009A45C6">
              <w:rPr>
                <w:rFonts w:ascii="Times New Roman" w:hAnsi="Times New Roman"/>
                <w:sz w:val="28"/>
                <w:szCs w:val="28"/>
              </w:rPr>
              <w:t>5,5</w:t>
            </w:r>
          </w:p>
        </w:tc>
        <w:tc>
          <w:tcPr>
            <w:tcW w:w="1134" w:type="dxa"/>
          </w:tcPr>
          <w:p w:rsidR="003A46BE" w:rsidRPr="009A45C6" w:rsidRDefault="00697E35" w:rsidP="00420AA2">
            <w:pPr>
              <w:spacing w:after="0" w:line="240" w:lineRule="auto"/>
              <w:ind w:right="-143"/>
              <w:jc w:val="center"/>
              <w:rPr>
                <w:rFonts w:ascii="Times New Roman" w:hAnsi="Times New Roman"/>
                <w:sz w:val="28"/>
                <w:szCs w:val="28"/>
              </w:rPr>
            </w:pPr>
            <w:r w:rsidRPr="009A45C6">
              <w:rPr>
                <w:rFonts w:ascii="Times New Roman" w:hAnsi="Times New Roman"/>
                <w:sz w:val="28"/>
                <w:szCs w:val="28"/>
              </w:rPr>
              <w:t>4,8</w:t>
            </w:r>
          </w:p>
        </w:tc>
      </w:tr>
      <w:tr w:rsidR="00A60B0E" w:rsidRPr="009A45C6" w:rsidTr="00A60B0E">
        <w:trPr>
          <w:trHeight w:val="356"/>
        </w:trPr>
        <w:tc>
          <w:tcPr>
            <w:tcW w:w="567" w:type="dxa"/>
          </w:tcPr>
          <w:p w:rsidR="003A46BE" w:rsidRPr="009A45C6" w:rsidRDefault="003A46BE" w:rsidP="00420AA2">
            <w:pPr>
              <w:spacing w:after="0" w:line="240" w:lineRule="auto"/>
              <w:ind w:right="-143"/>
              <w:jc w:val="both"/>
              <w:rPr>
                <w:rFonts w:ascii="Times New Roman" w:hAnsi="Times New Roman"/>
                <w:sz w:val="24"/>
                <w:szCs w:val="24"/>
              </w:rPr>
            </w:pPr>
            <w:r w:rsidRPr="009A45C6">
              <w:rPr>
                <w:rFonts w:ascii="Times New Roman" w:hAnsi="Times New Roman"/>
                <w:sz w:val="24"/>
                <w:szCs w:val="24"/>
              </w:rPr>
              <w:t>Обл.</w:t>
            </w:r>
          </w:p>
        </w:tc>
        <w:tc>
          <w:tcPr>
            <w:tcW w:w="1144" w:type="dxa"/>
          </w:tcPr>
          <w:p w:rsidR="003A46BE" w:rsidRPr="009A45C6" w:rsidRDefault="003A46BE" w:rsidP="00420AA2">
            <w:pPr>
              <w:spacing w:after="0" w:line="240" w:lineRule="auto"/>
              <w:ind w:right="-143"/>
              <w:jc w:val="center"/>
              <w:rPr>
                <w:rFonts w:ascii="Times New Roman" w:hAnsi="Times New Roman"/>
                <w:sz w:val="28"/>
                <w:szCs w:val="28"/>
              </w:rPr>
            </w:pPr>
            <w:r w:rsidRPr="009A45C6">
              <w:rPr>
                <w:rFonts w:ascii="Times New Roman" w:hAnsi="Times New Roman"/>
                <w:sz w:val="28"/>
                <w:szCs w:val="28"/>
              </w:rPr>
              <w:t>21,2</w:t>
            </w:r>
          </w:p>
        </w:tc>
        <w:tc>
          <w:tcPr>
            <w:tcW w:w="983" w:type="dxa"/>
          </w:tcPr>
          <w:p w:rsidR="003A46BE" w:rsidRPr="009A45C6" w:rsidRDefault="003A46BE" w:rsidP="00420AA2">
            <w:pPr>
              <w:spacing w:after="0" w:line="240" w:lineRule="auto"/>
              <w:ind w:right="-143"/>
              <w:jc w:val="center"/>
              <w:rPr>
                <w:rFonts w:ascii="Times New Roman" w:hAnsi="Times New Roman"/>
                <w:sz w:val="28"/>
                <w:szCs w:val="28"/>
              </w:rPr>
            </w:pPr>
            <w:r w:rsidRPr="009A45C6">
              <w:rPr>
                <w:rFonts w:ascii="Times New Roman" w:hAnsi="Times New Roman"/>
                <w:sz w:val="28"/>
                <w:szCs w:val="28"/>
              </w:rPr>
              <w:t>13,3</w:t>
            </w:r>
          </w:p>
        </w:tc>
        <w:tc>
          <w:tcPr>
            <w:tcW w:w="1134" w:type="dxa"/>
          </w:tcPr>
          <w:p w:rsidR="003A46BE" w:rsidRPr="009A45C6" w:rsidRDefault="003A46BE" w:rsidP="00420AA2">
            <w:pPr>
              <w:spacing w:after="0" w:line="240" w:lineRule="auto"/>
              <w:ind w:right="-143"/>
              <w:jc w:val="center"/>
              <w:rPr>
                <w:rFonts w:ascii="Times New Roman" w:hAnsi="Times New Roman"/>
                <w:sz w:val="28"/>
                <w:szCs w:val="28"/>
              </w:rPr>
            </w:pPr>
            <w:r w:rsidRPr="009A45C6">
              <w:rPr>
                <w:rFonts w:ascii="Times New Roman" w:hAnsi="Times New Roman"/>
                <w:sz w:val="28"/>
                <w:szCs w:val="28"/>
              </w:rPr>
              <w:t>19,4</w:t>
            </w:r>
          </w:p>
        </w:tc>
        <w:tc>
          <w:tcPr>
            <w:tcW w:w="993" w:type="dxa"/>
          </w:tcPr>
          <w:p w:rsidR="003A46BE" w:rsidRPr="009A45C6" w:rsidRDefault="003A46BE" w:rsidP="00420AA2">
            <w:pPr>
              <w:spacing w:after="0" w:line="240" w:lineRule="auto"/>
              <w:ind w:right="-143"/>
              <w:jc w:val="center"/>
              <w:rPr>
                <w:rFonts w:ascii="Times New Roman" w:hAnsi="Times New Roman"/>
                <w:sz w:val="28"/>
                <w:szCs w:val="28"/>
              </w:rPr>
            </w:pPr>
            <w:r w:rsidRPr="009A45C6">
              <w:rPr>
                <w:rFonts w:ascii="Times New Roman" w:hAnsi="Times New Roman"/>
                <w:sz w:val="28"/>
                <w:szCs w:val="28"/>
              </w:rPr>
              <w:t>12,3</w:t>
            </w:r>
          </w:p>
        </w:tc>
        <w:tc>
          <w:tcPr>
            <w:tcW w:w="1134" w:type="dxa"/>
          </w:tcPr>
          <w:p w:rsidR="003A46BE" w:rsidRPr="009A45C6" w:rsidRDefault="003A46BE" w:rsidP="00420AA2">
            <w:pPr>
              <w:spacing w:after="0" w:line="240" w:lineRule="auto"/>
              <w:ind w:right="-143"/>
              <w:jc w:val="center"/>
              <w:rPr>
                <w:rFonts w:ascii="Times New Roman" w:hAnsi="Times New Roman"/>
                <w:sz w:val="28"/>
                <w:szCs w:val="28"/>
              </w:rPr>
            </w:pPr>
            <w:r w:rsidRPr="009A45C6">
              <w:rPr>
                <w:rFonts w:ascii="Times New Roman" w:hAnsi="Times New Roman"/>
                <w:sz w:val="28"/>
                <w:szCs w:val="28"/>
              </w:rPr>
              <w:t>21,7</w:t>
            </w:r>
          </w:p>
        </w:tc>
        <w:tc>
          <w:tcPr>
            <w:tcW w:w="1134" w:type="dxa"/>
          </w:tcPr>
          <w:p w:rsidR="003A46BE" w:rsidRPr="009A45C6" w:rsidRDefault="003A46BE" w:rsidP="00420AA2">
            <w:pPr>
              <w:spacing w:after="0" w:line="240" w:lineRule="auto"/>
              <w:ind w:right="-143"/>
              <w:jc w:val="center"/>
              <w:rPr>
                <w:rFonts w:ascii="Times New Roman" w:hAnsi="Times New Roman"/>
                <w:sz w:val="28"/>
                <w:szCs w:val="28"/>
              </w:rPr>
            </w:pPr>
            <w:r w:rsidRPr="009A45C6">
              <w:rPr>
                <w:rFonts w:ascii="Times New Roman" w:hAnsi="Times New Roman"/>
                <w:sz w:val="28"/>
                <w:szCs w:val="28"/>
              </w:rPr>
              <w:t>13,9</w:t>
            </w:r>
          </w:p>
        </w:tc>
        <w:tc>
          <w:tcPr>
            <w:tcW w:w="1134" w:type="dxa"/>
          </w:tcPr>
          <w:p w:rsidR="003A46BE" w:rsidRPr="009A45C6" w:rsidRDefault="003A46BE" w:rsidP="00420AA2">
            <w:pPr>
              <w:spacing w:after="0" w:line="240" w:lineRule="auto"/>
              <w:ind w:right="-143"/>
              <w:jc w:val="center"/>
              <w:rPr>
                <w:rFonts w:ascii="Times New Roman" w:hAnsi="Times New Roman"/>
                <w:sz w:val="28"/>
                <w:szCs w:val="28"/>
              </w:rPr>
            </w:pPr>
            <w:r w:rsidRPr="009A45C6">
              <w:rPr>
                <w:rFonts w:ascii="Times New Roman" w:hAnsi="Times New Roman"/>
                <w:sz w:val="28"/>
                <w:szCs w:val="28"/>
              </w:rPr>
              <w:t>19,2</w:t>
            </w:r>
          </w:p>
        </w:tc>
        <w:tc>
          <w:tcPr>
            <w:tcW w:w="992" w:type="dxa"/>
          </w:tcPr>
          <w:p w:rsidR="003A46BE" w:rsidRPr="009A45C6" w:rsidRDefault="003A46BE" w:rsidP="00420AA2">
            <w:pPr>
              <w:spacing w:after="0" w:line="240" w:lineRule="auto"/>
              <w:ind w:right="-143"/>
              <w:jc w:val="center"/>
              <w:rPr>
                <w:rFonts w:ascii="Times New Roman" w:hAnsi="Times New Roman"/>
                <w:sz w:val="28"/>
                <w:szCs w:val="28"/>
              </w:rPr>
            </w:pPr>
            <w:r w:rsidRPr="009A45C6">
              <w:rPr>
                <w:rFonts w:ascii="Times New Roman" w:hAnsi="Times New Roman"/>
                <w:sz w:val="28"/>
                <w:szCs w:val="28"/>
              </w:rPr>
              <w:t>11,9</w:t>
            </w:r>
          </w:p>
        </w:tc>
        <w:tc>
          <w:tcPr>
            <w:tcW w:w="1134" w:type="dxa"/>
          </w:tcPr>
          <w:p w:rsidR="003A46BE" w:rsidRPr="009A45C6" w:rsidRDefault="003A46BE" w:rsidP="00420AA2">
            <w:pPr>
              <w:spacing w:after="0" w:line="240" w:lineRule="auto"/>
              <w:ind w:right="-143"/>
              <w:jc w:val="center"/>
              <w:rPr>
                <w:rFonts w:ascii="Times New Roman" w:hAnsi="Times New Roman"/>
                <w:sz w:val="28"/>
                <w:szCs w:val="28"/>
              </w:rPr>
            </w:pPr>
          </w:p>
        </w:tc>
        <w:tc>
          <w:tcPr>
            <w:tcW w:w="1134" w:type="dxa"/>
          </w:tcPr>
          <w:p w:rsidR="003A46BE" w:rsidRPr="009A45C6" w:rsidRDefault="003A46BE" w:rsidP="00420AA2">
            <w:pPr>
              <w:spacing w:after="0" w:line="240" w:lineRule="auto"/>
              <w:ind w:right="-143"/>
              <w:jc w:val="center"/>
              <w:rPr>
                <w:rFonts w:ascii="Times New Roman" w:hAnsi="Times New Roman"/>
                <w:sz w:val="28"/>
                <w:szCs w:val="28"/>
              </w:rPr>
            </w:pPr>
          </w:p>
        </w:tc>
      </w:tr>
    </w:tbl>
    <w:p w:rsidR="00C47921" w:rsidRPr="005E58E7" w:rsidRDefault="00C47921" w:rsidP="00725E78">
      <w:pPr>
        <w:spacing w:after="0" w:line="240" w:lineRule="auto"/>
        <w:ind w:right="-143" w:firstLine="708"/>
        <w:jc w:val="both"/>
        <w:rPr>
          <w:rFonts w:ascii="Times New Roman" w:hAnsi="Times New Roman"/>
          <w:sz w:val="28"/>
          <w:szCs w:val="28"/>
        </w:rPr>
      </w:pPr>
    </w:p>
    <w:p w:rsidR="001F1C94" w:rsidRPr="009C4FCE" w:rsidRDefault="00C47921" w:rsidP="005E58E7">
      <w:pPr>
        <w:spacing w:after="0" w:line="240" w:lineRule="auto"/>
        <w:ind w:right="139" w:firstLine="708"/>
        <w:jc w:val="both"/>
        <w:rPr>
          <w:rFonts w:ascii="Times New Roman" w:hAnsi="Times New Roman"/>
          <w:sz w:val="28"/>
          <w:szCs w:val="28"/>
        </w:rPr>
      </w:pPr>
      <w:r w:rsidRPr="009C4FCE">
        <w:rPr>
          <w:rFonts w:ascii="Times New Roman" w:hAnsi="Times New Roman"/>
          <w:sz w:val="28"/>
          <w:szCs w:val="28"/>
        </w:rPr>
        <w:t xml:space="preserve">Несмотря на </w:t>
      </w:r>
      <w:r w:rsidR="00420AA2" w:rsidRPr="009C4FCE">
        <w:rPr>
          <w:rFonts w:ascii="Times New Roman" w:hAnsi="Times New Roman"/>
          <w:sz w:val="28"/>
          <w:szCs w:val="28"/>
        </w:rPr>
        <w:t xml:space="preserve">положительную динамику  и на </w:t>
      </w:r>
      <w:r w:rsidRPr="009C4FCE">
        <w:rPr>
          <w:rFonts w:ascii="Times New Roman" w:hAnsi="Times New Roman"/>
          <w:sz w:val="28"/>
          <w:szCs w:val="28"/>
        </w:rPr>
        <w:t>то, что в среднем по району отдельные</w:t>
      </w:r>
      <w:r w:rsidR="00420AA2" w:rsidRPr="009C4FCE">
        <w:rPr>
          <w:rFonts w:ascii="Times New Roman" w:hAnsi="Times New Roman"/>
          <w:sz w:val="28"/>
          <w:szCs w:val="28"/>
        </w:rPr>
        <w:t xml:space="preserve"> позиции по специалистам по коррекционно-развивающему обучению лучше</w:t>
      </w:r>
      <w:r w:rsidR="00AF7AC9" w:rsidRPr="009C4FCE">
        <w:rPr>
          <w:rFonts w:ascii="Times New Roman" w:hAnsi="Times New Roman"/>
          <w:sz w:val="28"/>
          <w:szCs w:val="28"/>
        </w:rPr>
        <w:t xml:space="preserve"> областных</w:t>
      </w:r>
      <w:r w:rsidR="00420AA2" w:rsidRPr="009C4FCE">
        <w:rPr>
          <w:rFonts w:ascii="Times New Roman" w:hAnsi="Times New Roman"/>
          <w:sz w:val="28"/>
          <w:szCs w:val="28"/>
        </w:rPr>
        <w:t xml:space="preserve">, </w:t>
      </w:r>
      <w:r w:rsidRPr="009C4FCE">
        <w:rPr>
          <w:rFonts w:ascii="Times New Roman" w:hAnsi="Times New Roman"/>
          <w:sz w:val="28"/>
          <w:szCs w:val="28"/>
        </w:rPr>
        <w:t xml:space="preserve"> </w:t>
      </w:r>
      <w:r w:rsidR="00420AA2" w:rsidRPr="009C4FCE">
        <w:rPr>
          <w:rFonts w:ascii="Times New Roman" w:hAnsi="Times New Roman"/>
          <w:sz w:val="28"/>
          <w:szCs w:val="28"/>
        </w:rPr>
        <w:t>п</w:t>
      </w:r>
      <w:r w:rsidR="00367C9C" w:rsidRPr="009C4FCE">
        <w:rPr>
          <w:rFonts w:ascii="Times New Roman" w:hAnsi="Times New Roman"/>
          <w:sz w:val="28"/>
          <w:szCs w:val="28"/>
        </w:rPr>
        <w:t xml:space="preserve">роблемой является кадровая обеспеченность </w:t>
      </w:r>
      <w:r w:rsidR="004456F9" w:rsidRPr="009C4FCE">
        <w:rPr>
          <w:rFonts w:ascii="Times New Roman" w:hAnsi="Times New Roman"/>
          <w:sz w:val="28"/>
          <w:szCs w:val="28"/>
        </w:rPr>
        <w:t xml:space="preserve"> в сельских учреждениях, отсутствуют группы компенсирующей направленности, высокий процент охвата семей, воспитывающих детей-инвалидов, услугами Консультационных центров, оказывающих в первую очередь помощь родителям, а не детям. </w:t>
      </w:r>
    </w:p>
    <w:p w:rsidR="001B1751" w:rsidRDefault="001B1751" w:rsidP="001B1751">
      <w:pPr>
        <w:spacing w:after="0" w:line="240" w:lineRule="auto"/>
        <w:ind w:right="-143" w:firstLine="708"/>
        <w:jc w:val="both"/>
        <w:rPr>
          <w:rFonts w:ascii="Times New Roman" w:hAnsi="Times New Roman"/>
          <w:sz w:val="28"/>
          <w:szCs w:val="28"/>
        </w:rPr>
      </w:pPr>
      <w:r w:rsidRPr="001B1751">
        <w:rPr>
          <w:rFonts w:ascii="Times New Roman" w:hAnsi="Times New Roman"/>
          <w:sz w:val="28"/>
          <w:szCs w:val="28"/>
          <w:lang w:eastAsia="ru-RU"/>
        </w:rPr>
        <w:t>Традиционно в сентябре диагностируется уровень готовности первоклассников к обучению в школе.</w:t>
      </w:r>
      <w:r w:rsidRPr="00F21FF9">
        <w:rPr>
          <w:rFonts w:ascii="Times New Roman" w:hAnsi="Times New Roman"/>
          <w:color w:val="FF0000"/>
          <w:sz w:val="28"/>
          <w:szCs w:val="28"/>
        </w:rPr>
        <w:t xml:space="preserve"> </w:t>
      </w:r>
      <w:r>
        <w:rPr>
          <w:rFonts w:ascii="Times New Roman" w:hAnsi="Times New Roman"/>
          <w:sz w:val="28"/>
          <w:szCs w:val="28"/>
        </w:rPr>
        <w:t>Целью проведения ежегодной  диагностики является получение информации об уровне</w:t>
      </w:r>
      <w:r w:rsidRPr="00904F2C">
        <w:rPr>
          <w:rFonts w:ascii="Times New Roman" w:hAnsi="Times New Roman"/>
          <w:sz w:val="28"/>
          <w:szCs w:val="28"/>
        </w:rPr>
        <w:t xml:space="preserve"> готовности первоклассников к обучению в школе</w:t>
      </w:r>
      <w:r>
        <w:rPr>
          <w:rFonts w:ascii="Times New Roman" w:hAnsi="Times New Roman"/>
          <w:sz w:val="28"/>
          <w:szCs w:val="28"/>
        </w:rPr>
        <w:t xml:space="preserve">. Хороший уровень готовности показали выпускники </w:t>
      </w:r>
      <w:r w:rsidRPr="008E3E6B">
        <w:rPr>
          <w:rFonts w:ascii="Times New Roman" w:hAnsi="Times New Roman"/>
          <w:sz w:val="28"/>
          <w:szCs w:val="28"/>
        </w:rPr>
        <w:t>МДОУ «Краснояружский детский сад общеразвивающего вида»</w:t>
      </w:r>
      <w:r>
        <w:rPr>
          <w:rFonts w:ascii="Times New Roman" w:hAnsi="Times New Roman"/>
          <w:sz w:val="28"/>
          <w:szCs w:val="28"/>
        </w:rPr>
        <w:t xml:space="preserve"> и </w:t>
      </w:r>
      <w:r w:rsidRPr="008E3E6B">
        <w:rPr>
          <w:rFonts w:ascii="Times New Roman" w:hAnsi="Times New Roman"/>
          <w:sz w:val="28"/>
          <w:szCs w:val="28"/>
        </w:rPr>
        <w:t>МДОУ «Краснояружский ЦРР – детский сад»</w:t>
      </w:r>
      <w:r>
        <w:rPr>
          <w:rFonts w:ascii="Times New Roman" w:hAnsi="Times New Roman"/>
          <w:sz w:val="28"/>
          <w:szCs w:val="28"/>
        </w:rPr>
        <w:t xml:space="preserve">. Недостаточную работу по подготовке детей к школе провели педагоги </w:t>
      </w:r>
      <w:r w:rsidRPr="008E3E6B">
        <w:rPr>
          <w:rFonts w:ascii="Times New Roman" w:hAnsi="Times New Roman"/>
          <w:sz w:val="28"/>
          <w:szCs w:val="28"/>
        </w:rPr>
        <w:t>МДОУ «Демидовский детский сад»</w:t>
      </w:r>
      <w:r>
        <w:rPr>
          <w:rFonts w:ascii="Times New Roman" w:hAnsi="Times New Roman"/>
          <w:sz w:val="28"/>
          <w:szCs w:val="28"/>
        </w:rPr>
        <w:t xml:space="preserve"> и </w:t>
      </w:r>
      <w:r w:rsidRPr="008E3E6B">
        <w:rPr>
          <w:rFonts w:ascii="Times New Roman" w:hAnsi="Times New Roman"/>
          <w:sz w:val="28"/>
          <w:szCs w:val="28"/>
        </w:rPr>
        <w:t>МДОУ «Сергиевский детский сад»</w:t>
      </w:r>
      <w:r w:rsidR="00765135">
        <w:rPr>
          <w:rFonts w:ascii="Times New Roman" w:hAnsi="Times New Roman"/>
          <w:sz w:val="28"/>
          <w:szCs w:val="28"/>
        </w:rPr>
        <w:t xml:space="preserve"> (таблица 15)</w:t>
      </w:r>
      <w:r>
        <w:rPr>
          <w:rFonts w:ascii="Times New Roman" w:hAnsi="Times New Roman"/>
          <w:sz w:val="28"/>
          <w:szCs w:val="28"/>
        </w:rPr>
        <w:t>.</w:t>
      </w:r>
    </w:p>
    <w:p w:rsidR="00765135" w:rsidRPr="00765135" w:rsidRDefault="00765135" w:rsidP="00765135">
      <w:pPr>
        <w:spacing w:after="0" w:line="240" w:lineRule="auto"/>
        <w:ind w:right="-143" w:firstLine="708"/>
        <w:jc w:val="right"/>
        <w:rPr>
          <w:rFonts w:ascii="Times New Roman" w:hAnsi="Times New Roman"/>
          <w:sz w:val="20"/>
          <w:szCs w:val="20"/>
        </w:rPr>
      </w:pPr>
      <w:r w:rsidRPr="00765135">
        <w:rPr>
          <w:rFonts w:ascii="Times New Roman" w:hAnsi="Times New Roman"/>
          <w:sz w:val="20"/>
          <w:szCs w:val="20"/>
        </w:rPr>
        <w:lastRenderedPageBreak/>
        <w:t>Таблица 15</w:t>
      </w:r>
    </w:p>
    <w:p w:rsidR="001B1751" w:rsidRDefault="001B1751" w:rsidP="001B1751">
      <w:pPr>
        <w:spacing w:after="0" w:line="240" w:lineRule="auto"/>
        <w:ind w:right="-143" w:firstLine="708"/>
        <w:jc w:val="both"/>
        <w:rPr>
          <w:rFonts w:ascii="Times New Roman" w:hAnsi="Times New Roman"/>
          <w:sz w:val="28"/>
          <w:szCs w:val="28"/>
        </w:rPr>
      </w:pPr>
    </w:p>
    <w:tbl>
      <w:tblPr>
        <w:tblW w:w="9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0"/>
        <w:gridCol w:w="766"/>
        <w:gridCol w:w="895"/>
        <w:gridCol w:w="920"/>
        <w:gridCol w:w="920"/>
        <w:gridCol w:w="920"/>
        <w:gridCol w:w="920"/>
        <w:gridCol w:w="1327"/>
      </w:tblGrid>
      <w:tr w:rsidR="001B1751" w:rsidRPr="008E3E6B" w:rsidTr="001B1751">
        <w:trPr>
          <w:cantSplit/>
          <w:trHeight w:val="882"/>
        </w:trPr>
        <w:tc>
          <w:tcPr>
            <w:tcW w:w="2940" w:type="dxa"/>
            <w:shd w:val="clear" w:color="auto" w:fill="auto"/>
            <w:noWrap/>
            <w:vAlign w:val="bottom"/>
          </w:tcPr>
          <w:p w:rsidR="001B1751" w:rsidRPr="008E3E6B" w:rsidRDefault="001B1751" w:rsidP="00623682">
            <w:pPr>
              <w:spacing w:after="0" w:line="240" w:lineRule="auto"/>
              <w:rPr>
                <w:rFonts w:ascii="Times New Roman" w:eastAsia="Times New Roman" w:hAnsi="Times New Roman"/>
                <w:sz w:val="24"/>
                <w:szCs w:val="24"/>
                <w:lang w:eastAsia="ru-RU"/>
              </w:rPr>
            </w:pPr>
            <w:r w:rsidRPr="008E3E6B">
              <w:rPr>
                <w:rFonts w:ascii="Times New Roman" w:eastAsia="Times New Roman" w:hAnsi="Times New Roman"/>
                <w:sz w:val="24"/>
                <w:szCs w:val="24"/>
                <w:lang w:eastAsia="ru-RU"/>
              </w:rPr>
              <w:t> </w:t>
            </w:r>
          </w:p>
        </w:tc>
        <w:tc>
          <w:tcPr>
            <w:tcW w:w="766" w:type="dxa"/>
            <w:shd w:val="clear" w:color="auto" w:fill="auto"/>
            <w:textDirection w:val="btLr"/>
            <w:vAlign w:val="bottom"/>
          </w:tcPr>
          <w:p w:rsidR="001B1751" w:rsidRPr="008E3E6B" w:rsidRDefault="001B1751" w:rsidP="00623682">
            <w:pPr>
              <w:spacing w:after="0" w:line="240" w:lineRule="auto"/>
              <w:ind w:left="113" w:right="113"/>
              <w:rPr>
                <w:rFonts w:ascii="Times New Roman" w:eastAsia="Times New Roman" w:hAnsi="Times New Roman"/>
                <w:sz w:val="24"/>
                <w:szCs w:val="24"/>
                <w:lang w:eastAsia="ru-RU"/>
              </w:rPr>
            </w:pPr>
            <w:r w:rsidRPr="008E3E6B">
              <w:rPr>
                <w:rFonts w:ascii="Times New Roman" w:eastAsia="Times New Roman" w:hAnsi="Times New Roman"/>
                <w:sz w:val="24"/>
                <w:szCs w:val="24"/>
                <w:lang w:eastAsia="ru-RU"/>
              </w:rPr>
              <w:t>Всего</w:t>
            </w:r>
          </w:p>
        </w:tc>
        <w:tc>
          <w:tcPr>
            <w:tcW w:w="895" w:type="dxa"/>
            <w:shd w:val="clear" w:color="auto" w:fill="auto"/>
          </w:tcPr>
          <w:p w:rsidR="001B1751" w:rsidRPr="008E3E6B" w:rsidRDefault="001B1751" w:rsidP="00623682">
            <w:pPr>
              <w:spacing w:after="0" w:line="240" w:lineRule="auto"/>
              <w:jc w:val="center"/>
              <w:rPr>
                <w:rFonts w:ascii="Times New Roman" w:eastAsia="Times New Roman" w:hAnsi="Times New Roman"/>
                <w:b/>
                <w:bCs/>
                <w:lang w:eastAsia="ru-RU"/>
              </w:rPr>
            </w:pPr>
            <w:r w:rsidRPr="008E3E6B">
              <w:rPr>
                <w:rFonts w:ascii="Times New Roman" w:eastAsia="Times New Roman" w:hAnsi="Times New Roman"/>
                <w:b/>
                <w:bCs/>
                <w:lang w:eastAsia="ru-RU"/>
              </w:rPr>
              <w:t>№1</w:t>
            </w:r>
          </w:p>
        </w:tc>
        <w:tc>
          <w:tcPr>
            <w:tcW w:w="920" w:type="dxa"/>
            <w:shd w:val="clear" w:color="auto" w:fill="auto"/>
          </w:tcPr>
          <w:p w:rsidR="001B1751" w:rsidRPr="008E3E6B" w:rsidRDefault="001B1751" w:rsidP="00623682">
            <w:pPr>
              <w:spacing w:after="0" w:line="240" w:lineRule="auto"/>
              <w:jc w:val="center"/>
              <w:rPr>
                <w:rFonts w:ascii="Times New Roman" w:eastAsia="Times New Roman" w:hAnsi="Times New Roman"/>
                <w:b/>
                <w:bCs/>
                <w:sz w:val="24"/>
                <w:szCs w:val="24"/>
                <w:lang w:eastAsia="ru-RU"/>
              </w:rPr>
            </w:pPr>
            <w:r w:rsidRPr="008E3E6B">
              <w:rPr>
                <w:rFonts w:ascii="Times New Roman" w:eastAsia="Times New Roman" w:hAnsi="Times New Roman"/>
                <w:b/>
                <w:bCs/>
                <w:sz w:val="24"/>
                <w:szCs w:val="24"/>
                <w:lang w:eastAsia="ru-RU"/>
              </w:rPr>
              <w:t>№2</w:t>
            </w:r>
          </w:p>
        </w:tc>
        <w:tc>
          <w:tcPr>
            <w:tcW w:w="920" w:type="dxa"/>
            <w:shd w:val="clear" w:color="auto" w:fill="auto"/>
          </w:tcPr>
          <w:p w:rsidR="001B1751" w:rsidRPr="008E3E6B" w:rsidRDefault="001B1751" w:rsidP="00623682">
            <w:pPr>
              <w:spacing w:after="0" w:line="240" w:lineRule="auto"/>
              <w:jc w:val="center"/>
              <w:rPr>
                <w:rFonts w:ascii="Times New Roman" w:eastAsia="Times New Roman" w:hAnsi="Times New Roman"/>
                <w:b/>
                <w:bCs/>
                <w:sz w:val="24"/>
                <w:szCs w:val="24"/>
                <w:lang w:eastAsia="ru-RU"/>
              </w:rPr>
            </w:pPr>
            <w:r w:rsidRPr="008E3E6B">
              <w:rPr>
                <w:rFonts w:ascii="Times New Roman" w:eastAsia="Times New Roman" w:hAnsi="Times New Roman"/>
                <w:b/>
                <w:bCs/>
                <w:sz w:val="24"/>
                <w:szCs w:val="24"/>
                <w:lang w:eastAsia="ru-RU"/>
              </w:rPr>
              <w:t>№3</w:t>
            </w:r>
          </w:p>
        </w:tc>
        <w:tc>
          <w:tcPr>
            <w:tcW w:w="920" w:type="dxa"/>
            <w:shd w:val="clear" w:color="auto" w:fill="auto"/>
          </w:tcPr>
          <w:p w:rsidR="001B1751" w:rsidRPr="008E3E6B" w:rsidRDefault="001B1751" w:rsidP="00623682">
            <w:pPr>
              <w:spacing w:after="0" w:line="240" w:lineRule="auto"/>
              <w:jc w:val="center"/>
              <w:rPr>
                <w:rFonts w:ascii="Times New Roman" w:eastAsia="Times New Roman" w:hAnsi="Times New Roman"/>
                <w:b/>
                <w:bCs/>
                <w:sz w:val="24"/>
                <w:szCs w:val="24"/>
                <w:lang w:eastAsia="ru-RU"/>
              </w:rPr>
            </w:pPr>
            <w:r w:rsidRPr="008E3E6B">
              <w:rPr>
                <w:rFonts w:ascii="Times New Roman" w:eastAsia="Times New Roman" w:hAnsi="Times New Roman"/>
                <w:b/>
                <w:bCs/>
                <w:sz w:val="24"/>
                <w:szCs w:val="24"/>
                <w:lang w:eastAsia="ru-RU"/>
              </w:rPr>
              <w:t>№4</w:t>
            </w:r>
          </w:p>
        </w:tc>
        <w:tc>
          <w:tcPr>
            <w:tcW w:w="920" w:type="dxa"/>
            <w:shd w:val="clear" w:color="auto" w:fill="auto"/>
          </w:tcPr>
          <w:p w:rsidR="001B1751" w:rsidRPr="008E3E6B" w:rsidRDefault="001B1751" w:rsidP="00623682">
            <w:pPr>
              <w:spacing w:after="0" w:line="240" w:lineRule="auto"/>
              <w:jc w:val="center"/>
              <w:rPr>
                <w:rFonts w:ascii="Times New Roman" w:eastAsia="Times New Roman" w:hAnsi="Times New Roman"/>
                <w:b/>
                <w:bCs/>
                <w:sz w:val="24"/>
                <w:szCs w:val="24"/>
                <w:lang w:eastAsia="ru-RU"/>
              </w:rPr>
            </w:pPr>
            <w:r w:rsidRPr="008E3E6B">
              <w:rPr>
                <w:rFonts w:ascii="Times New Roman" w:eastAsia="Times New Roman" w:hAnsi="Times New Roman"/>
                <w:b/>
                <w:bCs/>
                <w:sz w:val="24"/>
                <w:szCs w:val="24"/>
                <w:lang w:eastAsia="ru-RU"/>
              </w:rPr>
              <w:t>№5</w:t>
            </w:r>
          </w:p>
        </w:tc>
        <w:tc>
          <w:tcPr>
            <w:tcW w:w="1327" w:type="dxa"/>
            <w:textDirection w:val="btLr"/>
          </w:tcPr>
          <w:p w:rsidR="001B1751" w:rsidRPr="008E3E6B" w:rsidRDefault="001B1751" w:rsidP="00623682">
            <w:pPr>
              <w:spacing w:after="0" w:line="240" w:lineRule="auto"/>
              <w:ind w:left="113" w:right="113"/>
              <w:rPr>
                <w:rFonts w:ascii="Times New Roman" w:eastAsia="Times New Roman" w:hAnsi="Times New Roman"/>
                <w:b/>
                <w:sz w:val="24"/>
                <w:szCs w:val="24"/>
                <w:lang w:eastAsia="ru-RU"/>
              </w:rPr>
            </w:pPr>
            <w:r w:rsidRPr="008E3E6B">
              <w:rPr>
                <w:rFonts w:ascii="Times New Roman" w:eastAsia="Times New Roman" w:hAnsi="Times New Roman"/>
                <w:b/>
                <w:sz w:val="24"/>
                <w:szCs w:val="24"/>
                <w:lang w:eastAsia="ru-RU"/>
              </w:rPr>
              <w:t xml:space="preserve">Итого </w:t>
            </w:r>
          </w:p>
        </w:tc>
      </w:tr>
      <w:tr w:rsidR="001B1751" w:rsidRPr="008E3E6B" w:rsidTr="00623682">
        <w:trPr>
          <w:trHeight w:val="316"/>
        </w:trPr>
        <w:tc>
          <w:tcPr>
            <w:tcW w:w="2940" w:type="dxa"/>
            <w:shd w:val="clear" w:color="auto" w:fill="auto"/>
            <w:vAlign w:val="bottom"/>
          </w:tcPr>
          <w:p w:rsidR="001B1751" w:rsidRPr="008E3E6B" w:rsidRDefault="001B1751" w:rsidP="00623682">
            <w:pPr>
              <w:spacing w:after="0" w:line="240" w:lineRule="auto"/>
              <w:rPr>
                <w:rFonts w:ascii="Times New Roman" w:eastAsia="Times New Roman" w:hAnsi="Times New Roman"/>
                <w:color w:val="000000"/>
                <w:sz w:val="24"/>
                <w:szCs w:val="24"/>
                <w:lang w:eastAsia="ru-RU"/>
              </w:rPr>
            </w:pPr>
            <w:r w:rsidRPr="008E3E6B">
              <w:rPr>
                <w:rFonts w:ascii="Times New Roman" w:eastAsia="Times New Roman" w:hAnsi="Times New Roman"/>
                <w:color w:val="000000"/>
                <w:sz w:val="24"/>
                <w:szCs w:val="24"/>
                <w:lang w:eastAsia="ru-RU"/>
              </w:rPr>
              <w:t>МДОУ «Краснояружский ЦРР – детский сад»</w:t>
            </w:r>
          </w:p>
        </w:tc>
        <w:tc>
          <w:tcPr>
            <w:tcW w:w="766" w:type="dxa"/>
            <w:shd w:val="clear" w:color="auto" w:fill="auto"/>
            <w:vAlign w:val="bottom"/>
          </w:tcPr>
          <w:p w:rsidR="001B1751" w:rsidRPr="008E3E6B" w:rsidRDefault="001B1751" w:rsidP="00623682">
            <w:pPr>
              <w:spacing w:after="0" w:line="240" w:lineRule="auto"/>
              <w:rPr>
                <w:rFonts w:ascii="Times New Roman" w:eastAsia="Times New Roman" w:hAnsi="Times New Roman"/>
                <w:color w:val="000000"/>
                <w:sz w:val="24"/>
                <w:szCs w:val="24"/>
                <w:lang w:eastAsia="ru-RU"/>
              </w:rPr>
            </w:pPr>
            <w:r w:rsidRPr="008E3E6B">
              <w:rPr>
                <w:rFonts w:ascii="Times New Roman" w:eastAsia="Times New Roman" w:hAnsi="Times New Roman"/>
                <w:color w:val="000000"/>
                <w:sz w:val="24"/>
                <w:szCs w:val="24"/>
                <w:lang w:eastAsia="ru-RU"/>
              </w:rPr>
              <w:t>54</w:t>
            </w:r>
          </w:p>
        </w:tc>
        <w:tc>
          <w:tcPr>
            <w:tcW w:w="895" w:type="dxa"/>
            <w:shd w:val="clear" w:color="auto" w:fill="auto"/>
            <w:vAlign w:val="bottom"/>
          </w:tcPr>
          <w:p w:rsidR="001B1751" w:rsidRPr="008E3E6B" w:rsidRDefault="001B1751" w:rsidP="00623682">
            <w:pPr>
              <w:spacing w:after="0" w:line="240" w:lineRule="auto"/>
              <w:jc w:val="right"/>
              <w:rPr>
                <w:rFonts w:eastAsia="Times New Roman" w:cs="Calibri"/>
                <w:color w:val="000000"/>
                <w:lang w:eastAsia="ru-RU"/>
              </w:rPr>
            </w:pPr>
            <w:r w:rsidRPr="008E3E6B">
              <w:rPr>
                <w:rFonts w:eastAsia="Times New Roman" w:cs="Calibri"/>
                <w:color w:val="000000"/>
                <w:lang w:eastAsia="ru-RU"/>
              </w:rPr>
              <w:t>4,3</w:t>
            </w:r>
          </w:p>
        </w:tc>
        <w:tc>
          <w:tcPr>
            <w:tcW w:w="920" w:type="dxa"/>
            <w:shd w:val="clear" w:color="auto" w:fill="auto"/>
            <w:vAlign w:val="bottom"/>
          </w:tcPr>
          <w:p w:rsidR="001B1751" w:rsidRPr="008E3E6B" w:rsidRDefault="001B1751" w:rsidP="00623682">
            <w:pPr>
              <w:spacing w:after="0" w:line="240" w:lineRule="auto"/>
              <w:jc w:val="right"/>
              <w:rPr>
                <w:rFonts w:eastAsia="Times New Roman" w:cs="Calibri"/>
                <w:color w:val="000000"/>
                <w:lang w:eastAsia="ru-RU"/>
              </w:rPr>
            </w:pPr>
            <w:r w:rsidRPr="008E3E6B">
              <w:rPr>
                <w:rFonts w:eastAsia="Times New Roman" w:cs="Calibri"/>
                <w:color w:val="000000"/>
                <w:lang w:eastAsia="ru-RU"/>
              </w:rPr>
              <w:t>4,2</w:t>
            </w:r>
          </w:p>
        </w:tc>
        <w:tc>
          <w:tcPr>
            <w:tcW w:w="920" w:type="dxa"/>
            <w:shd w:val="clear" w:color="auto" w:fill="auto"/>
            <w:vAlign w:val="bottom"/>
          </w:tcPr>
          <w:p w:rsidR="001B1751" w:rsidRPr="008E3E6B" w:rsidRDefault="001B1751" w:rsidP="00623682">
            <w:pPr>
              <w:spacing w:after="0" w:line="240" w:lineRule="auto"/>
              <w:jc w:val="right"/>
              <w:rPr>
                <w:rFonts w:eastAsia="Times New Roman" w:cs="Calibri"/>
                <w:color w:val="000000"/>
                <w:lang w:eastAsia="ru-RU"/>
              </w:rPr>
            </w:pPr>
            <w:r w:rsidRPr="008E3E6B">
              <w:rPr>
                <w:rFonts w:eastAsia="Times New Roman" w:cs="Calibri"/>
                <w:color w:val="000000"/>
                <w:lang w:eastAsia="ru-RU"/>
              </w:rPr>
              <w:t>2,9</w:t>
            </w:r>
          </w:p>
        </w:tc>
        <w:tc>
          <w:tcPr>
            <w:tcW w:w="920" w:type="dxa"/>
            <w:shd w:val="clear" w:color="auto" w:fill="auto"/>
            <w:vAlign w:val="bottom"/>
          </w:tcPr>
          <w:p w:rsidR="001B1751" w:rsidRPr="008E3E6B" w:rsidRDefault="001B1751" w:rsidP="00623682">
            <w:pPr>
              <w:spacing w:after="0" w:line="240" w:lineRule="auto"/>
              <w:jc w:val="right"/>
              <w:rPr>
                <w:rFonts w:eastAsia="Times New Roman" w:cs="Calibri"/>
                <w:color w:val="000000"/>
                <w:lang w:eastAsia="ru-RU"/>
              </w:rPr>
            </w:pPr>
            <w:r w:rsidRPr="008E3E6B">
              <w:rPr>
                <w:rFonts w:eastAsia="Times New Roman" w:cs="Calibri"/>
                <w:color w:val="000000"/>
                <w:lang w:eastAsia="ru-RU"/>
              </w:rPr>
              <w:t>4,5</w:t>
            </w:r>
          </w:p>
        </w:tc>
        <w:tc>
          <w:tcPr>
            <w:tcW w:w="920" w:type="dxa"/>
            <w:shd w:val="clear" w:color="auto" w:fill="auto"/>
            <w:vAlign w:val="bottom"/>
          </w:tcPr>
          <w:p w:rsidR="001B1751" w:rsidRPr="008E3E6B" w:rsidRDefault="001B1751" w:rsidP="00623682">
            <w:pPr>
              <w:spacing w:after="0" w:line="240" w:lineRule="auto"/>
              <w:jc w:val="right"/>
              <w:rPr>
                <w:rFonts w:eastAsia="Times New Roman" w:cs="Calibri"/>
                <w:color w:val="000000"/>
                <w:lang w:eastAsia="ru-RU"/>
              </w:rPr>
            </w:pPr>
            <w:r w:rsidRPr="008E3E6B">
              <w:rPr>
                <w:rFonts w:eastAsia="Times New Roman" w:cs="Calibri"/>
                <w:color w:val="000000"/>
                <w:lang w:eastAsia="ru-RU"/>
              </w:rPr>
              <w:t>3,4</w:t>
            </w:r>
          </w:p>
        </w:tc>
        <w:tc>
          <w:tcPr>
            <w:tcW w:w="1327" w:type="dxa"/>
            <w:shd w:val="clear" w:color="auto" w:fill="auto"/>
            <w:vAlign w:val="bottom"/>
          </w:tcPr>
          <w:p w:rsidR="001B1751" w:rsidRPr="008E3E6B" w:rsidRDefault="001B1751" w:rsidP="00623682">
            <w:pPr>
              <w:spacing w:after="0" w:line="240" w:lineRule="auto"/>
              <w:jc w:val="right"/>
              <w:rPr>
                <w:rFonts w:eastAsia="Times New Roman" w:cs="Calibri"/>
                <w:b/>
                <w:color w:val="000000"/>
                <w:lang w:eastAsia="ru-RU"/>
              </w:rPr>
            </w:pPr>
            <w:r w:rsidRPr="008E3E6B">
              <w:rPr>
                <w:rFonts w:eastAsia="Times New Roman" w:cs="Calibri"/>
                <w:b/>
                <w:color w:val="000000"/>
                <w:lang w:eastAsia="ru-RU"/>
              </w:rPr>
              <w:t>19,2</w:t>
            </w:r>
          </w:p>
        </w:tc>
      </w:tr>
      <w:tr w:rsidR="001B1751" w:rsidRPr="008E3E6B" w:rsidTr="00623682">
        <w:trPr>
          <w:trHeight w:val="316"/>
        </w:trPr>
        <w:tc>
          <w:tcPr>
            <w:tcW w:w="2940" w:type="dxa"/>
            <w:shd w:val="clear" w:color="auto" w:fill="auto"/>
            <w:vAlign w:val="bottom"/>
          </w:tcPr>
          <w:p w:rsidR="001B1751" w:rsidRPr="008E3E6B" w:rsidRDefault="001B1751" w:rsidP="00623682">
            <w:pPr>
              <w:spacing w:after="0" w:line="240" w:lineRule="auto"/>
              <w:rPr>
                <w:rFonts w:ascii="Times New Roman" w:eastAsia="Times New Roman" w:hAnsi="Times New Roman"/>
                <w:color w:val="000000"/>
                <w:sz w:val="24"/>
                <w:szCs w:val="24"/>
                <w:lang w:eastAsia="ru-RU"/>
              </w:rPr>
            </w:pPr>
            <w:r w:rsidRPr="008E3E6B">
              <w:rPr>
                <w:rFonts w:ascii="Times New Roman" w:eastAsia="Times New Roman" w:hAnsi="Times New Roman"/>
                <w:color w:val="000000"/>
                <w:sz w:val="24"/>
                <w:szCs w:val="24"/>
                <w:lang w:eastAsia="ru-RU"/>
              </w:rPr>
              <w:t>МДОУ «Краснояружский детский сад общеразвивающего вида»</w:t>
            </w:r>
          </w:p>
        </w:tc>
        <w:tc>
          <w:tcPr>
            <w:tcW w:w="766" w:type="dxa"/>
            <w:shd w:val="clear" w:color="auto" w:fill="auto"/>
            <w:vAlign w:val="bottom"/>
          </w:tcPr>
          <w:p w:rsidR="001B1751" w:rsidRPr="001B1751" w:rsidRDefault="001B1751" w:rsidP="00623682">
            <w:pPr>
              <w:spacing w:after="0" w:line="240" w:lineRule="auto"/>
              <w:rPr>
                <w:rFonts w:ascii="Times New Roman" w:eastAsia="Times New Roman" w:hAnsi="Times New Roman"/>
                <w:color w:val="000000"/>
                <w:sz w:val="24"/>
                <w:szCs w:val="24"/>
                <w:lang w:eastAsia="ru-RU"/>
              </w:rPr>
            </w:pPr>
            <w:r w:rsidRPr="001B1751">
              <w:rPr>
                <w:rFonts w:ascii="Times New Roman" w:eastAsia="Times New Roman" w:hAnsi="Times New Roman"/>
                <w:color w:val="000000"/>
                <w:sz w:val="24"/>
                <w:szCs w:val="24"/>
                <w:lang w:eastAsia="ru-RU"/>
              </w:rPr>
              <w:t>44</w:t>
            </w:r>
          </w:p>
        </w:tc>
        <w:tc>
          <w:tcPr>
            <w:tcW w:w="895" w:type="dxa"/>
            <w:shd w:val="clear" w:color="auto" w:fill="auto"/>
            <w:vAlign w:val="bottom"/>
          </w:tcPr>
          <w:p w:rsidR="001B1751" w:rsidRPr="001B1751" w:rsidRDefault="001B1751" w:rsidP="00623682">
            <w:pPr>
              <w:spacing w:after="0" w:line="240" w:lineRule="auto"/>
              <w:jc w:val="right"/>
              <w:rPr>
                <w:rFonts w:ascii="Times New Roman" w:eastAsia="Times New Roman" w:hAnsi="Times New Roman"/>
                <w:color w:val="000000"/>
                <w:lang w:eastAsia="ru-RU"/>
              </w:rPr>
            </w:pPr>
            <w:r w:rsidRPr="001B1751">
              <w:rPr>
                <w:rFonts w:ascii="Times New Roman" w:eastAsia="Times New Roman" w:hAnsi="Times New Roman"/>
                <w:color w:val="000000"/>
                <w:lang w:eastAsia="ru-RU"/>
              </w:rPr>
              <w:t>4,7</w:t>
            </w:r>
          </w:p>
        </w:tc>
        <w:tc>
          <w:tcPr>
            <w:tcW w:w="920" w:type="dxa"/>
            <w:shd w:val="clear" w:color="auto" w:fill="auto"/>
            <w:vAlign w:val="bottom"/>
          </w:tcPr>
          <w:p w:rsidR="001B1751" w:rsidRPr="001B1751" w:rsidRDefault="001B1751" w:rsidP="00623682">
            <w:pPr>
              <w:spacing w:after="0" w:line="240" w:lineRule="auto"/>
              <w:jc w:val="right"/>
              <w:rPr>
                <w:rFonts w:ascii="Times New Roman" w:eastAsia="Times New Roman" w:hAnsi="Times New Roman"/>
                <w:color w:val="000000"/>
                <w:lang w:eastAsia="ru-RU"/>
              </w:rPr>
            </w:pPr>
            <w:r w:rsidRPr="001B1751">
              <w:rPr>
                <w:rFonts w:ascii="Times New Roman" w:eastAsia="Times New Roman" w:hAnsi="Times New Roman"/>
                <w:color w:val="000000"/>
                <w:lang w:eastAsia="ru-RU"/>
              </w:rPr>
              <w:t>4,1</w:t>
            </w:r>
          </w:p>
        </w:tc>
        <w:tc>
          <w:tcPr>
            <w:tcW w:w="920" w:type="dxa"/>
            <w:shd w:val="clear" w:color="auto" w:fill="auto"/>
            <w:vAlign w:val="bottom"/>
          </w:tcPr>
          <w:p w:rsidR="001B1751" w:rsidRPr="001B1751" w:rsidRDefault="001B1751" w:rsidP="00623682">
            <w:pPr>
              <w:spacing w:after="0" w:line="240" w:lineRule="auto"/>
              <w:jc w:val="right"/>
              <w:rPr>
                <w:rFonts w:ascii="Times New Roman" w:eastAsia="Times New Roman" w:hAnsi="Times New Roman"/>
                <w:color w:val="000000"/>
                <w:lang w:eastAsia="ru-RU"/>
              </w:rPr>
            </w:pPr>
            <w:r w:rsidRPr="001B1751">
              <w:rPr>
                <w:rFonts w:ascii="Times New Roman" w:eastAsia="Times New Roman" w:hAnsi="Times New Roman"/>
                <w:color w:val="000000"/>
                <w:lang w:eastAsia="ru-RU"/>
              </w:rPr>
              <w:t>2,8</w:t>
            </w:r>
          </w:p>
        </w:tc>
        <w:tc>
          <w:tcPr>
            <w:tcW w:w="920" w:type="dxa"/>
            <w:shd w:val="clear" w:color="auto" w:fill="auto"/>
            <w:vAlign w:val="bottom"/>
          </w:tcPr>
          <w:p w:rsidR="001B1751" w:rsidRPr="001B1751" w:rsidRDefault="001B1751" w:rsidP="00623682">
            <w:pPr>
              <w:spacing w:after="0" w:line="240" w:lineRule="auto"/>
              <w:jc w:val="right"/>
              <w:rPr>
                <w:rFonts w:ascii="Times New Roman" w:eastAsia="Times New Roman" w:hAnsi="Times New Roman"/>
                <w:color w:val="000000"/>
                <w:lang w:eastAsia="ru-RU"/>
              </w:rPr>
            </w:pPr>
            <w:r w:rsidRPr="001B1751">
              <w:rPr>
                <w:rFonts w:ascii="Times New Roman" w:eastAsia="Times New Roman" w:hAnsi="Times New Roman"/>
                <w:color w:val="000000"/>
                <w:lang w:eastAsia="ru-RU"/>
              </w:rPr>
              <w:t>4,5</w:t>
            </w:r>
          </w:p>
        </w:tc>
        <w:tc>
          <w:tcPr>
            <w:tcW w:w="920" w:type="dxa"/>
            <w:shd w:val="clear" w:color="auto" w:fill="auto"/>
            <w:vAlign w:val="bottom"/>
          </w:tcPr>
          <w:p w:rsidR="001B1751" w:rsidRPr="001B1751" w:rsidRDefault="001B1751" w:rsidP="00623682">
            <w:pPr>
              <w:spacing w:after="0" w:line="240" w:lineRule="auto"/>
              <w:jc w:val="right"/>
              <w:rPr>
                <w:rFonts w:ascii="Times New Roman" w:eastAsia="Times New Roman" w:hAnsi="Times New Roman"/>
                <w:color w:val="000000"/>
                <w:lang w:eastAsia="ru-RU"/>
              </w:rPr>
            </w:pPr>
            <w:r w:rsidRPr="001B1751">
              <w:rPr>
                <w:rFonts w:ascii="Times New Roman" w:eastAsia="Times New Roman" w:hAnsi="Times New Roman"/>
                <w:color w:val="000000"/>
                <w:lang w:eastAsia="ru-RU"/>
              </w:rPr>
              <w:t>3,4</w:t>
            </w:r>
          </w:p>
        </w:tc>
        <w:tc>
          <w:tcPr>
            <w:tcW w:w="1327" w:type="dxa"/>
            <w:shd w:val="clear" w:color="auto" w:fill="FFFF00"/>
            <w:vAlign w:val="bottom"/>
          </w:tcPr>
          <w:p w:rsidR="001B1751" w:rsidRPr="001B1751" w:rsidRDefault="001B1751" w:rsidP="00623682">
            <w:pPr>
              <w:spacing w:after="0" w:line="240" w:lineRule="auto"/>
              <w:jc w:val="right"/>
              <w:rPr>
                <w:rFonts w:ascii="Times New Roman" w:eastAsia="Times New Roman" w:hAnsi="Times New Roman"/>
                <w:b/>
                <w:color w:val="000000"/>
                <w:lang w:eastAsia="ru-RU"/>
              </w:rPr>
            </w:pPr>
            <w:r w:rsidRPr="001B1751">
              <w:rPr>
                <w:rFonts w:ascii="Times New Roman" w:eastAsia="Times New Roman" w:hAnsi="Times New Roman"/>
                <w:b/>
                <w:color w:val="000000"/>
                <w:lang w:eastAsia="ru-RU"/>
              </w:rPr>
              <w:t>19,5</w:t>
            </w:r>
          </w:p>
        </w:tc>
      </w:tr>
      <w:tr w:rsidR="001B1751" w:rsidRPr="008E3E6B" w:rsidTr="00623682">
        <w:trPr>
          <w:trHeight w:val="316"/>
        </w:trPr>
        <w:tc>
          <w:tcPr>
            <w:tcW w:w="2940" w:type="dxa"/>
            <w:shd w:val="clear" w:color="auto" w:fill="auto"/>
            <w:vAlign w:val="bottom"/>
          </w:tcPr>
          <w:p w:rsidR="001B1751" w:rsidRPr="008E3E6B" w:rsidRDefault="001B1751" w:rsidP="00623682">
            <w:pPr>
              <w:spacing w:after="0" w:line="240" w:lineRule="auto"/>
              <w:rPr>
                <w:rFonts w:ascii="Times New Roman" w:eastAsia="Times New Roman" w:hAnsi="Times New Roman"/>
                <w:color w:val="000000"/>
                <w:sz w:val="24"/>
                <w:szCs w:val="24"/>
                <w:lang w:eastAsia="ru-RU"/>
              </w:rPr>
            </w:pPr>
            <w:r w:rsidRPr="008E3E6B">
              <w:rPr>
                <w:rFonts w:ascii="Times New Roman" w:eastAsia="Times New Roman" w:hAnsi="Times New Roman"/>
                <w:color w:val="000000"/>
                <w:sz w:val="24"/>
                <w:szCs w:val="24"/>
                <w:lang w:eastAsia="ru-RU"/>
              </w:rPr>
              <w:t>МДОУ «Краснояружский детский сад «Солнечный»</w:t>
            </w:r>
          </w:p>
        </w:tc>
        <w:tc>
          <w:tcPr>
            <w:tcW w:w="766" w:type="dxa"/>
            <w:shd w:val="clear" w:color="auto" w:fill="auto"/>
            <w:vAlign w:val="bottom"/>
          </w:tcPr>
          <w:p w:rsidR="001B1751" w:rsidRPr="001B1751" w:rsidRDefault="001B1751" w:rsidP="00623682">
            <w:pPr>
              <w:spacing w:after="0" w:line="240" w:lineRule="auto"/>
              <w:rPr>
                <w:rFonts w:ascii="Times New Roman" w:eastAsia="Times New Roman" w:hAnsi="Times New Roman"/>
                <w:color w:val="000000"/>
                <w:sz w:val="24"/>
                <w:szCs w:val="24"/>
                <w:lang w:eastAsia="ru-RU"/>
              </w:rPr>
            </w:pPr>
            <w:r w:rsidRPr="001B1751">
              <w:rPr>
                <w:rFonts w:ascii="Times New Roman" w:eastAsia="Times New Roman" w:hAnsi="Times New Roman"/>
                <w:color w:val="000000"/>
                <w:sz w:val="24"/>
                <w:szCs w:val="24"/>
                <w:lang w:eastAsia="ru-RU"/>
              </w:rPr>
              <w:t>18</w:t>
            </w:r>
          </w:p>
        </w:tc>
        <w:tc>
          <w:tcPr>
            <w:tcW w:w="895" w:type="dxa"/>
            <w:shd w:val="clear" w:color="auto" w:fill="auto"/>
            <w:vAlign w:val="bottom"/>
          </w:tcPr>
          <w:p w:rsidR="001B1751" w:rsidRPr="001B1751" w:rsidRDefault="001B1751" w:rsidP="00623682">
            <w:pPr>
              <w:spacing w:after="0" w:line="240" w:lineRule="auto"/>
              <w:jc w:val="right"/>
              <w:rPr>
                <w:rFonts w:ascii="Times New Roman" w:eastAsia="Times New Roman" w:hAnsi="Times New Roman"/>
                <w:color w:val="000000"/>
                <w:lang w:eastAsia="ru-RU"/>
              </w:rPr>
            </w:pPr>
            <w:r w:rsidRPr="001B1751">
              <w:rPr>
                <w:rFonts w:ascii="Times New Roman" w:eastAsia="Times New Roman" w:hAnsi="Times New Roman"/>
                <w:color w:val="000000"/>
                <w:lang w:eastAsia="ru-RU"/>
              </w:rPr>
              <w:t>3,6</w:t>
            </w:r>
          </w:p>
        </w:tc>
        <w:tc>
          <w:tcPr>
            <w:tcW w:w="920" w:type="dxa"/>
            <w:shd w:val="clear" w:color="auto" w:fill="auto"/>
            <w:vAlign w:val="bottom"/>
          </w:tcPr>
          <w:p w:rsidR="001B1751" w:rsidRPr="001B1751" w:rsidRDefault="001B1751" w:rsidP="00623682">
            <w:pPr>
              <w:spacing w:after="0" w:line="240" w:lineRule="auto"/>
              <w:jc w:val="right"/>
              <w:rPr>
                <w:rFonts w:ascii="Times New Roman" w:eastAsia="Times New Roman" w:hAnsi="Times New Roman"/>
                <w:color w:val="000000"/>
                <w:lang w:eastAsia="ru-RU"/>
              </w:rPr>
            </w:pPr>
            <w:r w:rsidRPr="001B1751">
              <w:rPr>
                <w:rFonts w:ascii="Times New Roman" w:eastAsia="Times New Roman" w:hAnsi="Times New Roman"/>
                <w:color w:val="000000"/>
                <w:lang w:eastAsia="ru-RU"/>
              </w:rPr>
              <w:t>4,3</w:t>
            </w:r>
          </w:p>
        </w:tc>
        <w:tc>
          <w:tcPr>
            <w:tcW w:w="920" w:type="dxa"/>
            <w:shd w:val="clear" w:color="auto" w:fill="auto"/>
            <w:vAlign w:val="bottom"/>
          </w:tcPr>
          <w:p w:rsidR="001B1751" w:rsidRPr="001B1751" w:rsidRDefault="001B1751" w:rsidP="00623682">
            <w:pPr>
              <w:spacing w:after="0" w:line="240" w:lineRule="auto"/>
              <w:jc w:val="right"/>
              <w:rPr>
                <w:rFonts w:ascii="Times New Roman" w:eastAsia="Times New Roman" w:hAnsi="Times New Roman"/>
                <w:color w:val="000000"/>
                <w:lang w:eastAsia="ru-RU"/>
              </w:rPr>
            </w:pPr>
            <w:r w:rsidRPr="001B1751">
              <w:rPr>
                <w:rFonts w:ascii="Times New Roman" w:eastAsia="Times New Roman" w:hAnsi="Times New Roman"/>
                <w:color w:val="000000"/>
                <w:lang w:eastAsia="ru-RU"/>
              </w:rPr>
              <w:t>3,1</w:t>
            </w:r>
          </w:p>
        </w:tc>
        <w:tc>
          <w:tcPr>
            <w:tcW w:w="920" w:type="dxa"/>
            <w:shd w:val="clear" w:color="auto" w:fill="auto"/>
            <w:vAlign w:val="bottom"/>
          </w:tcPr>
          <w:p w:rsidR="001B1751" w:rsidRPr="001B1751" w:rsidRDefault="001B1751" w:rsidP="00623682">
            <w:pPr>
              <w:spacing w:after="0" w:line="240" w:lineRule="auto"/>
              <w:jc w:val="right"/>
              <w:rPr>
                <w:rFonts w:ascii="Times New Roman" w:eastAsia="Times New Roman" w:hAnsi="Times New Roman"/>
                <w:color w:val="000000"/>
                <w:lang w:eastAsia="ru-RU"/>
              </w:rPr>
            </w:pPr>
            <w:r w:rsidRPr="001B1751">
              <w:rPr>
                <w:rFonts w:ascii="Times New Roman" w:eastAsia="Times New Roman" w:hAnsi="Times New Roman"/>
                <w:color w:val="000000"/>
                <w:lang w:eastAsia="ru-RU"/>
              </w:rPr>
              <w:t>4,3</w:t>
            </w:r>
          </w:p>
        </w:tc>
        <w:tc>
          <w:tcPr>
            <w:tcW w:w="920" w:type="dxa"/>
            <w:shd w:val="clear" w:color="auto" w:fill="auto"/>
            <w:vAlign w:val="bottom"/>
          </w:tcPr>
          <w:p w:rsidR="001B1751" w:rsidRPr="001B1751" w:rsidRDefault="001B1751" w:rsidP="00623682">
            <w:pPr>
              <w:spacing w:after="0" w:line="240" w:lineRule="auto"/>
              <w:jc w:val="right"/>
              <w:rPr>
                <w:rFonts w:ascii="Times New Roman" w:eastAsia="Times New Roman" w:hAnsi="Times New Roman"/>
                <w:color w:val="000000"/>
                <w:lang w:eastAsia="ru-RU"/>
              </w:rPr>
            </w:pPr>
            <w:r w:rsidRPr="001B1751">
              <w:rPr>
                <w:rFonts w:ascii="Times New Roman" w:eastAsia="Times New Roman" w:hAnsi="Times New Roman"/>
                <w:color w:val="000000"/>
                <w:lang w:eastAsia="ru-RU"/>
              </w:rPr>
              <w:t>2,8</w:t>
            </w:r>
          </w:p>
        </w:tc>
        <w:tc>
          <w:tcPr>
            <w:tcW w:w="1327" w:type="dxa"/>
            <w:shd w:val="clear" w:color="auto" w:fill="auto"/>
            <w:vAlign w:val="bottom"/>
          </w:tcPr>
          <w:p w:rsidR="001B1751" w:rsidRPr="001B1751" w:rsidRDefault="001B1751" w:rsidP="00623682">
            <w:pPr>
              <w:spacing w:after="0" w:line="240" w:lineRule="auto"/>
              <w:jc w:val="right"/>
              <w:rPr>
                <w:rFonts w:ascii="Times New Roman" w:eastAsia="Times New Roman" w:hAnsi="Times New Roman"/>
                <w:b/>
                <w:color w:val="000000"/>
                <w:lang w:eastAsia="ru-RU"/>
              </w:rPr>
            </w:pPr>
            <w:r w:rsidRPr="001B1751">
              <w:rPr>
                <w:rFonts w:ascii="Times New Roman" w:eastAsia="Times New Roman" w:hAnsi="Times New Roman"/>
                <w:b/>
                <w:color w:val="000000"/>
                <w:lang w:eastAsia="ru-RU"/>
              </w:rPr>
              <w:t>18,0</w:t>
            </w:r>
          </w:p>
        </w:tc>
      </w:tr>
      <w:tr w:rsidR="001B1751" w:rsidRPr="008E3E6B" w:rsidTr="00623682">
        <w:trPr>
          <w:trHeight w:val="316"/>
        </w:trPr>
        <w:tc>
          <w:tcPr>
            <w:tcW w:w="2940" w:type="dxa"/>
            <w:shd w:val="clear" w:color="auto" w:fill="auto"/>
            <w:vAlign w:val="bottom"/>
          </w:tcPr>
          <w:p w:rsidR="001B1751" w:rsidRPr="008E3E6B" w:rsidRDefault="001B1751" w:rsidP="00623682">
            <w:pPr>
              <w:spacing w:after="0" w:line="240" w:lineRule="auto"/>
              <w:rPr>
                <w:rFonts w:ascii="Times New Roman" w:eastAsia="Times New Roman" w:hAnsi="Times New Roman"/>
                <w:color w:val="000000"/>
                <w:sz w:val="24"/>
                <w:szCs w:val="24"/>
                <w:lang w:eastAsia="ru-RU"/>
              </w:rPr>
            </w:pPr>
            <w:r w:rsidRPr="008E3E6B">
              <w:rPr>
                <w:rFonts w:ascii="Times New Roman" w:eastAsia="Times New Roman" w:hAnsi="Times New Roman"/>
                <w:color w:val="000000"/>
                <w:sz w:val="24"/>
                <w:szCs w:val="24"/>
                <w:lang w:eastAsia="ru-RU"/>
              </w:rPr>
              <w:t>МДОУ «Вязовской детский сад»</w:t>
            </w:r>
          </w:p>
        </w:tc>
        <w:tc>
          <w:tcPr>
            <w:tcW w:w="766" w:type="dxa"/>
            <w:shd w:val="clear" w:color="auto" w:fill="auto"/>
            <w:vAlign w:val="bottom"/>
          </w:tcPr>
          <w:p w:rsidR="001B1751" w:rsidRPr="001B1751" w:rsidRDefault="001B1751" w:rsidP="00623682">
            <w:pPr>
              <w:spacing w:after="0" w:line="240" w:lineRule="auto"/>
              <w:rPr>
                <w:rFonts w:ascii="Times New Roman" w:eastAsia="Times New Roman" w:hAnsi="Times New Roman"/>
                <w:color w:val="000000"/>
                <w:sz w:val="24"/>
                <w:szCs w:val="24"/>
                <w:lang w:eastAsia="ru-RU"/>
              </w:rPr>
            </w:pPr>
            <w:r w:rsidRPr="001B1751">
              <w:rPr>
                <w:rFonts w:ascii="Times New Roman" w:eastAsia="Times New Roman" w:hAnsi="Times New Roman"/>
                <w:color w:val="000000"/>
                <w:sz w:val="24"/>
                <w:szCs w:val="24"/>
                <w:lang w:eastAsia="ru-RU"/>
              </w:rPr>
              <w:t>9</w:t>
            </w:r>
          </w:p>
        </w:tc>
        <w:tc>
          <w:tcPr>
            <w:tcW w:w="895" w:type="dxa"/>
            <w:shd w:val="clear" w:color="auto" w:fill="auto"/>
            <w:vAlign w:val="bottom"/>
          </w:tcPr>
          <w:p w:rsidR="001B1751" w:rsidRPr="001B1751" w:rsidRDefault="001B1751" w:rsidP="00623682">
            <w:pPr>
              <w:spacing w:after="0" w:line="240" w:lineRule="auto"/>
              <w:jc w:val="right"/>
              <w:rPr>
                <w:rFonts w:ascii="Times New Roman" w:eastAsia="Times New Roman" w:hAnsi="Times New Roman"/>
                <w:color w:val="000000"/>
                <w:lang w:eastAsia="ru-RU"/>
              </w:rPr>
            </w:pPr>
            <w:r w:rsidRPr="001B1751">
              <w:rPr>
                <w:rFonts w:ascii="Times New Roman" w:eastAsia="Times New Roman" w:hAnsi="Times New Roman"/>
                <w:color w:val="000000"/>
                <w:lang w:eastAsia="ru-RU"/>
              </w:rPr>
              <w:t>4,1</w:t>
            </w:r>
          </w:p>
        </w:tc>
        <w:tc>
          <w:tcPr>
            <w:tcW w:w="920" w:type="dxa"/>
            <w:shd w:val="clear" w:color="auto" w:fill="auto"/>
            <w:vAlign w:val="bottom"/>
          </w:tcPr>
          <w:p w:rsidR="001B1751" w:rsidRPr="001B1751" w:rsidRDefault="001B1751" w:rsidP="00623682">
            <w:pPr>
              <w:spacing w:after="0" w:line="240" w:lineRule="auto"/>
              <w:jc w:val="right"/>
              <w:rPr>
                <w:rFonts w:ascii="Times New Roman" w:eastAsia="Times New Roman" w:hAnsi="Times New Roman"/>
                <w:color w:val="000000"/>
                <w:lang w:eastAsia="ru-RU"/>
              </w:rPr>
            </w:pPr>
            <w:r w:rsidRPr="001B1751">
              <w:rPr>
                <w:rFonts w:ascii="Times New Roman" w:eastAsia="Times New Roman" w:hAnsi="Times New Roman"/>
                <w:color w:val="000000"/>
                <w:lang w:eastAsia="ru-RU"/>
              </w:rPr>
              <w:t>3,8</w:t>
            </w:r>
          </w:p>
        </w:tc>
        <w:tc>
          <w:tcPr>
            <w:tcW w:w="920" w:type="dxa"/>
            <w:shd w:val="clear" w:color="auto" w:fill="FF0000"/>
            <w:vAlign w:val="bottom"/>
          </w:tcPr>
          <w:p w:rsidR="001B1751" w:rsidRPr="001B1751" w:rsidRDefault="001B1751" w:rsidP="00623682">
            <w:pPr>
              <w:spacing w:after="0" w:line="240" w:lineRule="auto"/>
              <w:jc w:val="right"/>
              <w:rPr>
                <w:rFonts w:ascii="Times New Roman" w:eastAsia="Times New Roman" w:hAnsi="Times New Roman"/>
                <w:color w:val="000000"/>
                <w:lang w:eastAsia="ru-RU"/>
              </w:rPr>
            </w:pPr>
            <w:r w:rsidRPr="001B1751">
              <w:rPr>
                <w:rFonts w:ascii="Times New Roman" w:eastAsia="Times New Roman" w:hAnsi="Times New Roman"/>
                <w:color w:val="000000"/>
                <w:lang w:eastAsia="ru-RU"/>
              </w:rPr>
              <w:t>1,8</w:t>
            </w:r>
          </w:p>
        </w:tc>
        <w:tc>
          <w:tcPr>
            <w:tcW w:w="920" w:type="dxa"/>
            <w:shd w:val="clear" w:color="auto" w:fill="auto"/>
            <w:vAlign w:val="bottom"/>
          </w:tcPr>
          <w:p w:rsidR="001B1751" w:rsidRPr="001B1751" w:rsidRDefault="001B1751" w:rsidP="00623682">
            <w:pPr>
              <w:spacing w:after="0" w:line="240" w:lineRule="auto"/>
              <w:jc w:val="right"/>
              <w:rPr>
                <w:rFonts w:ascii="Times New Roman" w:eastAsia="Times New Roman" w:hAnsi="Times New Roman"/>
                <w:color w:val="000000"/>
                <w:lang w:eastAsia="ru-RU"/>
              </w:rPr>
            </w:pPr>
            <w:r w:rsidRPr="001B1751">
              <w:rPr>
                <w:rFonts w:ascii="Times New Roman" w:eastAsia="Times New Roman" w:hAnsi="Times New Roman"/>
                <w:color w:val="000000"/>
                <w:lang w:eastAsia="ru-RU"/>
              </w:rPr>
              <w:t>3,9</w:t>
            </w:r>
          </w:p>
        </w:tc>
        <w:tc>
          <w:tcPr>
            <w:tcW w:w="920" w:type="dxa"/>
            <w:shd w:val="clear" w:color="auto" w:fill="auto"/>
            <w:vAlign w:val="bottom"/>
          </w:tcPr>
          <w:p w:rsidR="001B1751" w:rsidRPr="001B1751" w:rsidRDefault="001B1751" w:rsidP="00623682">
            <w:pPr>
              <w:spacing w:after="0" w:line="240" w:lineRule="auto"/>
              <w:jc w:val="right"/>
              <w:rPr>
                <w:rFonts w:ascii="Times New Roman" w:eastAsia="Times New Roman" w:hAnsi="Times New Roman"/>
                <w:color w:val="000000"/>
                <w:lang w:eastAsia="ru-RU"/>
              </w:rPr>
            </w:pPr>
            <w:r w:rsidRPr="001B1751">
              <w:rPr>
                <w:rFonts w:ascii="Times New Roman" w:eastAsia="Times New Roman" w:hAnsi="Times New Roman"/>
                <w:color w:val="000000"/>
                <w:lang w:eastAsia="ru-RU"/>
              </w:rPr>
              <w:t>3,3</w:t>
            </w:r>
          </w:p>
        </w:tc>
        <w:tc>
          <w:tcPr>
            <w:tcW w:w="1327" w:type="dxa"/>
            <w:shd w:val="clear" w:color="auto" w:fill="auto"/>
            <w:vAlign w:val="bottom"/>
          </w:tcPr>
          <w:p w:rsidR="001B1751" w:rsidRPr="001B1751" w:rsidRDefault="001B1751" w:rsidP="00623682">
            <w:pPr>
              <w:spacing w:after="0" w:line="240" w:lineRule="auto"/>
              <w:jc w:val="right"/>
              <w:rPr>
                <w:rFonts w:ascii="Times New Roman" w:eastAsia="Times New Roman" w:hAnsi="Times New Roman"/>
                <w:b/>
                <w:color w:val="000000"/>
                <w:lang w:eastAsia="ru-RU"/>
              </w:rPr>
            </w:pPr>
            <w:r w:rsidRPr="001B1751">
              <w:rPr>
                <w:rFonts w:ascii="Times New Roman" w:eastAsia="Times New Roman" w:hAnsi="Times New Roman"/>
                <w:b/>
                <w:color w:val="000000"/>
                <w:lang w:eastAsia="ru-RU"/>
              </w:rPr>
              <w:t>16,8</w:t>
            </w:r>
          </w:p>
        </w:tc>
      </w:tr>
      <w:tr w:rsidR="001B1751" w:rsidRPr="008E3E6B" w:rsidTr="00623682">
        <w:trPr>
          <w:trHeight w:val="316"/>
        </w:trPr>
        <w:tc>
          <w:tcPr>
            <w:tcW w:w="2940" w:type="dxa"/>
            <w:shd w:val="clear" w:color="auto" w:fill="auto"/>
            <w:vAlign w:val="bottom"/>
          </w:tcPr>
          <w:p w:rsidR="001B1751" w:rsidRPr="008E3E6B" w:rsidRDefault="001B1751" w:rsidP="00623682">
            <w:pPr>
              <w:spacing w:after="0" w:line="240" w:lineRule="auto"/>
              <w:rPr>
                <w:rFonts w:ascii="Times New Roman" w:eastAsia="Times New Roman" w:hAnsi="Times New Roman"/>
                <w:color w:val="000000"/>
                <w:sz w:val="24"/>
                <w:szCs w:val="24"/>
                <w:lang w:eastAsia="ru-RU"/>
              </w:rPr>
            </w:pPr>
            <w:r w:rsidRPr="008E3E6B">
              <w:rPr>
                <w:rFonts w:ascii="Times New Roman" w:eastAsia="Times New Roman" w:hAnsi="Times New Roman"/>
                <w:color w:val="000000"/>
                <w:sz w:val="24"/>
                <w:szCs w:val="24"/>
                <w:lang w:eastAsia="ru-RU"/>
              </w:rPr>
              <w:t>МДОУ «Сергиевский детский сад»</w:t>
            </w:r>
          </w:p>
        </w:tc>
        <w:tc>
          <w:tcPr>
            <w:tcW w:w="766" w:type="dxa"/>
            <w:shd w:val="clear" w:color="auto" w:fill="auto"/>
            <w:vAlign w:val="bottom"/>
          </w:tcPr>
          <w:p w:rsidR="001B1751" w:rsidRPr="001B1751" w:rsidRDefault="001B1751" w:rsidP="00623682">
            <w:pPr>
              <w:spacing w:after="0" w:line="240" w:lineRule="auto"/>
              <w:rPr>
                <w:rFonts w:ascii="Times New Roman" w:eastAsia="Times New Roman" w:hAnsi="Times New Roman"/>
                <w:color w:val="000000"/>
                <w:sz w:val="24"/>
                <w:szCs w:val="24"/>
                <w:lang w:eastAsia="ru-RU"/>
              </w:rPr>
            </w:pPr>
            <w:r w:rsidRPr="001B1751">
              <w:rPr>
                <w:rFonts w:ascii="Times New Roman" w:eastAsia="Times New Roman" w:hAnsi="Times New Roman"/>
                <w:color w:val="000000"/>
                <w:sz w:val="24"/>
                <w:szCs w:val="24"/>
                <w:lang w:eastAsia="ru-RU"/>
              </w:rPr>
              <w:t>11</w:t>
            </w:r>
          </w:p>
        </w:tc>
        <w:tc>
          <w:tcPr>
            <w:tcW w:w="895" w:type="dxa"/>
            <w:shd w:val="clear" w:color="auto" w:fill="auto"/>
            <w:vAlign w:val="bottom"/>
          </w:tcPr>
          <w:p w:rsidR="001B1751" w:rsidRPr="001B1751" w:rsidRDefault="001B1751" w:rsidP="00623682">
            <w:pPr>
              <w:spacing w:after="0" w:line="240" w:lineRule="auto"/>
              <w:jc w:val="right"/>
              <w:rPr>
                <w:rFonts w:ascii="Times New Roman" w:eastAsia="Times New Roman" w:hAnsi="Times New Roman"/>
                <w:color w:val="000000"/>
                <w:lang w:eastAsia="ru-RU"/>
              </w:rPr>
            </w:pPr>
            <w:r w:rsidRPr="001B1751">
              <w:rPr>
                <w:rFonts w:ascii="Times New Roman" w:eastAsia="Times New Roman" w:hAnsi="Times New Roman"/>
                <w:color w:val="000000"/>
                <w:lang w:eastAsia="ru-RU"/>
              </w:rPr>
              <w:t>2,9</w:t>
            </w:r>
          </w:p>
        </w:tc>
        <w:tc>
          <w:tcPr>
            <w:tcW w:w="920" w:type="dxa"/>
            <w:shd w:val="clear" w:color="auto" w:fill="auto"/>
            <w:vAlign w:val="bottom"/>
          </w:tcPr>
          <w:p w:rsidR="001B1751" w:rsidRPr="001B1751" w:rsidRDefault="001B1751" w:rsidP="00623682">
            <w:pPr>
              <w:spacing w:after="0" w:line="240" w:lineRule="auto"/>
              <w:jc w:val="right"/>
              <w:rPr>
                <w:rFonts w:ascii="Times New Roman" w:eastAsia="Times New Roman" w:hAnsi="Times New Roman"/>
                <w:color w:val="000000"/>
                <w:lang w:eastAsia="ru-RU"/>
              </w:rPr>
            </w:pPr>
            <w:r w:rsidRPr="001B1751">
              <w:rPr>
                <w:rFonts w:ascii="Times New Roman" w:eastAsia="Times New Roman" w:hAnsi="Times New Roman"/>
                <w:color w:val="000000"/>
                <w:lang w:eastAsia="ru-RU"/>
              </w:rPr>
              <w:t>3,1</w:t>
            </w:r>
          </w:p>
        </w:tc>
        <w:tc>
          <w:tcPr>
            <w:tcW w:w="920" w:type="dxa"/>
            <w:shd w:val="clear" w:color="auto" w:fill="FF0000"/>
            <w:vAlign w:val="bottom"/>
          </w:tcPr>
          <w:p w:rsidR="001B1751" w:rsidRPr="001B1751" w:rsidRDefault="001B1751" w:rsidP="00623682">
            <w:pPr>
              <w:spacing w:after="0" w:line="240" w:lineRule="auto"/>
              <w:jc w:val="right"/>
              <w:rPr>
                <w:rFonts w:ascii="Times New Roman" w:eastAsia="Times New Roman" w:hAnsi="Times New Roman"/>
                <w:color w:val="000000"/>
                <w:lang w:eastAsia="ru-RU"/>
              </w:rPr>
            </w:pPr>
            <w:r w:rsidRPr="001B1751">
              <w:rPr>
                <w:rFonts w:ascii="Times New Roman" w:eastAsia="Times New Roman" w:hAnsi="Times New Roman"/>
                <w:color w:val="000000"/>
                <w:lang w:eastAsia="ru-RU"/>
              </w:rPr>
              <w:t>0,8</w:t>
            </w:r>
          </w:p>
        </w:tc>
        <w:tc>
          <w:tcPr>
            <w:tcW w:w="920" w:type="dxa"/>
            <w:shd w:val="clear" w:color="auto" w:fill="auto"/>
            <w:vAlign w:val="bottom"/>
          </w:tcPr>
          <w:p w:rsidR="001B1751" w:rsidRPr="001B1751" w:rsidRDefault="001B1751" w:rsidP="00623682">
            <w:pPr>
              <w:spacing w:after="0" w:line="240" w:lineRule="auto"/>
              <w:jc w:val="right"/>
              <w:rPr>
                <w:rFonts w:ascii="Times New Roman" w:eastAsia="Times New Roman" w:hAnsi="Times New Roman"/>
                <w:color w:val="000000"/>
                <w:lang w:eastAsia="ru-RU"/>
              </w:rPr>
            </w:pPr>
            <w:r w:rsidRPr="001B1751">
              <w:rPr>
                <w:rFonts w:ascii="Times New Roman" w:eastAsia="Times New Roman" w:hAnsi="Times New Roman"/>
                <w:color w:val="000000"/>
                <w:lang w:eastAsia="ru-RU"/>
              </w:rPr>
              <w:t>3,6</w:t>
            </w:r>
          </w:p>
        </w:tc>
        <w:tc>
          <w:tcPr>
            <w:tcW w:w="920" w:type="dxa"/>
            <w:shd w:val="clear" w:color="auto" w:fill="FF0000"/>
            <w:vAlign w:val="bottom"/>
          </w:tcPr>
          <w:p w:rsidR="001B1751" w:rsidRPr="001B1751" w:rsidRDefault="001B1751" w:rsidP="00623682">
            <w:pPr>
              <w:spacing w:after="0" w:line="240" w:lineRule="auto"/>
              <w:jc w:val="right"/>
              <w:rPr>
                <w:rFonts w:ascii="Times New Roman" w:eastAsia="Times New Roman" w:hAnsi="Times New Roman"/>
                <w:color w:val="000000"/>
                <w:lang w:eastAsia="ru-RU"/>
              </w:rPr>
            </w:pPr>
            <w:r w:rsidRPr="001B1751">
              <w:rPr>
                <w:rFonts w:ascii="Times New Roman" w:eastAsia="Times New Roman" w:hAnsi="Times New Roman"/>
                <w:color w:val="000000"/>
                <w:lang w:eastAsia="ru-RU"/>
              </w:rPr>
              <w:t>2,0</w:t>
            </w:r>
          </w:p>
        </w:tc>
        <w:tc>
          <w:tcPr>
            <w:tcW w:w="1327" w:type="dxa"/>
            <w:shd w:val="clear" w:color="auto" w:fill="FF0000"/>
            <w:vAlign w:val="bottom"/>
          </w:tcPr>
          <w:p w:rsidR="001B1751" w:rsidRPr="001B1751" w:rsidRDefault="001B1751" w:rsidP="00623682">
            <w:pPr>
              <w:spacing w:after="0" w:line="240" w:lineRule="auto"/>
              <w:jc w:val="right"/>
              <w:rPr>
                <w:rFonts w:ascii="Times New Roman" w:eastAsia="Times New Roman" w:hAnsi="Times New Roman"/>
                <w:b/>
                <w:color w:val="000000"/>
                <w:lang w:eastAsia="ru-RU"/>
              </w:rPr>
            </w:pPr>
            <w:r w:rsidRPr="001B1751">
              <w:rPr>
                <w:rFonts w:ascii="Times New Roman" w:eastAsia="Times New Roman" w:hAnsi="Times New Roman"/>
                <w:b/>
                <w:color w:val="000000"/>
                <w:lang w:eastAsia="ru-RU"/>
              </w:rPr>
              <w:t>12,4</w:t>
            </w:r>
          </w:p>
        </w:tc>
      </w:tr>
      <w:tr w:rsidR="001B1751" w:rsidRPr="008E3E6B" w:rsidTr="00623682">
        <w:trPr>
          <w:trHeight w:val="316"/>
        </w:trPr>
        <w:tc>
          <w:tcPr>
            <w:tcW w:w="2940" w:type="dxa"/>
            <w:shd w:val="clear" w:color="auto" w:fill="auto"/>
            <w:vAlign w:val="bottom"/>
          </w:tcPr>
          <w:p w:rsidR="001B1751" w:rsidRPr="008E3E6B" w:rsidRDefault="001B1751" w:rsidP="00623682">
            <w:pPr>
              <w:spacing w:after="0" w:line="240" w:lineRule="auto"/>
              <w:rPr>
                <w:rFonts w:ascii="Times New Roman" w:eastAsia="Times New Roman" w:hAnsi="Times New Roman"/>
                <w:color w:val="000000"/>
                <w:sz w:val="24"/>
                <w:szCs w:val="24"/>
                <w:lang w:eastAsia="ru-RU"/>
              </w:rPr>
            </w:pPr>
            <w:r w:rsidRPr="008E3E6B">
              <w:rPr>
                <w:rFonts w:ascii="Times New Roman" w:eastAsia="Times New Roman" w:hAnsi="Times New Roman"/>
                <w:color w:val="000000"/>
                <w:sz w:val="24"/>
                <w:szCs w:val="24"/>
                <w:lang w:eastAsia="ru-RU"/>
              </w:rPr>
              <w:t>МДОУ «Демидовский детский сад»</w:t>
            </w:r>
          </w:p>
        </w:tc>
        <w:tc>
          <w:tcPr>
            <w:tcW w:w="766" w:type="dxa"/>
            <w:shd w:val="clear" w:color="auto" w:fill="auto"/>
            <w:vAlign w:val="bottom"/>
          </w:tcPr>
          <w:p w:rsidR="001B1751" w:rsidRPr="001B1751" w:rsidRDefault="001B1751" w:rsidP="00623682">
            <w:pPr>
              <w:spacing w:after="0" w:line="240" w:lineRule="auto"/>
              <w:rPr>
                <w:rFonts w:ascii="Times New Roman" w:eastAsia="Times New Roman" w:hAnsi="Times New Roman"/>
                <w:color w:val="000000"/>
                <w:sz w:val="24"/>
                <w:szCs w:val="24"/>
                <w:lang w:eastAsia="ru-RU"/>
              </w:rPr>
            </w:pPr>
            <w:r w:rsidRPr="001B1751">
              <w:rPr>
                <w:rFonts w:ascii="Times New Roman" w:eastAsia="Times New Roman" w:hAnsi="Times New Roman"/>
                <w:color w:val="000000"/>
                <w:sz w:val="24"/>
                <w:szCs w:val="24"/>
                <w:lang w:eastAsia="ru-RU"/>
              </w:rPr>
              <w:t>1</w:t>
            </w:r>
          </w:p>
        </w:tc>
        <w:tc>
          <w:tcPr>
            <w:tcW w:w="895" w:type="dxa"/>
            <w:shd w:val="clear" w:color="auto" w:fill="FF0000"/>
            <w:vAlign w:val="bottom"/>
          </w:tcPr>
          <w:p w:rsidR="001B1751" w:rsidRPr="001B1751" w:rsidRDefault="001B1751" w:rsidP="00623682">
            <w:pPr>
              <w:spacing w:after="0" w:line="240" w:lineRule="auto"/>
              <w:jc w:val="right"/>
              <w:rPr>
                <w:rFonts w:ascii="Times New Roman" w:eastAsia="Times New Roman" w:hAnsi="Times New Roman"/>
                <w:color w:val="000000"/>
                <w:lang w:eastAsia="ru-RU"/>
              </w:rPr>
            </w:pPr>
            <w:r w:rsidRPr="001B1751">
              <w:rPr>
                <w:rFonts w:ascii="Times New Roman" w:eastAsia="Times New Roman" w:hAnsi="Times New Roman"/>
                <w:color w:val="000000"/>
                <w:lang w:eastAsia="ru-RU"/>
              </w:rPr>
              <w:t>1,0</w:t>
            </w:r>
          </w:p>
        </w:tc>
        <w:tc>
          <w:tcPr>
            <w:tcW w:w="920" w:type="dxa"/>
            <w:shd w:val="clear" w:color="auto" w:fill="auto"/>
            <w:vAlign w:val="bottom"/>
          </w:tcPr>
          <w:p w:rsidR="001B1751" w:rsidRPr="001B1751" w:rsidRDefault="001B1751" w:rsidP="00623682">
            <w:pPr>
              <w:spacing w:after="0" w:line="240" w:lineRule="auto"/>
              <w:jc w:val="right"/>
              <w:rPr>
                <w:rFonts w:ascii="Times New Roman" w:eastAsia="Times New Roman" w:hAnsi="Times New Roman"/>
                <w:color w:val="000000"/>
                <w:lang w:eastAsia="ru-RU"/>
              </w:rPr>
            </w:pPr>
            <w:r w:rsidRPr="001B1751">
              <w:rPr>
                <w:rFonts w:ascii="Times New Roman" w:eastAsia="Times New Roman" w:hAnsi="Times New Roman"/>
                <w:color w:val="000000"/>
                <w:lang w:eastAsia="ru-RU"/>
              </w:rPr>
              <w:t>4,0</w:t>
            </w:r>
          </w:p>
        </w:tc>
        <w:tc>
          <w:tcPr>
            <w:tcW w:w="920" w:type="dxa"/>
            <w:shd w:val="clear" w:color="auto" w:fill="FF0000"/>
            <w:vAlign w:val="bottom"/>
          </w:tcPr>
          <w:p w:rsidR="001B1751" w:rsidRPr="001B1751" w:rsidRDefault="001B1751" w:rsidP="00623682">
            <w:pPr>
              <w:spacing w:after="0" w:line="240" w:lineRule="auto"/>
              <w:jc w:val="right"/>
              <w:rPr>
                <w:rFonts w:ascii="Times New Roman" w:eastAsia="Times New Roman" w:hAnsi="Times New Roman"/>
                <w:color w:val="000000"/>
                <w:lang w:eastAsia="ru-RU"/>
              </w:rPr>
            </w:pPr>
            <w:r w:rsidRPr="001B1751">
              <w:rPr>
                <w:rFonts w:ascii="Times New Roman" w:eastAsia="Times New Roman" w:hAnsi="Times New Roman"/>
                <w:color w:val="000000"/>
                <w:lang w:eastAsia="ru-RU"/>
              </w:rPr>
              <w:t>2,0</w:t>
            </w:r>
          </w:p>
        </w:tc>
        <w:tc>
          <w:tcPr>
            <w:tcW w:w="920" w:type="dxa"/>
            <w:shd w:val="clear" w:color="auto" w:fill="FF0000"/>
            <w:vAlign w:val="bottom"/>
          </w:tcPr>
          <w:p w:rsidR="001B1751" w:rsidRPr="001B1751" w:rsidRDefault="001B1751" w:rsidP="00623682">
            <w:pPr>
              <w:spacing w:after="0" w:line="240" w:lineRule="auto"/>
              <w:jc w:val="right"/>
              <w:rPr>
                <w:rFonts w:ascii="Times New Roman" w:eastAsia="Times New Roman" w:hAnsi="Times New Roman"/>
                <w:color w:val="000000"/>
                <w:lang w:eastAsia="ru-RU"/>
              </w:rPr>
            </w:pPr>
            <w:r w:rsidRPr="001B1751">
              <w:rPr>
                <w:rFonts w:ascii="Times New Roman" w:eastAsia="Times New Roman" w:hAnsi="Times New Roman"/>
                <w:color w:val="000000"/>
                <w:lang w:eastAsia="ru-RU"/>
              </w:rPr>
              <w:t>1,0</w:t>
            </w:r>
          </w:p>
        </w:tc>
        <w:tc>
          <w:tcPr>
            <w:tcW w:w="920" w:type="dxa"/>
            <w:shd w:val="clear" w:color="auto" w:fill="FF0000"/>
            <w:vAlign w:val="bottom"/>
          </w:tcPr>
          <w:p w:rsidR="001B1751" w:rsidRPr="001B1751" w:rsidRDefault="001B1751" w:rsidP="00623682">
            <w:pPr>
              <w:spacing w:after="0" w:line="240" w:lineRule="auto"/>
              <w:jc w:val="right"/>
              <w:rPr>
                <w:rFonts w:ascii="Times New Roman" w:eastAsia="Times New Roman" w:hAnsi="Times New Roman"/>
                <w:color w:val="000000"/>
                <w:lang w:eastAsia="ru-RU"/>
              </w:rPr>
            </w:pPr>
            <w:r w:rsidRPr="001B1751">
              <w:rPr>
                <w:rFonts w:ascii="Times New Roman" w:eastAsia="Times New Roman" w:hAnsi="Times New Roman"/>
                <w:color w:val="000000"/>
                <w:lang w:eastAsia="ru-RU"/>
              </w:rPr>
              <w:t>1,0</w:t>
            </w:r>
          </w:p>
        </w:tc>
        <w:tc>
          <w:tcPr>
            <w:tcW w:w="1327" w:type="dxa"/>
            <w:shd w:val="clear" w:color="auto" w:fill="FF0000"/>
            <w:vAlign w:val="bottom"/>
          </w:tcPr>
          <w:p w:rsidR="001B1751" w:rsidRPr="001B1751" w:rsidRDefault="001B1751" w:rsidP="00623682">
            <w:pPr>
              <w:spacing w:after="0" w:line="240" w:lineRule="auto"/>
              <w:jc w:val="right"/>
              <w:rPr>
                <w:rFonts w:ascii="Times New Roman" w:eastAsia="Times New Roman" w:hAnsi="Times New Roman"/>
                <w:b/>
                <w:bCs/>
                <w:color w:val="000000"/>
                <w:lang w:eastAsia="ru-RU"/>
              </w:rPr>
            </w:pPr>
            <w:r w:rsidRPr="001B1751">
              <w:rPr>
                <w:rFonts w:ascii="Times New Roman" w:eastAsia="Times New Roman" w:hAnsi="Times New Roman"/>
                <w:b/>
                <w:bCs/>
                <w:color w:val="000000"/>
                <w:lang w:eastAsia="ru-RU"/>
              </w:rPr>
              <w:t>9,0</w:t>
            </w:r>
          </w:p>
        </w:tc>
      </w:tr>
      <w:tr w:rsidR="001B1751" w:rsidRPr="008E3E6B" w:rsidTr="00623682">
        <w:trPr>
          <w:trHeight w:val="316"/>
        </w:trPr>
        <w:tc>
          <w:tcPr>
            <w:tcW w:w="2940" w:type="dxa"/>
            <w:shd w:val="clear" w:color="auto" w:fill="auto"/>
            <w:vAlign w:val="bottom"/>
          </w:tcPr>
          <w:p w:rsidR="001B1751" w:rsidRPr="008E3E6B" w:rsidRDefault="001B1751" w:rsidP="00623682">
            <w:pPr>
              <w:spacing w:after="0" w:line="240" w:lineRule="auto"/>
              <w:rPr>
                <w:rFonts w:ascii="Times New Roman" w:eastAsia="Times New Roman" w:hAnsi="Times New Roman"/>
                <w:color w:val="000000"/>
                <w:sz w:val="24"/>
                <w:szCs w:val="24"/>
                <w:lang w:eastAsia="ru-RU"/>
              </w:rPr>
            </w:pPr>
            <w:r w:rsidRPr="008E3E6B">
              <w:rPr>
                <w:rFonts w:ascii="Times New Roman" w:eastAsia="Times New Roman" w:hAnsi="Times New Roman"/>
                <w:color w:val="000000"/>
                <w:sz w:val="24"/>
                <w:szCs w:val="24"/>
                <w:lang w:eastAsia="ru-RU"/>
              </w:rPr>
              <w:t>МОУ «Графовская СОШ»</w:t>
            </w:r>
          </w:p>
        </w:tc>
        <w:tc>
          <w:tcPr>
            <w:tcW w:w="766" w:type="dxa"/>
            <w:shd w:val="clear" w:color="auto" w:fill="auto"/>
            <w:vAlign w:val="bottom"/>
          </w:tcPr>
          <w:p w:rsidR="001B1751" w:rsidRPr="001B1751" w:rsidRDefault="001B1751" w:rsidP="00623682">
            <w:pPr>
              <w:spacing w:after="0" w:line="240" w:lineRule="auto"/>
              <w:rPr>
                <w:rFonts w:ascii="Times New Roman" w:eastAsia="Times New Roman" w:hAnsi="Times New Roman"/>
                <w:color w:val="000000"/>
                <w:sz w:val="24"/>
                <w:szCs w:val="24"/>
                <w:lang w:eastAsia="ru-RU"/>
              </w:rPr>
            </w:pPr>
            <w:r w:rsidRPr="001B1751">
              <w:rPr>
                <w:rFonts w:ascii="Times New Roman" w:eastAsia="Times New Roman" w:hAnsi="Times New Roman"/>
                <w:color w:val="000000"/>
                <w:sz w:val="24"/>
                <w:szCs w:val="24"/>
                <w:lang w:eastAsia="ru-RU"/>
              </w:rPr>
              <w:t>6</w:t>
            </w:r>
          </w:p>
        </w:tc>
        <w:tc>
          <w:tcPr>
            <w:tcW w:w="895" w:type="dxa"/>
            <w:shd w:val="clear" w:color="auto" w:fill="auto"/>
            <w:vAlign w:val="bottom"/>
          </w:tcPr>
          <w:p w:rsidR="001B1751" w:rsidRPr="001B1751" w:rsidRDefault="001B1751" w:rsidP="00623682">
            <w:pPr>
              <w:spacing w:after="0" w:line="240" w:lineRule="auto"/>
              <w:jc w:val="right"/>
              <w:rPr>
                <w:rFonts w:ascii="Times New Roman" w:eastAsia="Times New Roman" w:hAnsi="Times New Roman"/>
                <w:color w:val="000000"/>
                <w:lang w:eastAsia="ru-RU"/>
              </w:rPr>
            </w:pPr>
            <w:r w:rsidRPr="001B1751">
              <w:rPr>
                <w:rFonts w:ascii="Times New Roman" w:eastAsia="Times New Roman" w:hAnsi="Times New Roman"/>
                <w:color w:val="000000"/>
                <w:lang w:eastAsia="ru-RU"/>
              </w:rPr>
              <w:t>3,5</w:t>
            </w:r>
          </w:p>
        </w:tc>
        <w:tc>
          <w:tcPr>
            <w:tcW w:w="920" w:type="dxa"/>
            <w:shd w:val="clear" w:color="auto" w:fill="auto"/>
            <w:vAlign w:val="bottom"/>
          </w:tcPr>
          <w:p w:rsidR="001B1751" w:rsidRPr="001B1751" w:rsidRDefault="001B1751" w:rsidP="00623682">
            <w:pPr>
              <w:spacing w:after="0" w:line="240" w:lineRule="auto"/>
              <w:jc w:val="right"/>
              <w:rPr>
                <w:rFonts w:ascii="Times New Roman" w:eastAsia="Times New Roman" w:hAnsi="Times New Roman"/>
                <w:color w:val="000000"/>
                <w:lang w:eastAsia="ru-RU"/>
              </w:rPr>
            </w:pPr>
            <w:r w:rsidRPr="001B1751">
              <w:rPr>
                <w:rFonts w:ascii="Times New Roman" w:eastAsia="Times New Roman" w:hAnsi="Times New Roman"/>
                <w:color w:val="000000"/>
                <w:lang w:eastAsia="ru-RU"/>
              </w:rPr>
              <w:t>3,2</w:t>
            </w:r>
          </w:p>
        </w:tc>
        <w:tc>
          <w:tcPr>
            <w:tcW w:w="920" w:type="dxa"/>
            <w:shd w:val="clear" w:color="auto" w:fill="FF0000"/>
            <w:vAlign w:val="bottom"/>
          </w:tcPr>
          <w:p w:rsidR="001B1751" w:rsidRPr="001B1751" w:rsidRDefault="001B1751" w:rsidP="00623682">
            <w:pPr>
              <w:spacing w:after="0" w:line="240" w:lineRule="auto"/>
              <w:jc w:val="right"/>
              <w:rPr>
                <w:rFonts w:ascii="Times New Roman" w:eastAsia="Times New Roman" w:hAnsi="Times New Roman"/>
                <w:color w:val="000000"/>
                <w:lang w:eastAsia="ru-RU"/>
              </w:rPr>
            </w:pPr>
            <w:r w:rsidRPr="001B1751">
              <w:rPr>
                <w:rFonts w:ascii="Times New Roman" w:eastAsia="Times New Roman" w:hAnsi="Times New Roman"/>
                <w:color w:val="000000"/>
                <w:lang w:eastAsia="ru-RU"/>
              </w:rPr>
              <w:t>2,0</w:t>
            </w:r>
          </w:p>
        </w:tc>
        <w:tc>
          <w:tcPr>
            <w:tcW w:w="920" w:type="dxa"/>
            <w:shd w:val="clear" w:color="auto" w:fill="auto"/>
            <w:vAlign w:val="bottom"/>
          </w:tcPr>
          <w:p w:rsidR="001B1751" w:rsidRPr="001B1751" w:rsidRDefault="001B1751" w:rsidP="00623682">
            <w:pPr>
              <w:spacing w:after="0" w:line="240" w:lineRule="auto"/>
              <w:jc w:val="right"/>
              <w:rPr>
                <w:rFonts w:ascii="Times New Roman" w:eastAsia="Times New Roman" w:hAnsi="Times New Roman"/>
                <w:color w:val="000000"/>
                <w:lang w:eastAsia="ru-RU"/>
              </w:rPr>
            </w:pPr>
            <w:r w:rsidRPr="001B1751">
              <w:rPr>
                <w:rFonts w:ascii="Times New Roman" w:eastAsia="Times New Roman" w:hAnsi="Times New Roman"/>
                <w:color w:val="000000"/>
                <w:lang w:eastAsia="ru-RU"/>
              </w:rPr>
              <w:t>3,5</w:t>
            </w:r>
          </w:p>
        </w:tc>
        <w:tc>
          <w:tcPr>
            <w:tcW w:w="920" w:type="dxa"/>
            <w:shd w:val="clear" w:color="auto" w:fill="auto"/>
            <w:vAlign w:val="bottom"/>
          </w:tcPr>
          <w:p w:rsidR="001B1751" w:rsidRPr="001B1751" w:rsidRDefault="001B1751" w:rsidP="00623682">
            <w:pPr>
              <w:spacing w:after="0" w:line="240" w:lineRule="auto"/>
              <w:jc w:val="right"/>
              <w:rPr>
                <w:rFonts w:ascii="Times New Roman" w:eastAsia="Times New Roman" w:hAnsi="Times New Roman"/>
                <w:color w:val="000000"/>
                <w:lang w:eastAsia="ru-RU"/>
              </w:rPr>
            </w:pPr>
            <w:r w:rsidRPr="001B1751">
              <w:rPr>
                <w:rFonts w:ascii="Times New Roman" w:eastAsia="Times New Roman" w:hAnsi="Times New Roman"/>
                <w:color w:val="000000"/>
                <w:lang w:eastAsia="ru-RU"/>
              </w:rPr>
              <w:t>2,8</w:t>
            </w:r>
          </w:p>
        </w:tc>
        <w:tc>
          <w:tcPr>
            <w:tcW w:w="1327" w:type="dxa"/>
            <w:shd w:val="clear" w:color="auto" w:fill="auto"/>
            <w:vAlign w:val="bottom"/>
          </w:tcPr>
          <w:p w:rsidR="001B1751" w:rsidRPr="001B1751" w:rsidRDefault="001B1751" w:rsidP="00623682">
            <w:pPr>
              <w:spacing w:after="0" w:line="240" w:lineRule="auto"/>
              <w:jc w:val="right"/>
              <w:rPr>
                <w:rFonts w:ascii="Times New Roman" w:eastAsia="Times New Roman" w:hAnsi="Times New Roman"/>
                <w:b/>
                <w:color w:val="000000"/>
                <w:lang w:eastAsia="ru-RU"/>
              </w:rPr>
            </w:pPr>
            <w:r w:rsidRPr="001B1751">
              <w:rPr>
                <w:rFonts w:ascii="Times New Roman" w:eastAsia="Times New Roman" w:hAnsi="Times New Roman"/>
                <w:b/>
                <w:color w:val="000000"/>
                <w:lang w:eastAsia="ru-RU"/>
              </w:rPr>
              <w:t>14,9</w:t>
            </w:r>
          </w:p>
        </w:tc>
      </w:tr>
      <w:tr w:rsidR="001B1751" w:rsidRPr="008E3E6B" w:rsidTr="00623682">
        <w:trPr>
          <w:trHeight w:val="414"/>
        </w:trPr>
        <w:tc>
          <w:tcPr>
            <w:tcW w:w="2940" w:type="dxa"/>
            <w:shd w:val="clear" w:color="auto" w:fill="auto"/>
            <w:vAlign w:val="bottom"/>
          </w:tcPr>
          <w:p w:rsidR="001B1751" w:rsidRPr="008E3E6B" w:rsidRDefault="001B1751" w:rsidP="00623682">
            <w:pPr>
              <w:spacing w:after="0" w:line="240" w:lineRule="auto"/>
              <w:rPr>
                <w:rFonts w:ascii="Times New Roman" w:eastAsia="Times New Roman" w:hAnsi="Times New Roman"/>
                <w:color w:val="000000"/>
                <w:sz w:val="24"/>
                <w:szCs w:val="24"/>
                <w:lang w:eastAsia="ru-RU"/>
              </w:rPr>
            </w:pPr>
            <w:r w:rsidRPr="008E3E6B">
              <w:rPr>
                <w:rFonts w:ascii="Times New Roman" w:eastAsia="Times New Roman" w:hAnsi="Times New Roman"/>
                <w:color w:val="000000"/>
                <w:sz w:val="24"/>
                <w:szCs w:val="24"/>
                <w:lang w:eastAsia="ru-RU"/>
              </w:rPr>
              <w:t>МОУ «Репяховская ООШ»</w:t>
            </w:r>
          </w:p>
        </w:tc>
        <w:tc>
          <w:tcPr>
            <w:tcW w:w="766" w:type="dxa"/>
            <w:shd w:val="clear" w:color="auto" w:fill="auto"/>
            <w:vAlign w:val="bottom"/>
          </w:tcPr>
          <w:p w:rsidR="001B1751" w:rsidRPr="001B1751" w:rsidRDefault="001B1751" w:rsidP="00623682">
            <w:pPr>
              <w:spacing w:after="0" w:line="240" w:lineRule="auto"/>
              <w:rPr>
                <w:rFonts w:ascii="Times New Roman" w:eastAsia="Times New Roman" w:hAnsi="Times New Roman"/>
                <w:color w:val="000000"/>
                <w:sz w:val="24"/>
                <w:szCs w:val="24"/>
                <w:lang w:eastAsia="ru-RU"/>
              </w:rPr>
            </w:pPr>
            <w:r w:rsidRPr="001B1751">
              <w:rPr>
                <w:rFonts w:ascii="Times New Roman" w:eastAsia="Times New Roman" w:hAnsi="Times New Roman"/>
                <w:color w:val="000000"/>
                <w:sz w:val="24"/>
                <w:szCs w:val="24"/>
                <w:lang w:eastAsia="ru-RU"/>
              </w:rPr>
              <w:t>14</w:t>
            </w:r>
          </w:p>
        </w:tc>
        <w:tc>
          <w:tcPr>
            <w:tcW w:w="895" w:type="dxa"/>
            <w:shd w:val="clear" w:color="auto" w:fill="auto"/>
            <w:vAlign w:val="bottom"/>
          </w:tcPr>
          <w:p w:rsidR="001B1751" w:rsidRPr="001B1751" w:rsidRDefault="001B1751" w:rsidP="00623682">
            <w:pPr>
              <w:spacing w:after="0" w:line="240" w:lineRule="auto"/>
              <w:jc w:val="right"/>
              <w:rPr>
                <w:rFonts w:ascii="Times New Roman" w:eastAsia="Times New Roman" w:hAnsi="Times New Roman"/>
                <w:color w:val="000000"/>
                <w:lang w:eastAsia="ru-RU"/>
              </w:rPr>
            </w:pPr>
            <w:r w:rsidRPr="001B1751">
              <w:rPr>
                <w:rFonts w:ascii="Times New Roman" w:eastAsia="Times New Roman" w:hAnsi="Times New Roman"/>
                <w:color w:val="000000"/>
                <w:lang w:eastAsia="ru-RU"/>
              </w:rPr>
              <w:t>3,6</w:t>
            </w:r>
          </w:p>
        </w:tc>
        <w:tc>
          <w:tcPr>
            <w:tcW w:w="920" w:type="dxa"/>
            <w:shd w:val="clear" w:color="auto" w:fill="auto"/>
            <w:vAlign w:val="bottom"/>
          </w:tcPr>
          <w:p w:rsidR="001B1751" w:rsidRPr="001B1751" w:rsidRDefault="001B1751" w:rsidP="00623682">
            <w:pPr>
              <w:spacing w:after="0" w:line="240" w:lineRule="auto"/>
              <w:jc w:val="right"/>
              <w:rPr>
                <w:rFonts w:ascii="Times New Roman" w:eastAsia="Times New Roman" w:hAnsi="Times New Roman"/>
                <w:color w:val="000000"/>
                <w:lang w:eastAsia="ru-RU"/>
              </w:rPr>
            </w:pPr>
            <w:r w:rsidRPr="001B1751">
              <w:rPr>
                <w:rFonts w:ascii="Times New Roman" w:eastAsia="Times New Roman" w:hAnsi="Times New Roman"/>
                <w:color w:val="000000"/>
                <w:lang w:eastAsia="ru-RU"/>
              </w:rPr>
              <w:t>4,5</w:t>
            </w:r>
          </w:p>
        </w:tc>
        <w:tc>
          <w:tcPr>
            <w:tcW w:w="920" w:type="dxa"/>
            <w:shd w:val="clear" w:color="auto" w:fill="FF0000"/>
            <w:vAlign w:val="bottom"/>
          </w:tcPr>
          <w:p w:rsidR="001B1751" w:rsidRPr="001B1751" w:rsidRDefault="001B1751" w:rsidP="00623682">
            <w:pPr>
              <w:spacing w:after="0" w:line="240" w:lineRule="auto"/>
              <w:jc w:val="right"/>
              <w:rPr>
                <w:rFonts w:ascii="Times New Roman" w:eastAsia="Times New Roman" w:hAnsi="Times New Roman"/>
                <w:color w:val="000000"/>
                <w:lang w:eastAsia="ru-RU"/>
              </w:rPr>
            </w:pPr>
            <w:r w:rsidRPr="001B1751">
              <w:rPr>
                <w:rFonts w:ascii="Times New Roman" w:eastAsia="Times New Roman" w:hAnsi="Times New Roman"/>
                <w:color w:val="000000"/>
                <w:lang w:eastAsia="ru-RU"/>
              </w:rPr>
              <w:t>1,0</w:t>
            </w:r>
          </w:p>
        </w:tc>
        <w:tc>
          <w:tcPr>
            <w:tcW w:w="920" w:type="dxa"/>
            <w:shd w:val="clear" w:color="auto" w:fill="auto"/>
            <w:vAlign w:val="bottom"/>
          </w:tcPr>
          <w:p w:rsidR="001B1751" w:rsidRPr="001B1751" w:rsidRDefault="001B1751" w:rsidP="00623682">
            <w:pPr>
              <w:spacing w:after="0" w:line="240" w:lineRule="auto"/>
              <w:jc w:val="right"/>
              <w:rPr>
                <w:rFonts w:ascii="Times New Roman" w:eastAsia="Times New Roman" w:hAnsi="Times New Roman"/>
                <w:color w:val="000000"/>
                <w:lang w:eastAsia="ru-RU"/>
              </w:rPr>
            </w:pPr>
            <w:r w:rsidRPr="001B1751">
              <w:rPr>
                <w:rFonts w:ascii="Times New Roman" w:eastAsia="Times New Roman" w:hAnsi="Times New Roman"/>
                <w:color w:val="000000"/>
                <w:lang w:eastAsia="ru-RU"/>
              </w:rPr>
              <w:t>4,2</w:t>
            </w:r>
          </w:p>
        </w:tc>
        <w:tc>
          <w:tcPr>
            <w:tcW w:w="920" w:type="dxa"/>
            <w:shd w:val="clear" w:color="auto" w:fill="auto"/>
            <w:vAlign w:val="bottom"/>
          </w:tcPr>
          <w:p w:rsidR="001B1751" w:rsidRPr="001B1751" w:rsidRDefault="001B1751" w:rsidP="00623682">
            <w:pPr>
              <w:spacing w:after="0" w:line="240" w:lineRule="auto"/>
              <w:jc w:val="right"/>
              <w:rPr>
                <w:rFonts w:ascii="Times New Roman" w:eastAsia="Times New Roman" w:hAnsi="Times New Roman"/>
                <w:color w:val="000000"/>
                <w:lang w:eastAsia="ru-RU"/>
              </w:rPr>
            </w:pPr>
            <w:r w:rsidRPr="001B1751">
              <w:rPr>
                <w:rFonts w:ascii="Times New Roman" w:eastAsia="Times New Roman" w:hAnsi="Times New Roman"/>
                <w:color w:val="000000"/>
                <w:lang w:eastAsia="ru-RU"/>
              </w:rPr>
              <w:t>3,1</w:t>
            </w:r>
          </w:p>
        </w:tc>
        <w:tc>
          <w:tcPr>
            <w:tcW w:w="1327" w:type="dxa"/>
            <w:shd w:val="clear" w:color="auto" w:fill="auto"/>
            <w:vAlign w:val="bottom"/>
          </w:tcPr>
          <w:p w:rsidR="001B1751" w:rsidRPr="001B1751" w:rsidRDefault="001B1751" w:rsidP="00623682">
            <w:pPr>
              <w:spacing w:after="0" w:line="240" w:lineRule="auto"/>
              <w:jc w:val="right"/>
              <w:rPr>
                <w:rFonts w:ascii="Times New Roman" w:eastAsia="Times New Roman" w:hAnsi="Times New Roman"/>
                <w:b/>
                <w:color w:val="000000"/>
                <w:lang w:eastAsia="ru-RU"/>
              </w:rPr>
            </w:pPr>
            <w:r w:rsidRPr="001B1751">
              <w:rPr>
                <w:rFonts w:ascii="Times New Roman" w:eastAsia="Times New Roman" w:hAnsi="Times New Roman"/>
                <w:b/>
                <w:color w:val="000000"/>
                <w:lang w:eastAsia="ru-RU"/>
              </w:rPr>
              <w:t>16,4</w:t>
            </w:r>
          </w:p>
        </w:tc>
      </w:tr>
      <w:tr w:rsidR="001B1751" w:rsidRPr="008E3E6B" w:rsidTr="00623682">
        <w:trPr>
          <w:trHeight w:val="256"/>
        </w:trPr>
        <w:tc>
          <w:tcPr>
            <w:tcW w:w="2940" w:type="dxa"/>
            <w:shd w:val="clear" w:color="auto" w:fill="auto"/>
            <w:noWrap/>
            <w:vAlign w:val="bottom"/>
          </w:tcPr>
          <w:p w:rsidR="001B1751" w:rsidRPr="008E3E6B" w:rsidRDefault="001B1751" w:rsidP="00623682">
            <w:pPr>
              <w:spacing w:after="0" w:line="240" w:lineRule="auto"/>
              <w:rPr>
                <w:rFonts w:ascii="Times New Roman" w:eastAsia="Times New Roman" w:hAnsi="Times New Roman"/>
                <w:color w:val="000000"/>
                <w:sz w:val="24"/>
                <w:szCs w:val="24"/>
                <w:lang w:eastAsia="ru-RU"/>
              </w:rPr>
            </w:pPr>
            <w:r w:rsidRPr="008E3E6B">
              <w:rPr>
                <w:rFonts w:ascii="Times New Roman" w:eastAsia="Times New Roman" w:hAnsi="Times New Roman"/>
                <w:color w:val="000000"/>
                <w:sz w:val="24"/>
                <w:szCs w:val="24"/>
                <w:lang w:eastAsia="ru-RU"/>
              </w:rPr>
              <w:t>МОУ «Теребренская ООШ»</w:t>
            </w:r>
          </w:p>
        </w:tc>
        <w:tc>
          <w:tcPr>
            <w:tcW w:w="766" w:type="dxa"/>
            <w:shd w:val="clear" w:color="auto" w:fill="auto"/>
            <w:vAlign w:val="bottom"/>
          </w:tcPr>
          <w:p w:rsidR="001B1751" w:rsidRPr="001B1751" w:rsidRDefault="001B1751" w:rsidP="00623682">
            <w:pPr>
              <w:spacing w:after="0" w:line="240" w:lineRule="auto"/>
              <w:rPr>
                <w:rFonts w:ascii="Times New Roman" w:eastAsia="Times New Roman" w:hAnsi="Times New Roman"/>
                <w:color w:val="000000"/>
                <w:sz w:val="24"/>
                <w:szCs w:val="24"/>
                <w:lang w:eastAsia="ru-RU"/>
              </w:rPr>
            </w:pPr>
            <w:r w:rsidRPr="001B1751">
              <w:rPr>
                <w:rFonts w:ascii="Times New Roman" w:eastAsia="Times New Roman" w:hAnsi="Times New Roman"/>
                <w:color w:val="000000"/>
                <w:sz w:val="24"/>
                <w:szCs w:val="24"/>
                <w:lang w:eastAsia="ru-RU"/>
              </w:rPr>
              <w:t>8</w:t>
            </w:r>
          </w:p>
        </w:tc>
        <w:tc>
          <w:tcPr>
            <w:tcW w:w="895" w:type="dxa"/>
            <w:shd w:val="clear" w:color="auto" w:fill="auto"/>
            <w:noWrap/>
            <w:vAlign w:val="bottom"/>
          </w:tcPr>
          <w:p w:rsidR="001B1751" w:rsidRPr="001B1751" w:rsidRDefault="001B1751" w:rsidP="00623682">
            <w:pPr>
              <w:spacing w:after="0" w:line="240" w:lineRule="auto"/>
              <w:jc w:val="right"/>
              <w:rPr>
                <w:rFonts w:ascii="Times New Roman" w:eastAsia="Times New Roman" w:hAnsi="Times New Roman"/>
                <w:color w:val="000000"/>
                <w:lang w:eastAsia="ru-RU"/>
              </w:rPr>
            </w:pPr>
            <w:r w:rsidRPr="001B1751">
              <w:rPr>
                <w:rFonts w:ascii="Times New Roman" w:eastAsia="Times New Roman" w:hAnsi="Times New Roman"/>
                <w:color w:val="000000"/>
                <w:lang w:eastAsia="ru-RU"/>
              </w:rPr>
              <w:t>3,1</w:t>
            </w:r>
          </w:p>
        </w:tc>
        <w:tc>
          <w:tcPr>
            <w:tcW w:w="920" w:type="dxa"/>
            <w:shd w:val="clear" w:color="auto" w:fill="auto"/>
            <w:noWrap/>
            <w:vAlign w:val="bottom"/>
          </w:tcPr>
          <w:p w:rsidR="001B1751" w:rsidRPr="001B1751" w:rsidRDefault="001B1751" w:rsidP="00623682">
            <w:pPr>
              <w:spacing w:after="0" w:line="240" w:lineRule="auto"/>
              <w:jc w:val="right"/>
              <w:rPr>
                <w:rFonts w:ascii="Times New Roman" w:eastAsia="Times New Roman" w:hAnsi="Times New Roman"/>
                <w:color w:val="000000"/>
                <w:lang w:eastAsia="ru-RU"/>
              </w:rPr>
            </w:pPr>
            <w:r w:rsidRPr="001B1751">
              <w:rPr>
                <w:rFonts w:ascii="Times New Roman" w:eastAsia="Times New Roman" w:hAnsi="Times New Roman"/>
                <w:color w:val="000000"/>
                <w:lang w:eastAsia="ru-RU"/>
              </w:rPr>
              <w:t>4,8</w:t>
            </w:r>
          </w:p>
        </w:tc>
        <w:tc>
          <w:tcPr>
            <w:tcW w:w="920" w:type="dxa"/>
            <w:shd w:val="clear" w:color="auto" w:fill="auto"/>
            <w:noWrap/>
            <w:vAlign w:val="bottom"/>
          </w:tcPr>
          <w:p w:rsidR="001B1751" w:rsidRPr="001B1751" w:rsidRDefault="001B1751" w:rsidP="00623682">
            <w:pPr>
              <w:spacing w:after="0" w:line="240" w:lineRule="auto"/>
              <w:jc w:val="right"/>
              <w:rPr>
                <w:rFonts w:ascii="Times New Roman" w:eastAsia="Times New Roman" w:hAnsi="Times New Roman"/>
                <w:color w:val="000000"/>
                <w:lang w:eastAsia="ru-RU"/>
              </w:rPr>
            </w:pPr>
            <w:r w:rsidRPr="001B1751">
              <w:rPr>
                <w:rFonts w:ascii="Times New Roman" w:eastAsia="Times New Roman" w:hAnsi="Times New Roman"/>
                <w:color w:val="000000"/>
                <w:lang w:eastAsia="ru-RU"/>
              </w:rPr>
              <w:t>2,5</w:t>
            </w:r>
          </w:p>
        </w:tc>
        <w:tc>
          <w:tcPr>
            <w:tcW w:w="920" w:type="dxa"/>
            <w:shd w:val="clear" w:color="auto" w:fill="auto"/>
            <w:noWrap/>
            <w:vAlign w:val="bottom"/>
          </w:tcPr>
          <w:p w:rsidR="001B1751" w:rsidRPr="001B1751" w:rsidRDefault="001B1751" w:rsidP="00623682">
            <w:pPr>
              <w:spacing w:after="0" w:line="240" w:lineRule="auto"/>
              <w:jc w:val="right"/>
              <w:rPr>
                <w:rFonts w:ascii="Times New Roman" w:eastAsia="Times New Roman" w:hAnsi="Times New Roman"/>
                <w:color w:val="000000"/>
                <w:lang w:eastAsia="ru-RU"/>
              </w:rPr>
            </w:pPr>
            <w:r w:rsidRPr="001B1751">
              <w:rPr>
                <w:rFonts w:ascii="Times New Roman" w:eastAsia="Times New Roman" w:hAnsi="Times New Roman"/>
                <w:color w:val="000000"/>
                <w:lang w:eastAsia="ru-RU"/>
              </w:rPr>
              <w:t>4,4</w:t>
            </w:r>
          </w:p>
        </w:tc>
        <w:tc>
          <w:tcPr>
            <w:tcW w:w="920" w:type="dxa"/>
            <w:shd w:val="clear" w:color="auto" w:fill="auto"/>
            <w:noWrap/>
            <w:vAlign w:val="bottom"/>
          </w:tcPr>
          <w:p w:rsidR="001B1751" w:rsidRPr="001B1751" w:rsidRDefault="001B1751" w:rsidP="00623682">
            <w:pPr>
              <w:spacing w:after="0" w:line="240" w:lineRule="auto"/>
              <w:jc w:val="right"/>
              <w:rPr>
                <w:rFonts w:ascii="Times New Roman" w:eastAsia="Times New Roman" w:hAnsi="Times New Roman"/>
                <w:color w:val="000000"/>
                <w:lang w:eastAsia="ru-RU"/>
              </w:rPr>
            </w:pPr>
            <w:r w:rsidRPr="001B1751">
              <w:rPr>
                <w:rFonts w:ascii="Times New Roman" w:eastAsia="Times New Roman" w:hAnsi="Times New Roman"/>
                <w:color w:val="000000"/>
                <w:lang w:eastAsia="ru-RU"/>
              </w:rPr>
              <w:t>2,8</w:t>
            </w:r>
          </w:p>
        </w:tc>
        <w:tc>
          <w:tcPr>
            <w:tcW w:w="1327" w:type="dxa"/>
            <w:shd w:val="clear" w:color="auto" w:fill="auto"/>
            <w:vAlign w:val="bottom"/>
          </w:tcPr>
          <w:p w:rsidR="001B1751" w:rsidRPr="001B1751" w:rsidRDefault="001B1751" w:rsidP="00623682">
            <w:pPr>
              <w:spacing w:after="0" w:line="240" w:lineRule="auto"/>
              <w:jc w:val="right"/>
              <w:rPr>
                <w:rFonts w:ascii="Times New Roman" w:eastAsia="Times New Roman" w:hAnsi="Times New Roman"/>
                <w:b/>
                <w:color w:val="000000"/>
                <w:lang w:eastAsia="ru-RU"/>
              </w:rPr>
            </w:pPr>
            <w:r w:rsidRPr="001B1751">
              <w:rPr>
                <w:rFonts w:ascii="Times New Roman" w:eastAsia="Times New Roman" w:hAnsi="Times New Roman"/>
                <w:b/>
                <w:color w:val="000000"/>
                <w:lang w:eastAsia="ru-RU"/>
              </w:rPr>
              <w:t>17,6</w:t>
            </w:r>
          </w:p>
        </w:tc>
      </w:tr>
      <w:tr w:rsidR="001B1751" w:rsidRPr="008E3E6B" w:rsidTr="00623682">
        <w:trPr>
          <w:trHeight w:val="256"/>
        </w:trPr>
        <w:tc>
          <w:tcPr>
            <w:tcW w:w="2940" w:type="dxa"/>
            <w:shd w:val="clear" w:color="auto" w:fill="auto"/>
            <w:noWrap/>
            <w:vAlign w:val="bottom"/>
          </w:tcPr>
          <w:p w:rsidR="001B1751" w:rsidRPr="008E3E6B" w:rsidRDefault="001B1751" w:rsidP="00623682">
            <w:pPr>
              <w:spacing w:after="0" w:line="240" w:lineRule="auto"/>
              <w:rPr>
                <w:rFonts w:ascii="Times New Roman" w:eastAsia="Times New Roman" w:hAnsi="Times New Roman"/>
                <w:color w:val="000000"/>
                <w:sz w:val="24"/>
                <w:szCs w:val="24"/>
                <w:lang w:eastAsia="ru-RU"/>
              </w:rPr>
            </w:pPr>
            <w:r w:rsidRPr="008E3E6B">
              <w:rPr>
                <w:rFonts w:ascii="Times New Roman" w:eastAsia="Times New Roman" w:hAnsi="Times New Roman"/>
                <w:color w:val="000000"/>
                <w:sz w:val="24"/>
                <w:szCs w:val="24"/>
                <w:lang w:eastAsia="ru-RU"/>
              </w:rPr>
              <w:t>МОУ «Илек-Пеньковская СОШ»</w:t>
            </w:r>
          </w:p>
        </w:tc>
        <w:tc>
          <w:tcPr>
            <w:tcW w:w="766" w:type="dxa"/>
            <w:shd w:val="clear" w:color="auto" w:fill="auto"/>
            <w:vAlign w:val="bottom"/>
          </w:tcPr>
          <w:p w:rsidR="001B1751" w:rsidRPr="001B1751" w:rsidRDefault="001B1751" w:rsidP="00623682">
            <w:pPr>
              <w:spacing w:after="0" w:line="240" w:lineRule="auto"/>
              <w:rPr>
                <w:rFonts w:ascii="Times New Roman" w:eastAsia="Times New Roman" w:hAnsi="Times New Roman"/>
                <w:color w:val="000000"/>
                <w:sz w:val="24"/>
                <w:szCs w:val="24"/>
                <w:lang w:eastAsia="ru-RU"/>
              </w:rPr>
            </w:pPr>
            <w:r w:rsidRPr="001B1751">
              <w:rPr>
                <w:rFonts w:ascii="Times New Roman" w:eastAsia="Times New Roman" w:hAnsi="Times New Roman"/>
                <w:color w:val="000000"/>
                <w:sz w:val="24"/>
                <w:szCs w:val="24"/>
                <w:lang w:eastAsia="ru-RU"/>
              </w:rPr>
              <w:t>8</w:t>
            </w:r>
          </w:p>
        </w:tc>
        <w:tc>
          <w:tcPr>
            <w:tcW w:w="895" w:type="dxa"/>
            <w:shd w:val="clear" w:color="auto" w:fill="auto"/>
            <w:noWrap/>
            <w:vAlign w:val="bottom"/>
          </w:tcPr>
          <w:p w:rsidR="001B1751" w:rsidRPr="001B1751" w:rsidRDefault="001B1751" w:rsidP="00623682">
            <w:pPr>
              <w:spacing w:after="0" w:line="240" w:lineRule="auto"/>
              <w:jc w:val="right"/>
              <w:rPr>
                <w:rFonts w:ascii="Times New Roman" w:eastAsia="Times New Roman" w:hAnsi="Times New Roman"/>
                <w:color w:val="000000"/>
                <w:lang w:eastAsia="ru-RU"/>
              </w:rPr>
            </w:pPr>
            <w:r w:rsidRPr="001B1751">
              <w:rPr>
                <w:rFonts w:ascii="Times New Roman" w:eastAsia="Times New Roman" w:hAnsi="Times New Roman"/>
                <w:color w:val="000000"/>
                <w:lang w:eastAsia="ru-RU"/>
              </w:rPr>
              <w:t>3,0</w:t>
            </w:r>
          </w:p>
        </w:tc>
        <w:tc>
          <w:tcPr>
            <w:tcW w:w="920" w:type="dxa"/>
            <w:shd w:val="clear" w:color="auto" w:fill="auto"/>
            <w:noWrap/>
            <w:vAlign w:val="bottom"/>
          </w:tcPr>
          <w:p w:rsidR="001B1751" w:rsidRPr="001B1751" w:rsidRDefault="001B1751" w:rsidP="00623682">
            <w:pPr>
              <w:spacing w:after="0" w:line="240" w:lineRule="auto"/>
              <w:jc w:val="right"/>
              <w:rPr>
                <w:rFonts w:ascii="Times New Roman" w:eastAsia="Times New Roman" w:hAnsi="Times New Roman"/>
                <w:color w:val="000000"/>
                <w:lang w:eastAsia="ru-RU"/>
              </w:rPr>
            </w:pPr>
            <w:r w:rsidRPr="001B1751">
              <w:rPr>
                <w:rFonts w:ascii="Times New Roman" w:eastAsia="Times New Roman" w:hAnsi="Times New Roman"/>
                <w:color w:val="000000"/>
                <w:lang w:eastAsia="ru-RU"/>
              </w:rPr>
              <w:t>3,5</w:t>
            </w:r>
          </w:p>
        </w:tc>
        <w:tc>
          <w:tcPr>
            <w:tcW w:w="920" w:type="dxa"/>
            <w:shd w:val="clear" w:color="auto" w:fill="FF0000"/>
            <w:noWrap/>
            <w:vAlign w:val="bottom"/>
          </w:tcPr>
          <w:p w:rsidR="001B1751" w:rsidRPr="001B1751" w:rsidRDefault="001B1751" w:rsidP="00623682">
            <w:pPr>
              <w:spacing w:after="0" w:line="240" w:lineRule="auto"/>
              <w:jc w:val="right"/>
              <w:rPr>
                <w:rFonts w:ascii="Times New Roman" w:eastAsia="Times New Roman" w:hAnsi="Times New Roman"/>
                <w:color w:val="000000"/>
                <w:lang w:eastAsia="ru-RU"/>
              </w:rPr>
            </w:pPr>
            <w:r w:rsidRPr="001B1751">
              <w:rPr>
                <w:rFonts w:ascii="Times New Roman" w:eastAsia="Times New Roman" w:hAnsi="Times New Roman"/>
                <w:color w:val="000000"/>
                <w:lang w:eastAsia="ru-RU"/>
              </w:rPr>
              <w:t>1,7</w:t>
            </w:r>
          </w:p>
        </w:tc>
        <w:tc>
          <w:tcPr>
            <w:tcW w:w="920" w:type="dxa"/>
            <w:shd w:val="clear" w:color="auto" w:fill="auto"/>
            <w:noWrap/>
            <w:vAlign w:val="bottom"/>
          </w:tcPr>
          <w:p w:rsidR="001B1751" w:rsidRPr="001B1751" w:rsidRDefault="001B1751" w:rsidP="00623682">
            <w:pPr>
              <w:spacing w:after="0" w:line="240" w:lineRule="auto"/>
              <w:jc w:val="right"/>
              <w:rPr>
                <w:rFonts w:ascii="Times New Roman" w:eastAsia="Times New Roman" w:hAnsi="Times New Roman"/>
                <w:color w:val="000000"/>
                <w:lang w:eastAsia="ru-RU"/>
              </w:rPr>
            </w:pPr>
            <w:r w:rsidRPr="001B1751">
              <w:rPr>
                <w:rFonts w:ascii="Times New Roman" w:eastAsia="Times New Roman" w:hAnsi="Times New Roman"/>
                <w:color w:val="000000"/>
                <w:lang w:eastAsia="ru-RU"/>
              </w:rPr>
              <w:t>4,3</w:t>
            </w:r>
          </w:p>
        </w:tc>
        <w:tc>
          <w:tcPr>
            <w:tcW w:w="920" w:type="dxa"/>
            <w:shd w:val="clear" w:color="auto" w:fill="auto"/>
            <w:noWrap/>
            <w:vAlign w:val="bottom"/>
          </w:tcPr>
          <w:p w:rsidR="001B1751" w:rsidRPr="001B1751" w:rsidRDefault="001B1751" w:rsidP="00623682">
            <w:pPr>
              <w:spacing w:after="0" w:line="240" w:lineRule="auto"/>
              <w:jc w:val="right"/>
              <w:rPr>
                <w:rFonts w:ascii="Times New Roman" w:eastAsia="Times New Roman" w:hAnsi="Times New Roman"/>
                <w:color w:val="000000"/>
                <w:lang w:eastAsia="ru-RU"/>
              </w:rPr>
            </w:pPr>
            <w:r w:rsidRPr="001B1751">
              <w:rPr>
                <w:rFonts w:ascii="Times New Roman" w:eastAsia="Times New Roman" w:hAnsi="Times New Roman"/>
                <w:color w:val="000000"/>
                <w:lang w:eastAsia="ru-RU"/>
              </w:rPr>
              <w:t>3,6</w:t>
            </w:r>
          </w:p>
        </w:tc>
        <w:tc>
          <w:tcPr>
            <w:tcW w:w="1327" w:type="dxa"/>
            <w:shd w:val="clear" w:color="auto" w:fill="auto"/>
            <w:vAlign w:val="bottom"/>
          </w:tcPr>
          <w:p w:rsidR="001B1751" w:rsidRPr="001B1751" w:rsidRDefault="001B1751" w:rsidP="00623682">
            <w:pPr>
              <w:spacing w:after="0" w:line="240" w:lineRule="auto"/>
              <w:jc w:val="right"/>
              <w:rPr>
                <w:rFonts w:ascii="Times New Roman" w:eastAsia="Times New Roman" w:hAnsi="Times New Roman"/>
                <w:b/>
                <w:color w:val="000000"/>
                <w:lang w:eastAsia="ru-RU"/>
              </w:rPr>
            </w:pPr>
            <w:r w:rsidRPr="001B1751">
              <w:rPr>
                <w:rFonts w:ascii="Times New Roman" w:eastAsia="Times New Roman" w:hAnsi="Times New Roman"/>
                <w:b/>
                <w:color w:val="000000"/>
                <w:lang w:eastAsia="ru-RU"/>
              </w:rPr>
              <w:t>16,0</w:t>
            </w:r>
          </w:p>
        </w:tc>
      </w:tr>
      <w:tr w:rsidR="001B1751" w:rsidRPr="008E3E6B" w:rsidTr="00623682">
        <w:trPr>
          <w:trHeight w:val="256"/>
        </w:trPr>
        <w:tc>
          <w:tcPr>
            <w:tcW w:w="2940" w:type="dxa"/>
            <w:shd w:val="clear" w:color="auto" w:fill="auto"/>
            <w:noWrap/>
            <w:vAlign w:val="bottom"/>
          </w:tcPr>
          <w:p w:rsidR="001B1751" w:rsidRPr="008E3E6B" w:rsidRDefault="001B1751" w:rsidP="00623682">
            <w:pPr>
              <w:spacing w:after="0" w:line="240" w:lineRule="auto"/>
              <w:rPr>
                <w:rFonts w:ascii="Times New Roman" w:eastAsia="Times New Roman" w:hAnsi="Times New Roman"/>
                <w:color w:val="000000"/>
                <w:sz w:val="24"/>
                <w:szCs w:val="24"/>
                <w:lang w:eastAsia="ru-RU"/>
              </w:rPr>
            </w:pPr>
            <w:r w:rsidRPr="008E3E6B">
              <w:rPr>
                <w:rFonts w:ascii="Times New Roman" w:eastAsia="Times New Roman" w:hAnsi="Times New Roman"/>
                <w:color w:val="000000"/>
                <w:sz w:val="24"/>
                <w:szCs w:val="24"/>
                <w:lang w:eastAsia="ru-RU"/>
              </w:rPr>
              <w:t>МОУ «Степнянская ООШ»</w:t>
            </w:r>
          </w:p>
        </w:tc>
        <w:tc>
          <w:tcPr>
            <w:tcW w:w="766" w:type="dxa"/>
            <w:shd w:val="clear" w:color="auto" w:fill="auto"/>
            <w:vAlign w:val="bottom"/>
          </w:tcPr>
          <w:p w:rsidR="001B1751" w:rsidRPr="001B1751" w:rsidRDefault="001B1751" w:rsidP="00623682">
            <w:pPr>
              <w:spacing w:after="0" w:line="240" w:lineRule="auto"/>
              <w:rPr>
                <w:rFonts w:ascii="Times New Roman" w:eastAsia="Times New Roman" w:hAnsi="Times New Roman"/>
                <w:color w:val="000000"/>
                <w:sz w:val="24"/>
                <w:szCs w:val="24"/>
                <w:lang w:eastAsia="ru-RU"/>
              </w:rPr>
            </w:pPr>
            <w:r w:rsidRPr="001B1751">
              <w:rPr>
                <w:rFonts w:ascii="Times New Roman" w:eastAsia="Times New Roman" w:hAnsi="Times New Roman"/>
                <w:color w:val="000000"/>
                <w:sz w:val="24"/>
                <w:szCs w:val="24"/>
                <w:lang w:eastAsia="ru-RU"/>
              </w:rPr>
              <w:t>9</w:t>
            </w:r>
          </w:p>
        </w:tc>
        <w:tc>
          <w:tcPr>
            <w:tcW w:w="895" w:type="dxa"/>
            <w:shd w:val="clear" w:color="auto" w:fill="auto"/>
            <w:noWrap/>
            <w:vAlign w:val="bottom"/>
          </w:tcPr>
          <w:p w:rsidR="001B1751" w:rsidRPr="001B1751" w:rsidRDefault="001B1751" w:rsidP="00623682">
            <w:pPr>
              <w:spacing w:after="0" w:line="240" w:lineRule="auto"/>
              <w:jc w:val="right"/>
              <w:rPr>
                <w:rFonts w:ascii="Times New Roman" w:eastAsia="Times New Roman" w:hAnsi="Times New Roman"/>
                <w:color w:val="000000"/>
                <w:lang w:eastAsia="ru-RU"/>
              </w:rPr>
            </w:pPr>
            <w:r w:rsidRPr="001B1751">
              <w:rPr>
                <w:rFonts w:ascii="Times New Roman" w:eastAsia="Times New Roman" w:hAnsi="Times New Roman"/>
                <w:color w:val="000000"/>
                <w:lang w:eastAsia="ru-RU"/>
              </w:rPr>
              <w:t>3,3</w:t>
            </w:r>
          </w:p>
        </w:tc>
        <w:tc>
          <w:tcPr>
            <w:tcW w:w="920" w:type="dxa"/>
            <w:shd w:val="clear" w:color="auto" w:fill="auto"/>
            <w:noWrap/>
            <w:vAlign w:val="bottom"/>
          </w:tcPr>
          <w:p w:rsidR="001B1751" w:rsidRPr="001B1751" w:rsidRDefault="001B1751" w:rsidP="00623682">
            <w:pPr>
              <w:spacing w:after="0" w:line="240" w:lineRule="auto"/>
              <w:jc w:val="right"/>
              <w:rPr>
                <w:rFonts w:ascii="Times New Roman" w:eastAsia="Times New Roman" w:hAnsi="Times New Roman"/>
                <w:color w:val="000000"/>
                <w:lang w:eastAsia="ru-RU"/>
              </w:rPr>
            </w:pPr>
            <w:r w:rsidRPr="001B1751">
              <w:rPr>
                <w:rFonts w:ascii="Times New Roman" w:eastAsia="Times New Roman" w:hAnsi="Times New Roman"/>
                <w:color w:val="000000"/>
                <w:lang w:eastAsia="ru-RU"/>
              </w:rPr>
              <w:t>4,6</w:t>
            </w:r>
          </w:p>
        </w:tc>
        <w:tc>
          <w:tcPr>
            <w:tcW w:w="920" w:type="dxa"/>
            <w:shd w:val="clear" w:color="auto" w:fill="FF0000"/>
            <w:noWrap/>
            <w:vAlign w:val="bottom"/>
          </w:tcPr>
          <w:p w:rsidR="001B1751" w:rsidRPr="001B1751" w:rsidRDefault="001B1751" w:rsidP="00623682">
            <w:pPr>
              <w:spacing w:after="0" w:line="240" w:lineRule="auto"/>
              <w:jc w:val="right"/>
              <w:rPr>
                <w:rFonts w:ascii="Times New Roman" w:eastAsia="Times New Roman" w:hAnsi="Times New Roman"/>
                <w:color w:val="000000"/>
                <w:lang w:eastAsia="ru-RU"/>
              </w:rPr>
            </w:pPr>
            <w:r w:rsidRPr="001B1751">
              <w:rPr>
                <w:rFonts w:ascii="Times New Roman" w:eastAsia="Times New Roman" w:hAnsi="Times New Roman"/>
                <w:color w:val="000000"/>
                <w:lang w:eastAsia="ru-RU"/>
              </w:rPr>
              <w:t>0,7</w:t>
            </w:r>
          </w:p>
        </w:tc>
        <w:tc>
          <w:tcPr>
            <w:tcW w:w="920" w:type="dxa"/>
            <w:shd w:val="clear" w:color="auto" w:fill="auto"/>
            <w:noWrap/>
            <w:vAlign w:val="bottom"/>
          </w:tcPr>
          <w:p w:rsidR="001B1751" w:rsidRPr="001B1751" w:rsidRDefault="001B1751" w:rsidP="00623682">
            <w:pPr>
              <w:spacing w:after="0" w:line="240" w:lineRule="auto"/>
              <w:jc w:val="right"/>
              <w:rPr>
                <w:rFonts w:ascii="Times New Roman" w:eastAsia="Times New Roman" w:hAnsi="Times New Roman"/>
                <w:color w:val="000000"/>
                <w:lang w:eastAsia="ru-RU"/>
              </w:rPr>
            </w:pPr>
            <w:r w:rsidRPr="001B1751">
              <w:rPr>
                <w:rFonts w:ascii="Times New Roman" w:eastAsia="Times New Roman" w:hAnsi="Times New Roman"/>
                <w:color w:val="000000"/>
                <w:lang w:eastAsia="ru-RU"/>
              </w:rPr>
              <w:t>3,7</w:t>
            </w:r>
          </w:p>
        </w:tc>
        <w:tc>
          <w:tcPr>
            <w:tcW w:w="920" w:type="dxa"/>
            <w:shd w:val="clear" w:color="auto" w:fill="auto"/>
            <w:noWrap/>
            <w:vAlign w:val="bottom"/>
          </w:tcPr>
          <w:p w:rsidR="001B1751" w:rsidRPr="001B1751" w:rsidRDefault="001B1751" w:rsidP="00623682">
            <w:pPr>
              <w:spacing w:after="0" w:line="240" w:lineRule="auto"/>
              <w:jc w:val="right"/>
              <w:rPr>
                <w:rFonts w:ascii="Times New Roman" w:eastAsia="Times New Roman" w:hAnsi="Times New Roman"/>
                <w:color w:val="000000"/>
                <w:lang w:eastAsia="ru-RU"/>
              </w:rPr>
            </w:pPr>
            <w:r w:rsidRPr="001B1751">
              <w:rPr>
                <w:rFonts w:ascii="Times New Roman" w:eastAsia="Times New Roman" w:hAnsi="Times New Roman"/>
                <w:color w:val="000000"/>
                <w:lang w:eastAsia="ru-RU"/>
              </w:rPr>
              <w:t>3,6</w:t>
            </w:r>
          </w:p>
        </w:tc>
        <w:tc>
          <w:tcPr>
            <w:tcW w:w="1327" w:type="dxa"/>
            <w:shd w:val="clear" w:color="auto" w:fill="auto"/>
            <w:vAlign w:val="bottom"/>
          </w:tcPr>
          <w:p w:rsidR="001B1751" w:rsidRPr="001B1751" w:rsidRDefault="001B1751" w:rsidP="00623682">
            <w:pPr>
              <w:spacing w:after="0" w:line="240" w:lineRule="auto"/>
              <w:jc w:val="right"/>
              <w:rPr>
                <w:rFonts w:ascii="Times New Roman" w:eastAsia="Times New Roman" w:hAnsi="Times New Roman"/>
                <w:b/>
                <w:color w:val="000000"/>
                <w:lang w:eastAsia="ru-RU"/>
              </w:rPr>
            </w:pPr>
            <w:r w:rsidRPr="001B1751">
              <w:rPr>
                <w:rFonts w:ascii="Times New Roman" w:eastAsia="Times New Roman" w:hAnsi="Times New Roman"/>
                <w:b/>
                <w:color w:val="000000"/>
                <w:lang w:eastAsia="ru-RU"/>
              </w:rPr>
              <w:t>15,8</w:t>
            </w:r>
          </w:p>
        </w:tc>
      </w:tr>
      <w:tr w:rsidR="001B1751" w:rsidRPr="008E3E6B" w:rsidTr="00623682">
        <w:trPr>
          <w:trHeight w:val="256"/>
        </w:trPr>
        <w:tc>
          <w:tcPr>
            <w:tcW w:w="2940" w:type="dxa"/>
            <w:shd w:val="clear" w:color="auto" w:fill="auto"/>
            <w:noWrap/>
            <w:vAlign w:val="bottom"/>
          </w:tcPr>
          <w:p w:rsidR="001B1751" w:rsidRPr="008E3E6B" w:rsidRDefault="001B1751" w:rsidP="00623682">
            <w:pPr>
              <w:spacing w:after="0" w:line="240" w:lineRule="auto"/>
              <w:rPr>
                <w:rFonts w:ascii="Times New Roman" w:eastAsia="Times New Roman" w:hAnsi="Times New Roman"/>
                <w:color w:val="000000"/>
                <w:sz w:val="24"/>
                <w:szCs w:val="24"/>
                <w:lang w:eastAsia="ru-RU"/>
              </w:rPr>
            </w:pPr>
            <w:r w:rsidRPr="008E3E6B">
              <w:rPr>
                <w:rFonts w:ascii="Times New Roman" w:eastAsia="Times New Roman" w:hAnsi="Times New Roman"/>
                <w:color w:val="000000"/>
                <w:sz w:val="24"/>
                <w:szCs w:val="24"/>
                <w:lang w:eastAsia="ru-RU"/>
              </w:rPr>
              <w:t>МОУ «Колотиловская ООШ»</w:t>
            </w:r>
          </w:p>
        </w:tc>
        <w:tc>
          <w:tcPr>
            <w:tcW w:w="766" w:type="dxa"/>
            <w:shd w:val="clear" w:color="auto" w:fill="auto"/>
            <w:vAlign w:val="bottom"/>
          </w:tcPr>
          <w:p w:rsidR="001B1751" w:rsidRPr="001B1751" w:rsidRDefault="001B1751" w:rsidP="00623682">
            <w:pPr>
              <w:spacing w:after="0" w:line="240" w:lineRule="auto"/>
              <w:rPr>
                <w:rFonts w:ascii="Times New Roman" w:eastAsia="Times New Roman" w:hAnsi="Times New Roman"/>
                <w:color w:val="000000"/>
                <w:sz w:val="24"/>
                <w:szCs w:val="24"/>
                <w:lang w:eastAsia="ru-RU"/>
              </w:rPr>
            </w:pPr>
            <w:r w:rsidRPr="001B1751">
              <w:rPr>
                <w:rFonts w:ascii="Times New Roman" w:eastAsia="Times New Roman" w:hAnsi="Times New Roman"/>
                <w:color w:val="000000"/>
                <w:sz w:val="24"/>
                <w:szCs w:val="24"/>
                <w:lang w:eastAsia="ru-RU"/>
              </w:rPr>
              <w:t>5</w:t>
            </w:r>
          </w:p>
        </w:tc>
        <w:tc>
          <w:tcPr>
            <w:tcW w:w="895" w:type="dxa"/>
            <w:shd w:val="clear" w:color="auto" w:fill="auto"/>
            <w:noWrap/>
            <w:vAlign w:val="bottom"/>
          </w:tcPr>
          <w:p w:rsidR="001B1751" w:rsidRPr="001B1751" w:rsidRDefault="001B1751" w:rsidP="00623682">
            <w:pPr>
              <w:spacing w:after="0" w:line="240" w:lineRule="auto"/>
              <w:jc w:val="right"/>
              <w:rPr>
                <w:rFonts w:ascii="Times New Roman" w:eastAsia="Times New Roman" w:hAnsi="Times New Roman"/>
                <w:color w:val="000000"/>
                <w:lang w:eastAsia="ru-RU"/>
              </w:rPr>
            </w:pPr>
            <w:r w:rsidRPr="001B1751">
              <w:rPr>
                <w:rFonts w:ascii="Times New Roman" w:eastAsia="Times New Roman" w:hAnsi="Times New Roman"/>
                <w:color w:val="000000"/>
                <w:lang w:eastAsia="ru-RU"/>
              </w:rPr>
              <w:t>3,8</w:t>
            </w:r>
          </w:p>
        </w:tc>
        <w:tc>
          <w:tcPr>
            <w:tcW w:w="920" w:type="dxa"/>
            <w:shd w:val="clear" w:color="auto" w:fill="auto"/>
            <w:noWrap/>
            <w:vAlign w:val="bottom"/>
          </w:tcPr>
          <w:p w:rsidR="001B1751" w:rsidRPr="001B1751" w:rsidRDefault="001B1751" w:rsidP="00623682">
            <w:pPr>
              <w:spacing w:after="0" w:line="240" w:lineRule="auto"/>
              <w:jc w:val="right"/>
              <w:rPr>
                <w:rFonts w:ascii="Times New Roman" w:eastAsia="Times New Roman" w:hAnsi="Times New Roman"/>
                <w:color w:val="000000"/>
                <w:lang w:eastAsia="ru-RU"/>
              </w:rPr>
            </w:pPr>
            <w:r w:rsidRPr="001B1751">
              <w:rPr>
                <w:rFonts w:ascii="Times New Roman" w:eastAsia="Times New Roman" w:hAnsi="Times New Roman"/>
                <w:color w:val="000000"/>
                <w:lang w:eastAsia="ru-RU"/>
              </w:rPr>
              <w:t>4,2</w:t>
            </w:r>
          </w:p>
        </w:tc>
        <w:tc>
          <w:tcPr>
            <w:tcW w:w="920" w:type="dxa"/>
            <w:shd w:val="clear" w:color="auto" w:fill="auto"/>
            <w:noWrap/>
            <w:vAlign w:val="bottom"/>
          </w:tcPr>
          <w:p w:rsidR="001B1751" w:rsidRPr="001B1751" w:rsidRDefault="001B1751" w:rsidP="00623682">
            <w:pPr>
              <w:spacing w:after="0" w:line="240" w:lineRule="auto"/>
              <w:jc w:val="right"/>
              <w:rPr>
                <w:rFonts w:ascii="Times New Roman" w:eastAsia="Times New Roman" w:hAnsi="Times New Roman"/>
                <w:color w:val="000000"/>
                <w:lang w:eastAsia="ru-RU"/>
              </w:rPr>
            </w:pPr>
            <w:r w:rsidRPr="001B1751">
              <w:rPr>
                <w:rFonts w:ascii="Times New Roman" w:eastAsia="Times New Roman" w:hAnsi="Times New Roman"/>
                <w:color w:val="000000"/>
                <w:lang w:eastAsia="ru-RU"/>
              </w:rPr>
              <w:t>4,4</w:t>
            </w:r>
          </w:p>
        </w:tc>
        <w:tc>
          <w:tcPr>
            <w:tcW w:w="920" w:type="dxa"/>
            <w:shd w:val="clear" w:color="auto" w:fill="auto"/>
            <w:noWrap/>
            <w:vAlign w:val="bottom"/>
          </w:tcPr>
          <w:p w:rsidR="001B1751" w:rsidRPr="001B1751" w:rsidRDefault="001B1751" w:rsidP="00623682">
            <w:pPr>
              <w:spacing w:after="0" w:line="240" w:lineRule="auto"/>
              <w:jc w:val="right"/>
              <w:rPr>
                <w:rFonts w:ascii="Times New Roman" w:eastAsia="Times New Roman" w:hAnsi="Times New Roman"/>
                <w:color w:val="000000"/>
                <w:lang w:eastAsia="ru-RU"/>
              </w:rPr>
            </w:pPr>
            <w:r w:rsidRPr="001B1751">
              <w:rPr>
                <w:rFonts w:ascii="Times New Roman" w:eastAsia="Times New Roman" w:hAnsi="Times New Roman"/>
                <w:color w:val="000000"/>
                <w:lang w:eastAsia="ru-RU"/>
              </w:rPr>
              <w:t>3,6</w:t>
            </w:r>
          </w:p>
        </w:tc>
        <w:tc>
          <w:tcPr>
            <w:tcW w:w="920" w:type="dxa"/>
            <w:shd w:val="clear" w:color="auto" w:fill="FF0000"/>
            <w:noWrap/>
            <w:vAlign w:val="bottom"/>
          </w:tcPr>
          <w:p w:rsidR="001B1751" w:rsidRPr="001B1751" w:rsidRDefault="001B1751" w:rsidP="00623682">
            <w:pPr>
              <w:spacing w:after="0" w:line="240" w:lineRule="auto"/>
              <w:jc w:val="right"/>
              <w:rPr>
                <w:rFonts w:ascii="Times New Roman" w:eastAsia="Times New Roman" w:hAnsi="Times New Roman"/>
                <w:color w:val="000000"/>
                <w:lang w:eastAsia="ru-RU"/>
              </w:rPr>
            </w:pPr>
            <w:r w:rsidRPr="001B1751">
              <w:rPr>
                <w:rFonts w:ascii="Times New Roman" w:eastAsia="Times New Roman" w:hAnsi="Times New Roman"/>
                <w:color w:val="000000"/>
                <w:lang w:eastAsia="ru-RU"/>
              </w:rPr>
              <w:t>2,2</w:t>
            </w:r>
          </w:p>
        </w:tc>
        <w:tc>
          <w:tcPr>
            <w:tcW w:w="1327" w:type="dxa"/>
            <w:shd w:val="clear" w:color="auto" w:fill="auto"/>
            <w:vAlign w:val="bottom"/>
          </w:tcPr>
          <w:p w:rsidR="001B1751" w:rsidRPr="001B1751" w:rsidRDefault="001B1751" w:rsidP="00623682">
            <w:pPr>
              <w:spacing w:after="0" w:line="240" w:lineRule="auto"/>
              <w:jc w:val="right"/>
              <w:rPr>
                <w:rFonts w:ascii="Times New Roman" w:eastAsia="Times New Roman" w:hAnsi="Times New Roman"/>
                <w:b/>
                <w:color w:val="000000"/>
                <w:lang w:eastAsia="ru-RU"/>
              </w:rPr>
            </w:pPr>
            <w:r w:rsidRPr="001B1751">
              <w:rPr>
                <w:rFonts w:ascii="Times New Roman" w:eastAsia="Times New Roman" w:hAnsi="Times New Roman"/>
                <w:b/>
                <w:color w:val="000000"/>
                <w:lang w:eastAsia="ru-RU"/>
              </w:rPr>
              <w:t>18,2</w:t>
            </w:r>
          </w:p>
        </w:tc>
      </w:tr>
      <w:tr w:rsidR="001B1751" w:rsidRPr="008E3E6B" w:rsidTr="00623682">
        <w:trPr>
          <w:trHeight w:val="256"/>
        </w:trPr>
        <w:tc>
          <w:tcPr>
            <w:tcW w:w="2940" w:type="dxa"/>
            <w:shd w:val="clear" w:color="auto" w:fill="auto"/>
            <w:noWrap/>
            <w:vAlign w:val="bottom"/>
          </w:tcPr>
          <w:p w:rsidR="001B1751" w:rsidRPr="008E3E6B" w:rsidRDefault="001B1751" w:rsidP="00623682">
            <w:pPr>
              <w:spacing w:after="0" w:line="240" w:lineRule="auto"/>
              <w:rPr>
                <w:rFonts w:ascii="Times New Roman" w:eastAsia="Times New Roman" w:hAnsi="Times New Roman"/>
                <w:color w:val="000000"/>
                <w:sz w:val="24"/>
                <w:szCs w:val="24"/>
                <w:lang w:eastAsia="ru-RU"/>
              </w:rPr>
            </w:pPr>
            <w:r w:rsidRPr="008E3E6B">
              <w:rPr>
                <w:rFonts w:ascii="Times New Roman" w:eastAsia="Times New Roman" w:hAnsi="Times New Roman"/>
                <w:color w:val="000000"/>
                <w:sz w:val="24"/>
                <w:szCs w:val="24"/>
                <w:lang w:eastAsia="ru-RU"/>
              </w:rPr>
              <w:t>другие</w:t>
            </w:r>
          </w:p>
        </w:tc>
        <w:tc>
          <w:tcPr>
            <w:tcW w:w="766" w:type="dxa"/>
            <w:shd w:val="clear" w:color="auto" w:fill="auto"/>
            <w:vAlign w:val="bottom"/>
          </w:tcPr>
          <w:p w:rsidR="001B1751" w:rsidRPr="001B1751" w:rsidRDefault="001B1751" w:rsidP="00623682">
            <w:pPr>
              <w:spacing w:after="0" w:line="240" w:lineRule="auto"/>
              <w:rPr>
                <w:rFonts w:ascii="Times New Roman" w:eastAsia="Times New Roman" w:hAnsi="Times New Roman"/>
                <w:color w:val="000000"/>
                <w:sz w:val="24"/>
                <w:szCs w:val="24"/>
                <w:lang w:eastAsia="ru-RU"/>
              </w:rPr>
            </w:pPr>
            <w:r w:rsidRPr="001B1751">
              <w:rPr>
                <w:rFonts w:ascii="Times New Roman" w:eastAsia="Times New Roman" w:hAnsi="Times New Roman"/>
                <w:color w:val="000000"/>
                <w:sz w:val="24"/>
                <w:szCs w:val="24"/>
                <w:lang w:eastAsia="ru-RU"/>
              </w:rPr>
              <w:t>1</w:t>
            </w:r>
          </w:p>
        </w:tc>
        <w:tc>
          <w:tcPr>
            <w:tcW w:w="895" w:type="dxa"/>
            <w:shd w:val="clear" w:color="auto" w:fill="auto"/>
            <w:noWrap/>
            <w:vAlign w:val="bottom"/>
          </w:tcPr>
          <w:p w:rsidR="001B1751" w:rsidRPr="001B1751" w:rsidRDefault="001B1751" w:rsidP="00623682">
            <w:pPr>
              <w:spacing w:after="0" w:line="240" w:lineRule="auto"/>
              <w:jc w:val="right"/>
              <w:rPr>
                <w:rFonts w:ascii="Times New Roman" w:eastAsia="Times New Roman" w:hAnsi="Times New Roman"/>
                <w:color w:val="000000"/>
                <w:lang w:eastAsia="ru-RU"/>
              </w:rPr>
            </w:pPr>
            <w:r w:rsidRPr="001B1751">
              <w:rPr>
                <w:rFonts w:ascii="Times New Roman" w:eastAsia="Times New Roman" w:hAnsi="Times New Roman"/>
                <w:color w:val="000000"/>
                <w:lang w:eastAsia="ru-RU"/>
              </w:rPr>
              <w:t>4,0</w:t>
            </w:r>
          </w:p>
        </w:tc>
        <w:tc>
          <w:tcPr>
            <w:tcW w:w="920" w:type="dxa"/>
            <w:shd w:val="clear" w:color="auto" w:fill="auto"/>
            <w:noWrap/>
            <w:vAlign w:val="bottom"/>
          </w:tcPr>
          <w:p w:rsidR="001B1751" w:rsidRPr="001B1751" w:rsidRDefault="001B1751" w:rsidP="00623682">
            <w:pPr>
              <w:spacing w:after="0" w:line="240" w:lineRule="auto"/>
              <w:jc w:val="right"/>
              <w:rPr>
                <w:rFonts w:ascii="Times New Roman" w:eastAsia="Times New Roman" w:hAnsi="Times New Roman"/>
                <w:color w:val="000000"/>
                <w:lang w:eastAsia="ru-RU"/>
              </w:rPr>
            </w:pPr>
            <w:r w:rsidRPr="001B1751">
              <w:rPr>
                <w:rFonts w:ascii="Times New Roman" w:eastAsia="Times New Roman" w:hAnsi="Times New Roman"/>
                <w:color w:val="000000"/>
                <w:lang w:eastAsia="ru-RU"/>
              </w:rPr>
              <w:t>4,0</w:t>
            </w:r>
          </w:p>
        </w:tc>
        <w:tc>
          <w:tcPr>
            <w:tcW w:w="920" w:type="dxa"/>
            <w:shd w:val="clear" w:color="auto" w:fill="auto"/>
            <w:noWrap/>
            <w:vAlign w:val="bottom"/>
          </w:tcPr>
          <w:p w:rsidR="001B1751" w:rsidRPr="001B1751" w:rsidRDefault="001B1751" w:rsidP="00623682">
            <w:pPr>
              <w:spacing w:after="0" w:line="240" w:lineRule="auto"/>
              <w:jc w:val="right"/>
              <w:rPr>
                <w:rFonts w:ascii="Times New Roman" w:eastAsia="Times New Roman" w:hAnsi="Times New Roman"/>
                <w:color w:val="000000"/>
                <w:lang w:eastAsia="ru-RU"/>
              </w:rPr>
            </w:pPr>
            <w:r w:rsidRPr="001B1751">
              <w:rPr>
                <w:rFonts w:ascii="Times New Roman" w:eastAsia="Times New Roman" w:hAnsi="Times New Roman"/>
                <w:color w:val="000000"/>
                <w:lang w:eastAsia="ru-RU"/>
              </w:rPr>
              <w:t>5,0</w:t>
            </w:r>
          </w:p>
        </w:tc>
        <w:tc>
          <w:tcPr>
            <w:tcW w:w="920" w:type="dxa"/>
            <w:shd w:val="clear" w:color="auto" w:fill="auto"/>
            <w:noWrap/>
            <w:vAlign w:val="bottom"/>
          </w:tcPr>
          <w:p w:rsidR="001B1751" w:rsidRPr="001B1751" w:rsidRDefault="001B1751" w:rsidP="00623682">
            <w:pPr>
              <w:spacing w:after="0" w:line="240" w:lineRule="auto"/>
              <w:jc w:val="right"/>
              <w:rPr>
                <w:rFonts w:ascii="Times New Roman" w:eastAsia="Times New Roman" w:hAnsi="Times New Roman"/>
                <w:color w:val="000000"/>
                <w:lang w:eastAsia="ru-RU"/>
              </w:rPr>
            </w:pPr>
            <w:r w:rsidRPr="001B1751">
              <w:rPr>
                <w:rFonts w:ascii="Times New Roman" w:eastAsia="Times New Roman" w:hAnsi="Times New Roman"/>
                <w:color w:val="000000"/>
                <w:lang w:eastAsia="ru-RU"/>
              </w:rPr>
              <w:t>5,0</w:t>
            </w:r>
          </w:p>
        </w:tc>
        <w:tc>
          <w:tcPr>
            <w:tcW w:w="920" w:type="dxa"/>
            <w:shd w:val="clear" w:color="auto" w:fill="auto"/>
            <w:noWrap/>
            <w:vAlign w:val="bottom"/>
          </w:tcPr>
          <w:p w:rsidR="001B1751" w:rsidRPr="001B1751" w:rsidRDefault="001B1751" w:rsidP="00623682">
            <w:pPr>
              <w:spacing w:after="0" w:line="240" w:lineRule="auto"/>
              <w:jc w:val="right"/>
              <w:rPr>
                <w:rFonts w:ascii="Times New Roman" w:eastAsia="Times New Roman" w:hAnsi="Times New Roman"/>
                <w:color w:val="000000"/>
                <w:lang w:eastAsia="ru-RU"/>
              </w:rPr>
            </w:pPr>
            <w:r w:rsidRPr="001B1751">
              <w:rPr>
                <w:rFonts w:ascii="Times New Roman" w:eastAsia="Times New Roman" w:hAnsi="Times New Roman"/>
                <w:color w:val="000000"/>
                <w:lang w:eastAsia="ru-RU"/>
              </w:rPr>
              <w:t>4,0</w:t>
            </w:r>
          </w:p>
        </w:tc>
        <w:tc>
          <w:tcPr>
            <w:tcW w:w="1327" w:type="dxa"/>
            <w:shd w:val="clear" w:color="auto" w:fill="auto"/>
            <w:vAlign w:val="bottom"/>
          </w:tcPr>
          <w:p w:rsidR="001B1751" w:rsidRPr="001B1751" w:rsidRDefault="001B1751" w:rsidP="00623682">
            <w:pPr>
              <w:spacing w:after="0" w:line="240" w:lineRule="auto"/>
              <w:jc w:val="right"/>
              <w:rPr>
                <w:rFonts w:ascii="Times New Roman" w:eastAsia="Times New Roman" w:hAnsi="Times New Roman"/>
                <w:b/>
                <w:bCs/>
                <w:color w:val="000000"/>
                <w:lang w:eastAsia="ru-RU"/>
              </w:rPr>
            </w:pPr>
            <w:r w:rsidRPr="001B1751">
              <w:rPr>
                <w:rFonts w:ascii="Times New Roman" w:eastAsia="Times New Roman" w:hAnsi="Times New Roman"/>
                <w:b/>
                <w:bCs/>
                <w:color w:val="000000"/>
                <w:lang w:eastAsia="ru-RU"/>
              </w:rPr>
              <w:t>22,0</w:t>
            </w:r>
          </w:p>
        </w:tc>
      </w:tr>
      <w:tr w:rsidR="001B1751" w:rsidRPr="008E3E6B" w:rsidTr="001B1751">
        <w:trPr>
          <w:trHeight w:val="256"/>
        </w:trPr>
        <w:tc>
          <w:tcPr>
            <w:tcW w:w="2940" w:type="dxa"/>
            <w:shd w:val="clear" w:color="auto" w:fill="92D050"/>
            <w:noWrap/>
            <w:vAlign w:val="bottom"/>
          </w:tcPr>
          <w:p w:rsidR="001B1751" w:rsidRPr="008E3E6B" w:rsidRDefault="001B1751" w:rsidP="00623682">
            <w:pPr>
              <w:spacing w:after="0" w:line="240" w:lineRule="auto"/>
              <w:rPr>
                <w:rFonts w:ascii="Times New Roman" w:eastAsia="Times New Roman" w:hAnsi="Times New Roman"/>
                <w:b/>
                <w:color w:val="000000"/>
                <w:sz w:val="24"/>
                <w:szCs w:val="24"/>
                <w:lang w:eastAsia="ru-RU"/>
              </w:rPr>
            </w:pPr>
            <w:r w:rsidRPr="008E3E6B">
              <w:rPr>
                <w:rFonts w:ascii="Times New Roman" w:eastAsia="Times New Roman" w:hAnsi="Times New Roman"/>
                <w:b/>
                <w:color w:val="000000"/>
                <w:sz w:val="24"/>
                <w:szCs w:val="24"/>
                <w:lang w:eastAsia="ru-RU"/>
              </w:rPr>
              <w:t>Итого</w:t>
            </w:r>
          </w:p>
        </w:tc>
        <w:tc>
          <w:tcPr>
            <w:tcW w:w="766" w:type="dxa"/>
            <w:shd w:val="clear" w:color="auto" w:fill="92D050"/>
            <w:vAlign w:val="bottom"/>
          </w:tcPr>
          <w:p w:rsidR="001B1751" w:rsidRPr="001B1751" w:rsidRDefault="001B1751" w:rsidP="00623682">
            <w:pPr>
              <w:spacing w:after="0" w:line="240" w:lineRule="auto"/>
              <w:rPr>
                <w:rFonts w:ascii="Times New Roman" w:eastAsia="Times New Roman" w:hAnsi="Times New Roman"/>
                <w:b/>
                <w:color w:val="000000"/>
                <w:sz w:val="24"/>
                <w:szCs w:val="24"/>
                <w:lang w:eastAsia="ru-RU"/>
              </w:rPr>
            </w:pPr>
            <w:r w:rsidRPr="001B1751">
              <w:rPr>
                <w:rFonts w:ascii="Times New Roman" w:eastAsia="Times New Roman" w:hAnsi="Times New Roman"/>
                <w:b/>
                <w:color w:val="000000"/>
                <w:sz w:val="24"/>
                <w:szCs w:val="24"/>
                <w:lang w:eastAsia="ru-RU"/>
              </w:rPr>
              <w:t>188</w:t>
            </w:r>
          </w:p>
        </w:tc>
        <w:tc>
          <w:tcPr>
            <w:tcW w:w="895" w:type="dxa"/>
            <w:shd w:val="clear" w:color="auto" w:fill="92D050"/>
            <w:noWrap/>
            <w:vAlign w:val="bottom"/>
          </w:tcPr>
          <w:p w:rsidR="001B1751" w:rsidRPr="001B1751" w:rsidRDefault="001B1751" w:rsidP="00623682">
            <w:pPr>
              <w:spacing w:after="0" w:line="240" w:lineRule="auto"/>
              <w:jc w:val="right"/>
              <w:rPr>
                <w:rFonts w:ascii="Times New Roman" w:eastAsia="Times New Roman" w:hAnsi="Times New Roman"/>
                <w:b/>
                <w:color w:val="000000"/>
                <w:lang w:eastAsia="ru-RU"/>
              </w:rPr>
            </w:pPr>
            <w:r w:rsidRPr="001B1751">
              <w:rPr>
                <w:rFonts w:ascii="Times New Roman" w:eastAsia="Times New Roman" w:hAnsi="Times New Roman"/>
                <w:b/>
                <w:color w:val="000000"/>
                <w:lang w:eastAsia="ru-RU"/>
              </w:rPr>
              <w:t>3,9</w:t>
            </w:r>
          </w:p>
        </w:tc>
        <w:tc>
          <w:tcPr>
            <w:tcW w:w="920" w:type="dxa"/>
            <w:shd w:val="clear" w:color="auto" w:fill="92D050"/>
            <w:noWrap/>
            <w:vAlign w:val="bottom"/>
          </w:tcPr>
          <w:p w:rsidR="001B1751" w:rsidRPr="001B1751" w:rsidRDefault="001B1751" w:rsidP="00623682">
            <w:pPr>
              <w:spacing w:after="0" w:line="240" w:lineRule="auto"/>
              <w:jc w:val="right"/>
              <w:rPr>
                <w:rFonts w:ascii="Times New Roman" w:eastAsia="Times New Roman" w:hAnsi="Times New Roman"/>
                <w:b/>
                <w:color w:val="000000"/>
                <w:lang w:eastAsia="ru-RU"/>
              </w:rPr>
            </w:pPr>
            <w:r w:rsidRPr="001B1751">
              <w:rPr>
                <w:rFonts w:ascii="Times New Roman" w:eastAsia="Times New Roman" w:hAnsi="Times New Roman"/>
                <w:b/>
                <w:color w:val="000000"/>
                <w:lang w:eastAsia="ru-RU"/>
              </w:rPr>
              <w:t>4,1</w:t>
            </w:r>
          </w:p>
        </w:tc>
        <w:tc>
          <w:tcPr>
            <w:tcW w:w="920" w:type="dxa"/>
            <w:shd w:val="clear" w:color="auto" w:fill="92D050"/>
            <w:noWrap/>
            <w:vAlign w:val="bottom"/>
          </w:tcPr>
          <w:p w:rsidR="001B1751" w:rsidRPr="001B1751" w:rsidRDefault="001B1751" w:rsidP="00623682">
            <w:pPr>
              <w:spacing w:after="0" w:line="240" w:lineRule="auto"/>
              <w:jc w:val="right"/>
              <w:rPr>
                <w:rFonts w:ascii="Times New Roman" w:eastAsia="Times New Roman" w:hAnsi="Times New Roman"/>
                <w:b/>
                <w:color w:val="000000"/>
                <w:lang w:eastAsia="ru-RU"/>
              </w:rPr>
            </w:pPr>
            <w:r w:rsidRPr="001B1751">
              <w:rPr>
                <w:rFonts w:ascii="Times New Roman" w:eastAsia="Times New Roman" w:hAnsi="Times New Roman"/>
                <w:b/>
                <w:color w:val="000000"/>
                <w:lang w:eastAsia="ru-RU"/>
              </w:rPr>
              <w:t>2,4</w:t>
            </w:r>
          </w:p>
        </w:tc>
        <w:tc>
          <w:tcPr>
            <w:tcW w:w="920" w:type="dxa"/>
            <w:shd w:val="clear" w:color="auto" w:fill="92D050"/>
            <w:noWrap/>
            <w:vAlign w:val="bottom"/>
          </w:tcPr>
          <w:p w:rsidR="001B1751" w:rsidRPr="001B1751" w:rsidRDefault="001B1751" w:rsidP="00623682">
            <w:pPr>
              <w:spacing w:after="0" w:line="240" w:lineRule="auto"/>
              <w:jc w:val="right"/>
              <w:rPr>
                <w:rFonts w:ascii="Times New Roman" w:eastAsia="Times New Roman" w:hAnsi="Times New Roman"/>
                <w:b/>
                <w:color w:val="000000"/>
                <w:lang w:eastAsia="ru-RU"/>
              </w:rPr>
            </w:pPr>
            <w:r w:rsidRPr="001B1751">
              <w:rPr>
                <w:rFonts w:ascii="Times New Roman" w:eastAsia="Times New Roman" w:hAnsi="Times New Roman"/>
                <w:b/>
                <w:color w:val="000000"/>
                <w:lang w:eastAsia="ru-RU"/>
              </w:rPr>
              <w:t>4,2</w:t>
            </w:r>
          </w:p>
        </w:tc>
        <w:tc>
          <w:tcPr>
            <w:tcW w:w="920" w:type="dxa"/>
            <w:shd w:val="clear" w:color="auto" w:fill="92D050"/>
            <w:noWrap/>
            <w:vAlign w:val="bottom"/>
          </w:tcPr>
          <w:p w:rsidR="001B1751" w:rsidRPr="001B1751" w:rsidRDefault="001B1751" w:rsidP="00623682">
            <w:pPr>
              <w:spacing w:after="0" w:line="240" w:lineRule="auto"/>
              <w:jc w:val="right"/>
              <w:rPr>
                <w:rFonts w:ascii="Times New Roman" w:eastAsia="Times New Roman" w:hAnsi="Times New Roman"/>
                <w:b/>
                <w:color w:val="000000"/>
                <w:lang w:eastAsia="ru-RU"/>
              </w:rPr>
            </w:pPr>
            <w:r w:rsidRPr="001B1751">
              <w:rPr>
                <w:rFonts w:ascii="Times New Roman" w:eastAsia="Times New Roman" w:hAnsi="Times New Roman"/>
                <w:b/>
                <w:color w:val="000000"/>
                <w:lang w:eastAsia="ru-RU"/>
              </w:rPr>
              <w:t>3,2</w:t>
            </w:r>
          </w:p>
        </w:tc>
        <w:tc>
          <w:tcPr>
            <w:tcW w:w="1327" w:type="dxa"/>
            <w:shd w:val="clear" w:color="auto" w:fill="92D050"/>
            <w:vAlign w:val="bottom"/>
          </w:tcPr>
          <w:p w:rsidR="001B1751" w:rsidRPr="001B1751" w:rsidRDefault="001B1751" w:rsidP="00623682">
            <w:pPr>
              <w:spacing w:after="0" w:line="240" w:lineRule="auto"/>
              <w:jc w:val="right"/>
              <w:rPr>
                <w:rFonts w:ascii="Times New Roman" w:eastAsia="Times New Roman" w:hAnsi="Times New Roman"/>
                <w:b/>
                <w:color w:val="000000"/>
                <w:lang w:eastAsia="ru-RU"/>
              </w:rPr>
            </w:pPr>
            <w:r w:rsidRPr="001B1751">
              <w:rPr>
                <w:rFonts w:ascii="Times New Roman" w:eastAsia="Times New Roman" w:hAnsi="Times New Roman"/>
                <w:b/>
                <w:color w:val="000000"/>
                <w:lang w:eastAsia="ru-RU"/>
              </w:rPr>
              <w:t>17,8</w:t>
            </w:r>
          </w:p>
        </w:tc>
      </w:tr>
    </w:tbl>
    <w:p w:rsidR="001B1751" w:rsidRPr="00F21FF9" w:rsidRDefault="001B1751" w:rsidP="00AF7AC9">
      <w:pPr>
        <w:spacing w:after="0" w:line="240" w:lineRule="auto"/>
        <w:ind w:right="-143" w:firstLine="708"/>
        <w:jc w:val="both"/>
        <w:rPr>
          <w:rFonts w:ascii="Times New Roman" w:hAnsi="Times New Roman"/>
          <w:color w:val="FF0000"/>
          <w:sz w:val="28"/>
          <w:szCs w:val="28"/>
        </w:rPr>
      </w:pPr>
    </w:p>
    <w:p w:rsidR="00692BE3" w:rsidRPr="00655F11" w:rsidRDefault="00692BE3" w:rsidP="00692BE3">
      <w:pPr>
        <w:spacing w:after="0" w:line="240" w:lineRule="auto"/>
        <w:ind w:firstLine="540"/>
        <w:jc w:val="both"/>
        <w:rPr>
          <w:rFonts w:ascii="Times New Roman" w:hAnsi="Times New Roman"/>
          <w:sz w:val="28"/>
          <w:szCs w:val="28"/>
        </w:rPr>
      </w:pPr>
      <w:r w:rsidRPr="008E3E6B">
        <w:rPr>
          <w:rFonts w:ascii="Times New Roman" w:hAnsi="Times New Roman"/>
          <w:sz w:val="28"/>
          <w:szCs w:val="28"/>
        </w:rPr>
        <w:t xml:space="preserve">Анализ показал, что у выпускников детских садов и дошкольных групп хорошо сформированы произвольная регуляция деятельности (удержание алгоритма деятельности), возможности распределения и переключения внимания, работоспособности, темпа и целенаправленности деятельности, навыки пересчета в пределах 9, соотнесение цифр (графемы) и количества изображенных фигур. В то же время, </w:t>
      </w:r>
      <w:r>
        <w:rPr>
          <w:rFonts w:ascii="Times New Roman" w:hAnsi="Times New Roman"/>
          <w:sz w:val="28"/>
          <w:szCs w:val="28"/>
        </w:rPr>
        <w:t>отмечен</w:t>
      </w:r>
      <w:r w:rsidRPr="008E3E6B">
        <w:rPr>
          <w:rFonts w:ascii="Times New Roman" w:hAnsi="Times New Roman"/>
          <w:sz w:val="28"/>
          <w:szCs w:val="28"/>
        </w:rPr>
        <w:t xml:space="preserve"> недостаточный уровень сформированности у ребенка звукового и звукобуквенного анализа материала, подаваемого на слух, сформированности графической деятельности (в частности, написания графем), произвольная регуляция собственной деятельности.</w:t>
      </w:r>
      <w:r>
        <w:rPr>
          <w:rFonts w:ascii="Times New Roman" w:hAnsi="Times New Roman"/>
          <w:sz w:val="28"/>
          <w:szCs w:val="28"/>
        </w:rPr>
        <w:t xml:space="preserve"> </w:t>
      </w:r>
    </w:p>
    <w:p w:rsidR="00367C9C" w:rsidRPr="00BA1680" w:rsidRDefault="007727FD" w:rsidP="00692BE3">
      <w:pPr>
        <w:spacing w:after="0" w:line="240" w:lineRule="auto"/>
        <w:ind w:firstLine="540"/>
        <w:jc w:val="both"/>
        <w:rPr>
          <w:sz w:val="28"/>
          <w:szCs w:val="28"/>
        </w:rPr>
      </w:pPr>
      <w:r w:rsidRPr="00BA1680">
        <w:rPr>
          <w:rFonts w:ascii="Times New Roman" w:hAnsi="Times New Roman"/>
          <w:sz w:val="28"/>
          <w:szCs w:val="28"/>
        </w:rPr>
        <w:t>Отсюда следует еще одна проблема</w:t>
      </w:r>
      <w:r w:rsidR="004456F9" w:rsidRPr="00BA1680">
        <w:rPr>
          <w:rFonts w:ascii="Times New Roman" w:hAnsi="Times New Roman"/>
          <w:sz w:val="28"/>
          <w:szCs w:val="28"/>
        </w:rPr>
        <w:t xml:space="preserve"> </w:t>
      </w:r>
      <w:r w:rsidRPr="00BA1680">
        <w:rPr>
          <w:rFonts w:ascii="Times New Roman" w:hAnsi="Times New Roman"/>
          <w:sz w:val="28"/>
          <w:szCs w:val="28"/>
        </w:rPr>
        <w:t>д</w:t>
      </w:r>
      <w:r w:rsidR="004456F9" w:rsidRPr="00BA1680">
        <w:rPr>
          <w:rFonts w:ascii="Times New Roman" w:hAnsi="Times New Roman"/>
          <w:sz w:val="28"/>
          <w:szCs w:val="28"/>
        </w:rPr>
        <w:t xml:space="preserve">ошкольного </w:t>
      </w:r>
      <w:r w:rsidRPr="00BA1680">
        <w:rPr>
          <w:rFonts w:ascii="Times New Roman" w:hAnsi="Times New Roman"/>
          <w:sz w:val="28"/>
          <w:szCs w:val="28"/>
        </w:rPr>
        <w:t xml:space="preserve">образования – качество проводимых занятий. </w:t>
      </w:r>
    </w:p>
    <w:p w:rsidR="007727FD" w:rsidRPr="00BA1680" w:rsidRDefault="007727FD" w:rsidP="007727FD">
      <w:pPr>
        <w:pStyle w:val="3"/>
        <w:ind w:left="0" w:right="-1" w:firstLine="709"/>
        <w:jc w:val="both"/>
        <w:rPr>
          <w:rFonts w:ascii="Times New Roman" w:hAnsi="Times New Roman" w:cs="Times New Roman"/>
          <w:sz w:val="28"/>
          <w:szCs w:val="28"/>
          <w:lang w:val="ru-RU"/>
        </w:rPr>
      </w:pPr>
      <w:r w:rsidRPr="00BA1680">
        <w:rPr>
          <w:rFonts w:ascii="Times New Roman" w:hAnsi="Times New Roman" w:cs="Times New Roman"/>
          <w:sz w:val="28"/>
          <w:szCs w:val="28"/>
          <w:lang w:val="ru-RU"/>
        </w:rPr>
        <w:t>Таким образом, приоритетные задачи развития</w:t>
      </w:r>
      <w:r w:rsidR="00BA1680" w:rsidRPr="00BA1680">
        <w:rPr>
          <w:rFonts w:ascii="Times New Roman" w:hAnsi="Times New Roman" w:cs="Times New Roman"/>
          <w:sz w:val="28"/>
          <w:szCs w:val="28"/>
          <w:lang w:val="ru-RU"/>
        </w:rPr>
        <w:t xml:space="preserve"> дошкольного образования на 2020</w:t>
      </w:r>
      <w:r w:rsidRPr="00BA1680">
        <w:rPr>
          <w:rFonts w:ascii="Times New Roman" w:hAnsi="Times New Roman" w:cs="Times New Roman"/>
          <w:sz w:val="28"/>
          <w:szCs w:val="28"/>
          <w:lang w:val="ru-RU"/>
        </w:rPr>
        <w:t xml:space="preserve"> год:</w:t>
      </w:r>
    </w:p>
    <w:p w:rsidR="007727FD" w:rsidRPr="006E68DA" w:rsidRDefault="007727FD" w:rsidP="007727FD">
      <w:pPr>
        <w:pStyle w:val="3"/>
        <w:ind w:left="0" w:right="-1" w:firstLine="709"/>
        <w:jc w:val="both"/>
        <w:rPr>
          <w:rFonts w:ascii="Times New Roman" w:hAnsi="Times New Roman" w:cs="Times New Roman"/>
          <w:sz w:val="28"/>
          <w:szCs w:val="28"/>
          <w:lang w:val="ru-RU"/>
        </w:rPr>
      </w:pPr>
      <w:r w:rsidRPr="006E68DA">
        <w:rPr>
          <w:rFonts w:ascii="Times New Roman" w:hAnsi="Times New Roman" w:cs="Times New Roman"/>
          <w:sz w:val="28"/>
          <w:szCs w:val="28"/>
          <w:lang w:val="ru-RU"/>
        </w:rPr>
        <w:t>- создание условий для</w:t>
      </w:r>
      <w:r w:rsidR="00724166" w:rsidRPr="006E68DA">
        <w:rPr>
          <w:rFonts w:ascii="Times New Roman" w:hAnsi="Times New Roman" w:cs="Times New Roman"/>
          <w:sz w:val="28"/>
          <w:szCs w:val="28"/>
          <w:lang w:val="ru-RU"/>
        </w:rPr>
        <w:t xml:space="preserve"> доступности дошкольного образования;</w:t>
      </w:r>
    </w:p>
    <w:p w:rsidR="007727FD" w:rsidRPr="006E68DA" w:rsidRDefault="007727FD" w:rsidP="007727FD">
      <w:pPr>
        <w:pStyle w:val="3"/>
        <w:ind w:left="0" w:right="-1" w:firstLine="709"/>
        <w:jc w:val="both"/>
        <w:rPr>
          <w:rFonts w:ascii="Times New Roman" w:hAnsi="Times New Roman" w:cs="Times New Roman"/>
          <w:sz w:val="28"/>
          <w:szCs w:val="28"/>
          <w:lang w:val="ru-RU"/>
        </w:rPr>
      </w:pPr>
      <w:r w:rsidRPr="006E68DA">
        <w:rPr>
          <w:rFonts w:ascii="Times New Roman" w:hAnsi="Times New Roman" w:cs="Times New Roman"/>
          <w:sz w:val="28"/>
          <w:szCs w:val="28"/>
          <w:lang w:val="ru-RU"/>
        </w:rPr>
        <w:t xml:space="preserve">- повышение качества работы педагогических кадров в условиях реализации ФГОС </w:t>
      </w:r>
      <w:proofErr w:type="gramStart"/>
      <w:r w:rsidRPr="006E68DA">
        <w:rPr>
          <w:rFonts w:ascii="Times New Roman" w:hAnsi="Times New Roman" w:cs="Times New Roman"/>
          <w:sz w:val="28"/>
          <w:szCs w:val="28"/>
          <w:lang w:val="ru-RU"/>
        </w:rPr>
        <w:t>ДО</w:t>
      </w:r>
      <w:proofErr w:type="gramEnd"/>
      <w:r w:rsidRPr="006E68DA">
        <w:rPr>
          <w:rFonts w:ascii="Times New Roman" w:hAnsi="Times New Roman" w:cs="Times New Roman"/>
          <w:sz w:val="28"/>
          <w:szCs w:val="28"/>
          <w:lang w:val="ru-RU"/>
        </w:rPr>
        <w:t>;</w:t>
      </w:r>
    </w:p>
    <w:p w:rsidR="00724166" w:rsidRPr="006E68DA" w:rsidRDefault="00724166" w:rsidP="00724166">
      <w:pPr>
        <w:pStyle w:val="3"/>
        <w:ind w:left="0" w:right="-1" w:firstLine="709"/>
        <w:jc w:val="both"/>
        <w:rPr>
          <w:rFonts w:ascii="Times New Roman" w:hAnsi="Times New Roman" w:cs="Times New Roman"/>
          <w:sz w:val="28"/>
          <w:szCs w:val="28"/>
          <w:lang w:val="ru-RU"/>
        </w:rPr>
      </w:pPr>
      <w:r w:rsidRPr="006E68DA">
        <w:rPr>
          <w:rFonts w:ascii="Times New Roman" w:hAnsi="Times New Roman" w:cs="Times New Roman"/>
          <w:sz w:val="28"/>
          <w:szCs w:val="28"/>
          <w:lang w:val="ru-RU"/>
        </w:rPr>
        <w:t>- повышение качества дошкольного образования для детей-инвалидов и детей с ОВЗ;</w:t>
      </w:r>
    </w:p>
    <w:p w:rsidR="007727FD" w:rsidRPr="006E68DA" w:rsidRDefault="007727FD" w:rsidP="00724166">
      <w:pPr>
        <w:pStyle w:val="3"/>
        <w:ind w:left="0" w:right="-1" w:firstLine="709"/>
        <w:jc w:val="both"/>
        <w:rPr>
          <w:rFonts w:ascii="Times New Roman" w:hAnsi="Times New Roman" w:cs="Times New Roman"/>
          <w:sz w:val="28"/>
          <w:szCs w:val="28"/>
          <w:lang w:val="ru-RU"/>
        </w:rPr>
      </w:pPr>
      <w:r w:rsidRPr="006E68DA">
        <w:rPr>
          <w:rFonts w:ascii="Times New Roman" w:hAnsi="Times New Roman" w:cs="Times New Roman"/>
          <w:sz w:val="28"/>
          <w:szCs w:val="28"/>
          <w:lang w:val="ru-RU"/>
        </w:rPr>
        <w:lastRenderedPageBreak/>
        <w:t>- проведение мероприятий, направленных на использование современных технологий в работе с семьями воспитанников</w:t>
      </w:r>
      <w:r w:rsidR="00724166" w:rsidRPr="006E68DA">
        <w:rPr>
          <w:rFonts w:ascii="Times New Roman" w:hAnsi="Times New Roman" w:cs="Times New Roman"/>
          <w:sz w:val="28"/>
          <w:szCs w:val="28"/>
          <w:lang w:val="ru-RU"/>
        </w:rPr>
        <w:t xml:space="preserve"> и сохранения  их здоровья.</w:t>
      </w:r>
    </w:p>
    <w:p w:rsidR="00B36BA7" w:rsidRPr="00142E01" w:rsidRDefault="000A6CC6" w:rsidP="005E6787">
      <w:pPr>
        <w:spacing w:after="0" w:line="240" w:lineRule="auto"/>
        <w:ind w:firstLine="539"/>
        <w:jc w:val="both"/>
        <w:rPr>
          <w:rFonts w:ascii="Times New Roman" w:hAnsi="Times New Roman"/>
          <w:sz w:val="28"/>
          <w:szCs w:val="28"/>
        </w:rPr>
      </w:pPr>
      <w:r w:rsidRPr="00142E01">
        <w:rPr>
          <w:rFonts w:ascii="Times New Roman" w:hAnsi="Times New Roman"/>
          <w:sz w:val="28"/>
          <w:szCs w:val="28"/>
        </w:rPr>
        <w:t xml:space="preserve">Планируем в </w:t>
      </w:r>
      <w:r w:rsidR="006E68DA" w:rsidRPr="00142E01">
        <w:rPr>
          <w:rFonts w:ascii="Times New Roman" w:hAnsi="Times New Roman"/>
          <w:sz w:val="28"/>
          <w:szCs w:val="28"/>
        </w:rPr>
        <w:t xml:space="preserve"> 2020</w:t>
      </w:r>
      <w:r w:rsidR="005E6787" w:rsidRPr="00142E01">
        <w:rPr>
          <w:rFonts w:ascii="Times New Roman" w:hAnsi="Times New Roman"/>
          <w:sz w:val="28"/>
          <w:szCs w:val="28"/>
        </w:rPr>
        <w:t xml:space="preserve"> год</w:t>
      </w:r>
      <w:r w:rsidRPr="00142E01">
        <w:rPr>
          <w:rFonts w:ascii="Times New Roman" w:hAnsi="Times New Roman"/>
          <w:sz w:val="28"/>
          <w:szCs w:val="28"/>
        </w:rPr>
        <w:t>у</w:t>
      </w:r>
      <w:r w:rsidR="005E6787" w:rsidRPr="00142E01">
        <w:rPr>
          <w:rFonts w:ascii="Times New Roman" w:hAnsi="Times New Roman"/>
          <w:sz w:val="28"/>
          <w:szCs w:val="28"/>
        </w:rPr>
        <w:t>:</w:t>
      </w:r>
    </w:p>
    <w:p w:rsidR="00B64011" w:rsidRPr="00142E01" w:rsidRDefault="00B64011" w:rsidP="005E6787">
      <w:pPr>
        <w:spacing w:after="0" w:line="240" w:lineRule="auto"/>
        <w:jc w:val="both"/>
        <w:rPr>
          <w:rFonts w:ascii="Times New Roman" w:hAnsi="Times New Roman"/>
          <w:sz w:val="28"/>
          <w:szCs w:val="28"/>
        </w:rPr>
      </w:pPr>
      <w:r w:rsidRPr="00142E01">
        <w:rPr>
          <w:rFonts w:ascii="Times New Roman" w:hAnsi="Times New Roman"/>
          <w:sz w:val="28"/>
          <w:szCs w:val="28"/>
        </w:rPr>
        <w:t>1. Усилить меры по реализации образовательной политики в области дошкольного образования, в частности:</w:t>
      </w:r>
    </w:p>
    <w:p w:rsidR="00B64011" w:rsidRPr="00142E01" w:rsidRDefault="00B64011" w:rsidP="005E6787">
      <w:pPr>
        <w:spacing w:after="0" w:line="240" w:lineRule="auto"/>
        <w:jc w:val="both"/>
        <w:rPr>
          <w:rFonts w:ascii="Times New Roman" w:hAnsi="Times New Roman"/>
          <w:sz w:val="28"/>
          <w:szCs w:val="28"/>
        </w:rPr>
      </w:pPr>
      <w:r w:rsidRPr="00142E01">
        <w:rPr>
          <w:rFonts w:ascii="Times New Roman" w:hAnsi="Times New Roman"/>
          <w:sz w:val="28"/>
          <w:szCs w:val="28"/>
        </w:rPr>
        <w:t>- обеспечения местами в дошкольных организ</w:t>
      </w:r>
      <w:r w:rsidR="006E68DA" w:rsidRPr="00142E01">
        <w:rPr>
          <w:rFonts w:ascii="Times New Roman" w:hAnsi="Times New Roman"/>
          <w:sz w:val="28"/>
          <w:szCs w:val="28"/>
        </w:rPr>
        <w:t>ациях детей в возрасте до 3 лет</w:t>
      </w:r>
      <w:r w:rsidR="00957997" w:rsidRPr="00142E01">
        <w:rPr>
          <w:rFonts w:ascii="Times New Roman" w:hAnsi="Times New Roman"/>
          <w:sz w:val="28"/>
          <w:szCs w:val="28"/>
        </w:rPr>
        <w:t xml:space="preserve"> (открытие 2-х групп для детей раннего возраста на 40 мест в МДОУ «Краснояружский детский сад общеразвивающего вида);</w:t>
      </w:r>
    </w:p>
    <w:p w:rsidR="00177E57" w:rsidRPr="00142E01" w:rsidRDefault="00177E57" w:rsidP="005E6787">
      <w:pPr>
        <w:spacing w:after="0" w:line="240" w:lineRule="auto"/>
        <w:jc w:val="both"/>
        <w:rPr>
          <w:rFonts w:ascii="Times New Roman" w:hAnsi="Times New Roman"/>
          <w:sz w:val="28"/>
          <w:szCs w:val="28"/>
        </w:rPr>
      </w:pPr>
      <w:r w:rsidRPr="00142E01">
        <w:rPr>
          <w:rFonts w:ascii="Times New Roman" w:hAnsi="Times New Roman"/>
          <w:sz w:val="28"/>
          <w:szCs w:val="28"/>
        </w:rPr>
        <w:t xml:space="preserve">-открытия дошкольной разновозрастной группы на 20 мест в МОУ «Сергиевская </w:t>
      </w:r>
      <w:r w:rsidR="00957997" w:rsidRPr="00142E01">
        <w:rPr>
          <w:rFonts w:ascii="Times New Roman" w:hAnsi="Times New Roman"/>
          <w:sz w:val="28"/>
          <w:szCs w:val="28"/>
        </w:rPr>
        <w:t>СОШ»;</w:t>
      </w:r>
    </w:p>
    <w:p w:rsidR="00724166" w:rsidRPr="00142E01" w:rsidRDefault="00724166" w:rsidP="005E6787">
      <w:pPr>
        <w:spacing w:after="0" w:line="240" w:lineRule="auto"/>
        <w:jc w:val="both"/>
        <w:rPr>
          <w:rFonts w:ascii="Times New Roman" w:hAnsi="Times New Roman"/>
          <w:sz w:val="28"/>
          <w:szCs w:val="28"/>
        </w:rPr>
      </w:pPr>
      <w:r w:rsidRPr="00142E01">
        <w:rPr>
          <w:rFonts w:ascii="Times New Roman" w:hAnsi="Times New Roman"/>
          <w:sz w:val="28"/>
          <w:szCs w:val="28"/>
        </w:rPr>
        <w:t>- активизации работы учреждений по включению детей-инвалидов  в освоение образовательной программы дошкольного образования в различной форме;</w:t>
      </w:r>
    </w:p>
    <w:p w:rsidR="00067635" w:rsidRPr="00142E01" w:rsidRDefault="00067635" w:rsidP="00067635">
      <w:pPr>
        <w:shd w:val="clear" w:color="auto" w:fill="FFFFFF"/>
        <w:spacing w:after="0" w:line="240" w:lineRule="auto"/>
        <w:jc w:val="both"/>
        <w:rPr>
          <w:rFonts w:ascii="Times New Roman" w:hAnsi="Times New Roman"/>
          <w:sz w:val="28"/>
          <w:szCs w:val="28"/>
        </w:rPr>
      </w:pPr>
      <w:r w:rsidRPr="00142E01">
        <w:rPr>
          <w:rFonts w:ascii="Times New Roman" w:hAnsi="Times New Roman"/>
          <w:sz w:val="28"/>
          <w:szCs w:val="28"/>
        </w:rPr>
        <w:t>-активизации работы консультационных центров, ориентированных на оказание психолого – педагогической поддержки семей, воспитывающих детей дошкольного возраста, в т.ч. организовать работу с р</w:t>
      </w:r>
      <w:r w:rsidR="00653A53" w:rsidRPr="00142E01">
        <w:rPr>
          <w:rFonts w:ascii="Times New Roman" w:hAnsi="Times New Roman"/>
          <w:sz w:val="28"/>
          <w:szCs w:val="28"/>
        </w:rPr>
        <w:t>одителями через социальные сети;</w:t>
      </w:r>
    </w:p>
    <w:p w:rsidR="00B64011" w:rsidRPr="00142E01" w:rsidRDefault="001A7050" w:rsidP="005E6787">
      <w:pPr>
        <w:spacing w:after="0" w:line="240" w:lineRule="auto"/>
        <w:jc w:val="both"/>
        <w:rPr>
          <w:rFonts w:ascii="Times New Roman" w:hAnsi="Times New Roman"/>
          <w:sz w:val="28"/>
          <w:szCs w:val="28"/>
        </w:rPr>
      </w:pPr>
      <w:r w:rsidRPr="00142E01">
        <w:rPr>
          <w:rFonts w:ascii="Times New Roman" w:hAnsi="Times New Roman"/>
          <w:sz w:val="28"/>
          <w:szCs w:val="28"/>
        </w:rPr>
        <w:t>-</w:t>
      </w:r>
      <w:r w:rsidR="00B64011" w:rsidRPr="00142E01">
        <w:rPr>
          <w:rFonts w:ascii="Times New Roman" w:hAnsi="Times New Roman"/>
          <w:sz w:val="28"/>
          <w:szCs w:val="28"/>
        </w:rPr>
        <w:t>доведения количества детей</w:t>
      </w:r>
      <w:r w:rsidR="005E6787" w:rsidRPr="00142E01">
        <w:rPr>
          <w:rFonts w:ascii="Times New Roman" w:hAnsi="Times New Roman"/>
          <w:sz w:val="28"/>
          <w:szCs w:val="28"/>
        </w:rPr>
        <w:t xml:space="preserve">, охваченных ранним </w:t>
      </w:r>
      <w:r w:rsidR="00B64011" w:rsidRPr="00142E01">
        <w:rPr>
          <w:rFonts w:ascii="Times New Roman" w:hAnsi="Times New Roman"/>
          <w:sz w:val="28"/>
          <w:szCs w:val="28"/>
        </w:rPr>
        <w:t xml:space="preserve"> изучением</w:t>
      </w:r>
      <w:r w:rsidR="005E6787" w:rsidRPr="00142E01">
        <w:rPr>
          <w:rFonts w:ascii="Times New Roman" w:hAnsi="Times New Roman"/>
          <w:sz w:val="28"/>
          <w:szCs w:val="28"/>
        </w:rPr>
        <w:t xml:space="preserve"> иностранного языка</w:t>
      </w:r>
      <w:r w:rsidR="00B64011" w:rsidRPr="00142E01">
        <w:rPr>
          <w:rFonts w:ascii="Times New Roman" w:hAnsi="Times New Roman"/>
          <w:sz w:val="28"/>
          <w:szCs w:val="28"/>
        </w:rPr>
        <w:t>, до 100%;</w:t>
      </w:r>
    </w:p>
    <w:p w:rsidR="00724166" w:rsidRPr="00142E01" w:rsidRDefault="00724166" w:rsidP="005E6787">
      <w:pPr>
        <w:spacing w:after="0" w:line="240" w:lineRule="auto"/>
        <w:jc w:val="both"/>
        <w:rPr>
          <w:rFonts w:ascii="Times New Roman" w:hAnsi="Times New Roman"/>
          <w:sz w:val="28"/>
          <w:szCs w:val="28"/>
        </w:rPr>
      </w:pPr>
      <w:r w:rsidRPr="00142E01">
        <w:rPr>
          <w:rFonts w:ascii="Times New Roman" w:hAnsi="Times New Roman"/>
          <w:sz w:val="28"/>
          <w:szCs w:val="28"/>
        </w:rPr>
        <w:t>-усиления методического сопровождения педагогов</w:t>
      </w:r>
      <w:r w:rsidR="00F774AB" w:rsidRPr="00142E01">
        <w:rPr>
          <w:rFonts w:ascii="Times New Roman" w:hAnsi="Times New Roman"/>
          <w:sz w:val="28"/>
          <w:szCs w:val="28"/>
        </w:rPr>
        <w:t xml:space="preserve"> и роли</w:t>
      </w:r>
      <w:r w:rsidR="00177E57" w:rsidRPr="00142E01">
        <w:rPr>
          <w:rFonts w:ascii="Times New Roman" w:hAnsi="Times New Roman"/>
          <w:sz w:val="28"/>
          <w:szCs w:val="28"/>
        </w:rPr>
        <w:t xml:space="preserve"> внутриучрежденческого контроля;</w:t>
      </w:r>
    </w:p>
    <w:p w:rsidR="00177E57" w:rsidRPr="00142E01" w:rsidRDefault="00177E57" w:rsidP="005E6787">
      <w:pPr>
        <w:spacing w:after="0" w:line="240" w:lineRule="auto"/>
        <w:jc w:val="both"/>
        <w:rPr>
          <w:rFonts w:ascii="Times New Roman" w:hAnsi="Times New Roman"/>
          <w:sz w:val="28"/>
          <w:szCs w:val="28"/>
        </w:rPr>
      </w:pPr>
      <w:r w:rsidRPr="00142E01">
        <w:rPr>
          <w:rFonts w:ascii="Times New Roman" w:hAnsi="Times New Roman"/>
          <w:sz w:val="28"/>
          <w:szCs w:val="28"/>
        </w:rPr>
        <w:t>-</w:t>
      </w:r>
      <w:r w:rsidR="00142E01" w:rsidRPr="00142E01">
        <w:rPr>
          <w:rFonts w:ascii="Times New Roman" w:hAnsi="Times New Roman"/>
          <w:sz w:val="28"/>
          <w:szCs w:val="28"/>
        </w:rPr>
        <w:t>развития технического творчества за счет создания лабораторий «Техномир» в поселковых детских садах.</w:t>
      </w:r>
    </w:p>
    <w:p w:rsidR="00B36BA7" w:rsidRPr="00142E01" w:rsidRDefault="00B64011" w:rsidP="005E6787">
      <w:pPr>
        <w:spacing w:after="0" w:line="240" w:lineRule="auto"/>
        <w:jc w:val="both"/>
        <w:rPr>
          <w:rFonts w:ascii="Times New Roman" w:hAnsi="Times New Roman"/>
          <w:sz w:val="28"/>
          <w:szCs w:val="28"/>
        </w:rPr>
      </w:pPr>
      <w:r w:rsidRPr="00142E01">
        <w:rPr>
          <w:rFonts w:ascii="Times New Roman" w:hAnsi="Times New Roman"/>
          <w:sz w:val="28"/>
          <w:szCs w:val="28"/>
        </w:rPr>
        <w:t>2.</w:t>
      </w:r>
      <w:r w:rsidR="005E6787" w:rsidRPr="00142E01">
        <w:rPr>
          <w:rFonts w:ascii="Times New Roman" w:hAnsi="Times New Roman"/>
          <w:sz w:val="28"/>
          <w:szCs w:val="28"/>
        </w:rPr>
        <w:t xml:space="preserve"> </w:t>
      </w:r>
      <w:r w:rsidR="00B36BA7" w:rsidRPr="00142E01">
        <w:rPr>
          <w:rFonts w:ascii="Times New Roman" w:hAnsi="Times New Roman"/>
          <w:sz w:val="28"/>
          <w:szCs w:val="28"/>
        </w:rPr>
        <w:t xml:space="preserve">Продолжить работу по оснащению материально-технической базы дошкольных учреждений района в соответствии с ФГОС </w:t>
      </w:r>
      <w:proofErr w:type="gramStart"/>
      <w:r w:rsidR="00B36BA7" w:rsidRPr="00142E01">
        <w:rPr>
          <w:rFonts w:ascii="Times New Roman" w:hAnsi="Times New Roman"/>
          <w:sz w:val="28"/>
          <w:szCs w:val="28"/>
        </w:rPr>
        <w:t>ДО</w:t>
      </w:r>
      <w:proofErr w:type="gramEnd"/>
      <w:r w:rsidR="00B36BA7" w:rsidRPr="00142E01">
        <w:rPr>
          <w:rFonts w:ascii="Times New Roman" w:hAnsi="Times New Roman"/>
          <w:sz w:val="28"/>
          <w:szCs w:val="28"/>
        </w:rPr>
        <w:t>, сделав акцент на:</w:t>
      </w:r>
    </w:p>
    <w:p w:rsidR="00B36BA7" w:rsidRPr="00142E01" w:rsidRDefault="00B36BA7" w:rsidP="005E6787">
      <w:pPr>
        <w:spacing w:after="0" w:line="240" w:lineRule="auto"/>
        <w:jc w:val="both"/>
        <w:rPr>
          <w:rFonts w:ascii="Times New Roman" w:hAnsi="Times New Roman"/>
          <w:sz w:val="28"/>
          <w:szCs w:val="28"/>
        </w:rPr>
      </w:pPr>
      <w:r w:rsidRPr="00142E01">
        <w:rPr>
          <w:rFonts w:ascii="Times New Roman" w:hAnsi="Times New Roman"/>
          <w:sz w:val="28"/>
          <w:szCs w:val="28"/>
        </w:rPr>
        <w:t xml:space="preserve">- </w:t>
      </w:r>
      <w:r w:rsidR="00B64011" w:rsidRPr="00142E01">
        <w:rPr>
          <w:rFonts w:ascii="Times New Roman" w:hAnsi="Times New Roman"/>
          <w:sz w:val="28"/>
          <w:szCs w:val="28"/>
        </w:rPr>
        <w:t xml:space="preserve">совершенствование предметно-развивающей среды  в соответствии с ФГОС </w:t>
      </w:r>
      <w:proofErr w:type="gramStart"/>
      <w:r w:rsidR="00B64011" w:rsidRPr="00142E01">
        <w:rPr>
          <w:rFonts w:ascii="Times New Roman" w:hAnsi="Times New Roman"/>
          <w:sz w:val="28"/>
          <w:szCs w:val="28"/>
        </w:rPr>
        <w:t>ДО</w:t>
      </w:r>
      <w:proofErr w:type="gramEnd"/>
      <w:r w:rsidRPr="00142E01">
        <w:rPr>
          <w:rFonts w:ascii="Times New Roman" w:hAnsi="Times New Roman"/>
          <w:sz w:val="28"/>
          <w:szCs w:val="28"/>
        </w:rPr>
        <w:t>;</w:t>
      </w:r>
    </w:p>
    <w:p w:rsidR="001C0BEF" w:rsidRPr="00142E01" w:rsidRDefault="00B64011" w:rsidP="005E6787">
      <w:pPr>
        <w:spacing w:after="0" w:line="240" w:lineRule="auto"/>
        <w:jc w:val="both"/>
        <w:rPr>
          <w:rFonts w:ascii="Times New Roman" w:hAnsi="Times New Roman"/>
          <w:sz w:val="28"/>
          <w:szCs w:val="28"/>
        </w:rPr>
      </w:pPr>
      <w:r w:rsidRPr="00142E01">
        <w:rPr>
          <w:rFonts w:ascii="Times New Roman" w:hAnsi="Times New Roman"/>
          <w:sz w:val="28"/>
          <w:szCs w:val="28"/>
        </w:rPr>
        <w:t>- на</w:t>
      </w:r>
      <w:r w:rsidR="001C0BEF" w:rsidRPr="00142E01">
        <w:rPr>
          <w:rFonts w:ascii="Times New Roman" w:hAnsi="Times New Roman"/>
          <w:sz w:val="28"/>
          <w:szCs w:val="28"/>
        </w:rPr>
        <w:tab/>
      </w:r>
      <w:r w:rsidR="00067635" w:rsidRPr="00142E01">
        <w:rPr>
          <w:rFonts w:ascii="Times New Roman" w:hAnsi="Times New Roman"/>
          <w:sz w:val="28"/>
          <w:szCs w:val="28"/>
        </w:rPr>
        <w:t>проведение капитального ремонта МДОУ «Краснояружский дет</w:t>
      </w:r>
      <w:r w:rsidR="00142E01" w:rsidRPr="00142E01">
        <w:rPr>
          <w:rFonts w:ascii="Times New Roman" w:hAnsi="Times New Roman"/>
          <w:sz w:val="28"/>
          <w:szCs w:val="28"/>
        </w:rPr>
        <w:t>ский сад общеразвивающего вида», МОУ «Колотиловская ООШ».</w:t>
      </w:r>
    </w:p>
    <w:p w:rsidR="005E6787" w:rsidRPr="00F21FF9" w:rsidRDefault="005E6787" w:rsidP="005E6787">
      <w:pPr>
        <w:spacing w:after="0" w:line="240" w:lineRule="auto"/>
        <w:jc w:val="both"/>
        <w:rPr>
          <w:rFonts w:ascii="Times New Roman" w:hAnsi="Times New Roman"/>
          <w:color w:val="FF0000"/>
          <w:sz w:val="28"/>
          <w:szCs w:val="28"/>
        </w:rPr>
      </w:pPr>
    </w:p>
    <w:p w:rsidR="00F259CA" w:rsidRPr="00F21FF9" w:rsidRDefault="00F259CA" w:rsidP="005E6787">
      <w:pPr>
        <w:spacing w:after="0" w:line="240" w:lineRule="auto"/>
        <w:jc w:val="both"/>
        <w:rPr>
          <w:rFonts w:ascii="Times New Roman" w:hAnsi="Times New Roman"/>
          <w:color w:val="FF0000"/>
          <w:sz w:val="28"/>
          <w:szCs w:val="28"/>
        </w:rPr>
      </w:pPr>
    </w:p>
    <w:p w:rsidR="005E6787" w:rsidRPr="004E52E1" w:rsidRDefault="005E6787" w:rsidP="00876611">
      <w:pPr>
        <w:numPr>
          <w:ilvl w:val="1"/>
          <w:numId w:val="3"/>
        </w:numPr>
        <w:spacing w:after="0" w:line="240" w:lineRule="auto"/>
        <w:jc w:val="center"/>
        <w:rPr>
          <w:rFonts w:ascii="Times New Roman" w:hAnsi="Times New Roman"/>
          <w:sz w:val="28"/>
          <w:szCs w:val="28"/>
        </w:rPr>
      </w:pPr>
      <w:r w:rsidRPr="004E52E1">
        <w:rPr>
          <w:rFonts w:ascii="Times New Roman" w:hAnsi="Times New Roman"/>
          <w:b/>
          <w:sz w:val="28"/>
          <w:szCs w:val="28"/>
        </w:rPr>
        <w:t>Общее образование</w:t>
      </w:r>
    </w:p>
    <w:p w:rsidR="00B36BA7" w:rsidRPr="004E52E1" w:rsidRDefault="00B36BA7" w:rsidP="001F2F09">
      <w:pPr>
        <w:spacing w:after="0" w:line="240" w:lineRule="auto"/>
        <w:ind w:firstLine="539"/>
        <w:jc w:val="both"/>
        <w:rPr>
          <w:rFonts w:ascii="Times New Roman" w:hAnsi="Times New Roman"/>
          <w:sz w:val="28"/>
          <w:szCs w:val="28"/>
        </w:rPr>
      </w:pPr>
    </w:p>
    <w:p w:rsidR="00885161" w:rsidRPr="004E52E1" w:rsidRDefault="004E52E1" w:rsidP="00156962">
      <w:pPr>
        <w:shd w:val="clear" w:color="auto" w:fill="FFFFFF"/>
        <w:spacing w:after="0" w:line="240" w:lineRule="atLeast"/>
        <w:ind w:firstLine="708"/>
        <w:jc w:val="both"/>
        <w:rPr>
          <w:rFonts w:ascii="Times New Roman" w:hAnsi="Times New Roman"/>
          <w:spacing w:val="-13"/>
          <w:sz w:val="28"/>
          <w:szCs w:val="28"/>
        </w:rPr>
      </w:pPr>
      <w:r w:rsidRPr="004E52E1">
        <w:rPr>
          <w:rFonts w:ascii="Times New Roman" w:hAnsi="Times New Roman"/>
          <w:spacing w:val="-10"/>
          <w:sz w:val="28"/>
          <w:szCs w:val="28"/>
        </w:rPr>
        <w:t>В 2019</w:t>
      </w:r>
      <w:r w:rsidR="00156962" w:rsidRPr="004E52E1">
        <w:rPr>
          <w:rFonts w:ascii="Times New Roman" w:hAnsi="Times New Roman"/>
          <w:spacing w:val="-10"/>
          <w:sz w:val="28"/>
          <w:szCs w:val="28"/>
        </w:rPr>
        <w:t xml:space="preserve"> году в районе </w:t>
      </w:r>
      <w:r w:rsidR="00156962" w:rsidRPr="004E52E1">
        <w:rPr>
          <w:rFonts w:ascii="Times New Roman" w:hAnsi="Times New Roman"/>
          <w:sz w:val="28"/>
          <w:szCs w:val="28"/>
        </w:rPr>
        <w:t xml:space="preserve"> </w:t>
      </w:r>
      <w:r w:rsidR="00156962" w:rsidRPr="004E52E1">
        <w:rPr>
          <w:rFonts w:ascii="Times New Roman" w:hAnsi="Times New Roman"/>
          <w:spacing w:val="-8"/>
          <w:sz w:val="28"/>
          <w:szCs w:val="28"/>
        </w:rPr>
        <w:t xml:space="preserve">функционировали 10 школ, в том числе 2 средние поселковые школы, 4 </w:t>
      </w:r>
      <w:r w:rsidR="00156962" w:rsidRPr="004E52E1">
        <w:rPr>
          <w:rFonts w:ascii="Times New Roman" w:hAnsi="Times New Roman"/>
          <w:spacing w:val="-11"/>
          <w:sz w:val="28"/>
          <w:szCs w:val="28"/>
        </w:rPr>
        <w:t>сельские средние школы, 4 основные сельские школы</w:t>
      </w:r>
      <w:r w:rsidR="00983502" w:rsidRPr="004E52E1">
        <w:rPr>
          <w:rFonts w:ascii="Times New Roman" w:hAnsi="Times New Roman"/>
          <w:spacing w:val="-11"/>
          <w:sz w:val="28"/>
          <w:szCs w:val="28"/>
        </w:rPr>
        <w:t xml:space="preserve"> (рисунок 5</w:t>
      </w:r>
      <w:r w:rsidR="00885161" w:rsidRPr="004E52E1">
        <w:rPr>
          <w:rFonts w:ascii="Times New Roman" w:hAnsi="Times New Roman"/>
          <w:spacing w:val="-11"/>
          <w:sz w:val="28"/>
          <w:szCs w:val="28"/>
        </w:rPr>
        <w:t>)</w:t>
      </w:r>
      <w:r w:rsidR="00156962" w:rsidRPr="004E52E1">
        <w:rPr>
          <w:rFonts w:ascii="Times New Roman" w:hAnsi="Times New Roman"/>
          <w:spacing w:val="-13"/>
          <w:sz w:val="28"/>
          <w:szCs w:val="28"/>
        </w:rPr>
        <w:t>.</w:t>
      </w:r>
    </w:p>
    <w:p w:rsidR="00885161" w:rsidRPr="004E52E1" w:rsidRDefault="00950C0D" w:rsidP="00156962">
      <w:pPr>
        <w:shd w:val="clear" w:color="auto" w:fill="FFFFFF"/>
        <w:spacing w:after="0" w:line="240" w:lineRule="atLeast"/>
        <w:ind w:firstLine="708"/>
        <w:jc w:val="both"/>
      </w:pPr>
      <w:r w:rsidRPr="004E52E1">
        <w:rPr>
          <w:noProof/>
          <w:lang w:eastAsia="ru-RU"/>
        </w:rPr>
        <w:drawing>
          <wp:inline distT="0" distB="0" distL="0" distR="0">
            <wp:extent cx="5352415" cy="1917700"/>
            <wp:effectExtent l="0" t="0" r="0" b="0"/>
            <wp:docPr id="5" name="Объект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85161" w:rsidRPr="004E52E1" w:rsidRDefault="00885161" w:rsidP="00885161">
      <w:pPr>
        <w:pStyle w:val="af7"/>
      </w:pPr>
      <w:r w:rsidRPr="004E52E1">
        <w:rPr>
          <w:rStyle w:val="af6"/>
          <w:color w:val="auto"/>
        </w:rPr>
        <w:t xml:space="preserve">Рисунок </w:t>
      </w:r>
      <w:r w:rsidR="00983502" w:rsidRPr="004E52E1">
        <w:rPr>
          <w:rStyle w:val="af6"/>
          <w:color w:val="auto"/>
        </w:rPr>
        <w:t>5</w:t>
      </w:r>
      <w:r w:rsidRPr="004E52E1">
        <w:rPr>
          <w:rStyle w:val="af6"/>
          <w:color w:val="auto"/>
        </w:rPr>
        <w:t>-Структура сети общеобразовательных организаций</w:t>
      </w:r>
    </w:p>
    <w:p w:rsidR="00885161" w:rsidRPr="004E52E1" w:rsidRDefault="00885161" w:rsidP="00C554AE">
      <w:pPr>
        <w:shd w:val="clear" w:color="auto" w:fill="FFFFFF"/>
        <w:spacing w:after="0" w:line="240" w:lineRule="atLeast"/>
        <w:jc w:val="both"/>
        <w:rPr>
          <w:rFonts w:ascii="Times New Roman" w:hAnsi="Times New Roman"/>
          <w:spacing w:val="-13"/>
          <w:sz w:val="28"/>
          <w:szCs w:val="28"/>
        </w:rPr>
      </w:pPr>
    </w:p>
    <w:p w:rsidR="00885161" w:rsidRPr="004E52E1" w:rsidRDefault="00885161" w:rsidP="00885161">
      <w:pPr>
        <w:pStyle w:val="a3"/>
        <w:ind w:firstLine="708"/>
        <w:jc w:val="both"/>
        <w:rPr>
          <w:rFonts w:ascii="Times New Roman" w:hAnsi="Times New Roman"/>
          <w:sz w:val="28"/>
          <w:szCs w:val="28"/>
        </w:rPr>
      </w:pPr>
      <w:r w:rsidRPr="004E52E1">
        <w:rPr>
          <w:rFonts w:ascii="Times New Roman" w:hAnsi="Times New Roman"/>
          <w:sz w:val="28"/>
          <w:szCs w:val="28"/>
        </w:rPr>
        <w:lastRenderedPageBreak/>
        <w:t>Всего школ, расположенных в сельской местности – 8, что составляет 80% от общего числа всех общеобразовательных школ</w:t>
      </w:r>
      <w:r w:rsidR="00983502" w:rsidRPr="004E52E1">
        <w:rPr>
          <w:rFonts w:ascii="Times New Roman" w:hAnsi="Times New Roman"/>
          <w:sz w:val="28"/>
          <w:szCs w:val="28"/>
        </w:rPr>
        <w:t xml:space="preserve"> (рисунок 6</w:t>
      </w:r>
      <w:r w:rsidRPr="004E52E1">
        <w:rPr>
          <w:rFonts w:ascii="Times New Roman" w:hAnsi="Times New Roman"/>
          <w:sz w:val="28"/>
          <w:szCs w:val="28"/>
        </w:rPr>
        <w:t>).</w:t>
      </w:r>
    </w:p>
    <w:p w:rsidR="00885161" w:rsidRPr="004E52E1" w:rsidRDefault="00950C0D" w:rsidP="00156962">
      <w:pPr>
        <w:shd w:val="clear" w:color="auto" w:fill="FFFFFF"/>
        <w:spacing w:after="0" w:line="240" w:lineRule="atLeast"/>
        <w:ind w:firstLine="708"/>
        <w:jc w:val="both"/>
      </w:pPr>
      <w:r w:rsidRPr="004E52E1">
        <w:rPr>
          <w:noProof/>
          <w:lang w:eastAsia="ru-RU"/>
        </w:rPr>
        <w:drawing>
          <wp:inline distT="0" distB="0" distL="0" distR="0">
            <wp:extent cx="5352415" cy="1917700"/>
            <wp:effectExtent l="0" t="0" r="0" b="0"/>
            <wp:docPr id="6" name="Объект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85161" w:rsidRPr="004E52E1" w:rsidRDefault="00885161" w:rsidP="00885161">
      <w:pPr>
        <w:pStyle w:val="af7"/>
      </w:pPr>
      <w:r w:rsidRPr="004E52E1">
        <w:rPr>
          <w:rStyle w:val="af6"/>
          <w:color w:val="auto"/>
        </w:rPr>
        <w:t xml:space="preserve">Рисунок </w:t>
      </w:r>
      <w:r w:rsidR="00983502" w:rsidRPr="004E52E1">
        <w:rPr>
          <w:rStyle w:val="af6"/>
          <w:color w:val="auto"/>
        </w:rPr>
        <w:t>6</w:t>
      </w:r>
      <w:r w:rsidRPr="004E52E1">
        <w:rPr>
          <w:rStyle w:val="af6"/>
          <w:color w:val="auto"/>
        </w:rPr>
        <w:t>-Удельный вес сельских школ</w:t>
      </w:r>
    </w:p>
    <w:p w:rsidR="00156962" w:rsidRPr="0011105B" w:rsidRDefault="00156962" w:rsidP="00156962">
      <w:pPr>
        <w:shd w:val="clear" w:color="auto" w:fill="FFFFFF"/>
        <w:spacing w:after="0" w:line="240" w:lineRule="atLeast"/>
        <w:ind w:firstLine="708"/>
        <w:jc w:val="both"/>
        <w:rPr>
          <w:rFonts w:ascii="Times New Roman" w:hAnsi="Times New Roman"/>
          <w:sz w:val="28"/>
          <w:szCs w:val="28"/>
        </w:rPr>
      </w:pPr>
      <w:r w:rsidRPr="0011105B">
        <w:rPr>
          <w:rFonts w:ascii="Times New Roman" w:hAnsi="Times New Roman"/>
          <w:spacing w:val="-13"/>
          <w:sz w:val="28"/>
          <w:szCs w:val="28"/>
        </w:rPr>
        <w:t xml:space="preserve"> </w:t>
      </w:r>
      <w:r w:rsidRPr="0011105B">
        <w:rPr>
          <w:rFonts w:ascii="Times New Roman" w:hAnsi="Times New Roman"/>
          <w:sz w:val="28"/>
          <w:szCs w:val="28"/>
          <w:lang w:val="en-US"/>
        </w:rPr>
        <w:t>C</w:t>
      </w:r>
      <w:r w:rsidRPr="0011105B">
        <w:rPr>
          <w:rFonts w:ascii="Times New Roman" w:hAnsi="Times New Roman"/>
          <w:sz w:val="28"/>
          <w:szCs w:val="28"/>
        </w:rPr>
        <w:t xml:space="preserve"> 1 сентября 201</w:t>
      </w:r>
      <w:r w:rsidR="004E52E1" w:rsidRPr="0011105B">
        <w:rPr>
          <w:rFonts w:ascii="Times New Roman" w:hAnsi="Times New Roman"/>
          <w:sz w:val="28"/>
          <w:szCs w:val="28"/>
        </w:rPr>
        <w:t>9</w:t>
      </w:r>
      <w:r w:rsidRPr="0011105B">
        <w:rPr>
          <w:rFonts w:ascii="Times New Roman" w:hAnsi="Times New Roman"/>
          <w:sz w:val="28"/>
          <w:szCs w:val="28"/>
        </w:rPr>
        <w:t xml:space="preserve"> года в районе продолжают функционировать 4 малокомплектных школы – МОУ «Вязовская средняя общеобразовательная школа», МОУ «Колотиловская основная общеобразовательная школа»,  МОУ «И-Пеньковская средняя общеобразовательная школа», МОУ «Графовская средняя общеобразовательная школа»,  что составляет 40 % от общего числа школ в районе</w:t>
      </w:r>
      <w:r w:rsidR="00F259CA" w:rsidRPr="0011105B">
        <w:rPr>
          <w:rFonts w:ascii="Times New Roman" w:hAnsi="Times New Roman"/>
          <w:sz w:val="28"/>
          <w:szCs w:val="28"/>
        </w:rPr>
        <w:t xml:space="preserve"> (ри</w:t>
      </w:r>
      <w:r w:rsidR="00983502" w:rsidRPr="0011105B">
        <w:rPr>
          <w:rFonts w:ascii="Times New Roman" w:hAnsi="Times New Roman"/>
          <w:sz w:val="28"/>
          <w:szCs w:val="28"/>
        </w:rPr>
        <w:t>сунок 7</w:t>
      </w:r>
      <w:r w:rsidR="00885161" w:rsidRPr="0011105B">
        <w:rPr>
          <w:rFonts w:ascii="Times New Roman" w:hAnsi="Times New Roman"/>
          <w:sz w:val="28"/>
          <w:szCs w:val="28"/>
        </w:rPr>
        <w:t>)</w:t>
      </w:r>
      <w:r w:rsidRPr="0011105B">
        <w:rPr>
          <w:rFonts w:ascii="Times New Roman" w:hAnsi="Times New Roman"/>
          <w:sz w:val="28"/>
          <w:szCs w:val="28"/>
        </w:rPr>
        <w:t xml:space="preserve">. </w:t>
      </w:r>
      <w:r w:rsidR="00CB132F" w:rsidRPr="0011105B">
        <w:rPr>
          <w:rFonts w:ascii="Times New Roman" w:hAnsi="Times New Roman"/>
          <w:sz w:val="28"/>
          <w:szCs w:val="28"/>
        </w:rPr>
        <w:t xml:space="preserve">Такая ситуация сохраняется </w:t>
      </w:r>
      <w:r w:rsidR="0011105B">
        <w:rPr>
          <w:rFonts w:ascii="Times New Roman" w:hAnsi="Times New Roman"/>
          <w:sz w:val="28"/>
          <w:szCs w:val="28"/>
        </w:rPr>
        <w:t>на протяжении пяти лет (</w:t>
      </w:r>
      <w:r w:rsidR="00CB132F" w:rsidRPr="0011105B">
        <w:rPr>
          <w:rFonts w:ascii="Times New Roman" w:hAnsi="Times New Roman"/>
          <w:sz w:val="28"/>
          <w:szCs w:val="28"/>
        </w:rPr>
        <w:t>с 2014 года</w:t>
      </w:r>
      <w:r w:rsidR="0011105B">
        <w:rPr>
          <w:rFonts w:ascii="Times New Roman" w:hAnsi="Times New Roman"/>
          <w:sz w:val="28"/>
          <w:szCs w:val="28"/>
        </w:rPr>
        <w:t>)</w:t>
      </w:r>
      <w:r w:rsidR="00CB132F" w:rsidRPr="0011105B">
        <w:rPr>
          <w:rFonts w:ascii="Times New Roman" w:hAnsi="Times New Roman"/>
          <w:sz w:val="28"/>
          <w:szCs w:val="28"/>
        </w:rPr>
        <w:t>.</w:t>
      </w:r>
    </w:p>
    <w:p w:rsidR="00885161" w:rsidRPr="00F21FF9" w:rsidRDefault="00950C0D" w:rsidP="00156962">
      <w:pPr>
        <w:shd w:val="clear" w:color="auto" w:fill="FFFFFF"/>
        <w:spacing w:after="0" w:line="240" w:lineRule="atLeast"/>
        <w:ind w:firstLine="708"/>
        <w:jc w:val="both"/>
        <w:rPr>
          <w:color w:val="FF0000"/>
        </w:rPr>
      </w:pPr>
      <w:r w:rsidRPr="00F21FF9">
        <w:rPr>
          <w:noProof/>
          <w:color w:val="FF0000"/>
          <w:lang w:eastAsia="ru-RU"/>
        </w:rPr>
        <w:drawing>
          <wp:inline distT="0" distB="0" distL="0" distR="0">
            <wp:extent cx="5352415" cy="1917700"/>
            <wp:effectExtent l="0" t="0" r="0" b="0"/>
            <wp:docPr id="7" name="Объект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85161" w:rsidRPr="0011105B" w:rsidRDefault="00885161" w:rsidP="00885161">
      <w:pPr>
        <w:pStyle w:val="af7"/>
        <w:rPr>
          <w:rStyle w:val="af6"/>
          <w:color w:val="auto"/>
        </w:rPr>
      </w:pPr>
      <w:r w:rsidRPr="0011105B">
        <w:rPr>
          <w:rStyle w:val="af6"/>
          <w:color w:val="auto"/>
        </w:rPr>
        <w:t xml:space="preserve">Рисунок </w:t>
      </w:r>
      <w:r w:rsidR="00983502" w:rsidRPr="0011105B">
        <w:rPr>
          <w:rStyle w:val="af6"/>
          <w:color w:val="auto"/>
        </w:rPr>
        <w:t>7</w:t>
      </w:r>
      <w:r w:rsidRPr="0011105B">
        <w:rPr>
          <w:rStyle w:val="af6"/>
          <w:color w:val="auto"/>
        </w:rPr>
        <w:t>-Удельный вес малокомплектных школ</w:t>
      </w:r>
    </w:p>
    <w:p w:rsidR="00885161" w:rsidRPr="0011105B" w:rsidRDefault="00885161" w:rsidP="00885161">
      <w:pPr>
        <w:pStyle w:val="a3"/>
        <w:ind w:firstLine="708"/>
        <w:jc w:val="both"/>
        <w:rPr>
          <w:rStyle w:val="af6"/>
          <w:rFonts w:ascii="Times New Roman" w:eastAsia="Calibri" w:hAnsi="Times New Roman"/>
          <w:color w:val="auto"/>
          <w:sz w:val="28"/>
          <w:szCs w:val="28"/>
        </w:rPr>
      </w:pPr>
      <w:r w:rsidRPr="0011105B">
        <w:rPr>
          <w:rStyle w:val="af6"/>
          <w:rFonts w:ascii="Times New Roman" w:eastAsia="Calibri" w:hAnsi="Times New Roman"/>
          <w:color w:val="auto"/>
          <w:sz w:val="28"/>
          <w:szCs w:val="28"/>
        </w:rPr>
        <w:t xml:space="preserve">Ликвидация и реорганизация </w:t>
      </w:r>
      <w:r w:rsidR="00CB132F" w:rsidRPr="0011105B">
        <w:rPr>
          <w:rStyle w:val="af6"/>
          <w:rFonts w:ascii="Times New Roman" w:eastAsia="Calibri" w:hAnsi="Times New Roman"/>
          <w:color w:val="auto"/>
          <w:sz w:val="28"/>
          <w:szCs w:val="28"/>
        </w:rPr>
        <w:t xml:space="preserve">образовательных </w:t>
      </w:r>
      <w:r w:rsidRPr="0011105B">
        <w:rPr>
          <w:rStyle w:val="af6"/>
          <w:rFonts w:ascii="Times New Roman" w:eastAsia="Calibri" w:hAnsi="Times New Roman"/>
          <w:color w:val="auto"/>
          <w:sz w:val="28"/>
          <w:szCs w:val="28"/>
        </w:rPr>
        <w:t>организаций, осуществляющих обра</w:t>
      </w:r>
      <w:r w:rsidR="00CB132F" w:rsidRPr="0011105B">
        <w:rPr>
          <w:rStyle w:val="af6"/>
          <w:rFonts w:ascii="Times New Roman" w:eastAsia="Calibri" w:hAnsi="Times New Roman"/>
          <w:color w:val="auto"/>
          <w:sz w:val="28"/>
          <w:szCs w:val="28"/>
        </w:rPr>
        <w:t>зовательную деятельность, в 201</w:t>
      </w:r>
      <w:r w:rsidR="0011105B" w:rsidRPr="0011105B">
        <w:rPr>
          <w:rStyle w:val="af6"/>
          <w:rFonts w:ascii="Times New Roman" w:eastAsia="Calibri" w:hAnsi="Times New Roman"/>
          <w:color w:val="auto"/>
          <w:sz w:val="28"/>
          <w:szCs w:val="28"/>
        </w:rPr>
        <w:t>9</w:t>
      </w:r>
      <w:r w:rsidRPr="0011105B">
        <w:rPr>
          <w:rStyle w:val="af6"/>
          <w:rFonts w:ascii="Times New Roman" w:eastAsia="Calibri" w:hAnsi="Times New Roman"/>
          <w:color w:val="auto"/>
          <w:sz w:val="28"/>
          <w:szCs w:val="28"/>
        </w:rPr>
        <w:t xml:space="preserve"> году не проводилась. Число общеобразовательных организаций на протяжении ряда лет остается стабильным. Потребности в строительстве новых школ нет.</w:t>
      </w:r>
    </w:p>
    <w:p w:rsidR="00885161" w:rsidRPr="0011105B" w:rsidRDefault="00885161" w:rsidP="00885161">
      <w:pPr>
        <w:pStyle w:val="a3"/>
        <w:ind w:firstLine="708"/>
        <w:jc w:val="both"/>
        <w:rPr>
          <w:rStyle w:val="af6"/>
          <w:rFonts w:ascii="Times New Roman" w:eastAsia="Calibri" w:hAnsi="Times New Roman"/>
          <w:color w:val="auto"/>
          <w:sz w:val="28"/>
          <w:szCs w:val="28"/>
        </w:rPr>
      </w:pPr>
      <w:r w:rsidRPr="0011105B">
        <w:rPr>
          <w:rStyle w:val="af6"/>
          <w:rFonts w:ascii="Times New Roman" w:eastAsia="Calibri" w:hAnsi="Times New Roman"/>
          <w:color w:val="auto"/>
          <w:sz w:val="28"/>
          <w:szCs w:val="28"/>
        </w:rPr>
        <w:t>Удельный вес числа организаций, здания которых находятся в аварийном состоянии, в общем числе общеобразовательных организаций 0%.</w:t>
      </w:r>
    </w:p>
    <w:p w:rsidR="00885161" w:rsidRPr="0011105B" w:rsidRDefault="00885161" w:rsidP="00885161">
      <w:pPr>
        <w:pStyle w:val="a3"/>
        <w:ind w:firstLine="360"/>
        <w:jc w:val="both"/>
        <w:rPr>
          <w:rFonts w:ascii="Times New Roman" w:hAnsi="Times New Roman"/>
          <w:sz w:val="28"/>
          <w:szCs w:val="28"/>
        </w:rPr>
      </w:pPr>
      <w:r w:rsidRPr="0011105B">
        <w:rPr>
          <w:rStyle w:val="af6"/>
          <w:rFonts w:ascii="Times New Roman" w:eastAsia="Calibri" w:hAnsi="Times New Roman"/>
          <w:color w:val="auto"/>
          <w:sz w:val="28"/>
          <w:szCs w:val="28"/>
        </w:rPr>
        <w:t>Удельный вес числа организаций, здания которых требуют капитального ремонта, в общем числе общеобразовательных организаций -30%</w:t>
      </w:r>
      <w:r w:rsidR="00CB132F" w:rsidRPr="0011105B">
        <w:rPr>
          <w:rStyle w:val="af6"/>
          <w:rFonts w:ascii="Times New Roman" w:eastAsia="Calibri" w:hAnsi="Times New Roman"/>
          <w:color w:val="auto"/>
          <w:sz w:val="28"/>
          <w:szCs w:val="28"/>
        </w:rPr>
        <w:t xml:space="preserve"> (МОУ «Сергиевская СОШ», МОУ «Графовская СОШ», МОУ «Репяховская ООШ»)</w:t>
      </w:r>
      <w:r w:rsidRPr="0011105B">
        <w:rPr>
          <w:rStyle w:val="af6"/>
          <w:rFonts w:ascii="Times New Roman" w:eastAsia="Calibri" w:hAnsi="Times New Roman"/>
          <w:color w:val="auto"/>
          <w:sz w:val="28"/>
          <w:szCs w:val="28"/>
        </w:rPr>
        <w:t>.</w:t>
      </w:r>
    </w:p>
    <w:p w:rsidR="00156962" w:rsidRPr="00D903C6" w:rsidRDefault="00AA67AC" w:rsidP="00156962">
      <w:pPr>
        <w:pStyle w:val="a7"/>
        <w:shd w:val="clear" w:color="auto" w:fill="FFFFFF"/>
        <w:spacing w:before="0" w:beforeAutospacing="0" w:after="270" w:afterAutospacing="0" w:line="270" w:lineRule="atLeast"/>
        <w:ind w:firstLine="360"/>
        <w:jc w:val="both"/>
        <w:textAlignment w:val="baseline"/>
        <w:rPr>
          <w:sz w:val="28"/>
          <w:szCs w:val="28"/>
        </w:rPr>
      </w:pPr>
      <w:r>
        <w:rPr>
          <w:sz w:val="28"/>
          <w:szCs w:val="28"/>
        </w:rPr>
        <w:t>Четвертый</w:t>
      </w:r>
      <w:r w:rsidR="00CB132F" w:rsidRPr="00D903C6">
        <w:rPr>
          <w:sz w:val="28"/>
          <w:szCs w:val="28"/>
        </w:rPr>
        <w:t xml:space="preserve"> </w:t>
      </w:r>
      <w:r w:rsidR="003041ED" w:rsidRPr="00D903C6">
        <w:rPr>
          <w:sz w:val="28"/>
          <w:szCs w:val="28"/>
        </w:rPr>
        <w:t xml:space="preserve"> год сохраняется </w:t>
      </w:r>
      <w:r w:rsidR="00156962" w:rsidRPr="00D903C6">
        <w:rPr>
          <w:sz w:val="28"/>
          <w:szCs w:val="28"/>
        </w:rPr>
        <w:t xml:space="preserve">тенденция </w:t>
      </w:r>
      <w:r w:rsidR="003041ED" w:rsidRPr="00D903C6">
        <w:rPr>
          <w:sz w:val="28"/>
          <w:szCs w:val="28"/>
        </w:rPr>
        <w:t xml:space="preserve">увеличения </w:t>
      </w:r>
      <w:r w:rsidR="00156962" w:rsidRPr="00D903C6">
        <w:rPr>
          <w:sz w:val="28"/>
          <w:szCs w:val="28"/>
        </w:rPr>
        <w:t xml:space="preserve">численности </w:t>
      </w:r>
      <w:proofErr w:type="gramStart"/>
      <w:r w:rsidR="00156962" w:rsidRPr="00D903C6">
        <w:rPr>
          <w:sz w:val="28"/>
          <w:szCs w:val="28"/>
        </w:rPr>
        <w:t>обучающихся</w:t>
      </w:r>
      <w:proofErr w:type="gramEnd"/>
      <w:r w:rsidR="00CF5FAF">
        <w:rPr>
          <w:sz w:val="28"/>
          <w:szCs w:val="28"/>
        </w:rPr>
        <w:t xml:space="preserve"> (таблица 16</w:t>
      </w:r>
      <w:r w:rsidR="00983502" w:rsidRPr="00D903C6">
        <w:rPr>
          <w:sz w:val="28"/>
          <w:szCs w:val="28"/>
        </w:rPr>
        <w:t>, рисунок 8</w:t>
      </w:r>
      <w:r w:rsidR="00F52831" w:rsidRPr="00D903C6">
        <w:rPr>
          <w:sz w:val="28"/>
          <w:szCs w:val="28"/>
        </w:rPr>
        <w:t>)</w:t>
      </w:r>
      <w:r w:rsidR="00156962" w:rsidRPr="00D903C6">
        <w:rPr>
          <w:sz w:val="28"/>
          <w:szCs w:val="28"/>
        </w:rPr>
        <w:t>. Количество обучающихся увеличилось в сравнении</w:t>
      </w:r>
      <w:r>
        <w:rPr>
          <w:sz w:val="28"/>
          <w:szCs w:val="28"/>
        </w:rPr>
        <w:t xml:space="preserve"> с 2015-2016 учебным годом </w:t>
      </w:r>
      <w:r w:rsidRPr="00AA67AC">
        <w:rPr>
          <w:i/>
          <w:sz w:val="28"/>
          <w:szCs w:val="28"/>
        </w:rPr>
        <w:t xml:space="preserve">(самое низкое число учащихся за </w:t>
      </w:r>
      <w:proofErr w:type="gramStart"/>
      <w:r w:rsidRPr="00AA67AC">
        <w:rPr>
          <w:i/>
          <w:sz w:val="28"/>
          <w:szCs w:val="28"/>
        </w:rPr>
        <w:t>последние</w:t>
      </w:r>
      <w:proofErr w:type="gramEnd"/>
      <w:r w:rsidRPr="00AA67AC">
        <w:rPr>
          <w:i/>
          <w:sz w:val="28"/>
          <w:szCs w:val="28"/>
        </w:rPr>
        <w:t xml:space="preserve"> 12 лет в районе) </w:t>
      </w:r>
      <w:r>
        <w:rPr>
          <w:sz w:val="28"/>
          <w:szCs w:val="28"/>
        </w:rPr>
        <w:t>на 101</w:t>
      </w:r>
      <w:r w:rsidR="006B2685" w:rsidRPr="00D903C6">
        <w:rPr>
          <w:sz w:val="28"/>
          <w:szCs w:val="28"/>
        </w:rPr>
        <w:t xml:space="preserve"> человек</w:t>
      </w:r>
      <w:r>
        <w:rPr>
          <w:sz w:val="28"/>
          <w:szCs w:val="28"/>
        </w:rPr>
        <w:t>а</w:t>
      </w:r>
      <w:r w:rsidR="006B2685" w:rsidRPr="00D903C6">
        <w:rPr>
          <w:sz w:val="28"/>
          <w:szCs w:val="28"/>
        </w:rPr>
        <w:t>, в сравнении с прошлым годом – на 21 человека.</w:t>
      </w:r>
    </w:p>
    <w:p w:rsidR="00983502" w:rsidRPr="00D903C6" w:rsidRDefault="00CF5FAF" w:rsidP="00983502">
      <w:pPr>
        <w:pStyle w:val="a7"/>
        <w:shd w:val="clear" w:color="auto" w:fill="FFFFFF"/>
        <w:spacing w:before="0" w:beforeAutospacing="0" w:after="270" w:afterAutospacing="0" w:line="270" w:lineRule="atLeast"/>
        <w:ind w:firstLine="360"/>
        <w:jc w:val="right"/>
        <w:textAlignment w:val="baseline"/>
        <w:rPr>
          <w:sz w:val="20"/>
          <w:szCs w:val="20"/>
        </w:rPr>
      </w:pPr>
      <w:r>
        <w:rPr>
          <w:sz w:val="20"/>
          <w:szCs w:val="20"/>
        </w:rPr>
        <w:t>Таблица 16</w:t>
      </w:r>
    </w:p>
    <w:p w:rsidR="00156962" w:rsidRPr="00D903C6" w:rsidRDefault="00156962" w:rsidP="00156962">
      <w:pPr>
        <w:shd w:val="clear" w:color="auto" w:fill="FFFFFF"/>
        <w:spacing w:after="0" w:line="240" w:lineRule="atLeast"/>
        <w:ind w:firstLine="708"/>
        <w:jc w:val="center"/>
        <w:rPr>
          <w:rFonts w:ascii="Times New Roman" w:hAnsi="Times New Roman"/>
          <w:b/>
          <w:bCs/>
          <w:sz w:val="28"/>
          <w:szCs w:val="28"/>
          <w:lang w:eastAsia="ru-RU"/>
        </w:rPr>
      </w:pPr>
      <w:r w:rsidRPr="00D903C6">
        <w:rPr>
          <w:rFonts w:ascii="Times New Roman" w:hAnsi="Times New Roman"/>
          <w:b/>
          <w:bCs/>
          <w:sz w:val="28"/>
          <w:szCs w:val="28"/>
          <w:lang w:eastAsia="ru-RU"/>
        </w:rPr>
        <w:t>Численность обучающихся школ по годам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4"/>
        <w:gridCol w:w="1676"/>
        <w:gridCol w:w="2192"/>
        <w:gridCol w:w="3626"/>
      </w:tblGrid>
      <w:tr w:rsidR="00156962" w:rsidRPr="00D903C6" w:rsidTr="00156962">
        <w:tc>
          <w:tcPr>
            <w:tcW w:w="1974" w:type="dxa"/>
            <w:shd w:val="clear" w:color="auto" w:fill="auto"/>
          </w:tcPr>
          <w:p w:rsidR="00156962" w:rsidRPr="00D903C6" w:rsidRDefault="00156962" w:rsidP="00156962">
            <w:pPr>
              <w:autoSpaceDE w:val="0"/>
              <w:autoSpaceDN w:val="0"/>
              <w:adjustRightInd w:val="0"/>
              <w:spacing w:after="0" w:line="240" w:lineRule="auto"/>
              <w:rPr>
                <w:rFonts w:ascii="Times New Roman" w:eastAsia="TimesNewRomanPSMT" w:hAnsi="Times New Roman"/>
                <w:b/>
                <w:sz w:val="24"/>
                <w:szCs w:val="24"/>
                <w:lang w:eastAsia="ru-RU"/>
              </w:rPr>
            </w:pPr>
            <w:r w:rsidRPr="00D903C6">
              <w:rPr>
                <w:rFonts w:ascii="Times New Roman" w:eastAsia="TimesNewRomanPSMT" w:hAnsi="Times New Roman"/>
                <w:b/>
                <w:sz w:val="24"/>
                <w:szCs w:val="24"/>
                <w:lang w:eastAsia="ru-RU"/>
              </w:rPr>
              <w:lastRenderedPageBreak/>
              <w:t xml:space="preserve">Учебный год </w:t>
            </w:r>
          </w:p>
          <w:p w:rsidR="00156962" w:rsidRPr="00D903C6" w:rsidRDefault="00156962" w:rsidP="00156962">
            <w:pPr>
              <w:autoSpaceDE w:val="0"/>
              <w:autoSpaceDN w:val="0"/>
              <w:adjustRightInd w:val="0"/>
              <w:spacing w:after="0" w:line="240" w:lineRule="auto"/>
              <w:jc w:val="both"/>
              <w:rPr>
                <w:rFonts w:ascii="Times New Roman" w:eastAsia="TimesNewRomanPS-BoldItalicMT" w:hAnsi="Times New Roman"/>
                <w:b/>
                <w:bCs/>
                <w:iCs/>
                <w:sz w:val="24"/>
                <w:szCs w:val="24"/>
                <w:lang w:eastAsia="ru-RU"/>
              </w:rPr>
            </w:pPr>
          </w:p>
        </w:tc>
        <w:tc>
          <w:tcPr>
            <w:tcW w:w="1676" w:type="dxa"/>
            <w:shd w:val="clear" w:color="auto" w:fill="auto"/>
          </w:tcPr>
          <w:p w:rsidR="00156962" w:rsidRPr="00D903C6" w:rsidRDefault="00156962" w:rsidP="00156962">
            <w:pPr>
              <w:autoSpaceDE w:val="0"/>
              <w:autoSpaceDN w:val="0"/>
              <w:adjustRightInd w:val="0"/>
              <w:spacing w:after="0" w:line="240" w:lineRule="auto"/>
              <w:rPr>
                <w:rFonts w:ascii="Times New Roman" w:eastAsia="TimesNewRomanPSMT" w:hAnsi="Times New Roman"/>
                <w:b/>
                <w:sz w:val="24"/>
                <w:szCs w:val="24"/>
                <w:lang w:eastAsia="ru-RU"/>
              </w:rPr>
            </w:pPr>
            <w:r w:rsidRPr="00D903C6">
              <w:rPr>
                <w:rFonts w:ascii="Times New Roman" w:eastAsia="TimesNewRomanPSMT" w:hAnsi="Times New Roman"/>
                <w:b/>
                <w:sz w:val="24"/>
                <w:szCs w:val="24"/>
                <w:lang w:eastAsia="ru-RU"/>
              </w:rPr>
              <w:t>Количество</w:t>
            </w:r>
          </w:p>
          <w:p w:rsidR="00156962" w:rsidRPr="00D903C6" w:rsidRDefault="00156962" w:rsidP="00156962">
            <w:pPr>
              <w:autoSpaceDE w:val="0"/>
              <w:autoSpaceDN w:val="0"/>
              <w:adjustRightInd w:val="0"/>
              <w:spacing w:after="0" w:line="240" w:lineRule="auto"/>
              <w:rPr>
                <w:rFonts w:ascii="Times New Roman" w:eastAsia="TimesNewRomanPSMT" w:hAnsi="Times New Roman"/>
                <w:b/>
                <w:sz w:val="24"/>
                <w:szCs w:val="24"/>
                <w:lang w:eastAsia="ru-RU"/>
              </w:rPr>
            </w:pPr>
            <w:r w:rsidRPr="00D903C6">
              <w:rPr>
                <w:rFonts w:ascii="Times New Roman" w:eastAsia="TimesNewRomanPSMT" w:hAnsi="Times New Roman"/>
                <w:b/>
                <w:sz w:val="24"/>
                <w:szCs w:val="24"/>
                <w:lang w:eastAsia="ru-RU"/>
              </w:rPr>
              <w:t>классов</w:t>
            </w:r>
          </w:p>
        </w:tc>
        <w:tc>
          <w:tcPr>
            <w:tcW w:w="2192" w:type="dxa"/>
            <w:shd w:val="clear" w:color="auto" w:fill="auto"/>
          </w:tcPr>
          <w:p w:rsidR="00156962" w:rsidRPr="00D903C6" w:rsidRDefault="00156962" w:rsidP="00156962">
            <w:pPr>
              <w:autoSpaceDE w:val="0"/>
              <w:autoSpaceDN w:val="0"/>
              <w:adjustRightInd w:val="0"/>
              <w:spacing w:after="0" w:line="240" w:lineRule="auto"/>
              <w:rPr>
                <w:rFonts w:ascii="Times New Roman" w:eastAsia="TimesNewRomanPSMT" w:hAnsi="Times New Roman"/>
                <w:b/>
                <w:sz w:val="24"/>
                <w:szCs w:val="24"/>
                <w:lang w:eastAsia="ru-RU"/>
              </w:rPr>
            </w:pPr>
            <w:r w:rsidRPr="00D903C6">
              <w:rPr>
                <w:rFonts w:ascii="Times New Roman" w:eastAsia="TimesNewRomanPSMT" w:hAnsi="Times New Roman"/>
                <w:b/>
                <w:sz w:val="24"/>
                <w:szCs w:val="24"/>
                <w:lang w:eastAsia="ru-RU"/>
              </w:rPr>
              <w:t>Численность</w:t>
            </w:r>
          </w:p>
          <w:p w:rsidR="00156962" w:rsidRPr="00D903C6" w:rsidRDefault="00156962" w:rsidP="00156962">
            <w:pPr>
              <w:autoSpaceDE w:val="0"/>
              <w:autoSpaceDN w:val="0"/>
              <w:adjustRightInd w:val="0"/>
              <w:spacing w:after="0" w:line="240" w:lineRule="auto"/>
              <w:rPr>
                <w:rFonts w:ascii="Times New Roman" w:eastAsia="TimesNewRomanPSMT" w:hAnsi="Times New Roman"/>
                <w:b/>
                <w:sz w:val="24"/>
                <w:szCs w:val="24"/>
                <w:lang w:eastAsia="ru-RU"/>
              </w:rPr>
            </w:pPr>
            <w:r w:rsidRPr="00D903C6">
              <w:rPr>
                <w:rFonts w:ascii="Times New Roman" w:eastAsia="TimesNewRomanPSMT" w:hAnsi="Times New Roman"/>
                <w:b/>
                <w:sz w:val="24"/>
                <w:szCs w:val="24"/>
                <w:lang w:eastAsia="ru-RU"/>
              </w:rPr>
              <w:t>обучающихся</w:t>
            </w:r>
          </w:p>
        </w:tc>
        <w:tc>
          <w:tcPr>
            <w:tcW w:w="3626" w:type="dxa"/>
            <w:shd w:val="clear" w:color="auto" w:fill="auto"/>
          </w:tcPr>
          <w:p w:rsidR="00156962" w:rsidRPr="00D903C6" w:rsidRDefault="008624A3" w:rsidP="00156962">
            <w:pPr>
              <w:autoSpaceDE w:val="0"/>
              <w:autoSpaceDN w:val="0"/>
              <w:adjustRightInd w:val="0"/>
              <w:spacing w:after="0" w:line="240" w:lineRule="auto"/>
              <w:jc w:val="both"/>
              <w:rPr>
                <w:rFonts w:ascii="Times New Roman" w:eastAsia="TimesNewRomanPS-BoldItalicMT" w:hAnsi="Times New Roman"/>
                <w:b/>
                <w:bCs/>
                <w:iCs/>
                <w:sz w:val="24"/>
                <w:szCs w:val="24"/>
                <w:lang w:eastAsia="ru-RU"/>
              </w:rPr>
            </w:pPr>
            <w:r w:rsidRPr="00D903C6">
              <w:rPr>
                <w:rFonts w:ascii="Times New Roman" w:eastAsia="TimesNewRomanPSMT" w:hAnsi="Times New Roman"/>
                <w:b/>
                <w:sz w:val="24"/>
                <w:szCs w:val="24"/>
                <w:lang w:eastAsia="ru-RU"/>
              </w:rPr>
              <w:t xml:space="preserve">Динамика </w:t>
            </w:r>
            <w:r w:rsidR="00156962" w:rsidRPr="00D903C6">
              <w:rPr>
                <w:rFonts w:ascii="Times New Roman" w:eastAsia="TimesNewRomanPSMT" w:hAnsi="Times New Roman"/>
                <w:b/>
                <w:sz w:val="24"/>
                <w:szCs w:val="24"/>
                <w:lang w:eastAsia="ru-RU"/>
              </w:rPr>
              <w:t xml:space="preserve">кол-ва </w:t>
            </w:r>
            <w:proofErr w:type="gramStart"/>
            <w:r w:rsidR="00156962" w:rsidRPr="00D903C6">
              <w:rPr>
                <w:rFonts w:ascii="Times New Roman" w:eastAsia="TimesNewRomanPSMT" w:hAnsi="Times New Roman"/>
                <w:b/>
                <w:sz w:val="24"/>
                <w:szCs w:val="24"/>
                <w:lang w:eastAsia="ru-RU"/>
              </w:rPr>
              <w:t>обучающихся</w:t>
            </w:r>
            <w:proofErr w:type="gramEnd"/>
            <w:r w:rsidR="00156962" w:rsidRPr="00D903C6">
              <w:rPr>
                <w:rFonts w:ascii="Times New Roman" w:eastAsia="TimesNewRomanPSMT" w:hAnsi="Times New Roman"/>
                <w:b/>
                <w:sz w:val="24"/>
                <w:szCs w:val="24"/>
                <w:lang w:eastAsia="ru-RU"/>
              </w:rPr>
              <w:t xml:space="preserve"> в сравнении с 2007-2008 уч.г.</w:t>
            </w:r>
          </w:p>
        </w:tc>
      </w:tr>
      <w:tr w:rsidR="00156962" w:rsidRPr="00D903C6" w:rsidTr="00156962">
        <w:tc>
          <w:tcPr>
            <w:tcW w:w="1974" w:type="dxa"/>
            <w:shd w:val="clear" w:color="auto" w:fill="auto"/>
          </w:tcPr>
          <w:p w:rsidR="00156962" w:rsidRPr="00D903C6" w:rsidRDefault="00156962" w:rsidP="00156962">
            <w:pPr>
              <w:autoSpaceDE w:val="0"/>
              <w:autoSpaceDN w:val="0"/>
              <w:adjustRightInd w:val="0"/>
              <w:spacing w:after="0" w:line="240" w:lineRule="auto"/>
              <w:rPr>
                <w:rFonts w:ascii="Times New Roman" w:eastAsia="TimesNewRomanPSMT" w:hAnsi="Times New Roman"/>
                <w:sz w:val="24"/>
                <w:szCs w:val="24"/>
                <w:lang w:eastAsia="ru-RU"/>
              </w:rPr>
            </w:pPr>
            <w:r w:rsidRPr="00D903C6">
              <w:rPr>
                <w:rFonts w:ascii="Times New Roman" w:eastAsia="TimesNewRomanPS-BoldItalicMT" w:hAnsi="Times New Roman"/>
                <w:bCs/>
                <w:iCs/>
                <w:sz w:val="24"/>
                <w:szCs w:val="24"/>
                <w:lang w:eastAsia="ru-RU"/>
              </w:rPr>
              <w:t>2007-2008</w:t>
            </w:r>
          </w:p>
        </w:tc>
        <w:tc>
          <w:tcPr>
            <w:tcW w:w="1676" w:type="dxa"/>
            <w:shd w:val="clear" w:color="auto" w:fill="auto"/>
          </w:tcPr>
          <w:p w:rsidR="00156962" w:rsidRPr="00D903C6" w:rsidRDefault="00156962" w:rsidP="00983502">
            <w:pPr>
              <w:autoSpaceDE w:val="0"/>
              <w:autoSpaceDN w:val="0"/>
              <w:adjustRightInd w:val="0"/>
              <w:spacing w:after="0" w:line="240" w:lineRule="auto"/>
              <w:jc w:val="center"/>
              <w:rPr>
                <w:rFonts w:ascii="Times New Roman" w:eastAsia="TimesNewRomanPSMT" w:hAnsi="Times New Roman"/>
                <w:sz w:val="24"/>
                <w:szCs w:val="24"/>
                <w:lang w:eastAsia="ru-RU"/>
              </w:rPr>
            </w:pPr>
            <w:r w:rsidRPr="00D903C6">
              <w:rPr>
                <w:rFonts w:ascii="Times New Roman" w:eastAsia="TimesNewRomanPSMT" w:hAnsi="Times New Roman"/>
                <w:sz w:val="24"/>
                <w:szCs w:val="24"/>
                <w:lang w:eastAsia="ru-RU"/>
              </w:rPr>
              <w:t>133</w:t>
            </w:r>
          </w:p>
        </w:tc>
        <w:tc>
          <w:tcPr>
            <w:tcW w:w="2192" w:type="dxa"/>
            <w:shd w:val="clear" w:color="auto" w:fill="auto"/>
          </w:tcPr>
          <w:p w:rsidR="00156962" w:rsidRPr="00D903C6" w:rsidRDefault="00156962" w:rsidP="00983502">
            <w:pPr>
              <w:autoSpaceDE w:val="0"/>
              <w:autoSpaceDN w:val="0"/>
              <w:adjustRightInd w:val="0"/>
              <w:spacing w:after="0" w:line="240" w:lineRule="auto"/>
              <w:jc w:val="center"/>
              <w:rPr>
                <w:rFonts w:ascii="Times New Roman" w:eastAsia="TimesNewRomanPSMT" w:hAnsi="Times New Roman"/>
                <w:sz w:val="24"/>
                <w:szCs w:val="24"/>
                <w:lang w:eastAsia="ru-RU"/>
              </w:rPr>
            </w:pPr>
            <w:r w:rsidRPr="00D903C6">
              <w:rPr>
                <w:rFonts w:ascii="Times New Roman" w:eastAsia="TimesNewRomanPSMT" w:hAnsi="Times New Roman"/>
                <w:sz w:val="24"/>
                <w:szCs w:val="24"/>
                <w:lang w:eastAsia="ru-RU"/>
              </w:rPr>
              <w:t>1775</w:t>
            </w:r>
          </w:p>
        </w:tc>
        <w:tc>
          <w:tcPr>
            <w:tcW w:w="3626" w:type="dxa"/>
            <w:shd w:val="clear" w:color="auto" w:fill="auto"/>
          </w:tcPr>
          <w:p w:rsidR="00156962" w:rsidRPr="00D903C6" w:rsidRDefault="00156962" w:rsidP="00156962">
            <w:pPr>
              <w:autoSpaceDE w:val="0"/>
              <w:autoSpaceDN w:val="0"/>
              <w:adjustRightInd w:val="0"/>
              <w:spacing w:after="0" w:line="240" w:lineRule="auto"/>
              <w:jc w:val="both"/>
              <w:rPr>
                <w:rFonts w:ascii="Times New Roman" w:eastAsia="TimesNewRomanPSMT" w:hAnsi="Times New Roman"/>
                <w:sz w:val="24"/>
                <w:szCs w:val="24"/>
                <w:lang w:eastAsia="ru-RU"/>
              </w:rPr>
            </w:pPr>
          </w:p>
        </w:tc>
      </w:tr>
      <w:tr w:rsidR="00156962" w:rsidRPr="00D903C6" w:rsidTr="00156962">
        <w:tc>
          <w:tcPr>
            <w:tcW w:w="1974" w:type="dxa"/>
            <w:shd w:val="clear" w:color="auto" w:fill="auto"/>
          </w:tcPr>
          <w:p w:rsidR="00156962" w:rsidRPr="00D903C6" w:rsidRDefault="00156962" w:rsidP="00156962">
            <w:pPr>
              <w:autoSpaceDE w:val="0"/>
              <w:autoSpaceDN w:val="0"/>
              <w:adjustRightInd w:val="0"/>
              <w:spacing w:after="0" w:line="240" w:lineRule="auto"/>
              <w:jc w:val="both"/>
              <w:rPr>
                <w:rFonts w:ascii="Times New Roman" w:eastAsia="TimesNewRomanPS-BoldItalicMT" w:hAnsi="Times New Roman"/>
                <w:bCs/>
                <w:iCs/>
                <w:sz w:val="24"/>
                <w:szCs w:val="24"/>
                <w:lang w:eastAsia="ru-RU"/>
              </w:rPr>
            </w:pPr>
            <w:r w:rsidRPr="00D903C6">
              <w:rPr>
                <w:rFonts w:ascii="Times New Roman" w:eastAsia="TimesNewRomanPS-BoldItalicMT" w:hAnsi="Times New Roman"/>
                <w:bCs/>
                <w:iCs/>
                <w:sz w:val="24"/>
                <w:szCs w:val="24"/>
                <w:lang w:eastAsia="ru-RU"/>
              </w:rPr>
              <w:t>2008-2009</w:t>
            </w:r>
          </w:p>
        </w:tc>
        <w:tc>
          <w:tcPr>
            <w:tcW w:w="1676" w:type="dxa"/>
            <w:shd w:val="clear" w:color="auto" w:fill="auto"/>
          </w:tcPr>
          <w:p w:rsidR="00156962" w:rsidRPr="00D903C6" w:rsidRDefault="00156962" w:rsidP="00983502">
            <w:pPr>
              <w:autoSpaceDE w:val="0"/>
              <w:autoSpaceDN w:val="0"/>
              <w:adjustRightInd w:val="0"/>
              <w:spacing w:after="0" w:line="240" w:lineRule="auto"/>
              <w:jc w:val="center"/>
              <w:rPr>
                <w:rFonts w:ascii="Times New Roman" w:eastAsia="TimesNewRomanPS-BoldItalicMT" w:hAnsi="Times New Roman"/>
                <w:bCs/>
                <w:iCs/>
                <w:sz w:val="24"/>
                <w:szCs w:val="24"/>
                <w:lang w:eastAsia="ru-RU"/>
              </w:rPr>
            </w:pPr>
            <w:r w:rsidRPr="00D903C6">
              <w:rPr>
                <w:rFonts w:ascii="Times New Roman" w:eastAsia="TimesNewRomanPS-BoldItalicMT" w:hAnsi="Times New Roman"/>
                <w:bCs/>
                <w:iCs/>
                <w:sz w:val="24"/>
                <w:szCs w:val="24"/>
                <w:lang w:eastAsia="ru-RU"/>
              </w:rPr>
              <w:t>133</w:t>
            </w:r>
          </w:p>
        </w:tc>
        <w:tc>
          <w:tcPr>
            <w:tcW w:w="2192" w:type="dxa"/>
            <w:shd w:val="clear" w:color="auto" w:fill="auto"/>
          </w:tcPr>
          <w:p w:rsidR="00156962" w:rsidRPr="00D903C6" w:rsidRDefault="00156962" w:rsidP="00983502">
            <w:pPr>
              <w:autoSpaceDE w:val="0"/>
              <w:autoSpaceDN w:val="0"/>
              <w:adjustRightInd w:val="0"/>
              <w:spacing w:after="0" w:line="240" w:lineRule="auto"/>
              <w:jc w:val="center"/>
              <w:rPr>
                <w:rFonts w:ascii="Times New Roman" w:eastAsia="TimesNewRomanPS-BoldItalicMT" w:hAnsi="Times New Roman"/>
                <w:bCs/>
                <w:iCs/>
                <w:sz w:val="24"/>
                <w:szCs w:val="24"/>
                <w:lang w:eastAsia="ru-RU"/>
              </w:rPr>
            </w:pPr>
            <w:r w:rsidRPr="00D903C6">
              <w:rPr>
                <w:rFonts w:ascii="Times New Roman" w:eastAsia="TimesNewRomanPS-BoldItalicMT" w:hAnsi="Times New Roman"/>
                <w:bCs/>
                <w:iCs/>
                <w:sz w:val="24"/>
                <w:szCs w:val="24"/>
                <w:lang w:eastAsia="ru-RU"/>
              </w:rPr>
              <w:t>1733</w:t>
            </w:r>
          </w:p>
        </w:tc>
        <w:tc>
          <w:tcPr>
            <w:tcW w:w="3626" w:type="dxa"/>
            <w:shd w:val="clear" w:color="auto" w:fill="auto"/>
          </w:tcPr>
          <w:p w:rsidR="00156962" w:rsidRPr="00D903C6" w:rsidRDefault="00156962" w:rsidP="00156962">
            <w:pPr>
              <w:autoSpaceDE w:val="0"/>
              <w:autoSpaceDN w:val="0"/>
              <w:adjustRightInd w:val="0"/>
              <w:spacing w:after="0" w:line="240" w:lineRule="auto"/>
              <w:rPr>
                <w:rFonts w:ascii="Times New Roman" w:eastAsia="TimesNewRomanPSMT" w:hAnsi="Times New Roman"/>
                <w:sz w:val="24"/>
                <w:szCs w:val="24"/>
                <w:lang w:eastAsia="ru-RU"/>
              </w:rPr>
            </w:pPr>
            <w:r w:rsidRPr="00D903C6">
              <w:rPr>
                <w:rFonts w:ascii="Times New Roman" w:eastAsia="TimesNewRomanPSMT" w:hAnsi="Times New Roman"/>
                <w:sz w:val="24"/>
                <w:szCs w:val="24"/>
                <w:lang w:eastAsia="ru-RU"/>
              </w:rPr>
              <w:t xml:space="preserve">Уменьшение на 42 чел. </w:t>
            </w:r>
          </w:p>
        </w:tc>
      </w:tr>
      <w:tr w:rsidR="00156962" w:rsidRPr="00D903C6" w:rsidTr="00156962">
        <w:tc>
          <w:tcPr>
            <w:tcW w:w="1974" w:type="dxa"/>
            <w:shd w:val="clear" w:color="auto" w:fill="auto"/>
          </w:tcPr>
          <w:p w:rsidR="00156962" w:rsidRPr="00D903C6" w:rsidRDefault="00156962" w:rsidP="00156962">
            <w:pPr>
              <w:autoSpaceDE w:val="0"/>
              <w:autoSpaceDN w:val="0"/>
              <w:adjustRightInd w:val="0"/>
              <w:spacing w:after="0" w:line="240" w:lineRule="auto"/>
              <w:jc w:val="both"/>
              <w:rPr>
                <w:rFonts w:ascii="Times New Roman" w:eastAsia="TimesNewRomanPS-BoldItalicMT" w:hAnsi="Times New Roman"/>
                <w:bCs/>
                <w:iCs/>
                <w:sz w:val="24"/>
                <w:szCs w:val="24"/>
                <w:lang w:eastAsia="ru-RU"/>
              </w:rPr>
            </w:pPr>
            <w:r w:rsidRPr="00D903C6">
              <w:rPr>
                <w:rFonts w:ascii="Times New Roman" w:eastAsia="TimesNewRomanPS-BoldItalicMT" w:hAnsi="Times New Roman"/>
                <w:bCs/>
                <w:iCs/>
                <w:sz w:val="24"/>
                <w:szCs w:val="24"/>
                <w:lang w:eastAsia="ru-RU"/>
              </w:rPr>
              <w:t>2009-2010</w:t>
            </w:r>
          </w:p>
        </w:tc>
        <w:tc>
          <w:tcPr>
            <w:tcW w:w="1676" w:type="dxa"/>
            <w:shd w:val="clear" w:color="auto" w:fill="auto"/>
          </w:tcPr>
          <w:p w:rsidR="00156962" w:rsidRPr="00D903C6" w:rsidRDefault="00156962" w:rsidP="00983502">
            <w:pPr>
              <w:autoSpaceDE w:val="0"/>
              <w:autoSpaceDN w:val="0"/>
              <w:adjustRightInd w:val="0"/>
              <w:spacing w:after="0" w:line="240" w:lineRule="auto"/>
              <w:jc w:val="center"/>
              <w:rPr>
                <w:rFonts w:ascii="Times New Roman" w:eastAsia="TimesNewRomanPS-BoldItalicMT" w:hAnsi="Times New Roman"/>
                <w:bCs/>
                <w:iCs/>
                <w:sz w:val="24"/>
                <w:szCs w:val="24"/>
                <w:lang w:eastAsia="ru-RU"/>
              </w:rPr>
            </w:pPr>
            <w:r w:rsidRPr="00D903C6">
              <w:rPr>
                <w:rFonts w:ascii="Times New Roman" w:eastAsia="TimesNewRomanPS-BoldItalicMT" w:hAnsi="Times New Roman"/>
                <w:bCs/>
                <w:iCs/>
                <w:sz w:val="24"/>
                <w:szCs w:val="24"/>
                <w:lang w:eastAsia="ru-RU"/>
              </w:rPr>
              <w:t>129</w:t>
            </w:r>
          </w:p>
        </w:tc>
        <w:tc>
          <w:tcPr>
            <w:tcW w:w="2192" w:type="dxa"/>
            <w:shd w:val="clear" w:color="auto" w:fill="auto"/>
          </w:tcPr>
          <w:p w:rsidR="00156962" w:rsidRPr="00D903C6" w:rsidRDefault="00156962" w:rsidP="00983502">
            <w:pPr>
              <w:autoSpaceDE w:val="0"/>
              <w:autoSpaceDN w:val="0"/>
              <w:adjustRightInd w:val="0"/>
              <w:spacing w:after="0" w:line="240" w:lineRule="auto"/>
              <w:jc w:val="center"/>
              <w:rPr>
                <w:rFonts w:ascii="Times New Roman" w:eastAsia="TimesNewRomanPS-BoldItalicMT" w:hAnsi="Times New Roman"/>
                <w:bCs/>
                <w:iCs/>
                <w:sz w:val="24"/>
                <w:szCs w:val="24"/>
                <w:lang w:eastAsia="ru-RU"/>
              </w:rPr>
            </w:pPr>
            <w:r w:rsidRPr="00D903C6">
              <w:rPr>
                <w:rFonts w:ascii="Times New Roman" w:eastAsia="TimesNewRomanPS-BoldItalicMT" w:hAnsi="Times New Roman"/>
                <w:bCs/>
                <w:iCs/>
                <w:sz w:val="24"/>
                <w:szCs w:val="24"/>
                <w:lang w:eastAsia="ru-RU"/>
              </w:rPr>
              <w:t>1670</w:t>
            </w:r>
          </w:p>
        </w:tc>
        <w:tc>
          <w:tcPr>
            <w:tcW w:w="3626" w:type="dxa"/>
            <w:shd w:val="clear" w:color="auto" w:fill="auto"/>
          </w:tcPr>
          <w:p w:rsidR="00156962" w:rsidRPr="00D903C6" w:rsidRDefault="00156962" w:rsidP="00156962">
            <w:pPr>
              <w:autoSpaceDE w:val="0"/>
              <w:autoSpaceDN w:val="0"/>
              <w:adjustRightInd w:val="0"/>
              <w:spacing w:after="0" w:line="240" w:lineRule="auto"/>
              <w:rPr>
                <w:rFonts w:ascii="Times New Roman" w:eastAsia="TimesNewRomanPSMT" w:hAnsi="Times New Roman"/>
                <w:sz w:val="24"/>
                <w:szCs w:val="24"/>
                <w:lang w:eastAsia="ru-RU"/>
              </w:rPr>
            </w:pPr>
            <w:r w:rsidRPr="00D903C6">
              <w:rPr>
                <w:rFonts w:ascii="Times New Roman" w:eastAsia="TimesNewRomanPSMT" w:hAnsi="Times New Roman"/>
                <w:sz w:val="24"/>
                <w:szCs w:val="24"/>
                <w:lang w:eastAsia="ru-RU"/>
              </w:rPr>
              <w:t xml:space="preserve">Уменьшение на 105 чел. </w:t>
            </w:r>
          </w:p>
        </w:tc>
      </w:tr>
      <w:tr w:rsidR="00156962" w:rsidRPr="00D903C6" w:rsidTr="00156962">
        <w:tc>
          <w:tcPr>
            <w:tcW w:w="1974" w:type="dxa"/>
            <w:shd w:val="clear" w:color="auto" w:fill="auto"/>
          </w:tcPr>
          <w:p w:rsidR="00156962" w:rsidRPr="00D903C6" w:rsidRDefault="00156962" w:rsidP="00156962">
            <w:pPr>
              <w:autoSpaceDE w:val="0"/>
              <w:autoSpaceDN w:val="0"/>
              <w:adjustRightInd w:val="0"/>
              <w:spacing w:after="0" w:line="240" w:lineRule="auto"/>
              <w:jc w:val="both"/>
              <w:rPr>
                <w:rFonts w:ascii="Times New Roman" w:eastAsia="TimesNewRomanPS-BoldItalicMT" w:hAnsi="Times New Roman"/>
                <w:bCs/>
                <w:iCs/>
                <w:sz w:val="24"/>
                <w:szCs w:val="24"/>
                <w:lang w:eastAsia="ru-RU"/>
              </w:rPr>
            </w:pPr>
            <w:r w:rsidRPr="00D903C6">
              <w:rPr>
                <w:rFonts w:ascii="Times New Roman" w:eastAsia="TimesNewRomanPS-BoldItalicMT" w:hAnsi="Times New Roman"/>
                <w:bCs/>
                <w:iCs/>
                <w:sz w:val="24"/>
                <w:szCs w:val="24"/>
                <w:lang w:eastAsia="ru-RU"/>
              </w:rPr>
              <w:t>2010-2011</w:t>
            </w:r>
          </w:p>
        </w:tc>
        <w:tc>
          <w:tcPr>
            <w:tcW w:w="1676" w:type="dxa"/>
            <w:shd w:val="clear" w:color="auto" w:fill="auto"/>
          </w:tcPr>
          <w:p w:rsidR="00156962" w:rsidRPr="00D903C6" w:rsidRDefault="00156962" w:rsidP="00983502">
            <w:pPr>
              <w:autoSpaceDE w:val="0"/>
              <w:autoSpaceDN w:val="0"/>
              <w:adjustRightInd w:val="0"/>
              <w:spacing w:after="0" w:line="240" w:lineRule="auto"/>
              <w:jc w:val="center"/>
              <w:rPr>
                <w:rFonts w:ascii="Times New Roman" w:eastAsia="TimesNewRomanPS-BoldItalicMT" w:hAnsi="Times New Roman"/>
                <w:bCs/>
                <w:iCs/>
                <w:sz w:val="24"/>
                <w:szCs w:val="24"/>
                <w:lang w:eastAsia="ru-RU"/>
              </w:rPr>
            </w:pPr>
            <w:r w:rsidRPr="00D903C6">
              <w:rPr>
                <w:rFonts w:ascii="Times New Roman" w:eastAsia="TimesNewRomanPS-BoldItalicMT" w:hAnsi="Times New Roman"/>
                <w:bCs/>
                <w:iCs/>
                <w:sz w:val="24"/>
                <w:szCs w:val="24"/>
                <w:lang w:eastAsia="ru-RU"/>
              </w:rPr>
              <w:t>128</w:t>
            </w:r>
          </w:p>
        </w:tc>
        <w:tc>
          <w:tcPr>
            <w:tcW w:w="2192" w:type="dxa"/>
            <w:shd w:val="clear" w:color="auto" w:fill="auto"/>
          </w:tcPr>
          <w:p w:rsidR="00156962" w:rsidRPr="00D903C6" w:rsidRDefault="00156962" w:rsidP="00983502">
            <w:pPr>
              <w:autoSpaceDE w:val="0"/>
              <w:autoSpaceDN w:val="0"/>
              <w:adjustRightInd w:val="0"/>
              <w:spacing w:after="0" w:line="240" w:lineRule="auto"/>
              <w:jc w:val="center"/>
              <w:rPr>
                <w:rFonts w:ascii="Times New Roman" w:eastAsia="TimesNewRomanPS-BoldItalicMT" w:hAnsi="Times New Roman"/>
                <w:bCs/>
                <w:iCs/>
                <w:sz w:val="24"/>
                <w:szCs w:val="24"/>
                <w:lang w:eastAsia="ru-RU"/>
              </w:rPr>
            </w:pPr>
            <w:r w:rsidRPr="00D903C6">
              <w:rPr>
                <w:rFonts w:ascii="Times New Roman" w:eastAsia="TimesNewRomanPS-BoldItalicMT" w:hAnsi="Times New Roman"/>
                <w:bCs/>
                <w:iCs/>
                <w:sz w:val="24"/>
                <w:szCs w:val="24"/>
                <w:lang w:eastAsia="ru-RU"/>
              </w:rPr>
              <w:t>1615</w:t>
            </w:r>
          </w:p>
        </w:tc>
        <w:tc>
          <w:tcPr>
            <w:tcW w:w="3626" w:type="dxa"/>
            <w:shd w:val="clear" w:color="auto" w:fill="auto"/>
          </w:tcPr>
          <w:p w:rsidR="00156962" w:rsidRPr="00D903C6" w:rsidRDefault="00156962" w:rsidP="00156962">
            <w:pPr>
              <w:autoSpaceDE w:val="0"/>
              <w:autoSpaceDN w:val="0"/>
              <w:adjustRightInd w:val="0"/>
              <w:spacing w:after="0" w:line="240" w:lineRule="auto"/>
              <w:rPr>
                <w:rFonts w:ascii="Times New Roman" w:eastAsia="TimesNewRomanPSMT" w:hAnsi="Times New Roman"/>
                <w:sz w:val="24"/>
                <w:szCs w:val="24"/>
                <w:lang w:eastAsia="ru-RU"/>
              </w:rPr>
            </w:pPr>
            <w:r w:rsidRPr="00D903C6">
              <w:rPr>
                <w:rFonts w:ascii="Times New Roman" w:eastAsia="TimesNewRomanPSMT" w:hAnsi="Times New Roman"/>
                <w:sz w:val="24"/>
                <w:szCs w:val="24"/>
                <w:lang w:eastAsia="ru-RU"/>
              </w:rPr>
              <w:t>Уменьшение на 160 чел.</w:t>
            </w:r>
          </w:p>
        </w:tc>
      </w:tr>
      <w:tr w:rsidR="00156962" w:rsidRPr="00D903C6" w:rsidTr="00156962">
        <w:tc>
          <w:tcPr>
            <w:tcW w:w="1974" w:type="dxa"/>
            <w:shd w:val="clear" w:color="auto" w:fill="auto"/>
          </w:tcPr>
          <w:p w:rsidR="00156962" w:rsidRPr="00D903C6" w:rsidRDefault="00156962" w:rsidP="00156962">
            <w:pPr>
              <w:autoSpaceDE w:val="0"/>
              <w:autoSpaceDN w:val="0"/>
              <w:adjustRightInd w:val="0"/>
              <w:spacing w:after="0" w:line="240" w:lineRule="auto"/>
              <w:jc w:val="both"/>
              <w:rPr>
                <w:rFonts w:ascii="Times New Roman" w:eastAsia="TimesNewRomanPS-BoldItalicMT" w:hAnsi="Times New Roman"/>
                <w:bCs/>
                <w:iCs/>
                <w:sz w:val="24"/>
                <w:szCs w:val="24"/>
                <w:lang w:eastAsia="ru-RU"/>
              </w:rPr>
            </w:pPr>
            <w:r w:rsidRPr="00D903C6">
              <w:rPr>
                <w:rFonts w:ascii="Times New Roman" w:eastAsia="TimesNewRomanPS-BoldItalicMT" w:hAnsi="Times New Roman"/>
                <w:bCs/>
                <w:iCs/>
                <w:sz w:val="24"/>
                <w:szCs w:val="24"/>
                <w:lang w:eastAsia="ru-RU"/>
              </w:rPr>
              <w:t>2011-2012</w:t>
            </w:r>
          </w:p>
        </w:tc>
        <w:tc>
          <w:tcPr>
            <w:tcW w:w="1676" w:type="dxa"/>
            <w:shd w:val="clear" w:color="auto" w:fill="auto"/>
          </w:tcPr>
          <w:p w:rsidR="00156962" w:rsidRPr="00D903C6" w:rsidRDefault="00156962" w:rsidP="00983502">
            <w:pPr>
              <w:autoSpaceDE w:val="0"/>
              <w:autoSpaceDN w:val="0"/>
              <w:adjustRightInd w:val="0"/>
              <w:spacing w:after="0" w:line="240" w:lineRule="auto"/>
              <w:jc w:val="center"/>
              <w:rPr>
                <w:rFonts w:ascii="Times New Roman" w:eastAsia="TimesNewRomanPS-BoldItalicMT" w:hAnsi="Times New Roman"/>
                <w:bCs/>
                <w:iCs/>
                <w:sz w:val="24"/>
                <w:szCs w:val="24"/>
                <w:lang w:eastAsia="ru-RU"/>
              </w:rPr>
            </w:pPr>
            <w:r w:rsidRPr="00D903C6">
              <w:rPr>
                <w:rFonts w:ascii="Times New Roman" w:eastAsia="TimesNewRomanPS-BoldItalicMT" w:hAnsi="Times New Roman"/>
                <w:bCs/>
                <w:iCs/>
                <w:sz w:val="24"/>
                <w:szCs w:val="24"/>
                <w:lang w:eastAsia="ru-RU"/>
              </w:rPr>
              <w:t>128</w:t>
            </w:r>
          </w:p>
        </w:tc>
        <w:tc>
          <w:tcPr>
            <w:tcW w:w="2192" w:type="dxa"/>
            <w:shd w:val="clear" w:color="auto" w:fill="auto"/>
          </w:tcPr>
          <w:p w:rsidR="00156962" w:rsidRPr="00D903C6" w:rsidRDefault="00156962" w:rsidP="00983502">
            <w:pPr>
              <w:autoSpaceDE w:val="0"/>
              <w:autoSpaceDN w:val="0"/>
              <w:adjustRightInd w:val="0"/>
              <w:spacing w:after="0" w:line="240" w:lineRule="auto"/>
              <w:jc w:val="center"/>
              <w:rPr>
                <w:rFonts w:ascii="Times New Roman" w:eastAsia="TimesNewRomanPS-BoldItalicMT" w:hAnsi="Times New Roman"/>
                <w:bCs/>
                <w:iCs/>
                <w:sz w:val="24"/>
                <w:szCs w:val="24"/>
                <w:lang w:eastAsia="ru-RU"/>
              </w:rPr>
            </w:pPr>
            <w:r w:rsidRPr="00D903C6">
              <w:rPr>
                <w:rFonts w:ascii="Times New Roman" w:eastAsia="TimesNewRomanPS-BoldItalicMT" w:hAnsi="Times New Roman"/>
                <w:bCs/>
                <w:iCs/>
                <w:sz w:val="24"/>
                <w:szCs w:val="24"/>
                <w:lang w:eastAsia="ru-RU"/>
              </w:rPr>
              <w:t>1616</w:t>
            </w:r>
          </w:p>
        </w:tc>
        <w:tc>
          <w:tcPr>
            <w:tcW w:w="3626" w:type="dxa"/>
            <w:shd w:val="clear" w:color="auto" w:fill="auto"/>
          </w:tcPr>
          <w:p w:rsidR="00156962" w:rsidRPr="00D903C6" w:rsidRDefault="00156962" w:rsidP="00156962">
            <w:pPr>
              <w:autoSpaceDE w:val="0"/>
              <w:autoSpaceDN w:val="0"/>
              <w:adjustRightInd w:val="0"/>
              <w:spacing w:after="0" w:line="240" w:lineRule="auto"/>
              <w:rPr>
                <w:rFonts w:ascii="Times New Roman" w:eastAsia="TimesNewRomanPSMT" w:hAnsi="Times New Roman"/>
                <w:sz w:val="24"/>
                <w:szCs w:val="24"/>
                <w:lang w:eastAsia="ru-RU"/>
              </w:rPr>
            </w:pPr>
            <w:r w:rsidRPr="00D903C6">
              <w:rPr>
                <w:rFonts w:ascii="Times New Roman" w:eastAsia="TimesNewRomanPSMT" w:hAnsi="Times New Roman"/>
                <w:sz w:val="24"/>
                <w:szCs w:val="24"/>
                <w:lang w:eastAsia="ru-RU"/>
              </w:rPr>
              <w:t>Уменьшение на 159 чел.</w:t>
            </w:r>
          </w:p>
        </w:tc>
      </w:tr>
      <w:tr w:rsidR="00156962" w:rsidRPr="00D903C6" w:rsidTr="00156962">
        <w:tc>
          <w:tcPr>
            <w:tcW w:w="1974" w:type="dxa"/>
            <w:shd w:val="clear" w:color="auto" w:fill="auto"/>
          </w:tcPr>
          <w:p w:rsidR="00156962" w:rsidRPr="00D903C6" w:rsidRDefault="00156962" w:rsidP="00156962">
            <w:pPr>
              <w:autoSpaceDE w:val="0"/>
              <w:autoSpaceDN w:val="0"/>
              <w:adjustRightInd w:val="0"/>
              <w:spacing w:after="0" w:line="240" w:lineRule="auto"/>
              <w:jc w:val="both"/>
              <w:rPr>
                <w:rFonts w:ascii="Times New Roman" w:eastAsia="TimesNewRomanPS-BoldItalicMT" w:hAnsi="Times New Roman"/>
                <w:bCs/>
                <w:iCs/>
                <w:sz w:val="24"/>
                <w:szCs w:val="24"/>
                <w:lang w:eastAsia="ru-RU"/>
              </w:rPr>
            </w:pPr>
            <w:r w:rsidRPr="00D903C6">
              <w:rPr>
                <w:rFonts w:ascii="Times New Roman" w:eastAsia="TimesNewRomanPS-BoldItalicMT" w:hAnsi="Times New Roman"/>
                <w:bCs/>
                <w:iCs/>
                <w:sz w:val="24"/>
                <w:szCs w:val="24"/>
                <w:lang w:eastAsia="ru-RU"/>
              </w:rPr>
              <w:t xml:space="preserve">2012-2013 </w:t>
            </w:r>
          </w:p>
        </w:tc>
        <w:tc>
          <w:tcPr>
            <w:tcW w:w="1676" w:type="dxa"/>
            <w:shd w:val="clear" w:color="auto" w:fill="auto"/>
          </w:tcPr>
          <w:p w:rsidR="00156962" w:rsidRPr="00D903C6" w:rsidRDefault="00156962" w:rsidP="00983502">
            <w:pPr>
              <w:autoSpaceDE w:val="0"/>
              <w:autoSpaceDN w:val="0"/>
              <w:adjustRightInd w:val="0"/>
              <w:spacing w:after="0" w:line="240" w:lineRule="auto"/>
              <w:jc w:val="center"/>
              <w:rPr>
                <w:rFonts w:ascii="Times New Roman" w:eastAsia="TimesNewRomanPS-BoldItalicMT" w:hAnsi="Times New Roman"/>
                <w:bCs/>
                <w:iCs/>
                <w:sz w:val="24"/>
                <w:szCs w:val="24"/>
                <w:lang w:eastAsia="ru-RU"/>
              </w:rPr>
            </w:pPr>
            <w:r w:rsidRPr="00D903C6">
              <w:rPr>
                <w:rFonts w:ascii="Times New Roman" w:eastAsia="TimesNewRomanPS-BoldItalicMT" w:hAnsi="Times New Roman"/>
                <w:bCs/>
                <w:iCs/>
                <w:sz w:val="24"/>
                <w:szCs w:val="24"/>
                <w:lang w:eastAsia="ru-RU"/>
              </w:rPr>
              <w:t>122</w:t>
            </w:r>
          </w:p>
        </w:tc>
        <w:tc>
          <w:tcPr>
            <w:tcW w:w="2192" w:type="dxa"/>
            <w:shd w:val="clear" w:color="auto" w:fill="auto"/>
          </w:tcPr>
          <w:p w:rsidR="00156962" w:rsidRPr="00D903C6" w:rsidRDefault="00156962" w:rsidP="00983502">
            <w:pPr>
              <w:autoSpaceDE w:val="0"/>
              <w:autoSpaceDN w:val="0"/>
              <w:adjustRightInd w:val="0"/>
              <w:spacing w:after="0" w:line="240" w:lineRule="auto"/>
              <w:jc w:val="center"/>
              <w:rPr>
                <w:rFonts w:ascii="Times New Roman" w:eastAsia="TimesNewRomanPS-BoldItalicMT" w:hAnsi="Times New Roman"/>
                <w:bCs/>
                <w:iCs/>
                <w:sz w:val="24"/>
                <w:szCs w:val="24"/>
                <w:lang w:eastAsia="ru-RU"/>
              </w:rPr>
            </w:pPr>
            <w:r w:rsidRPr="00D903C6">
              <w:rPr>
                <w:rFonts w:ascii="Times New Roman" w:eastAsia="TimesNewRomanPS-BoldItalicMT" w:hAnsi="Times New Roman"/>
                <w:bCs/>
                <w:iCs/>
                <w:sz w:val="24"/>
                <w:szCs w:val="24"/>
                <w:lang w:eastAsia="ru-RU"/>
              </w:rPr>
              <w:t>1577</w:t>
            </w:r>
          </w:p>
        </w:tc>
        <w:tc>
          <w:tcPr>
            <w:tcW w:w="3626" w:type="dxa"/>
            <w:shd w:val="clear" w:color="auto" w:fill="auto"/>
          </w:tcPr>
          <w:p w:rsidR="00156962" w:rsidRPr="00D903C6" w:rsidRDefault="00156962" w:rsidP="00156962">
            <w:pPr>
              <w:autoSpaceDE w:val="0"/>
              <w:autoSpaceDN w:val="0"/>
              <w:adjustRightInd w:val="0"/>
              <w:spacing w:after="0" w:line="240" w:lineRule="auto"/>
              <w:rPr>
                <w:rFonts w:ascii="Times New Roman" w:eastAsia="TimesNewRomanPSMT" w:hAnsi="Times New Roman"/>
                <w:sz w:val="24"/>
                <w:szCs w:val="24"/>
                <w:lang w:eastAsia="ru-RU"/>
              </w:rPr>
            </w:pPr>
            <w:r w:rsidRPr="00D903C6">
              <w:rPr>
                <w:rFonts w:ascii="Times New Roman" w:eastAsia="TimesNewRomanPSMT" w:hAnsi="Times New Roman"/>
                <w:sz w:val="24"/>
                <w:szCs w:val="24"/>
                <w:lang w:eastAsia="ru-RU"/>
              </w:rPr>
              <w:t xml:space="preserve">Уменьшение на </w:t>
            </w:r>
            <w:r w:rsidRPr="00D903C6">
              <w:rPr>
                <w:rFonts w:ascii="Times New Roman" w:eastAsia="TimesNewRomanPS-BoldItalicMT" w:hAnsi="Times New Roman"/>
                <w:bCs/>
                <w:iCs/>
                <w:sz w:val="24"/>
                <w:szCs w:val="24"/>
                <w:lang w:eastAsia="ru-RU"/>
              </w:rPr>
              <w:t>198 чел.</w:t>
            </w:r>
          </w:p>
        </w:tc>
      </w:tr>
      <w:tr w:rsidR="00156962" w:rsidRPr="00D903C6" w:rsidTr="00156962">
        <w:tc>
          <w:tcPr>
            <w:tcW w:w="1974" w:type="dxa"/>
            <w:shd w:val="clear" w:color="auto" w:fill="auto"/>
          </w:tcPr>
          <w:p w:rsidR="00156962" w:rsidRPr="00D903C6" w:rsidRDefault="00156962" w:rsidP="00156962">
            <w:pPr>
              <w:autoSpaceDE w:val="0"/>
              <w:autoSpaceDN w:val="0"/>
              <w:adjustRightInd w:val="0"/>
              <w:spacing w:after="0" w:line="240" w:lineRule="auto"/>
              <w:jc w:val="both"/>
              <w:rPr>
                <w:rFonts w:ascii="Times New Roman" w:eastAsia="TimesNewRomanPS-BoldItalicMT" w:hAnsi="Times New Roman"/>
                <w:bCs/>
                <w:iCs/>
                <w:sz w:val="24"/>
                <w:szCs w:val="24"/>
                <w:lang w:eastAsia="ru-RU"/>
              </w:rPr>
            </w:pPr>
            <w:r w:rsidRPr="00D903C6">
              <w:rPr>
                <w:rFonts w:ascii="Times New Roman" w:eastAsia="TimesNewRomanPS-BoldItalicMT" w:hAnsi="Times New Roman"/>
                <w:bCs/>
                <w:iCs/>
                <w:sz w:val="24"/>
                <w:szCs w:val="24"/>
                <w:lang w:eastAsia="ru-RU"/>
              </w:rPr>
              <w:t>2013-2014</w:t>
            </w:r>
          </w:p>
        </w:tc>
        <w:tc>
          <w:tcPr>
            <w:tcW w:w="1676" w:type="dxa"/>
            <w:shd w:val="clear" w:color="auto" w:fill="auto"/>
          </w:tcPr>
          <w:p w:rsidR="00156962" w:rsidRPr="00D903C6" w:rsidRDefault="00156962" w:rsidP="00983502">
            <w:pPr>
              <w:autoSpaceDE w:val="0"/>
              <w:autoSpaceDN w:val="0"/>
              <w:adjustRightInd w:val="0"/>
              <w:spacing w:after="0" w:line="240" w:lineRule="auto"/>
              <w:jc w:val="center"/>
              <w:rPr>
                <w:rFonts w:ascii="Times New Roman" w:eastAsia="TimesNewRomanPS-BoldItalicMT" w:hAnsi="Times New Roman"/>
                <w:bCs/>
                <w:iCs/>
                <w:sz w:val="24"/>
                <w:szCs w:val="24"/>
                <w:lang w:eastAsia="ru-RU"/>
              </w:rPr>
            </w:pPr>
            <w:r w:rsidRPr="00D903C6">
              <w:rPr>
                <w:rFonts w:ascii="Times New Roman" w:eastAsia="TimesNewRomanPS-BoldItalicMT" w:hAnsi="Times New Roman"/>
                <w:bCs/>
                <w:iCs/>
                <w:sz w:val="24"/>
                <w:szCs w:val="24"/>
                <w:lang w:eastAsia="ru-RU"/>
              </w:rPr>
              <w:t>121</w:t>
            </w:r>
          </w:p>
        </w:tc>
        <w:tc>
          <w:tcPr>
            <w:tcW w:w="2192" w:type="dxa"/>
            <w:shd w:val="clear" w:color="auto" w:fill="auto"/>
          </w:tcPr>
          <w:p w:rsidR="00156962" w:rsidRPr="00D903C6" w:rsidRDefault="00156962" w:rsidP="00983502">
            <w:pPr>
              <w:autoSpaceDE w:val="0"/>
              <w:autoSpaceDN w:val="0"/>
              <w:adjustRightInd w:val="0"/>
              <w:spacing w:after="0" w:line="240" w:lineRule="auto"/>
              <w:jc w:val="center"/>
              <w:rPr>
                <w:rFonts w:ascii="Times New Roman" w:eastAsia="TimesNewRomanPS-BoldItalicMT" w:hAnsi="Times New Roman"/>
                <w:bCs/>
                <w:iCs/>
                <w:sz w:val="24"/>
                <w:szCs w:val="24"/>
                <w:lang w:eastAsia="ru-RU"/>
              </w:rPr>
            </w:pPr>
            <w:r w:rsidRPr="00D903C6">
              <w:rPr>
                <w:rFonts w:ascii="Times New Roman" w:eastAsia="TimesNewRomanPS-BoldItalicMT" w:hAnsi="Times New Roman"/>
                <w:bCs/>
                <w:iCs/>
                <w:sz w:val="24"/>
                <w:szCs w:val="24"/>
                <w:lang w:eastAsia="ru-RU"/>
              </w:rPr>
              <w:t>1559</w:t>
            </w:r>
          </w:p>
        </w:tc>
        <w:tc>
          <w:tcPr>
            <w:tcW w:w="3626" w:type="dxa"/>
            <w:shd w:val="clear" w:color="auto" w:fill="auto"/>
          </w:tcPr>
          <w:p w:rsidR="00156962" w:rsidRPr="00D903C6" w:rsidRDefault="00156962" w:rsidP="00156962">
            <w:pPr>
              <w:autoSpaceDE w:val="0"/>
              <w:autoSpaceDN w:val="0"/>
              <w:adjustRightInd w:val="0"/>
              <w:spacing w:after="0" w:line="240" w:lineRule="auto"/>
              <w:rPr>
                <w:rFonts w:ascii="Times New Roman" w:eastAsia="TimesNewRomanPSMT" w:hAnsi="Times New Roman"/>
                <w:sz w:val="24"/>
                <w:szCs w:val="24"/>
                <w:lang w:eastAsia="ru-RU"/>
              </w:rPr>
            </w:pPr>
            <w:r w:rsidRPr="00D903C6">
              <w:rPr>
                <w:rFonts w:ascii="Times New Roman" w:eastAsia="TimesNewRomanPSMT" w:hAnsi="Times New Roman"/>
                <w:sz w:val="24"/>
                <w:szCs w:val="24"/>
                <w:lang w:eastAsia="ru-RU"/>
              </w:rPr>
              <w:t>Уменьшение на 216 чел.</w:t>
            </w:r>
          </w:p>
        </w:tc>
      </w:tr>
      <w:tr w:rsidR="00156962" w:rsidRPr="00D903C6" w:rsidTr="00156962">
        <w:tc>
          <w:tcPr>
            <w:tcW w:w="1974" w:type="dxa"/>
            <w:shd w:val="clear" w:color="auto" w:fill="auto"/>
          </w:tcPr>
          <w:p w:rsidR="00156962" w:rsidRPr="00D903C6" w:rsidRDefault="00156962" w:rsidP="00156962">
            <w:pPr>
              <w:autoSpaceDE w:val="0"/>
              <w:autoSpaceDN w:val="0"/>
              <w:adjustRightInd w:val="0"/>
              <w:spacing w:after="0" w:line="240" w:lineRule="auto"/>
              <w:jc w:val="both"/>
              <w:rPr>
                <w:rFonts w:ascii="Times New Roman" w:eastAsia="TimesNewRomanPS-BoldItalicMT" w:hAnsi="Times New Roman"/>
                <w:bCs/>
                <w:iCs/>
                <w:sz w:val="24"/>
                <w:szCs w:val="24"/>
                <w:lang w:eastAsia="ru-RU"/>
              </w:rPr>
            </w:pPr>
            <w:r w:rsidRPr="00D903C6">
              <w:rPr>
                <w:rFonts w:ascii="Times New Roman" w:eastAsia="TimesNewRomanPS-BoldItalicMT" w:hAnsi="Times New Roman"/>
                <w:bCs/>
                <w:iCs/>
                <w:sz w:val="24"/>
                <w:szCs w:val="24"/>
                <w:lang w:eastAsia="ru-RU"/>
              </w:rPr>
              <w:t>2014-2015</w:t>
            </w:r>
          </w:p>
        </w:tc>
        <w:tc>
          <w:tcPr>
            <w:tcW w:w="1676" w:type="dxa"/>
            <w:shd w:val="clear" w:color="auto" w:fill="auto"/>
          </w:tcPr>
          <w:p w:rsidR="00156962" w:rsidRPr="00D903C6" w:rsidRDefault="00156962" w:rsidP="00983502">
            <w:pPr>
              <w:autoSpaceDE w:val="0"/>
              <w:autoSpaceDN w:val="0"/>
              <w:adjustRightInd w:val="0"/>
              <w:spacing w:after="0" w:line="240" w:lineRule="auto"/>
              <w:jc w:val="center"/>
              <w:rPr>
                <w:rFonts w:ascii="Times New Roman" w:eastAsia="TimesNewRomanPS-BoldItalicMT" w:hAnsi="Times New Roman"/>
                <w:bCs/>
                <w:iCs/>
                <w:sz w:val="24"/>
                <w:szCs w:val="24"/>
                <w:lang w:eastAsia="ru-RU"/>
              </w:rPr>
            </w:pPr>
            <w:r w:rsidRPr="00D903C6">
              <w:rPr>
                <w:rFonts w:ascii="Times New Roman" w:eastAsia="TimesNewRomanPS-BoldItalicMT" w:hAnsi="Times New Roman"/>
                <w:bCs/>
                <w:iCs/>
                <w:sz w:val="24"/>
                <w:szCs w:val="24"/>
                <w:lang w:eastAsia="ru-RU"/>
              </w:rPr>
              <w:t>121</w:t>
            </w:r>
          </w:p>
        </w:tc>
        <w:tc>
          <w:tcPr>
            <w:tcW w:w="2192" w:type="dxa"/>
            <w:shd w:val="clear" w:color="auto" w:fill="auto"/>
          </w:tcPr>
          <w:p w:rsidR="00156962" w:rsidRPr="00D903C6" w:rsidRDefault="00156962" w:rsidP="00983502">
            <w:pPr>
              <w:autoSpaceDE w:val="0"/>
              <w:autoSpaceDN w:val="0"/>
              <w:adjustRightInd w:val="0"/>
              <w:spacing w:after="0" w:line="240" w:lineRule="auto"/>
              <w:jc w:val="center"/>
              <w:rPr>
                <w:rFonts w:ascii="Times New Roman" w:eastAsia="TimesNewRomanPS-BoldItalicMT" w:hAnsi="Times New Roman"/>
                <w:bCs/>
                <w:iCs/>
                <w:sz w:val="24"/>
                <w:szCs w:val="24"/>
                <w:lang w:eastAsia="ru-RU"/>
              </w:rPr>
            </w:pPr>
            <w:r w:rsidRPr="00D903C6">
              <w:rPr>
                <w:rFonts w:ascii="Times New Roman" w:eastAsia="TimesNewRomanPS-BoldItalicMT" w:hAnsi="Times New Roman"/>
                <w:bCs/>
                <w:iCs/>
                <w:sz w:val="24"/>
                <w:szCs w:val="24"/>
                <w:lang w:eastAsia="ru-RU"/>
              </w:rPr>
              <w:t>1592</w:t>
            </w:r>
          </w:p>
        </w:tc>
        <w:tc>
          <w:tcPr>
            <w:tcW w:w="3626" w:type="dxa"/>
            <w:shd w:val="clear" w:color="auto" w:fill="auto"/>
          </w:tcPr>
          <w:p w:rsidR="00156962" w:rsidRPr="00D903C6" w:rsidRDefault="00156962" w:rsidP="00156962">
            <w:pPr>
              <w:autoSpaceDE w:val="0"/>
              <w:autoSpaceDN w:val="0"/>
              <w:adjustRightInd w:val="0"/>
              <w:spacing w:after="0" w:line="240" w:lineRule="auto"/>
              <w:rPr>
                <w:rFonts w:ascii="Times New Roman" w:eastAsia="TimesNewRomanPSMT" w:hAnsi="Times New Roman"/>
                <w:sz w:val="24"/>
                <w:szCs w:val="24"/>
                <w:lang w:eastAsia="ru-RU"/>
              </w:rPr>
            </w:pPr>
            <w:r w:rsidRPr="00D903C6">
              <w:rPr>
                <w:rFonts w:ascii="Times New Roman" w:eastAsia="TimesNewRomanPSMT" w:hAnsi="Times New Roman"/>
                <w:sz w:val="24"/>
                <w:szCs w:val="24"/>
                <w:lang w:eastAsia="ru-RU"/>
              </w:rPr>
              <w:t>Уменьшение на 183 чел.</w:t>
            </w:r>
          </w:p>
        </w:tc>
      </w:tr>
      <w:tr w:rsidR="00156962" w:rsidRPr="00D903C6" w:rsidTr="00156962">
        <w:tc>
          <w:tcPr>
            <w:tcW w:w="1974" w:type="dxa"/>
            <w:shd w:val="clear" w:color="auto" w:fill="auto"/>
          </w:tcPr>
          <w:p w:rsidR="00156962" w:rsidRPr="00D903C6" w:rsidRDefault="00156962" w:rsidP="00156962">
            <w:pPr>
              <w:autoSpaceDE w:val="0"/>
              <w:autoSpaceDN w:val="0"/>
              <w:adjustRightInd w:val="0"/>
              <w:spacing w:after="0" w:line="240" w:lineRule="auto"/>
              <w:jc w:val="both"/>
              <w:rPr>
                <w:rFonts w:ascii="Times New Roman" w:eastAsia="TimesNewRomanPS-BoldItalicMT" w:hAnsi="Times New Roman"/>
                <w:bCs/>
                <w:iCs/>
                <w:sz w:val="24"/>
                <w:szCs w:val="24"/>
                <w:lang w:eastAsia="ru-RU"/>
              </w:rPr>
            </w:pPr>
            <w:r w:rsidRPr="00D903C6">
              <w:rPr>
                <w:rFonts w:ascii="Times New Roman" w:eastAsia="TimesNewRomanPS-BoldItalicMT" w:hAnsi="Times New Roman"/>
                <w:bCs/>
                <w:iCs/>
                <w:sz w:val="24"/>
                <w:szCs w:val="24"/>
                <w:lang w:eastAsia="ru-RU"/>
              </w:rPr>
              <w:t>2015-2016</w:t>
            </w:r>
          </w:p>
        </w:tc>
        <w:tc>
          <w:tcPr>
            <w:tcW w:w="1676" w:type="dxa"/>
            <w:shd w:val="clear" w:color="auto" w:fill="auto"/>
          </w:tcPr>
          <w:p w:rsidR="00156962" w:rsidRPr="00D903C6" w:rsidRDefault="00156962" w:rsidP="00983502">
            <w:pPr>
              <w:autoSpaceDE w:val="0"/>
              <w:autoSpaceDN w:val="0"/>
              <w:adjustRightInd w:val="0"/>
              <w:spacing w:after="0" w:line="240" w:lineRule="auto"/>
              <w:jc w:val="center"/>
              <w:rPr>
                <w:rFonts w:ascii="Times New Roman" w:eastAsia="TimesNewRomanPS-BoldItalicMT" w:hAnsi="Times New Roman"/>
                <w:bCs/>
                <w:iCs/>
                <w:sz w:val="24"/>
                <w:szCs w:val="24"/>
                <w:lang w:eastAsia="ru-RU"/>
              </w:rPr>
            </w:pPr>
            <w:r w:rsidRPr="00D903C6">
              <w:rPr>
                <w:rFonts w:ascii="Times New Roman" w:eastAsia="TimesNewRomanPS-BoldItalicMT" w:hAnsi="Times New Roman"/>
                <w:bCs/>
                <w:iCs/>
                <w:sz w:val="24"/>
                <w:szCs w:val="24"/>
                <w:lang w:eastAsia="ru-RU"/>
              </w:rPr>
              <w:t>120</w:t>
            </w:r>
          </w:p>
        </w:tc>
        <w:tc>
          <w:tcPr>
            <w:tcW w:w="2192" w:type="dxa"/>
            <w:shd w:val="clear" w:color="auto" w:fill="auto"/>
          </w:tcPr>
          <w:p w:rsidR="00156962" w:rsidRPr="00D903C6" w:rsidRDefault="00156962" w:rsidP="00983502">
            <w:pPr>
              <w:autoSpaceDE w:val="0"/>
              <w:autoSpaceDN w:val="0"/>
              <w:adjustRightInd w:val="0"/>
              <w:spacing w:after="0" w:line="240" w:lineRule="auto"/>
              <w:jc w:val="center"/>
              <w:rPr>
                <w:rFonts w:ascii="Times New Roman" w:eastAsia="TimesNewRomanPS-BoldItalicMT" w:hAnsi="Times New Roman"/>
                <w:bCs/>
                <w:iCs/>
                <w:sz w:val="24"/>
                <w:szCs w:val="24"/>
                <w:lang w:eastAsia="ru-RU"/>
              </w:rPr>
            </w:pPr>
            <w:r w:rsidRPr="00D903C6">
              <w:rPr>
                <w:rFonts w:ascii="Times New Roman" w:eastAsia="TimesNewRomanPS-BoldItalicMT" w:hAnsi="Times New Roman"/>
                <w:bCs/>
                <w:iCs/>
                <w:sz w:val="24"/>
                <w:szCs w:val="24"/>
                <w:lang w:eastAsia="ru-RU"/>
              </w:rPr>
              <w:t>1567</w:t>
            </w:r>
          </w:p>
        </w:tc>
        <w:tc>
          <w:tcPr>
            <w:tcW w:w="3626" w:type="dxa"/>
            <w:shd w:val="clear" w:color="auto" w:fill="auto"/>
          </w:tcPr>
          <w:p w:rsidR="00156962" w:rsidRPr="00D903C6" w:rsidRDefault="00156962" w:rsidP="00156962">
            <w:pPr>
              <w:autoSpaceDE w:val="0"/>
              <w:autoSpaceDN w:val="0"/>
              <w:adjustRightInd w:val="0"/>
              <w:spacing w:after="0" w:line="240" w:lineRule="auto"/>
              <w:rPr>
                <w:rFonts w:ascii="Times New Roman" w:eastAsia="TimesNewRomanPSMT" w:hAnsi="Times New Roman"/>
                <w:sz w:val="24"/>
                <w:szCs w:val="24"/>
                <w:lang w:eastAsia="ru-RU"/>
              </w:rPr>
            </w:pPr>
            <w:r w:rsidRPr="00D903C6">
              <w:rPr>
                <w:rFonts w:ascii="Times New Roman" w:eastAsia="TimesNewRomanPSMT" w:hAnsi="Times New Roman"/>
                <w:sz w:val="24"/>
                <w:szCs w:val="24"/>
                <w:lang w:eastAsia="ru-RU"/>
              </w:rPr>
              <w:t>Уменьшение на 208 чел.</w:t>
            </w:r>
          </w:p>
        </w:tc>
      </w:tr>
      <w:tr w:rsidR="00156962" w:rsidRPr="00D903C6" w:rsidTr="00156962">
        <w:tc>
          <w:tcPr>
            <w:tcW w:w="1974" w:type="dxa"/>
            <w:shd w:val="clear" w:color="auto" w:fill="auto"/>
          </w:tcPr>
          <w:p w:rsidR="00156962" w:rsidRPr="00D903C6" w:rsidRDefault="00156962" w:rsidP="00156962">
            <w:pPr>
              <w:autoSpaceDE w:val="0"/>
              <w:autoSpaceDN w:val="0"/>
              <w:adjustRightInd w:val="0"/>
              <w:spacing w:after="0" w:line="240" w:lineRule="auto"/>
              <w:jc w:val="both"/>
              <w:rPr>
                <w:rFonts w:ascii="Times New Roman" w:eastAsia="TimesNewRomanPS-BoldItalicMT" w:hAnsi="Times New Roman"/>
                <w:bCs/>
                <w:iCs/>
                <w:sz w:val="24"/>
                <w:szCs w:val="24"/>
                <w:lang w:eastAsia="ru-RU"/>
              </w:rPr>
            </w:pPr>
            <w:r w:rsidRPr="00D903C6">
              <w:rPr>
                <w:rFonts w:ascii="Times New Roman" w:eastAsia="TimesNewRomanPS-BoldItalicMT" w:hAnsi="Times New Roman"/>
                <w:bCs/>
                <w:iCs/>
                <w:sz w:val="24"/>
                <w:szCs w:val="24"/>
                <w:lang w:eastAsia="ru-RU"/>
              </w:rPr>
              <w:t>2016-2017</w:t>
            </w:r>
          </w:p>
        </w:tc>
        <w:tc>
          <w:tcPr>
            <w:tcW w:w="1676" w:type="dxa"/>
            <w:shd w:val="clear" w:color="auto" w:fill="auto"/>
          </w:tcPr>
          <w:p w:rsidR="00156962" w:rsidRPr="00D903C6" w:rsidRDefault="00156962" w:rsidP="00983502">
            <w:pPr>
              <w:autoSpaceDE w:val="0"/>
              <w:autoSpaceDN w:val="0"/>
              <w:adjustRightInd w:val="0"/>
              <w:spacing w:after="0" w:line="240" w:lineRule="auto"/>
              <w:jc w:val="center"/>
              <w:rPr>
                <w:rFonts w:ascii="Times New Roman" w:eastAsia="TimesNewRomanPS-BoldItalicMT" w:hAnsi="Times New Roman"/>
                <w:bCs/>
                <w:iCs/>
                <w:sz w:val="24"/>
                <w:szCs w:val="24"/>
                <w:lang w:eastAsia="ru-RU"/>
              </w:rPr>
            </w:pPr>
            <w:r w:rsidRPr="00D903C6">
              <w:rPr>
                <w:rFonts w:ascii="Times New Roman" w:eastAsia="TimesNewRomanPS-BoldItalicMT" w:hAnsi="Times New Roman"/>
                <w:bCs/>
                <w:iCs/>
                <w:sz w:val="24"/>
                <w:szCs w:val="24"/>
                <w:lang w:eastAsia="ru-RU"/>
              </w:rPr>
              <w:t>122</w:t>
            </w:r>
          </w:p>
        </w:tc>
        <w:tc>
          <w:tcPr>
            <w:tcW w:w="2192" w:type="dxa"/>
            <w:shd w:val="clear" w:color="auto" w:fill="auto"/>
          </w:tcPr>
          <w:p w:rsidR="00156962" w:rsidRPr="00D903C6" w:rsidRDefault="00156962" w:rsidP="00983502">
            <w:pPr>
              <w:autoSpaceDE w:val="0"/>
              <w:autoSpaceDN w:val="0"/>
              <w:adjustRightInd w:val="0"/>
              <w:spacing w:after="0" w:line="240" w:lineRule="auto"/>
              <w:jc w:val="center"/>
              <w:rPr>
                <w:rFonts w:ascii="Times New Roman" w:eastAsia="TimesNewRomanPS-BoldItalicMT" w:hAnsi="Times New Roman"/>
                <w:bCs/>
                <w:iCs/>
                <w:sz w:val="24"/>
                <w:szCs w:val="24"/>
                <w:lang w:eastAsia="ru-RU"/>
              </w:rPr>
            </w:pPr>
            <w:r w:rsidRPr="00D903C6">
              <w:rPr>
                <w:rFonts w:ascii="Times New Roman" w:eastAsia="TimesNewRomanPS-BoldItalicMT" w:hAnsi="Times New Roman"/>
                <w:bCs/>
                <w:iCs/>
                <w:sz w:val="24"/>
                <w:szCs w:val="24"/>
                <w:lang w:eastAsia="ru-RU"/>
              </w:rPr>
              <w:t>1604</w:t>
            </w:r>
          </w:p>
        </w:tc>
        <w:tc>
          <w:tcPr>
            <w:tcW w:w="3626" w:type="dxa"/>
            <w:shd w:val="clear" w:color="auto" w:fill="auto"/>
          </w:tcPr>
          <w:p w:rsidR="00156962" w:rsidRPr="00D903C6" w:rsidRDefault="00156962" w:rsidP="00B234E5">
            <w:pPr>
              <w:autoSpaceDE w:val="0"/>
              <w:autoSpaceDN w:val="0"/>
              <w:adjustRightInd w:val="0"/>
              <w:spacing w:after="0" w:line="240" w:lineRule="auto"/>
              <w:rPr>
                <w:rFonts w:ascii="Times New Roman" w:eastAsia="TimesNewRomanPSMT" w:hAnsi="Times New Roman"/>
                <w:sz w:val="24"/>
                <w:szCs w:val="24"/>
                <w:lang w:eastAsia="ru-RU"/>
              </w:rPr>
            </w:pPr>
            <w:r w:rsidRPr="00D903C6">
              <w:rPr>
                <w:rFonts w:ascii="Times New Roman" w:eastAsia="TimesNewRomanPSMT" w:hAnsi="Times New Roman"/>
                <w:sz w:val="24"/>
                <w:szCs w:val="24"/>
                <w:lang w:eastAsia="ru-RU"/>
              </w:rPr>
              <w:t>У</w:t>
            </w:r>
            <w:r w:rsidR="00B234E5" w:rsidRPr="00D903C6">
              <w:rPr>
                <w:rFonts w:ascii="Times New Roman" w:eastAsia="TimesNewRomanPSMT" w:hAnsi="Times New Roman"/>
                <w:sz w:val="24"/>
                <w:szCs w:val="24"/>
                <w:lang w:eastAsia="ru-RU"/>
              </w:rPr>
              <w:t>меньшение на 171</w:t>
            </w:r>
            <w:r w:rsidRPr="00D903C6">
              <w:rPr>
                <w:rFonts w:ascii="Times New Roman" w:eastAsia="TimesNewRomanPSMT" w:hAnsi="Times New Roman"/>
                <w:sz w:val="24"/>
                <w:szCs w:val="24"/>
                <w:lang w:eastAsia="ru-RU"/>
              </w:rPr>
              <w:t xml:space="preserve"> чел.</w:t>
            </w:r>
          </w:p>
        </w:tc>
      </w:tr>
      <w:tr w:rsidR="003041ED" w:rsidRPr="00D903C6" w:rsidTr="00156962">
        <w:tc>
          <w:tcPr>
            <w:tcW w:w="1974" w:type="dxa"/>
            <w:shd w:val="clear" w:color="auto" w:fill="auto"/>
          </w:tcPr>
          <w:p w:rsidR="003041ED" w:rsidRPr="00D903C6" w:rsidRDefault="003041ED" w:rsidP="00156962">
            <w:pPr>
              <w:autoSpaceDE w:val="0"/>
              <w:autoSpaceDN w:val="0"/>
              <w:adjustRightInd w:val="0"/>
              <w:spacing w:after="0" w:line="240" w:lineRule="auto"/>
              <w:jc w:val="both"/>
              <w:rPr>
                <w:rFonts w:ascii="Times New Roman" w:eastAsia="TimesNewRomanPS-BoldItalicMT" w:hAnsi="Times New Roman"/>
                <w:bCs/>
                <w:iCs/>
                <w:sz w:val="24"/>
                <w:szCs w:val="24"/>
                <w:lang w:eastAsia="ru-RU"/>
              </w:rPr>
            </w:pPr>
            <w:r w:rsidRPr="00D903C6">
              <w:rPr>
                <w:rFonts w:ascii="Times New Roman" w:eastAsia="TimesNewRomanPS-BoldItalicMT" w:hAnsi="Times New Roman"/>
                <w:bCs/>
                <w:iCs/>
                <w:sz w:val="24"/>
                <w:szCs w:val="24"/>
                <w:lang w:eastAsia="ru-RU"/>
              </w:rPr>
              <w:t>2017-2018</w:t>
            </w:r>
          </w:p>
        </w:tc>
        <w:tc>
          <w:tcPr>
            <w:tcW w:w="1676" w:type="dxa"/>
            <w:shd w:val="clear" w:color="auto" w:fill="auto"/>
          </w:tcPr>
          <w:p w:rsidR="003041ED" w:rsidRPr="00D903C6" w:rsidRDefault="003041ED" w:rsidP="00983502">
            <w:pPr>
              <w:autoSpaceDE w:val="0"/>
              <w:autoSpaceDN w:val="0"/>
              <w:adjustRightInd w:val="0"/>
              <w:spacing w:after="0" w:line="240" w:lineRule="auto"/>
              <w:jc w:val="center"/>
              <w:rPr>
                <w:rFonts w:ascii="Times New Roman" w:eastAsia="TimesNewRomanPS-BoldItalicMT" w:hAnsi="Times New Roman"/>
                <w:bCs/>
                <w:iCs/>
                <w:sz w:val="24"/>
                <w:szCs w:val="24"/>
                <w:lang w:eastAsia="ru-RU"/>
              </w:rPr>
            </w:pPr>
            <w:r w:rsidRPr="00D903C6">
              <w:rPr>
                <w:rFonts w:ascii="Times New Roman" w:eastAsia="TimesNewRomanPS-BoldItalicMT" w:hAnsi="Times New Roman"/>
                <w:bCs/>
                <w:iCs/>
                <w:sz w:val="24"/>
                <w:szCs w:val="24"/>
                <w:lang w:eastAsia="ru-RU"/>
              </w:rPr>
              <w:t>120</w:t>
            </w:r>
          </w:p>
        </w:tc>
        <w:tc>
          <w:tcPr>
            <w:tcW w:w="2192" w:type="dxa"/>
            <w:shd w:val="clear" w:color="auto" w:fill="auto"/>
          </w:tcPr>
          <w:p w:rsidR="003041ED" w:rsidRPr="00D903C6" w:rsidRDefault="003041ED" w:rsidP="00983502">
            <w:pPr>
              <w:autoSpaceDE w:val="0"/>
              <w:autoSpaceDN w:val="0"/>
              <w:adjustRightInd w:val="0"/>
              <w:spacing w:after="0" w:line="240" w:lineRule="auto"/>
              <w:jc w:val="center"/>
              <w:rPr>
                <w:rFonts w:ascii="Times New Roman" w:eastAsia="TimesNewRomanPS-BoldItalicMT" w:hAnsi="Times New Roman"/>
                <w:bCs/>
                <w:iCs/>
                <w:sz w:val="24"/>
                <w:szCs w:val="24"/>
                <w:lang w:eastAsia="ru-RU"/>
              </w:rPr>
            </w:pPr>
            <w:r w:rsidRPr="00D903C6">
              <w:rPr>
                <w:rFonts w:ascii="Times New Roman" w:eastAsia="TimesNewRomanPS-BoldItalicMT" w:hAnsi="Times New Roman"/>
                <w:bCs/>
                <w:iCs/>
                <w:sz w:val="24"/>
                <w:szCs w:val="24"/>
                <w:lang w:eastAsia="ru-RU"/>
              </w:rPr>
              <w:t>1626</w:t>
            </w:r>
          </w:p>
        </w:tc>
        <w:tc>
          <w:tcPr>
            <w:tcW w:w="3626" w:type="dxa"/>
            <w:shd w:val="clear" w:color="auto" w:fill="auto"/>
          </w:tcPr>
          <w:p w:rsidR="003041ED" w:rsidRPr="00D903C6" w:rsidRDefault="00B234E5" w:rsidP="003041ED">
            <w:pPr>
              <w:autoSpaceDE w:val="0"/>
              <w:autoSpaceDN w:val="0"/>
              <w:adjustRightInd w:val="0"/>
              <w:spacing w:after="0" w:line="240" w:lineRule="auto"/>
              <w:rPr>
                <w:rFonts w:ascii="Times New Roman" w:eastAsia="TimesNewRomanPSMT" w:hAnsi="Times New Roman"/>
                <w:sz w:val="24"/>
                <w:szCs w:val="24"/>
                <w:lang w:eastAsia="ru-RU"/>
              </w:rPr>
            </w:pPr>
            <w:r w:rsidRPr="00D903C6">
              <w:rPr>
                <w:rFonts w:ascii="Times New Roman" w:eastAsia="TimesNewRomanPSMT" w:hAnsi="Times New Roman"/>
                <w:sz w:val="24"/>
                <w:szCs w:val="24"/>
                <w:lang w:eastAsia="ru-RU"/>
              </w:rPr>
              <w:t>Уменьшение на 149</w:t>
            </w:r>
            <w:r w:rsidR="003041ED" w:rsidRPr="00D903C6">
              <w:rPr>
                <w:rFonts w:ascii="Times New Roman" w:eastAsia="TimesNewRomanPSMT" w:hAnsi="Times New Roman"/>
                <w:sz w:val="24"/>
                <w:szCs w:val="24"/>
                <w:lang w:eastAsia="ru-RU"/>
              </w:rPr>
              <w:t xml:space="preserve"> чел.</w:t>
            </w:r>
          </w:p>
        </w:tc>
      </w:tr>
      <w:tr w:rsidR="006B2685" w:rsidRPr="00D903C6" w:rsidTr="00156962">
        <w:tc>
          <w:tcPr>
            <w:tcW w:w="1974" w:type="dxa"/>
            <w:shd w:val="clear" w:color="auto" w:fill="auto"/>
          </w:tcPr>
          <w:p w:rsidR="006B2685" w:rsidRPr="00D903C6" w:rsidRDefault="006B2685" w:rsidP="00FF4F35">
            <w:pPr>
              <w:autoSpaceDE w:val="0"/>
              <w:autoSpaceDN w:val="0"/>
              <w:adjustRightInd w:val="0"/>
              <w:spacing w:after="0" w:line="240" w:lineRule="auto"/>
              <w:jc w:val="both"/>
              <w:rPr>
                <w:rFonts w:ascii="Times New Roman" w:eastAsia="TimesNewRomanPS-BoldItalicMT" w:hAnsi="Times New Roman"/>
                <w:bCs/>
                <w:iCs/>
                <w:sz w:val="24"/>
                <w:szCs w:val="24"/>
                <w:lang w:eastAsia="ru-RU"/>
              </w:rPr>
            </w:pPr>
            <w:r w:rsidRPr="00D903C6">
              <w:rPr>
                <w:rFonts w:ascii="Times New Roman" w:eastAsia="TimesNewRomanPS-BoldItalicMT" w:hAnsi="Times New Roman"/>
                <w:bCs/>
                <w:iCs/>
                <w:sz w:val="24"/>
                <w:szCs w:val="24"/>
                <w:lang w:eastAsia="ru-RU"/>
              </w:rPr>
              <w:t>2018-2019</w:t>
            </w:r>
          </w:p>
        </w:tc>
        <w:tc>
          <w:tcPr>
            <w:tcW w:w="1676" w:type="dxa"/>
            <w:shd w:val="clear" w:color="auto" w:fill="auto"/>
          </w:tcPr>
          <w:p w:rsidR="006B2685" w:rsidRPr="00D903C6" w:rsidRDefault="006B2685" w:rsidP="00983502">
            <w:pPr>
              <w:autoSpaceDE w:val="0"/>
              <w:autoSpaceDN w:val="0"/>
              <w:adjustRightInd w:val="0"/>
              <w:spacing w:after="0" w:line="240" w:lineRule="auto"/>
              <w:jc w:val="center"/>
              <w:rPr>
                <w:rFonts w:ascii="Times New Roman" w:eastAsia="TimesNewRomanPS-BoldItalicMT" w:hAnsi="Times New Roman"/>
                <w:bCs/>
                <w:iCs/>
                <w:sz w:val="24"/>
                <w:szCs w:val="24"/>
                <w:lang w:eastAsia="ru-RU"/>
              </w:rPr>
            </w:pPr>
            <w:r w:rsidRPr="00D903C6">
              <w:rPr>
                <w:rFonts w:ascii="Times New Roman" w:eastAsia="TimesNewRomanPS-BoldItalicMT" w:hAnsi="Times New Roman"/>
                <w:bCs/>
                <w:iCs/>
                <w:sz w:val="24"/>
                <w:szCs w:val="24"/>
                <w:lang w:eastAsia="ru-RU"/>
              </w:rPr>
              <w:t>120</w:t>
            </w:r>
          </w:p>
        </w:tc>
        <w:tc>
          <w:tcPr>
            <w:tcW w:w="2192" w:type="dxa"/>
            <w:shd w:val="clear" w:color="auto" w:fill="auto"/>
          </w:tcPr>
          <w:p w:rsidR="006B2685" w:rsidRPr="00D903C6" w:rsidRDefault="006B2685" w:rsidP="00983502">
            <w:pPr>
              <w:autoSpaceDE w:val="0"/>
              <w:autoSpaceDN w:val="0"/>
              <w:adjustRightInd w:val="0"/>
              <w:spacing w:after="0" w:line="240" w:lineRule="auto"/>
              <w:jc w:val="center"/>
              <w:rPr>
                <w:rFonts w:ascii="Times New Roman" w:eastAsia="TimesNewRomanPS-BoldItalicMT" w:hAnsi="Times New Roman"/>
                <w:bCs/>
                <w:iCs/>
                <w:sz w:val="24"/>
                <w:szCs w:val="24"/>
                <w:lang w:eastAsia="ru-RU"/>
              </w:rPr>
            </w:pPr>
            <w:r w:rsidRPr="00D903C6">
              <w:rPr>
                <w:rFonts w:ascii="Times New Roman" w:eastAsia="TimesNewRomanPS-BoldItalicMT" w:hAnsi="Times New Roman"/>
                <w:bCs/>
                <w:iCs/>
                <w:sz w:val="24"/>
                <w:szCs w:val="24"/>
                <w:lang w:eastAsia="ru-RU"/>
              </w:rPr>
              <w:t>1647</w:t>
            </w:r>
          </w:p>
        </w:tc>
        <w:tc>
          <w:tcPr>
            <w:tcW w:w="3626" w:type="dxa"/>
            <w:shd w:val="clear" w:color="auto" w:fill="auto"/>
          </w:tcPr>
          <w:p w:rsidR="006B2685" w:rsidRPr="00D903C6" w:rsidRDefault="006B2685" w:rsidP="00B234E5">
            <w:pPr>
              <w:autoSpaceDE w:val="0"/>
              <w:autoSpaceDN w:val="0"/>
              <w:adjustRightInd w:val="0"/>
              <w:spacing w:after="0" w:line="240" w:lineRule="auto"/>
              <w:rPr>
                <w:rFonts w:ascii="Times New Roman" w:eastAsia="TimesNewRomanPSMT" w:hAnsi="Times New Roman"/>
                <w:sz w:val="24"/>
                <w:szCs w:val="24"/>
                <w:lang w:eastAsia="ru-RU"/>
              </w:rPr>
            </w:pPr>
            <w:r w:rsidRPr="00D903C6">
              <w:rPr>
                <w:rFonts w:ascii="Times New Roman" w:eastAsia="TimesNewRomanPSMT" w:hAnsi="Times New Roman"/>
                <w:sz w:val="24"/>
                <w:szCs w:val="24"/>
                <w:lang w:eastAsia="ru-RU"/>
              </w:rPr>
              <w:t>У</w:t>
            </w:r>
            <w:r w:rsidR="00B234E5" w:rsidRPr="00D903C6">
              <w:rPr>
                <w:rFonts w:ascii="Times New Roman" w:eastAsia="TimesNewRomanPSMT" w:hAnsi="Times New Roman"/>
                <w:sz w:val="24"/>
                <w:szCs w:val="24"/>
                <w:lang w:eastAsia="ru-RU"/>
              </w:rPr>
              <w:t>меньшение</w:t>
            </w:r>
            <w:r w:rsidRPr="00D903C6">
              <w:rPr>
                <w:rFonts w:ascii="Times New Roman" w:eastAsia="TimesNewRomanPSMT" w:hAnsi="Times New Roman"/>
                <w:sz w:val="24"/>
                <w:szCs w:val="24"/>
                <w:lang w:eastAsia="ru-RU"/>
              </w:rPr>
              <w:t xml:space="preserve"> на </w:t>
            </w:r>
            <w:r w:rsidR="00B234E5" w:rsidRPr="00D903C6">
              <w:rPr>
                <w:rFonts w:ascii="Times New Roman" w:eastAsia="TimesNewRomanPSMT" w:hAnsi="Times New Roman"/>
                <w:sz w:val="24"/>
                <w:szCs w:val="24"/>
                <w:lang w:eastAsia="ru-RU"/>
              </w:rPr>
              <w:t>128</w:t>
            </w:r>
            <w:r w:rsidRPr="00D903C6">
              <w:rPr>
                <w:rFonts w:ascii="Times New Roman" w:eastAsia="TimesNewRomanPSMT" w:hAnsi="Times New Roman"/>
                <w:sz w:val="24"/>
                <w:szCs w:val="24"/>
                <w:lang w:eastAsia="ru-RU"/>
              </w:rPr>
              <w:t xml:space="preserve"> чел.</w:t>
            </w:r>
          </w:p>
        </w:tc>
      </w:tr>
      <w:tr w:rsidR="008624A3" w:rsidRPr="00D903C6" w:rsidTr="00156962">
        <w:tc>
          <w:tcPr>
            <w:tcW w:w="1974" w:type="dxa"/>
            <w:shd w:val="clear" w:color="auto" w:fill="auto"/>
          </w:tcPr>
          <w:p w:rsidR="008624A3" w:rsidRPr="00D903C6" w:rsidRDefault="008624A3" w:rsidP="00FF4F35">
            <w:pPr>
              <w:autoSpaceDE w:val="0"/>
              <w:autoSpaceDN w:val="0"/>
              <w:adjustRightInd w:val="0"/>
              <w:spacing w:after="0" w:line="240" w:lineRule="auto"/>
              <w:jc w:val="both"/>
              <w:rPr>
                <w:rFonts w:ascii="Times New Roman" w:eastAsia="TimesNewRomanPS-BoldItalicMT" w:hAnsi="Times New Roman"/>
                <w:bCs/>
                <w:iCs/>
                <w:sz w:val="24"/>
                <w:szCs w:val="24"/>
                <w:lang w:eastAsia="ru-RU"/>
              </w:rPr>
            </w:pPr>
            <w:r w:rsidRPr="00D903C6">
              <w:rPr>
                <w:rFonts w:ascii="Times New Roman" w:eastAsia="TimesNewRomanPS-BoldItalicMT" w:hAnsi="Times New Roman"/>
                <w:bCs/>
                <w:iCs/>
                <w:sz w:val="24"/>
                <w:szCs w:val="24"/>
                <w:lang w:eastAsia="ru-RU"/>
              </w:rPr>
              <w:t>2019-2020</w:t>
            </w:r>
          </w:p>
        </w:tc>
        <w:tc>
          <w:tcPr>
            <w:tcW w:w="1676" w:type="dxa"/>
            <w:shd w:val="clear" w:color="auto" w:fill="auto"/>
          </w:tcPr>
          <w:p w:rsidR="008624A3" w:rsidRPr="00D903C6" w:rsidRDefault="008624A3" w:rsidP="00983502">
            <w:pPr>
              <w:autoSpaceDE w:val="0"/>
              <w:autoSpaceDN w:val="0"/>
              <w:adjustRightInd w:val="0"/>
              <w:spacing w:after="0" w:line="240" w:lineRule="auto"/>
              <w:jc w:val="center"/>
              <w:rPr>
                <w:rFonts w:ascii="Times New Roman" w:eastAsia="TimesNewRomanPS-BoldItalicMT" w:hAnsi="Times New Roman"/>
                <w:bCs/>
                <w:iCs/>
                <w:sz w:val="24"/>
                <w:szCs w:val="24"/>
                <w:lang w:eastAsia="ru-RU"/>
              </w:rPr>
            </w:pPr>
            <w:r w:rsidRPr="00D903C6">
              <w:rPr>
                <w:rFonts w:ascii="Times New Roman" w:eastAsia="TimesNewRomanPS-BoldItalicMT" w:hAnsi="Times New Roman"/>
                <w:bCs/>
                <w:iCs/>
                <w:sz w:val="24"/>
                <w:szCs w:val="24"/>
                <w:lang w:eastAsia="ru-RU"/>
              </w:rPr>
              <w:t>123</w:t>
            </w:r>
          </w:p>
        </w:tc>
        <w:tc>
          <w:tcPr>
            <w:tcW w:w="2192" w:type="dxa"/>
            <w:shd w:val="clear" w:color="auto" w:fill="auto"/>
          </w:tcPr>
          <w:p w:rsidR="008624A3" w:rsidRPr="00D903C6" w:rsidRDefault="008624A3" w:rsidP="00983502">
            <w:pPr>
              <w:autoSpaceDE w:val="0"/>
              <w:autoSpaceDN w:val="0"/>
              <w:adjustRightInd w:val="0"/>
              <w:spacing w:after="0" w:line="240" w:lineRule="auto"/>
              <w:jc w:val="center"/>
              <w:rPr>
                <w:rFonts w:ascii="Times New Roman" w:eastAsia="TimesNewRomanPS-BoldItalicMT" w:hAnsi="Times New Roman"/>
                <w:bCs/>
                <w:iCs/>
                <w:sz w:val="24"/>
                <w:szCs w:val="24"/>
                <w:lang w:eastAsia="ru-RU"/>
              </w:rPr>
            </w:pPr>
            <w:r w:rsidRPr="00D903C6">
              <w:rPr>
                <w:rFonts w:ascii="Times New Roman" w:eastAsia="TimesNewRomanPS-BoldItalicMT" w:hAnsi="Times New Roman"/>
                <w:bCs/>
                <w:iCs/>
                <w:sz w:val="24"/>
                <w:szCs w:val="24"/>
                <w:lang w:eastAsia="ru-RU"/>
              </w:rPr>
              <w:t>1668</w:t>
            </w:r>
          </w:p>
        </w:tc>
        <w:tc>
          <w:tcPr>
            <w:tcW w:w="3626" w:type="dxa"/>
            <w:shd w:val="clear" w:color="auto" w:fill="auto"/>
          </w:tcPr>
          <w:p w:rsidR="008624A3" w:rsidRPr="00D903C6" w:rsidRDefault="00B234E5" w:rsidP="00FF4F35">
            <w:pPr>
              <w:autoSpaceDE w:val="0"/>
              <w:autoSpaceDN w:val="0"/>
              <w:adjustRightInd w:val="0"/>
              <w:spacing w:after="0" w:line="240" w:lineRule="auto"/>
              <w:rPr>
                <w:rFonts w:ascii="Times New Roman" w:eastAsia="TimesNewRomanPSMT" w:hAnsi="Times New Roman"/>
                <w:sz w:val="24"/>
                <w:szCs w:val="24"/>
                <w:lang w:eastAsia="ru-RU"/>
              </w:rPr>
            </w:pPr>
            <w:r w:rsidRPr="00D903C6">
              <w:rPr>
                <w:rFonts w:ascii="Times New Roman" w:eastAsia="TimesNewRomanPSMT" w:hAnsi="Times New Roman"/>
                <w:sz w:val="24"/>
                <w:szCs w:val="24"/>
                <w:lang w:eastAsia="ru-RU"/>
              </w:rPr>
              <w:t>Уменьшение на 107 чел.</w:t>
            </w:r>
          </w:p>
        </w:tc>
      </w:tr>
    </w:tbl>
    <w:p w:rsidR="005D0AC8" w:rsidRPr="00990C10" w:rsidRDefault="00950C0D" w:rsidP="00FF4F35">
      <w:pPr>
        <w:pStyle w:val="a7"/>
        <w:shd w:val="clear" w:color="auto" w:fill="FFFFFF"/>
        <w:tabs>
          <w:tab w:val="left" w:pos="7655"/>
        </w:tabs>
        <w:spacing w:before="0" w:after="270" w:line="360" w:lineRule="auto"/>
        <w:jc w:val="both"/>
        <w:textAlignment w:val="baseline"/>
      </w:pPr>
      <w:r w:rsidRPr="00990C10">
        <w:rPr>
          <w:noProof/>
          <w:sz w:val="20"/>
          <w:szCs w:val="20"/>
        </w:rPr>
        <w:drawing>
          <wp:inline distT="0" distB="0" distL="0" distR="0">
            <wp:extent cx="5955030" cy="2118995"/>
            <wp:effectExtent l="0" t="0" r="0" b="0"/>
            <wp:docPr id="8" name="Объект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85161" w:rsidRPr="00990C10" w:rsidRDefault="00983502" w:rsidP="00FF4F35">
      <w:pPr>
        <w:pStyle w:val="a7"/>
        <w:shd w:val="clear" w:color="auto" w:fill="FFFFFF"/>
        <w:tabs>
          <w:tab w:val="left" w:pos="7655"/>
        </w:tabs>
        <w:spacing w:before="0" w:after="270" w:line="360" w:lineRule="auto"/>
        <w:jc w:val="both"/>
        <w:textAlignment w:val="baseline"/>
        <w:rPr>
          <w:sz w:val="20"/>
          <w:szCs w:val="20"/>
        </w:rPr>
      </w:pPr>
      <w:r w:rsidRPr="00990C10">
        <w:rPr>
          <w:sz w:val="20"/>
          <w:szCs w:val="20"/>
        </w:rPr>
        <w:t>Рисунок 8</w:t>
      </w:r>
      <w:r w:rsidR="00F52831" w:rsidRPr="00990C10">
        <w:rPr>
          <w:sz w:val="20"/>
          <w:szCs w:val="20"/>
        </w:rPr>
        <w:t xml:space="preserve"> –</w:t>
      </w:r>
      <w:r w:rsidR="00F52831" w:rsidRPr="00990C10">
        <w:rPr>
          <w:bCs/>
          <w:sz w:val="20"/>
          <w:szCs w:val="20"/>
        </w:rPr>
        <w:t xml:space="preserve"> Динамика численности обучающихся школ по годам</w:t>
      </w:r>
    </w:p>
    <w:p w:rsidR="00156962" w:rsidRPr="00DC4F4E" w:rsidRDefault="00EF45BD" w:rsidP="00F52831">
      <w:pPr>
        <w:pStyle w:val="a3"/>
        <w:ind w:firstLine="708"/>
        <w:jc w:val="both"/>
        <w:rPr>
          <w:rFonts w:ascii="Times New Roman" w:hAnsi="Times New Roman"/>
          <w:sz w:val="28"/>
          <w:szCs w:val="28"/>
        </w:rPr>
      </w:pPr>
      <w:r w:rsidRPr="00DC4F4E">
        <w:rPr>
          <w:rFonts w:ascii="Times New Roman" w:hAnsi="Times New Roman"/>
          <w:sz w:val="28"/>
          <w:szCs w:val="28"/>
        </w:rPr>
        <w:t xml:space="preserve">Сохраняется </w:t>
      </w:r>
      <w:r w:rsidR="004D75EF" w:rsidRPr="00DC4F4E">
        <w:rPr>
          <w:rFonts w:ascii="Times New Roman" w:hAnsi="Times New Roman"/>
          <w:sz w:val="28"/>
          <w:szCs w:val="28"/>
        </w:rPr>
        <w:t xml:space="preserve">на протяжении последних десяти лет </w:t>
      </w:r>
      <w:r w:rsidR="00156962" w:rsidRPr="00DC4F4E">
        <w:rPr>
          <w:rFonts w:ascii="Times New Roman" w:hAnsi="Times New Roman"/>
          <w:sz w:val="28"/>
          <w:szCs w:val="28"/>
        </w:rPr>
        <w:t>тенденция уве</w:t>
      </w:r>
      <w:r w:rsidRPr="00DC4F4E">
        <w:rPr>
          <w:rFonts w:ascii="Times New Roman" w:hAnsi="Times New Roman"/>
          <w:sz w:val="28"/>
          <w:szCs w:val="28"/>
        </w:rPr>
        <w:t xml:space="preserve">личения количества обучающихся </w:t>
      </w:r>
      <w:r w:rsidR="00AE0052" w:rsidRPr="00DC4F4E">
        <w:rPr>
          <w:rFonts w:ascii="Times New Roman" w:hAnsi="Times New Roman"/>
          <w:sz w:val="28"/>
          <w:szCs w:val="28"/>
        </w:rPr>
        <w:t xml:space="preserve"> в поселковых</w:t>
      </w:r>
      <w:r w:rsidRPr="00DC4F4E">
        <w:rPr>
          <w:rFonts w:ascii="Times New Roman" w:hAnsi="Times New Roman"/>
          <w:sz w:val="28"/>
          <w:szCs w:val="28"/>
        </w:rPr>
        <w:t xml:space="preserve"> школах</w:t>
      </w:r>
      <w:r w:rsidR="00F52831" w:rsidRPr="00DC4F4E">
        <w:rPr>
          <w:rFonts w:ascii="Times New Roman" w:hAnsi="Times New Roman"/>
          <w:sz w:val="28"/>
          <w:szCs w:val="28"/>
        </w:rPr>
        <w:t xml:space="preserve">. В этом году увеличилось количество учащихся </w:t>
      </w:r>
      <w:r w:rsidR="004D75EF" w:rsidRPr="00DC4F4E">
        <w:rPr>
          <w:rFonts w:ascii="Times New Roman" w:hAnsi="Times New Roman"/>
          <w:sz w:val="28"/>
          <w:szCs w:val="28"/>
        </w:rPr>
        <w:t>в поселке на 18</w:t>
      </w:r>
      <w:r w:rsidR="00F52831" w:rsidRPr="00DC4F4E">
        <w:rPr>
          <w:rFonts w:ascii="Times New Roman" w:hAnsi="Times New Roman"/>
          <w:sz w:val="28"/>
          <w:szCs w:val="28"/>
        </w:rPr>
        <w:t xml:space="preserve"> чел.</w:t>
      </w:r>
      <w:r w:rsidR="004D75EF" w:rsidRPr="00DC4F4E">
        <w:rPr>
          <w:rFonts w:ascii="Times New Roman" w:hAnsi="Times New Roman"/>
          <w:sz w:val="28"/>
          <w:szCs w:val="28"/>
        </w:rPr>
        <w:t xml:space="preserve"> в сравнении с прошлым учебным годом. К</w:t>
      </w:r>
      <w:r w:rsidR="00F52831" w:rsidRPr="00DC4F4E">
        <w:rPr>
          <w:rFonts w:ascii="Times New Roman" w:hAnsi="Times New Roman"/>
          <w:sz w:val="28"/>
          <w:szCs w:val="28"/>
        </w:rPr>
        <w:t xml:space="preserve">оличество детей в </w:t>
      </w:r>
      <w:r w:rsidR="00AE0052" w:rsidRPr="00DC4F4E">
        <w:rPr>
          <w:rFonts w:ascii="Times New Roman" w:hAnsi="Times New Roman"/>
          <w:sz w:val="28"/>
          <w:szCs w:val="28"/>
        </w:rPr>
        <w:t xml:space="preserve">селе </w:t>
      </w:r>
      <w:r w:rsidR="004D75EF" w:rsidRPr="00DC4F4E">
        <w:rPr>
          <w:rFonts w:ascii="Times New Roman" w:hAnsi="Times New Roman"/>
          <w:sz w:val="28"/>
          <w:szCs w:val="28"/>
        </w:rPr>
        <w:t xml:space="preserve">незначительно возросло </w:t>
      </w:r>
      <w:r w:rsidR="00574B1A">
        <w:rPr>
          <w:rFonts w:ascii="Times New Roman" w:hAnsi="Times New Roman"/>
          <w:sz w:val="28"/>
          <w:szCs w:val="28"/>
        </w:rPr>
        <w:t>(таблица 17</w:t>
      </w:r>
      <w:r w:rsidR="00983502" w:rsidRPr="00DC4F4E">
        <w:rPr>
          <w:rFonts w:ascii="Times New Roman" w:hAnsi="Times New Roman"/>
          <w:sz w:val="28"/>
          <w:szCs w:val="28"/>
        </w:rPr>
        <w:t>)</w:t>
      </w:r>
      <w:r w:rsidR="00F52831" w:rsidRPr="00DC4F4E">
        <w:rPr>
          <w:rFonts w:ascii="Times New Roman" w:hAnsi="Times New Roman"/>
          <w:sz w:val="28"/>
          <w:szCs w:val="28"/>
        </w:rPr>
        <w:t>:</w:t>
      </w:r>
    </w:p>
    <w:p w:rsidR="00BE1374" w:rsidRPr="00DC4F4E" w:rsidRDefault="00574B1A" w:rsidP="00983502">
      <w:pPr>
        <w:pStyle w:val="a3"/>
        <w:ind w:firstLine="708"/>
        <w:jc w:val="right"/>
        <w:rPr>
          <w:rFonts w:ascii="Times New Roman" w:hAnsi="Times New Roman"/>
          <w:sz w:val="20"/>
          <w:szCs w:val="20"/>
        </w:rPr>
      </w:pPr>
      <w:r>
        <w:rPr>
          <w:rFonts w:ascii="Times New Roman" w:hAnsi="Times New Roman"/>
          <w:sz w:val="20"/>
          <w:szCs w:val="20"/>
        </w:rPr>
        <w:t>Таблица 17</w:t>
      </w:r>
    </w:p>
    <w:p w:rsidR="00983502" w:rsidRPr="00DC4F4E" w:rsidRDefault="00983502" w:rsidP="00983502">
      <w:pPr>
        <w:shd w:val="clear" w:color="auto" w:fill="FFFFFF"/>
        <w:spacing w:after="0" w:line="240" w:lineRule="atLeast"/>
        <w:ind w:firstLine="708"/>
        <w:jc w:val="center"/>
        <w:rPr>
          <w:rFonts w:ascii="Times New Roman" w:hAnsi="Times New Roman"/>
          <w:b/>
          <w:bCs/>
          <w:sz w:val="28"/>
          <w:szCs w:val="28"/>
          <w:lang w:eastAsia="ru-RU"/>
        </w:rPr>
      </w:pPr>
      <w:r w:rsidRPr="00DC4F4E">
        <w:rPr>
          <w:rFonts w:ascii="Times New Roman" w:hAnsi="Times New Roman"/>
          <w:b/>
          <w:bCs/>
          <w:sz w:val="28"/>
          <w:szCs w:val="28"/>
          <w:lang w:eastAsia="ru-RU"/>
        </w:rPr>
        <w:t>Численность обучающихся школ по годам в разрезе город-село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4"/>
        <w:gridCol w:w="3868"/>
        <w:gridCol w:w="3626"/>
      </w:tblGrid>
      <w:tr w:rsidR="00156962" w:rsidRPr="00DC4F4E" w:rsidTr="00156962">
        <w:tc>
          <w:tcPr>
            <w:tcW w:w="1974" w:type="dxa"/>
            <w:shd w:val="clear" w:color="auto" w:fill="auto"/>
          </w:tcPr>
          <w:p w:rsidR="00156962" w:rsidRPr="00DC4F4E" w:rsidRDefault="00156962" w:rsidP="00F52831">
            <w:pPr>
              <w:autoSpaceDE w:val="0"/>
              <w:autoSpaceDN w:val="0"/>
              <w:adjustRightInd w:val="0"/>
              <w:spacing w:after="0" w:line="240" w:lineRule="auto"/>
              <w:rPr>
                <w:rFonts w:ascii="Times New Roman" w:eastAsia="TimesNewRomanPSMT" w:hAnsi="Times New Roman"/>
                <w:b/>
                <w:sz w:val="28"/>
                <w:szCs w:val="28"/>
                <w:lang w:eastAsia="ru-RU"/>
              </w:rPr>
            </w:pPr>
            <w:r w:rsidRPr="00DC4F4E">
              <w:rPr>
                <w:rFonts w:ascii="Times New Roman" w:eastAsia="TimesNewRomanPSMT" w:hAnsi="Times New Roman"/>
                <w:b/>
                <w:sz w:val="28"/>
                <w:szCs w:val="28"/>
                <w:lang w:eastAsia="ru-RU"/>
              </w:rPr>
              <w:t xml:space="preserve">Учебный год </w:t>
            </w:r>
          </w:p>
        </w:tc>
        <w:tc>
          <w:tcPr>
            <w:tcW w:w="3868" w:type="dxa"/>
            <w:shd w:val="clear" w:color="auto" w:fill="auto"/>
          </w:tcPr>
          <w:p w:rsidR="00156962" w:rsidRPr="00DC4F4E" w:rsidRDefault="00156962" w:rsidP="00156962">
            <w:pPr>
              <w:autoSpaceDE w:val="0"/>
              <w:autoSpaceDN w:val="0"/>
              <w:adjustRightInd w:val="0"/>
              <w:spacing w:after="0" w:line="240" w:lineRule="auto"/>
              <w:jc w:val="center"/>
              <w:rPr>
                <w:rFonts w:ascii="Times New Roman" w:eastAsia="TimesNewRomanPSMT" w:hAnsi="Times New Roman"/>
                <w:b/>
                <w:sz w:val="28"/>
                <w:szCs w:val="28"/>
                <w:lang w:eastAsia="ru-RU"/>
              </w:rPr>
            </w:pPr>
            <w:r w:rsidRPr="00DC4F4E">
              <w:rPr>
                <w:rFonts w:ascii="Times New Roman" w:eastAsia="TimesNewRomanPSMT" w:hAnsi="Times New Roman"/>
                <w:b/>
                <w:sz w:val="28"/>
                <w:szCs w:val="28"/>
                <w:lang w:eastAsia="ru-RU"/>
              </w:rPr>
              <w:t>Город, чел.</w:t>
            </w:r>
          </w:p>
        </w:tc>
        <w:tc>
          <w:tcPr>
            <w:tcW w:w="3626" w:type="dxa"/>
            <w:shd w:val="clear" w:color="auto" w:fill="auto"/>
          </w:tcPr>
          <w:p w:rsidR="00156962" w:rsidRPr="00DC4F4E" w:rsidRDefault="00156962" w:rsidP="00156962">
            <w:pPr>
              <w:autoSpaceDE w:val="0"/>
              <w:autoSpaceDN w:val="0"/>
              <w:adjustRightInd w:val="0"/>
              <w:spacing w:after="0" w:line="240" w:lineRule="auto"/>
              <w:jc w:val="center"/>
              <w:rPr>
                <w:rFonts w:ascii="Times New Roman" w:eastAsia="TimesNewRomanPS-BoldItalicMT" w:hAnsi="Times New Roman"/>
                <w:b/>
                <w:bCs/>
                <w:iCs/>
                <w:sz w:val="28"/>
                <w:szCs w:val="28"/>
                <w:lang w:eastAsia="ru-RU"/>
              </w:rPr>
            </w:pPr>
            <w:r w:rsidRPr="00DC4F4E">
              <w:rPr>
                <w:rFonts w:ascii="Times New Roman" w:eastAsia="TimesNewRomanPS-BoldItalicMT" w:hAnsi="Times New Roman"/>
                <w:b/>
                <w:bCs/>
                <w:iCs/>
                <w:sz w:val="28"/>
                <w:szCs w:val="28"/>
                <w:lang w:eastAsia="ru-RU"/>
              </w:rPr>
              <w:t>Село, чел.</w:t>
            </w:r>
          </w:p>
        </w:tc>
      </w:tr>
      <w:tr w:rsidR="00156962" w:rsidRPr="00DC4F4E" w:rsidTr="00156962">
        <w:tc>
          <w:tcPr>
            <w:tcW w:w="1974" w:type="dxa"/>
            <w:shd w:val="clear" w:color="auto" w:fill="auto"/>
          </w:tcPr>
          <w:p w:rsidR="00156962" w:rsidRPr="00DC4F4E" w:rsidRDefault="00156962" w:rsidP="00156962">
            <w:pPr>
              <w:autoSpaceDE w:val="0"/>
              <w:autoSpaceDN w:val="0"/>
              <w:adjustRightInd w:val="0"/>
              <w:spacing w:after="0" w:line="240" w:lineRule="auto"/>
              <w:jc w:val="both"/>
              <w:rPr>
                <w:rFonts w:ascii="Times New Roman" w:eastAsia="TimesNewRomanPS-BoldItalicMT" w:hAnsi="Times New Roman"/>
                <w:bCs/>
                <w:iCs/>
                <w:sz w:val="28"/>
                <w:szCs w:val="28"/>
                <w:lang w:eastAsia="ru-RU"/>
              </w:rPr>
            </w:pPr>
            <w:r w:rsidRPr="00DC4F4E">
              <w:rPr>
                <w:rFonts w:ascii="Times New Roman" w:eastAsia="TimesNewRomanPS-BoldItalicMT" w:hAnsi="Times New Roman"/>
                <w:bCs/>
                <w:iCs/>
                <w:sz w:val="28"/>
                <w:szCs w:val="28"/>
                <w:lang w:eastAsia="ru-RU"/>
              </w:rPr>
              <w:t>2010-2011</w:t>
            </w:r>
          </w:p>
        </w:tc>
        <w:tc>
          <w:tcPr>
            <w:tcW w:w="3868" w:type="dxa"/>
            <w:shd w:val="clear" w:color="auto" w:fill="auto"/>
          </w:tcPr>
          <w:p w:rsidR="00156962" w:rsidRPr="00DC4F4E" w:rsidRDefault="00156962" w:rsidP="00983502">
            <w:pPr>
              <w:autoSpaceDE w:val="0"/>
              <w:autoSpaceDN w:val="0"/>
              <w:adjustRightInd w:val="0"/>
              <w:spacing w:after="0" w:line="240" w:lineRule="auto"/>
              <w:jc w:val="center"/>
              <w:rPr>
                <w:rFonts w:ascii="Times New Roman" w:eastAsia="TimesNewRomanPS-BoldItalicMT" w:hAnsi="Times New Roman"/>
                <w:bCs/>
                <w:iCs/>
                <w:sz w:val="28"/>
                <w:szCs w:val="28"/>
                <w:lang w:eastAsia="ru-RU"/>
              </w:rPr>
            </w:pPr>
            <w:r w:rsidRPr="00DC4F4E">
              <w:rPr>
                <w:rFonts w:ascii="Times New Roman" w:eastAsia="TimesNewRomanPS-BoldItalicMT" w:hAnsi="Times New Roman"/>
                <w:bCs/>
                <w:iCs/>
                <w:sz w:val="28"/>
                <w:szCs w:val="28"/>
                <w:lang w:eastAsia="ru-RU"/>
              </w:rPr>
              <w:t>880</w:t>
            </w:r>
          </w:p>
        </w:tc>
        <w:tc>
          <w:tcPr>
            <w:tcW w:w="3626" w:type="dxa"/>
            <w:shd w:val="clear" w:color="auto" w:fill="auto"/>
          </w:tcPr>
          <w:p w:rsidR="00156962" w:rsidRPr="00DC4F4E" w:rsidRDefault="00156962" w:rsidP="00983502">
            <w:pPr>
              <w:autoSpaceDE w:val="0"/>
              <w:autoSpaceDN w:val="0"/>
              <w:adjustRightInd w:val="0"/>
              <w:spacing w:after="0" w:line="240" w:lineRule="auto"/>
              <w:jc w:val="center"/>
              <w:rPr>
                <w:rFonts w:ascii="Times New Roman" w:eastAsia="TimesNewRomanPSMT" w:hAnsi="Times New Roman"/>
                <w:sz w:val="28"/>
                <w:szCs w:val="28"/>
                <w:lang w:eastAsia="ru-RU"/>
              </w:rPr>
            </w:pPr>
            <w:r w:rsidRPr="00DC4F4E">
              <w:rPr>
                <w:rFonts w:ascii="Times New Roman" w:eastAsia="TimesNewRomanPSMT" w:hAnsi="Times New Roman"/>
                <w:sz w:val="28"/>
                <w:szCs w:val="28"/>
                <w:lang w:eastAsia="ru-RU"/>
              </w:rPr>
              <w:t>735</w:t>
            </w:r>
          </w:p>
        </w:tc>
      </w:tr>
      <w:tr w:rsidR="00156962" w:rsidRPr="00DC4F4E" w:rsidTr="00156962">
        <w:tc>
          <w:tcPr>
            <w:tcW w:w="1974" w:type="dxa"/>
            <w:shd w:val="clear" w:color="auto" w:fill="auto"/>
          </w:tcPr>
          <w:p w:rsidR="00156962" w:rsidRPr="00DC4F4E" w:rsidRDefault="00156962" w:rsidP="00156962">
            <w:pPr>
              <w:autoSpaceDE w:val="0"/>
              <w:autoSpaceDN w:val="0"/>
              <w:adjustRightInd w:val="0"/>
              <w:spacing w:after="0" w:line="240" w:lineRule="auto"/>
              <w:jc w:val="both"/>
              <w:rPr>
                <w:rFonts w:ascii="Times New Roman" w:eastAsia="TimesNewRomanPS-BoldItalicMT" w:hAnsi="Times New Roman"/>
                <w:bCs/>
                <w:iCs/>
                <w:sz w:val="28"/>
                <w:szCs w:val="28"/>
                <w:lang w:eastAsia="ru-RU"/>
              </w:rPr>
            </w:pPr>
            <w:r w:rsidRPr="00DC4F4E">
              <w:rPr>
                <w:rFonts w:ascii="Times New Roman" w:eastAsia="TimesNewRomanPS-BoldItalicMT" w:hAnsi="Times New Roman"/>
                <w:bCs/>
                <w:iCs/>
                <w:sz w:val="28"/>
                <w:szCs w:val="28"/>
                <w:lang w:eastAsia="ru-RU"/>
              </w:rPr>
              <w:t>2011-2012</w:t>
            </w:r>
          </w:p>
        </w:tc>
        <w:tc>
          <w:tcPr>
            <w:tcW w:w="3868" w:type="dxa"/>
            <w:shd w:val="clear" w:color="auto" w:fill="auto"/>
          </w:tcPr>
          <w:p w:rsidR="00156962" w:rsidRPr="00DC4F4E" w:rsidRDefault="00156962" w:rsidP="00983502">
            <w:pPr>
              <w:autoSpaceDE w:val="0"/>
              <w:autoSpaceDN w:val="0"/>
              <w:adjustRightInd w:val="0"/>
              <w:spacing w:after="0" w:line="240" w:lineRule="auto"/>
              <w:jc w:val="center"/>
              <w:rPr>
                <w:rFonts w:ascii="Times New Roman" w:eastAsia="TimesNewRomanPS-BoldItalicMT" w:hAnsi="Times New Roman"/>
                <w:bCs/>
                <w:iCs/>
                <w:sz w:val="28"/>
                <w:szCs w:val="28"/>
                <w:lang w:eastAsia="ru-RU"/>
              </w:rPr>
            </w:pPr>
            <w:r w:rsidRPr="00DC4F4E">
              <w:rPr>
                <w:rFonts w:ascii="Times New Roman" w:eastAsia="TimesNewRomanPS-BoldItalicMT" w:hAnsi="Times New Roman"/>
                <w:bCs/>
                <w:iCs/>
                <w:sz w:val="28"/>
                <w:szCs w:val="28"/>
                <w:lang w:eastAsia="ru-RU"/>
              </w:rPr>
              <w:t>898</w:t>
            </w:r>
          </w:p>
        </w:tc>
        <w:tc>
          <w:tcPr>
            <w:tcW w:w="3626" w:type="dxa"/>
            <w:shd w:val="clear" w:color="auto" w:fill="auto"/>
          </w:tcPr>
          <w:p w:rsidR="00156962" w:rsidRPr="00DC4F4E" w:rsidRDefault="00156962" w:rsidP="00983502">
            <w:pPr>
              <w:autoSpaceDE w:val="0"/>
              <w:autoSpaceDN w:val="0"/>
              <w:adjustRightInd w:val="0"/>
              <w:spacing w:after="0" w:line="240" w:lineRule="auto"/>
              <w:jc w:val="center"/>
              <w:rPr>
                <w:rFonts w:ascii="Times New Roman" w:eastAsia="TimesNewRomanPSMT" w:hAnsi="Times New Roman"/>
                <w:sz w:val="28"/>
                <w:szCs w:val="28"/>
                <w:lang w:eastAsia="ru-RU"/>
              </w:rPr>
            </w:pPr>
            <w:r w:rsidRPr="00DC4F4E">
              <w:rPr>
                <w:rFonts w:ascii="Times New Roman" w:eastAsia="TimesNewRomanPSMT" w:hAnsi="Times New Roman"/>
                <w:sz w:val="28"/>
                <w:szCs w:val="28"/>
                <w:lang w:eastAsia="ru-RU"/>
              </w:rPr>
              <w:t>711</w:t>
            </w:r>
          </w:p>
        </w:tc>
      </w:tr>
      <w:tr w:rsidR="00156962" w:rsidRPr="00DC4F4E" w:rsidTr="00156962">
        <w:tc>
          <w:tcPr>
            <w:tcW w:w="1974" w:type="dxa"/>
            <w:shd w:val="clear" w:color="auto" w:fill="auto"/>
          </w:tcPr>
          <w:p w:rsidR="00156962" w:rsidRPr="00DC4F4E" w:rsidRDefault="00156962" w:rsidP="00156962">
            <w:pPr>
              <w:autoSpaceDE w:val="0"/>
              <w:autoSpaceDN w:val="0"/>
              <w:adjustRightInd w:val="0"/>
              <w:spacing w:after="0" w:line="240" w:lineRule="auto"/>
              <w:jc w:val="both"/>
              <w:rPr>
                <w:rFonts w:ascii="Times New Roman" w:eastAsia="TimesNewRomanPS-BoldItalicMT" w:hAnsi="Times New Roman"/>
                <w:bCs/>
                <w:iCs/>
                <w:sz w:val="28"/>
                <w:szCs w:val="28"/>
                <w:lang w:eastAsia="ru-RU"/>
              </w:rPr>
            </w:pPr>
            <w:r w:rsidRPr="00DC4F4E">
              <w:rPr>
                <w:rFonts w:ascii="Times New Roman" w:eastAsia="TimesNewRomanPS-BoldItalicMT" w:hAnsi="Times New Roman"/>
                <w:bCs/>
                <w:iCs/>
                <w:sz w:val="28"/>
                <w:szCs w:val="28"/>
                <w:lang w:eastAsia="ru-RU"/>
              </w:rPr>
              <w:t xml:space="preserve">2012-2013 </w:t>
            </w:r>
          </w:p>
        </w:tc>
        <w:tc>
          <w:tcPr>
            <w:tcW w:w="3868" w:type="dxa"/>
            <w:shd w:val="clear" w:color="auto" w:fill="auto"/>
          </w:tcPr>
          <w:p w:rsidR="00156962" w:rsidRPr="00DC4F4E" w:rsidRDefault="00156962" w:rsidP="00983502">
            <w:pPr>
              <w:autoSpaceDE w:val="0"/>
              <w:autoSpaceDN w:val="0"/>
              <w:adjustRightInd w:val="0"/>
              <w:spacing w:after="0" w:line="240" w:lineRule="auto"/>
              <w:jc w:val="center"/>
              <w:rPr>
                <w:rFonts w:ascii="Times New Roman" w:eastAsia="TimesNewRomanPS-BoldItalicMT" w:hAnsi="Times New Roman"/>
                <w:bCs/>
                <w:iCs/>
                <w:sz w:val="28"/>
                <w:szCs w:val="28"/>
                <w:lang w:eastAsia="ru-RU"/>
              </w:rPr>
            </w:pPr>
            <w:r w:rsidRPr="00DC4F4E">
              <w:rPr>
                <w:rFonts w:ascii="Times New Roman" w:eastAsia="TimesNewRomanPS-BoldItalicMT" w:hAnsi="Times New Roman"/>
                <w:bCs/>
                <w:iCs/>
                <w:sz w:val="28"/>
                <w:szCs w:val="28"/>
                <w:lang w:eastAsia="ru-RU"/>
              </w:rPr>
              <w:t>915</w:t>
            </w:r>
          </w:p>
        </w:tc>
        <w:tc>
          <w:tcPr>
            <w:tcW w:w="3626" w:type="dxa"/>
            <w:shd w:val="clear" w:color="auto" w:fill="auto"/>
          </w:tcPr>
          <w:p w:rsidR="00156962" w:rsidRPr="00DC4F4E" w:rsidRDefault="00156962" w:rsidP="00983502">
            <w:pPr>
              <w:autoSpaceDE w:val="0"/>
              <w:autoSpaceDN w:val="0"/>
              <w:adjustRightInd w:val="0"/>
              <w:spacing w:after="0" w:line="240" w:lineRule="auto"/>
              <w:jc w:val="center"/>
              <w:rPr>
                <w:rFonts w:ascii="Times New Roman" w:eastAsia="TimesNewRomanPSMT" w:hAnsi="Times New Roman"/>
                <w:sz w:val="28"/>
                <w:szCs w:val="28"/>
                <w:lang w:eastAsia="ru-RU"/>
              </w:rPr>
            </w:pPr>
            <w:r w:rsidRPr="00DC4F4E">
              <w:rPr>
                <w:rFonts w:ascii="Times New Roman" w:eastAsia="TimesNewRomanPSMT" w:hAnsi="Times New Roman"/>
                <w:sz w:val="28"/>
                <w:szCs w:val="28"/>
                <w:lang w:eastAsia="ru-RU"/>
              </w:rPr>
              <w:t>662</w:t>
            </w:r>
          </w:p>
        </w:tc>
      </w:tr>
      <w:tr w:rsidR="00156962" w:rsidRPr="00DC4F4E" w:rsidTr="00156962">
        <w:tc>
          <w:tcPr>
            <w:tcW w:w="1974" w:type="dxa"/>
            <w:shd w:val="clear" w:color="auto" w:fill="auto"/>
          </w:tcPr>
          <w:p w:rsidR="00156962" w:rsidRPr="00DC4F4E" w:rsidRDefault="00156962" w:rsidP="00156962">
            <w:pPr>
              <w:autoSpaceDE w:val="0"/>
              <w:autoSpaceDN w:val="0"/>
              <w:adjustRightInd w:val="0"/>
              <w:spacing w:after="0" w:line="240" w:lineRule="auto"/>
              <w:jc w:val="both"/>
              <w:rPr>
                <w:rFonts w:ascii="Times New Roman" w:eastAsia="TimesNewRomanPS-BoldItalicMT" w:hAnsi="Times New Roman"/>
                <w:bCs/>
                <w:iCs/>
                <w:sz w:val="28"/>
                <w:szCs w:val="28"/>
                <w:lang w:eastAsia="ru-RU"/>
              </w:rPr>
            </w:pPr>
            <w:r w:rsidRPr="00DC4F4E">
              <w:rPr>
                <w:rFonts w:ascii="Times New Roman" w:eastAsia="TimesNewRomanPS-BoldItalicMT" w:hAnsi="Times New Roman"/>
                <w:bCs/>
                <w:iCs/>
                <w:sz w:val="28"/>
                <w:szCs w:val="28"/>
                <w:lang w:eastAsia="ru-RU"/>
              </w:rPr>
              <w:t>2013-2014</w:t>
            </w:r>
          </w:p>
        </w:tc>
        <w:tc>
          <w:tcPr>
            <w:tcW w:w="3868" w:type="dxa"/>
            <w:shd w:val="clear" w:color="auto" w:fill="auto"/>
          </w:tcPr>
          <w:p w:rsidR="00156962" w:rsidRPr="00DC4F4E" w:rsidRDefault="00156962" w:rsidP="00983502">
            <w:pPr>
              <w:autoSpaceDE w:val="0"/>
              <w:autoSpaceDN w:val="0"/>
              <w:adjustRightInd w:val="0"/>
              <w:spacing w:after="0" w:line="240" w:lineRule="auto"/>
              <w:jc w:val="center"/>
              <w:rPr>
                <w:rFonts w:ascii="Times New Roman" w:eastAsia="TimesNewRomanPS-BoldItalicMT" w:hAnsi="Times New Roman"/>
                <w:bCs/>
                <w:iCs/>
                <w:sz w:val="28"/>
                <w:szCs w:val="28"/>
                <w:lang w:eastAsia="ru-RU"/>
              </w:rPr>
            </w:pPr>
            <w:r w:rsidRPr="00DC4F4E">
              <w:rPr>
                <w:rFonts w:ascii="Times New Roman" w:eastAsia="TimesNewRomanPS-BoldItalicMT" w:hAnsi="Times New Roman"/>
                <w:bCs/>
                <w:iCs/>
                <w:sz w:val="28"/>
                <w:szCs w:val="28"/>
                <w:lang w:eastAsia="ru-RU"/>
              </w:rPr>
              <w:t>926</w:t>
            </w:r>
          </w:p>
        </w:tc>
        <w:tc>
          <w:tcPr>
            <w:tcW w:w="3626" w:type="dxa"/>
            <w:shd w:val="clear" w:color="auto" w:fill="auto"/>
          </w:tcPr>
          <w:p w:rsidR="00156962" w:rsidRPr="00DC4F4E" w:rsidRDefault="00156962" w:rsidP="00983502">
            <w:pPr>
              <w:autoSpaceDE w:val="0"/>
              <w:autoSpaceDN w:val="0"/>
              <w:adjustRightInd w:val="0"/>
              <w:spacing w:after="0" w:line="240" w:lineRule="auto"/>
              <w:jc w:val="center"/>
              <w:rPr>
                <w:rFonts w:ascii="Times New Roman" w:eastAsia="TimesNewRomanPSMT" w:hAnsi="Times New Roman"/>
                <w:sz w:val="28"/>
                <w:szCs w:val="28"/>
                <w:lang w:eastAsia="ru-RU"/>
              </w:rPr>
            </w:pPr>
            <w:r w:rsidRPr="00DC4F4E">
              <w:rPr>
                <w:rFonts w:ascii="Times New Roman" w:eastAsia="TimesNewRomanPSMT" w:hAnsi="Times New Roman"/>
                <w:sz w:val="28"/>
                <w:szCs w:val="28"/>
                <w:lang w:eastAsia="ru-RU"/>
              </w:rPr>
              <w:t>633</w:t>
            </w:r>
          </w:p>
        </w:tc>
      </w:tr>
      <w:tr w:rsidR="00156962" w:rsidRPr="00DC4F4E" w:rsidTr="00156962">
        <w:tc>
          <w:tcPr>
            <w:tcW w:w="1974" w:type="dxa"/>
            <w:shd w:val="clear" w:color="auto" w:fill="auto"/>
          </w:tcPr>
          <w:p w:rsidR="00156962" w:rsidRPr="00DC4F4E" w:rsidRDefault="00156962" w:rsidP="00156962">
            <w:pPr>
              <w:autoSpaceDE w:val="0"/>
              <w:autoSpaceDN w:val="0"/>
              <w:adjustRightInd w:val="0"/>
              <w:spacing w:after="0" w:line="240" w:lineRule="auto"/>
              <w:jc w:val="both"/>
              <w:rPr>
                <w:rFonts w:ascii="Times New Roman" w:eastAsia="TimesNewRomanPS-BoldItalicMT" w:hAnsi="Times New Roman"/>
                <w:bCs/>
                <w:iCs/>
                <w:sz w:val="28"/>
                <w:szCs w:val="28"/>
                <w:lang w:eastAsia="ru-RU"/>
              </w:rPr>
            </w:pPr>
            <w:r w:rsidRPr="00DC4F4E">
              <w:rPr>
                <w:rFonts w:ascii="Times New Roman" w:eastAsia="TimesNewRomanPS-BoldItalicMT" w:hAnsi="Times New Roman"/>
                <w:bCs/>
                <w:iCs/>
                <w:sz w:val="28"/>
                <w:szCs w:val="28"/>
                <w:lang w:eastAsia="ru-RU"/>
              </w:rPr>
              <w:t>2014-2015</w:t>
            </w:r>
          </w:p>
        </w:tc>
        <w:tc>
          <w:tcPr>
            <w:tcW w:w="3868" w:type="dxa"/>
            <w:shd w:val="clear" w:color="auto" w:fill="auto"/>
          </w:tcPr>
          <w:p w:rsidR="00156962" w:rsidRPr="00DC4F4E" w:rsidRDefault="00156962" w:rsidP="00983502">
            <w:pPr>
              <w:autoSpaceDE w:val="0"/>
              <w:autoSpaceDN w:val="0"/>
              <w:adjustRightInd w:val="0"/>
              <w:spacing w:after="0" w:line="240" w:lineRule="auto"/>
              <w:jc w:val="center"/>
              <w:rPr>
                <w:rFonts w:ascii="Times New Roman" w:eastAsia="TimesNewRomanPS-BoldItalicMT" w:hAnsi="Times New Roman"/>
                <w:bCs/>
                <w:iCs/>
                <w:sz w:val="28"/>
                <w:szCs w:val="28"/>
                <w:lang w:eastAsia="ru-RU"/>
              </w:rPr>
            </w:pPr>
            <w:r w:rsidRPr="00DC4F4E">
              <w:rPr>
                <w:rFonts w:ascii="Times New Roman" w:eastAsia="TimesNewRomanPS-BoldItalicMT" w:hAnsi="Times New Roman"/>
                <w:bCs/>
                <w:iCs/>
                <w:sz w:val="28"/>
                <w:szCs w:val="28"/>
                <w:lang w:eastAsia="ru-RU"/>
              </w:rPr>
              <w:t>949</w:t>
            </w:r>
          </w:p>
        </w:tc>
        <w:tc>
          <w:tcPr>
            <w:tcW w:w="3626" w:type="dxa"/>
            <w:shd w:val="clear" w:color="auto" w:fill="auto"/>
          </w:tcPr>
          <w:p w:rsidR="00156962" w:rsidRPr="00DC4F4E" w:rsidRDefault="00156962" w:rsidP="00983502">
            <w:pPr>
              <w:autoSpaceDE w:val="0"/>
              <w:autoSpaceDN w:val="0"/>
              <w:adjustRightInd w:val="0"/>
              <w:spacing w:after="0" w:line="240" w:lineRule="auto"/>
              <w:jc w:val="center"/>
              <w:rPr>
                <w:rFonts w:ascii="Times New Roman" w:eastAsia="TimesNewRomanPSMT" w:hAnsi="Times New Roman"/>
                <w:sz w:val="28"/>
                <w:szCs w:val="28"/>
                <w:lang w:eastAsia="ru-RU"/>
              </w:rPr>
            </w:pPr>
            <w:r w:rsidRPr="00DC4F4E">
              <w:rPr>
                <w:rFonts w:ascii="Times New Roman" w:eastAsia="TimesNewRomanPSMT" w:hAnsi="Times New Roman"/>
                <w:sz w:val="28"/>
                <w:szCs w:val="28"/>
                <w:lang w:eastAsia="ru-RU"/>
              </w:rPr>
              <w:t>643</w:t>
            </w:r>
          </w:p>
        </w:tc>
      </w:tr>
      <w:tr w:rsidR="00156962" w:rsidRPr="00DC4F4E" w:rsidTr="00156962">
        <w:tc>
          <w:tcPr>
            <w:tcW w:w="1974" w:type="dxa"/>
            <w:shd w:val="clear" w:color="auto" w:fill="auto"/>
          </w:tcPr>
          <w:p w:rsidR="00156962" w:rsidRPr="00DC4F4E" w:rsidRDefault="00156962" w:rsidP="00156962">
            <w:pPr>
              <w:autoSpaceDE w:val="0"/>
              <w:autoSpaceDN w:val="0"/>
              <w:adjustRightInd w:val="0"/>
              <w:spacing w:after="0" w:line="240" w:lineRule="auto"/>
              <w:jc w:val="both"/>
              <w:rPr>
                <w:rFonts w:ascii="Times New Roman" w:eastAsia="TimesNewRomanPS-BoldItalicMT" w:hAnsi="Times New Roman"/>
                <w:bCs/>
                <w:iCs/>
                <w:sz w:val="28"/>
                <w:szCs w:val="28"/>
                <w:lang w:eastAsia="ru-RU"/>
              </w:rPr>
            </w:pPr>
            <w:r w:rsidRPr="00DC4F4E">
              <w:rPr>
                <w:rFonts w:ascii="Times New Roman" w:eastAsia="TimesNewRomanPS-BoldItalicMT" w:hAnsi="Times New Roman"/>
                <w:bCs/>
                <w:iCs/>
                <w:sz w:val="28"/>
                <w:szCs w:val="28"/>
                <w:lang w:eastAsia="ru-RU"/>
              </w:rPr>
              <w:t>2015-2016</w:t>
            </w:r>
          </w:p>
        </w:tc>
        <w:tc>
          <w:tcPr>
            <w:tcW w:w="3868" w:type="dxa"/>
            <w:shd w:val="clear" w:color="auto" w:fill="auto"/>
          </w:tcPr>
          <w:p w:rsidR="00156962" w:rsidRPr="00DC4F4E" w:rsidRDefault="00156962" w:rsidP="00983502">
            <w:pPr>
              <w:autoSpaceDE w:val="0"/>
              <w:autoSpaceDN w:val="0"/>
              <w:adjustRightInd w:val="0"/>
              <w:spacing w:after="0" w:line="240" w:lineRule="auto"/>
              <w:jc w:val="center"/>
              <w:rPr>
                <w:rFonts w:ascii="Times New Roman" w:eastAsia="TimesNewRomanPS-BoldItalicMT" w:hAnsi="Times New Roman"/>
                <w:bCs/>
                <w:iCs/>
                <w:sz w:val="28"/>
                <w:szCs w:val="28"/>
                <w:lang w:eastAsia="ru-RU"/>
              </w:rPr>
            </w:pPr>
            <w:r w:rsidRPr="00DC4F4E">
              <w:rPr>
                <w:rFonts w:ascii="Times New Roman" w:eastAsia="TimesNewRomanPS-BoldItalicMT" w:hAnsi="Times New Roman"/>
                <w:bCs/>
                <w:iCs/>
                <w:sz w:val="28"/>
                <w:szCs w:val="28"/>
                <w:lang w:eastAsia="ru-RU"/>
              </w:rPr>
              <w:t>962</w:t>
            </w:r>
          </w:p>
        </w:tc>
        <w:tc>
          <w:tcPr>
            <w:tcW w:w="3626" w:type="dxa"/>
            <w:shd w:val="clear" w:color="auto" w:fill="auto"/>
          </w:tcPr>
          <w:p w:rsidR="00156962" w:rsidRPr="00DC4F4E" w:rsidRDefault="00156962" w:rsidP="00983502">
            <w:pPr>
              <w:autoSpaceDE w:val="0"/>
              <w:autoSpaceDN w:val="0"/>
              <w:adjustRightInd w:val="0"/>
              <w:spacing w:after="0" w:line="240" w:lineRule="auto"/>
              <w:jc w:val="center"/>
              <w:rPr>
                <w:rFonts w:ascii="Times New Roman" w:eastAsia="TimesNewRomanPSMT" w:hAnsi="Times New Roman"/>
                <w:sz w:val="28"/>
                <w:szCs w:val="28"/>
                <w:lang w:eastAsia="ru-RU"/>
              </w:rPr>
            </w:pPr>
            <w:r w:rsidRPr="00DC4F4E">
              <w:rPr>
                <w:rFonts w:ascii="Times New Roman" w:eastAsia="TimesNewRomanPSMT" w:hAnsi="Times New Roman"/>
                <w:sz w:val="28"/>
                <w:szCs w:val="28"/>
                <w:lang w:eastAsia="ru-RU"/>
              </w:rPr>
              <w:t>605</w:t>
            </w:r>
          </w:p>
        </w:tc>
      </w:tr>
      <w:tr w:rsidR="00156962" w:rsidRPr="00DC4F4E" w:rsidTr="00156962">
        <w:tc>
          <w:tcPr>
            <w:tcW w:w="1974" w:type="dxa"/>
            <w:shd w:val="clear" w:color="auto" w:fill="auto"/>
          </w:tcPr>
          <w:p w:rsidR="00156962" w:rsidRPr="00DC4F4E" w:rsidRDefault="00156962" w:rsidP="00156962">
            <w:pPr>
              <w:autoSpaceDE w:val="0"/>
              <w:autoSpaceDN w:val="0"/>
              <w:adjustRightInd w:val="0"/>
              <w:spacing w:after="0" w:line="240" w:lineRule="auto"/>
              <w:jc w:val="both"/>
              <w:rPr>
                <w:rFonts w:ascii="Times New Roman" w:eastAsia="TimesNewRomanPS-BoldItalicMT" w:hAnsi="Times New Roman"/>
                <w:bCs/>
                <w:iCs/>
                <w:sz w:val="28"/>
                <w:szCs w:val="28"/>
                <w:lang w:eastAsia="ru-RU"/>
              </w:rPr>
            </w:pPr>
            <w:r w:rsidRPr="00DC4F4E">
              <w:rPr>
                <w:rFonts w:ascii="Times New Roman" w:eastAsia="TimesNewRomanPS-BoldItalicMT" w:hAnsi="Times New Roman"/>
                <w:bCs/>
                <w:iCs/>
                <w:sz w:val="28"/>
                <w:szCs w:val="28"/>
                <w:lang w:eastAsia="ru-RU"/>
              </w:rPr>
              <w:t>2016-2017</w:t>
            </w:r>
          </w:p>
        </w:tc>
        <w:tc>
          <w:tcPr>
            <w:tcW w:w="3868" w:type="dxa"/>
            <w:shd w:val="clear" w:color="auto" w:fill="auto"/>
          </w:tcPr>
          <w:p w:rsidR="00156962" w:rsidRPr="00DC4F4E" w:rsidRDefault="00156962" w:rsidP="00983502">
            <w:pPr>
              <w:autoSpaceDE w:val="0"/>
              <w:autoSpaceDN w:val="0"/>
              <w:adjustRightInd w:val="0"/>
              <w:spacing w:after="0" w:line="240" w:lineRule="auto"/>
              <w:jc w:val="center"/>
              <w:rPr>
                <w:rFonts w:ascii="Times New Roman" w:eastAsia="TimesNewRomanPS-BoldItalicMT" w:hAnsi="Times New Roman"/>
                <w:bCs/>
                <w:iCs/>
                <w:sz w:val="28"/>
                <w:szCs w:val="28"/>
                <w:lang w:eastAsia="ru-RU"/>
              </w:rPr>
            </w:pPr>
            <w:r w:rsidRPr="00DC4F4E">
              <w:rPr>
                <w:rFonts w:ascii="Times New Roman" w:eastAsia="TimesNewRomanPS-BoldItalicMT" w:hAnsi="Times New Roman"/>
                <w:bCs/>
                <w:iCs/>
                <w:sz w:val="28"/>
                <w:szCs w:val="28"/>
                <w:lang w:eastAsia="ru-RU"/>
              </w:rPr>
              <w:t>1005</w:t>
            </w:r>
          </w:p>
        </w:tc>
        <w:tc>
          <w:tcPr>
            <w:tcW w:w="3626" w:type="dxa"/>
            <w:shd w:val="clear" w:color="auto" w:fill="auto"/>
          </w:tcPr>
          <w:p w:rsidR="00156962" w:rsidRPr="00DC4F4E" w:rsidRDefault="00156962" w:rsidP="00983502">
            <w:pPr>
              <w:autoSpaceDE w:val="0"/>
              <w:autoSpaceDN w:val="0"/>
              <w:adjustRightInd w:val="0"/>
              <w:spacing w:after="0" w:line="240" w:lineRule="auto"/>
              <w:jc w:val="center"/>
              <w:rPr>
                <w:rFonts w:ascii="Times New Roman" w:eastAsia="TimesNewRomanPSMT" w:hAnsi="Times New Roman"/>
                <w:sz w:val="28"/>
                <w:szCs w:val="28"/>
                <w:lang w:eastAsia="ru-RU"/>
              </w:rPr>
            </w:pPr>
            <w:r w:rsidRPr="00DC4F4E">
              <w:rPr>
                <w:rFonts w:ascii="Times New Roman" w:eastAsia="TimesNewRomanPSMT" w:hAnsi="Times New Roman"/>
                <w:sz w:val="28"/>
                <w:szCs w:val="28"/>
                <w:lang w:eastAsia="ru-RU"/>
              </w:rPr>
              <w:t>599</w:t>
            </w:r>
          </w:p>
        </w:tc>
      </w:tr>
      <w:tr w:rsidR="00F52831" w:rsidRPr="00DC4F4E" w:rsidTr="00156962">
        <w:tc>
          <w:tcPr>
            <w:tcW w:w="1974" w:type="dxa"/>
            <w:shd w:val="clear" w:color="auto" w:fill="auto"/>
          </w:tcPr>
          <w:p w:rsidR="00F52831" w:rsidRPr="00DC4F4E" w:rsidRDefault="00F52831" w:rsidP="00F52831">
            <w:pPr>
              <w:autoSpaceDE w:val="0"/>
              <w:autoSpaceDN w:val="0"/>
              <w:adjustRightInd w:val="0"/>
              <w:spacing w:after="0" w:line="240" w:lineRule="auto"/>
              <w:jc w:val="both"/>
              <w:rPr>
                <w:rFonts w:ascii="Times New Roman" w:eastAsia="TimesNewRomanPS-BoldItalicMT" w:hAnsi="Times New Roman"/>
                <w:bCs/>
                <w:iCs/>
                <w:sz w:val="28"/>
                <w:szCs w:val="28"/>
                <w:lang w:eastAsia="ru-RU"/>
              </w:rPr>
            </w:pPr>
            <w:r w:rsidRPr="00DC4F4E">
              <w:rPr>
                <w:rFonts w:ascii="Times New Roman" w:eastAsia="TimesNewRomanPS-BoldItalicMT" w:hAnsi="Times New Roman"/>
                <w:bCs/>
                <w:iCs/>
                <w:sz w:val="28"/>
                <w:szCs w:val="28"/>
                <w:lang w:eastAsia="ru-RU"/>
              </w:rPr>
              <w:t>2017-2018</w:t>
            </w:r>
          </w:p>
        </w:tc>
        <w:tc>
          <w:tcPr>
            <w:tcW w:w="3868" w:type="dxa"/>
            <w:shd w:val="clear" w:color="auto" w:fill="auto"/>
          </w:tcPr>
          <w:p w:rsidR="00F52831" w:rsidRPr="00DC4F4E" w:rsidRDefault="00F52831" w:rsidP="00983502">
            <w:pPr>
              <w:autoSpaceDE w:val="0"/>
              <w:autoSpaceDN w:val="0"/>
              <w:adjustRightInd w:val="0"/>
              <w:spacing w:after="0" w:line="240" w:lineRule="auto"/>
              <w:jc w:val="center"/>
              <w:rPr>
                <w:rFonts w:ascii="Times New Roman" w:eastAsia="TimesNewRomanPS-BoldItalicMT" w:hAnsi="Times New Roman"/>
                <w:bCs/>
                <w:iCs/>
                <w:sz w:val="28"/>
                <w:szCs w:val="28"/>
                <w:lang w:eastAsia="ru-RU"/>
              </w:rPr>
            </w:pPr>
            <w:r w:rsidRPr="00DC4F4E">
              <w:rPr>
                <w:rFonts w:ascii="Times New Roman" w:eastAsia="TimesNewRomanPS-BoldItalicMT" w:hAnsi="Times New Roman"/>
                <w:bCs/>
                <w:iCs/>
                <w:sz w:val="28"/>
                <w:szCs w:val="28"/>
                <w:lang w:eastAsia="ru-RU"/>
              </w:rPr>
              <w:t>1006</w:t>
            </w:r>
          </w:p>
        </w:tc>
        <w:tc>
          <w:tcPr>
            <w:tcW w:w="3626" w:type="dxa"/>
            <w:shd w:val="clear" w:color="auto" w:fill="auto"/>
          </w:tcPr>
          <w:p w:rsidR="00F52831" w:rsidRPr="00DC4F4E" w:rsidRDefault="00F52831" w:rsidP="00983502">
            <w:pPr>
              <w:autoSpaceDE w:val="0"/>
              <w:autoSpaceDN w:val="0"/>
              <w:adjustRightInd w:val="0"/>
              <w:spacing w:after="0" w:line="240" w:lineRule="auto"/>
              <w:jc w:val="center"/>
              <w:rPr>
                <w:rFonts w:ascii="Times New Roman" w:eastAsia="TimesNewRomanPSMT" w:hAnsi="Times New Roman"/>
                <w:sz w:val="28"/>
                <w:szCs w:val="28"/>
                <w:lang w:eastAsia="ru-RU"/>
              </w:rPr>
            </w:pPr>
            <w:r w:rsidRPr="00DC4F4E">
              <w:rPr>
                <w:rFonts w:ascii="Times New Roman" w:eastAsia="TimesNewRomanPSMT" w:hAnsi="Times New Roman"/>
                <w:sz w:val="28"/>
                <w:szCs w:val="28"/>
                <w:lang w:eastAsia="ru-RU"/>
              </w:rPr>
              <w:t>620</w:t>
            </w:r>
          </w:p>
        </w:tc>
      </w:tr>
      <w:tr w:rsidR="00AE0052" w:rsidRPr="00DC4F4E" w:rsidTr="00156962">
        <w:tc>
          <w:tcPr>
            <w:tcW w:w="1974" w:type="dxa"/>
            <w:shd w:val="clear" w:color="auto" w:fill="auto"/>
          </w:tcPr>
          <w:p w:rsidR="00AE0052" w:rsidRPr="00DC4F4E" w:rsidRDefault="00AE0052" w:rsidP="00F52831">
            <w:pPr>
              <w:autoSpaceDE w:val="0"/>
              <w:autoSpaceDN w:val="0"/>
              <w:adjustRightInd w:val="0"/>
              <w:spacing w:after="0" w:line="240" w:lineRule="auto"/>
              <w:jc w:val="both"/>
              <w:rPr>
                <w:rFonts w:ascii="Times New Roman" w:eastAsia="TimesNewRomanPS-BoldItalicMT" w:hAnsi="Times New Roman"/>
                <w:bCs/>
                <w:iCs/>
                <w:sz w:val="28"/>
                <w:szCs w:val="28"/>
                <w:lang w:eastAsia="ru-RU"/>
              </w:rPr>
            </w:pPr>
            <w:r w:rsidRPr="00DC4F4E">
              <w:rPr>
                <w:rFonts w:ascii="Times New Roman" w:eastAsia="TimesNewRomanPS-BoldItalicMT" w:hAnsi="Times New Roman"/>
                <w:bCs/>
                <w:iCs/>
                <w:sz w:val="28"/>
                <w:szCs w:val="28"/>
                <w:lang w:eastAsia="ru-RU"/>
              </w:rPr>
              <w:t>2018-2019</w:t>
            </w:r>
          </w:p>
        </w:tc>
        <w:tc>
          <w:tcPr>
            <w:tcW w:w="3868" w:type="dxa"/>
            <w:shd w:val="clear" w:color="auto" w:fill="auto"/>
          </w:tcPr>
          <w:p w:rsidR="00AE0052" w:rsidRPr="00DC4F4E" w:rsidRDefault="00AE0052" w:rsidP="00983502">
            <w:pPr>
              <w:autoSpaceDE w:val="0"/>
              <w:autoSpaceDN w:val="0"/>
              <w:adjustRightInd w:val="0"/>
              <w:spacing w:after="0" w:line="240" w:lineRule="auto"/>
              <w:jc w:val="center"/>
              <w:rPr>
                <w:rFonts w:ascii="Times New Roman" w:eastAsia="TimesNewRomanPS-BoldItalicMT" w:hAnsi="Times New Roman"/>
                <w:bCs/>
                <w:iCs/>
                <w:sz w:val="28"/>
                <w:szCs w:val="28"/>
                <w:lang w:eastAsia="ru-RU"/>
              </w:rPr>
            </w:pPr>
            <w:r w:rsidRPr="00DC4F4E">
              <w:rPr>
                <w:rFonts w:ascii="Times New Roman" w:eastAsia="TimesNewRomanPS-BoldItalicMT" w:hAnsi="Times New Roman"/>
                <w:bCs/>
                <w:iCs/>
                <w:sz w:val="28"/>
                <w:szCs w:val="28"/>
                <w:lang w:eastAsia="ru-RU"/>
              </w:rPr>
              <w:t>1026</w:t>
            </w:r>
          </w:p>
        </w:tc>
        <w:tc>
          <w:tcPr>
            <w:tcW w:w="3626" w:type="dxa"/>
            <w:shd w:val="clear" w:color="auto" w:fill="auto"/>
          </w:tcPr>
          <w:p w:rsidR="00AE0052" w:rsidRPr="00DC4F4E" w:rsidRDefault="00AE0052" w:rsidP="00983502">
            <w:pPr>
              <w:autoSpaceDE w:val="0"/>
              <w:autoSpaceDN w:val="0"/>
              <w:adjustRightInd w:val="0"/>
              <w:spacing w:after="0" w:line="240" w:lineRule="auto"/>
              <w:jc w:val="center"/>
              <w:rPr>
                <w:rFonts w:ascii="Times New Roman" w:eastAsia="TimesNewRomanPSMT" w:hAnsi="Times New Roman"/>
                <w:sz w:val="28"/>
                <w:szCs w:val="28"/>
                <w:lang w:eastAsia="ru-RU"/>
              </w:rPr>
            </w:pPr>
            <w:r w:rsidRPr="00DC4F4E">
              <w:rPr>
                <w:rFonts w:ascii="Times New Roman" w:eastAsia="TimesNewRomanPSMT" w:hAnsi="Times New Roman"/>
                <w:sz w:val="28"/>
                <w:szCs w:val="28"/>
                <w:lang w:eastAsia="ru-RU"/>
              </w:rPr>
              <w:t>621</w:t>
            </w:r>
          </w:p>
        </w:tc>
      </w:tr>
      <w:tr w:rsidR="00EF45BD" w:rsidRPr="00DC4F4E" w:rsidTr="00156962">
        <w:tc>
          <w:tcPr>
            <w:tcW w:w="1974" w:type="dxa"/>
            <w:shd w:val="clear" w:color="auto" w:fill="auto"/>
          </w:tcPr>
          <w:p w:rsidR="00EF45BD" w:rsidRPr="00DC4F4E" w:rsidRDefault="00EF45BD" w:rsidP="00F52831">
            <w:pPr>
              <w:autoSpaceDE w:val="0"/>
              <w:autoSpaceDN w:val="0"/>
              <w:adjustRightInd w:val="0"/>
              <w:spacing w:after="0" w:line="240" w:lineRule="auto"/>
              <w:jc w:val="both"/>
              <w:rPr>
                <w:rFonts w:ascii="Times New Roman" w:eastAsia="TimesNewRomanPS-BoldItalicMT" w:hAnsi="Times New Roman"/>
                <w:bCs/>
                <w:iCs/>
                <w:sz w:val="28"/>
                <w:szCs w:val="28"/>
                <w:lang w:eastAsia="ru-RU"/>
              </w:rPr>
            </w:pPr>
            <w:r w:rsidRPr="00DC4F4E">
              <w:rPr>
                <w:rFonts w:ascii="Times New Roman" w:eastAsia="TimesNewRomanPS-BoldItalicMT" w:hAnsi="Times New Roman"/>
                <w:bCs/>
                <w:iCs/>
                <w:sz w:val="28"/>
                <w:szCs w:val="28"/>
                <w:lang w:eastAsia="ru-RU"/>
              </w:rPr>
              <w:t>2019-2020</w:t>
            </w:r>
          </w:p>
        </w:tc>
        <w:tc>
          <w:tcPr>
            <w:tcW w:w="3868" w:type="dxa"/>
            <w:shd w:val="clear" w:color="auto" w:fill="auto"/>
          </w:tcPr>
          <w:p w:rsidR="00EF45BD" w:rsidRPr="00DC4F4E" w:rsidRDefault="00EF45BD" w:rsidP="00983502">
            <w:pPr>
              <w:autoSpaceDE w:val="0"/>
              <w:autoSpaceDN w:val="0"/>
              <w:adjustRightInd w:val="0"/>
              <w:spacing w:after="0" w:line="240" w:lineRule="auto"/>
              <w:jc w:val="center"/>
              <w:rPr>
                <w:rFonts w:ascii="Times New Roman" w:eastAsia="TimesNewRomanPS-BoldItalicMT" w:hAnsi="Times New Roman"/>
                <w:bCs/>
                <w:iCs/>
                <w:sz w:val="28"/>
                <w:szCs w:val="28"/>
                <w:lang w:eastAsia="ru-RU"/>
              </w:rPr>
            </w:pPr>
            <w:r w:rsidRPr="00DC4F4E">
              <w:rPr>
                <w:rFonts w:ascii="Times New Roman" w:eastAsia="TimesNewRomanPS-BoldItalicMT" w:hAnsi="Times New Roman"/>
                <w:bCs/>
                <w:iCs/>
                <w:sz w:val="28"/>
                <w:szCs w:val="28"/>
                <w:lang w:eastAsia="ru-RU"/>
              </w:rPr>
              <w:t>1044</w:t>
            </w:r>
          </w:p>
        </w:tc>
        <w:tc>
          <w:tcPr>
            <w:tcW w:w="3626" w:type="dxa"/>
            <w:shd w:val="clear" w:color="auto" w:fill="auto"/>
          </w:tcPr>
          <w:p w:rsidR="00EF45BD" w:rsidRPr="00DC4F4E" w:rsidRDefault="00EF45BD" w:rsidP="00983502">
            <w:pPr>
              <w:autoSpaceDE w:val="0"/>
              <w:autoSpaceDN w:val="0"/>
              <w:adjustRightInd w:val="0"/>
              <w:spacing w:after="0" w:line="240" w:lineRule="auto"/>
              <w:jc w:val="center"/>
              <w:rPr>
                <w:rFonts w:ascii="Times New Roman" w:eastAsia="TimesNewRomanPSMT" w:hAnsi="Times New Roman"/>
                <w:sz w:val="28"/>
                <w:szCs w:val="28"/>
                <w:lang w:eastAsia="ru-RU"/>
              </w:rPr>
            </w:pPr>
            <w:r w:rsidRPr="00DC4F4E">
              <w:rPr>
                <w:rFonts w:ascii="Times New Roman" w:eastAsia="TimesNewRomanPSMT" w:hAnsi="Times New Roman"/>
                <w:sz w:val="28"/>
                <w:szCs w:val="28"/>
                <w:lang w:eastAsia="ru-RU"/>
              </w:rPr>
              <w:t>624</w:t>
            </w:r>
          </w:p>
        </w:tc>
      </w:tr>
    </w:tbl>
    <w:p w:rsidR="003C3127" w:rsidRPr="00DC4F4E" w:rsidRDefault="003C3127" w:rsidP="004832FE">
      <w:pPr>
        <w:autoSpaceDE w:val="0"/>
        <w:autoSpaceDN w:val="0"/>
        <w:adjustRightInd w:val="0"/>
        <w:spacing w:after="0" w:line="240" w:lineRule="auto"/>
        <w:ind w:firstLine="708"/>
        <w:jc w:val="both"/>
        <w:rPr>
          <w:rFonts w:ascii="Times New Roman" w:eastAsia="TimesNewRomanPSMT" w:hAnsi="Times New Roman"/>
          <w:sz w:val="28"/>
          <w:szCs w:val="28"/>
          <w:lang w:eastAsia="ru-RU"/>
        </w:rPr>
      </w:pPr>
      <w:r w:rsidRPr="00DC4F4E">
        <w:rPr>
          <w:rFonts w:ascii="Times New Roman" w:eastAsia="TimesNewRomanPSMT" w:hAnsi="Times New Roman"/>
          <w:sz w:val="28"/>
          <w:szCs w:val="28"/>
          <w:lang w:eastAsia="ru-RU"/>
        </w:rPr>
        <w:lastRenderedPageBreak/>
        <w:t>Одним из показателей эффективности организованной образовательной сети является наполняемость классов</w:t>
      </w:r>
      <w:r w:rsidR="00574B1A">
        <w:rPr>
          <w:rFonts w:ascii="Times New Roman" w:eastAsia="TimesNewRomanPSMT" w:hAnsi="Times New Roman"/>
          <w:sz w:val="28"/>
          <w:szCs w:val="28"/>
          <w:lang w:eastAsia="ru-RU"/>
        </w:rPr>
        <w:t xml:space="preserve"> (таблица 18</w:t>
      </w:r>
      <w:r w:rsidR="00CC6634" w:rsidRPr="00DC4F4E">
        <w:rPr>
          <w:rFonts w:ascii="Times New Roman" w:eastAsia="TimesNewRomanPSMT" w:hAnsi="Times New Roman"/>
          <w:sz w:val="28"/>
          <w:szCs w:val="28"/>
          <w:lang w:eastAsia="ru-RU"/>
        </w:rPr>
        <w:t>)</w:t>
      </w:r>
      <w:r w:rsidRPr="00DC4F4E">
        <w:rPr>
          <w:rFonts w:ascii="Times New Roman" w:eastAsia="TimesNewRomanPSMT" w:hAnsi="Times New Roman"/>
          <w:sz w:val="28"/>
          <w:szCs w:val="28"/>
          <w:lang w:eastAsia="ru-RU"/>
        </w:rPr>
        <w:t>. Так наполняемость классов в школах, расположенных в</w:t>
      </w:r>
      <w:r w:rsidR="00DC4F4E" w:rsidRPr="00DC4F4E">
        <w:rPr>
          <w:rFonts w:ascii="Times New Roman" w:eastAsia="TimesNewRomanPSMT" w:hAnsi="Times New Roman"/>
          <w:sz w:val="28"/>
          <w:szCs w:val="28"/>
          <w:lang w:eastAsia="ru-RU"/>
        </w:rPr>
        <w:t xml:space="preserve"> поселке, составила – 22,2</w:t>
      </w:r>
      <w:r w:rsidRPr="00DC4F4E">
        <w:rPr>
          <w:rFonts w:ascii="Times New Roman" w:eastAsia="TimesNewRomanPSMT" w:hAnsi="Times New Roman"/>
          <w:sz w:val="28"/>
          <w:szCs w:val="28"/>
          <w:lang w:eastAsia="ru-RU"/>
        </w:rPr>
        <w:t xml:space="preserve"> человек</w:t>
      </w:r>
      <w:r w:rsidR="00DC4F4E" w:rsidRPr="00DC4F4E">
        <w:rPr>
          <w:rFonts w:ascii="Times New Roman" w:eastAsia="TimesNewRomanPSMT" w:hAnsi="Times New Roman"/>
          <w:sz w:val="28"/>
          <w:szCs w:val="28"/>
          <w:lang w:eastAsia="ru-RU"/>
        </w:rPr>
        <w:t xml:space="preserve"> (уменьшилась на 1,1</w:t>
      </w:r>
      <w:r w:rsidRPr="00DC4F4E">
        <w:rPr>
          <w:rFonts w:ascii="Times New Roman" w:eastAsia="TimesNewRomanPSMT" w:hAnsi="Times New Roman"/>
          <w:sz w:val="28"/>
          <w:szCs w:val="28"/>
          <w:lang w:eastAsia="ru-RU"/>
        </w:rPr>
        <w:t xml:space="preserve"> чел.</w:t>
      </w:r>
      <w:r w:rsidR="00F57823" w:rsidRPr="00DC4F4E">
        <w:rPr>
          <w:rFonts w:ascii="Times New Roman" w:eastAsia="TimesNewRomanPSMT" w:hAnsi="Times New Roman"/>
          <w:sz w:val="28"/>
          <w:szCs w:val="28"/>
          <w:lang w:eastAsia="ru-RU"/>
        </w:rPr>
        <w:t xml:space="preserve"> в сравнении с прошлым годом</w:t>
      </w:r>
      <w:r w:rsidRPr="00DC4F4E">
        <w:rPr>
          <w:rFonts w:ascii="Times New Roman" w:eastAsia="TimesNewRomanPSMT" w:hAnsi="Times New Roman"/>
          <w:sz w:val="28"/>
          <w:szCs w:val="28"/>
          <w:lang w:eastAsia="ru-RU"/>
        </w:rPr>
        <w:t>), в школах, расположенных в сель</w:t>
      </w:r>
      <w:r w:rsidR="00CC3B22" w:rsidRPr="00DC4F4E">
        <w:rPr>
          <w:rFonts w:ascii="Times New Roman" w:eastAsia="TimesNewRomanPSMT" w:hAnsi="Times New Roman"/>
          <w:sz w:val="28"/>
          <w:szCs w:val="28"/>
          <w:lang w:eastAsia="ru-RU"/>
        </w:rPr>
        <w:t>ских поселениях составила – 8,2</w:t>
      </w:r>
      <w:r w:rsidRPr="00DC4F4E">
        <w:rPr>
          <w:rFonts w:ascii="Times New Roman" w:eastAsia="TimesNewRomanPSMT" w:hAnsi="Times New Roman"/>
          <w:sz w:val="28"/>
          <w:szCs w:val="28"/>
          <w:lang w:eastAsia="ru-RU"/>
        </w:rPr>
        <w:t xml:space="preserve"> человек (</w:t>
      </w:r>
      <w:r w:rsidR="00DC4F4E" w:rsidRPr="00DC4F4E">
        <w:rPr>
          <w:rFonts w:ascii="Times New Roman" w:eastAsia="TimesNewRomanPSMT" w:hAnsi="Times New Roman"/>
          <w:sz w:val="28"/>
          <w:szCs w:val="28"/>
          <w:lang w:eastAsia="ru-RU"/>
        </w:rPr>
        <w:t>осталась на прежнем уровне).</w:t>
      </w:r>
      <w:r w:rsidRPr="00DC4F4E">
        <w:rPr>
          <w:rFonts w:ascii="Times New Roman" w:eastAsia="TimesNewRomanPSMT" w:hAnsi="Times New Roman"/>
          <w:sz w:val="28"/>
          <w:szCs w:val="28"/>
          <w:lang w:eastAsia="ru-RU"/>
        </w:rPr>
        <w:t xml:space="preserve"> </w:t>
      </w:r>
    </w:p>
    <w:p w:rsidR="006F74F9" w:rsidRPr="00DC4F4E" w:rsidRDefault="00574B1A" w:rsidP="00CC6634">
      <w:pPr>
        <w:autoSpaceDE w:val="0"/>
        <w:autoSpaceDN w:val="0"/>
        <w:adjustRightInd w:val="0"/>
        <w:spacing w:after="0" w:line="240" w:lineRule="auto"/>
        <w:ind w:firstLine="708"/>
        <w:jc w:val="right"/>
        <w:rPr>
          <w:rFonts w:ascii="Times New Roman" w:eastAsia="TimesNewRomanPSMT" w:hAnsi="Times New Roman"/>
          <w:sz w:val="20"/>
          <w:szCs w:val="20"/>
          <w:lang w:eastAsia="ru-RU"/>
        </w:rPr>
      </w:pPr>
      <w:r>
        <w:rPr>
          <w:rFonts w:ascii="Times New Roman" w:eastAsia="TimesNewRomanPSMT" w:hAnsi="Times New Roman"/>
          <w:sz w:val="20"/>
          <w:szCs w:val="20"/>
          <w:lang w:eastAsia="ru-RU"/>
        </w:rPr>
        <w:t>Таблица 18</w:t>
      </w:r>
    </w:p>
    <w:p w:rsidR="00CC6634" w:rsidRPr="00DC4F4E" w:rsidRDefault="00CC6634" w:rsidP="00CC6634">
      <w:pPr>
        <w:autoSpaceDE w:val="0"/>
        <w:autoSpaceDN w:val="0"/>
        <w:adjustRightInd w:val="0"/>
        <w:spacing w:after="0" w:line="240" w:lineRule="auto"/>
        <w:ind w:firstLine="708"/>
        <w:jc w:val="center"/>
        <w:rPr>
          <w:rFonts w:ascii="Times New Roman" w:eastAsia="TimesNewRomanPSMT" w:hAnsi="Times New Roman"/>
          <w:b/>
          <w:sz w:val="28"/>
          <w:szCs w:val="28"/>
          <w:lang w:eastAsia="ru-RU"/>
        </w:rPr>
      </w:pPr>
      <w:r w:rsidRPr="00DC4F4E">
        <w:rPr>
          <w:rFonts w:ascii="Times New Roman" w:eastAsia="TimesNewRomanPSMT" w:hAnsi="Times New Roman"/>
          <w:b/>
          <w:sz w:val="28"/>
          <w:szCs w:val="28"/>
          <w:lang w:eastAsia="ru-RU"/>
        </w:rPr>
        <w:t>Наполняемость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1"/>
        <w:gridCol w:w="2911"/>
        <w:gridCol w:w="2705"/>
        <w:gridCol w:w="2486"/>
      </w:tblGrid>
      <w:tr w:rsidR="006F74F9" w:rsidRPr="00DC4F4E" w:rsidTr="006F74F9">
        <w:tc>
          <w:tcPr>
            <w:tcW w:w="1751" w:type="dxa"/>
            <w:shd w:val="clear" w:color="auto" w:fill="auto"/>
          </w:tcPr>
          <w:p w:rsidR="006F74F9" w:rsidRPr="00DC4F4E" w:rsidRDefault="006F74F9" w:rsidP="00CC3B22">
            <w:pPr>
              <w:autoSpaceDE w:val="0"/>
              <w:autoSpaceDN w:val="0"/>
              <w:adjustRightInd w:val="0"/>
              <w:spacing w:after="0" w:line="240" w:lineRule="auto"/>
              <w:rPr>
                <w:rFonts w:ascii="Times New Roman" w:eastAsia="TimesNewRomanPSMT" w:hAnsi="Times New Roman"/>
                <w:sz w:val="28"/>
                <w:szCs w:val="28"/>
                <w:lang w:eastAsia="ru-RU"/>
              </w:rPr>
            </w:pPr>
            <w:r w:rsidRPr="00DC4F4E">
              <w:rPr>
                <w:rFonts w:ascii="Times New Roman" w:eastAsia="TimesNewRomanPSMT" w:hAnsi="Times New Roman"/>
                <w:sz w:val="28"/>
                <w:szCs w:val="28"/>
                <w:lang w:eastAsia="ru-RU"/>
              </w:rPr>
              <w:t xml:space="preserve">Учебный год </w:t>
            </w:r>
          </w:p>
        </w:tc>
        <w:tc>
          <w:tcPr>
            <w:tcW w:w="2911" w:type="dxa"/>
            <w:shd w:val="clear" w:color="auto" w:fill="auto"/>
          </w:tcPr>
          <w:p w:rsidR="006F74F9" w:rsidRPr="00DC4F4E" w:rsidRDefault="006F74F9" w:rsidP="00CC3B22">
            <w:pPr>
              <w:autoSpaceDE w:val="0"/>
              <w:autoSpaceDN w:val="0"/>
              <w:adjustRightInd w:val="0"/>
              <w:spacing w:after="0" w:line="240" w:lineRule="auto"/>
              <w:jc w:val="center"/>
              <w:rPr>
                <w:rFonts w:ascii="Times New Roman" w:eastAsia="TimesNewRomanPSMT" w:hAnsi="Times New Roman"/>
                <w:sz w:val="28"/>
                <w:szCs w:val="28"/>
                <w:lang w:eastAsia="ru-RU"/>
              </w:rPr>
            </w:pPr>
            <w:r w:rsidRPr="00DC4F4E">
              <w:rPr>
                <w:rFonts w:ascii="Times New Roman" w:eastAsia="TimesNewRomanPSMT" w:hAnsi="Times New Roman"/>
                <w:sz w:val="28"/>
                <w:szCs w:val="28"/>
                <w:lang w:eastAsia="ru-RU"/>
              </w:rPr>
              <w:t>Город, чел.</w:t>
            </w:r>
          </w:p>
        </w:tc>
        <w:tc>
          <w:tcPr>
            <w:tcW w:w="2705" w:type="dxa"/>
            <w:shd w:val="clear" w:color="auto" w:fill="auto"/>
          </w:tcPr>
          <w:p w:rsidR="006F74F9" w:rsidRPr="00DC4F4E" w:rsidRDefault="006F74F9" w:rsidP="00CC3B22">
            <w:pPr>
              <w:autoSpaceDE w:val="0"/>
              <w:autoSpaceDN w:val="0"/>
              <w:adjustRightInd w:val="0"/>
              <w:spacing w:after="0" w:line="240" w:lineRule="auto"/>
              <w:jc w:val="center"/>
              <w:rPr>
                <w:rFonts w:ascii="Times New Roman" w:eastAsia="TimesNewRomanPS-BoldItalicMT" w:hAnsi="Times New Roman"/>
                <w:bCs/>
                <w:iCs/>
                <w:sz w:val="28"/>
                <w:szCs w:val="28"/>
                <w:lang w:eastAsia="ru-RU"/>
              </w:rPr>
            </w:pPr>
            <w:r w:rsidRPr="00DC4F4E">
              <w:rPr>
                <w:rFonts w:ascii="Times New Roman" w:eastAsia="TimesNewRomanPS-BoldItalicMT" w:hAnsi="Times New Roman"/>
                <w:bCs/>
                <w:iCs/>
                <w:sz w:val="28"/>
                <w:szCs w:val="28"/>
                <w:lang w:eastAsia="ru-RU"/>
              </w:rPr>
              <w:t>Село, чел.</w:t>
            </w:r>
          </w:p>
        </w:tc>
        <w:tc>
          <w:tcPr>
            <w:tcW w:w="2486" w:type="dxa"/>
          </w:tcPr>
          <w:p w:rsidR="006F74F9" w:rsidRPr="00DC4F4E" w:rsidRDefault="006F74F9" w:rsidP="00CC3B22">
            <w:pPr>
              <w:autoSpaceDE w:val="0"/>
              <w:autoSpaceDN w:val="0"/>
              <w:adjustRightInd w:val="0"/>
              <w:spacing w:after="0" w:line="240" w:lineRule="auto"/>
              <w:jc w:val="center"/>
              <w:rPr>
                <w:rFonts w:ascii="Times New Roman" w:eastAsia="TimesNewRomanPS-BoldItalicMT" w:hAnsi="Times New Roman"/>
                <w:bCs/>
                <w:iCs/>
                <w:sz w:val="28"/>
                <w:szCs w:val="28"/>
                <w:lang w:eastAsia="ru-RU"/>
              </w:rPr>
            </w:pPr>
            <w:r w:rsidRPr="00DC4F4E">
              <w:rPr>
                <w:rFonts w:ascii="Times New Roman" w:eastAsia="TimesNewRomanPS-BoldItalicMT" w:hAnsi="Times New Roman"/>
                <w:bCs/>
                <w:iCs/>
                <w:sz w:val="28"/>
                <w:szCs w:val="28"/>
                <w:lang w:eastAsia="ru-RU"/>
              </w:rPr>
              <w:t>По району, чел.</w:t>
            </w:r>
          </w:p>
        </w:tc>
      </w:tr>
      <w:tr w:rsidR="006F74F9" w:rsidRPr="00DC4F4E" w:rsidTr="006F74F9">
        <w:tc>
          <w:tcPr>
            <w:tcW w:w="1751" w:type="dxa"/>
            <w:shd w:val="clear" w:color="auto" w:fill="auto"/>
          </w:tcPr>
          <w:p w:rsidR="006F74F9" w:rsidRPr="00DC4F4E" w:rsidRDefault="006F74F9" w:rsidP="00CC3B22">
            <w:pPr>
              <w:autoSpaceDE w:val="0"/>
              <w:autoSpaceDN w:val="0"/>
              <w:adjustRightInd w:val="0"/>
              <w:spacing w:after="0" w:line="240" w:lineRule="auto"/>
              <w:jc w:val="both"/>
              <w:rPr>
                <w:rFonts w:ascii="Times New Roman" w:eastAsia="TimesNewRomanPS-BoldItalicMT" w:hAnsi="Times New Roman"/>
                <w:bCs/>
                <w:iCs/>
                <w:sz w:val="28"/>
                <w:szCs w:val="28"/>
                <w:lang w:eastAsia="ru-RU"/>
              </w:rPr>
            </w:pPr>
            <w:r w:rsidRPr="00DC4F4E">
              <w:rPr>
                <w:rFonts w:ascii="Times New Roman" w:eastAsia="TimesNewRomanPS-BoldItalicMT" w:hAnsi="Times New Roman"/>
                <w:bCs/>
                <w:iCs/>
                <w:sz w:val="28"/>
                <w:szCs w:val="28"/>
                <w:lang w:eastAsia="ru-RU"/>
              </w:rPr>
              <w:t>2014-2015</w:t>
            </w:r>
          </w:p>
        </w:tc>
        <w:tc>
          <w:tcPr>
            <w:tcW w:w="2911" w:type="dxa"/>
            <w:shd w:val="clear" w:color="auto" w:fill="auto"/>
          </w:tcPr>
          <w:p w:rsidR="006F74F9" w:rsidRPr="00DC4F4E" w:rsidRDefault="006F74F9" w:rsidP="006F74F9">
            <w:pPr>
              <w:autoSpaceDE w:val="0"/>
              <w:autoSpaceDN w:val="0"/>
              <w:adjustRightInd w:val="0"/>
              <w:spacing w:after="0" w:line="240" w:lineRule="auto"/>
              <w:jc w:val="center"/>
              <w:rPr>
                <w:rFonts w:ascii="Times New Roman" w:eastAsia="TimesNewRomanPS-BoldItalicMT" w:hAnsi="Times New Roman"/>
                <w:bCs/>
                <w:iCs/>
                <w:sz w:val="28"/>
                <w:szCs w:val="28"/>
                <w:lang w:eastAsia="ru-RU"/>
              </w:rPr>
            </w:pPr>
            <w:r w:rsidRPr="00DC4F4E">
              <w:rPr>
                <w:rFonts w:ascii="Times New Roman" w:eastAsia="TimesNewRomanPS-BoldItalicMT" w:hAnsi="Times New Roman"/>
                <w:bCs/>
                <w:iCs/>
                <w:sz w:val="28"/>
                <w:szCs w:val="28"/>
                <w:lang w:eastAsia="ru-RU"/>
              </w:rPr>
              <w:t>21,09</w:t>
            </w:r>
          </w:p>
        </w:tc>
        <w:tc>
          <w:tcPr>
            <w:tcW w:w="2705" w:type="dxa"/>
            <w:shd w:val="clear" w:color="auto" w:fill="auto"/>
          </w:tcPr>
          <w:p w:rsidR="006F74F9" w:rsidRPr="00DC4F4E" w:rsidRDefault="006F74F9" w:rsidP="006F74F9">
            <w:pPr>
              <w:autoSpaceDE w:val="0"/>
              <w:autoSpaceDN w:val="0"/>
              <w:adjustRightInd w:val="0"/>
              <w:spacing w:after="0" w:line="240" w:lineRule="auto"/>
              <w:jc w:val="center"/>
              <w:rPr>
                <w:rFonts w:ascii="Times New Roman" w:eastAsia="TimesNewRomanPSMT" w:hAnsi="Times New Roman"/>
                <w:sz w:val="28"/>
                <w:szCs w:val="28"/>
                <w:lang w:eastAsia="ru-RU"/>
              </w:rPr>
            </w:pPr>
            <w:r w:rsidRPr="00DC4F4E">
              <w:rPr>
                <w:rFonts w:ascii="Times New Roman" w:eastAsia="TimesNewRomanPSMT" w:hAnsi="Times New Roman"/>
                <w:sz w:val="28"/>
                <w:szCs w:val="28"/>
                <w:lang w:eastAsia="ru-RU"/>
              </w:rPr>
              <w:t>8,69</w:t>
            </w:r>
          </w:p>
        </w:tc>
        <w:tc>
          <w:tcPr>
            <w:tcW w:w="2486" w:type="dxa"/>
          </w:tcPr>
          <w:p w:rsidR="006F74F9" w:rsidRPr="00DC4F4E" w:rsidRDefault="006F74F9" w:rsidP="006F74F9">
            <w:pPr>
              <w:autoSpaceDE w:val="0"/>
              <w:autoSpaceDN w:val="0"/>
              <w:adjustRightInd w:val="0"/>
              <w:spacing w:after="0" w:line="240" w:lineRule="auto"/>
              <w:jc w:val="center"/>
              <w:rPr>
                <w:rFonts w:ascii="Times New Roman" w:eastAsia="TimesNewRomanPSMT" w:hAnsi="Times New Roman"/>
                <w:sz w:val="28"/>
                <w:szCs w:val="28"/>
                <w:lang w:eastAsia="ru-RU"/>
              </w:rPr>
            </w:pPr>
            <w:r w:rsidRPr="00DC4F4E">
              <w:rPr>
                <w:rFonts w:ascii="Times New Roman" w:eastAsia="TimesNewRomanPSMT" w:hAnsi="Times New Roman"/>
                <w:sz w:val="28"/>
                <w:szCs w:val="28"/>
                <w:lang w:eastAsia="ru-RU"/>
              </w:rPr>
              <w:t>13,38</w:t>
            </w:r>
          </w:p>
        </w:tc>
      </w:tr>
      <w:tr w:rsidR="006F74F9" w:rsidRPr="00DC4F4E" w:rsidTr="006F74F9">
        <w:tc>
          <w:tcPr>
            <w:tcW w:w="1751" w:type="dxa"/>
            <w:shd w:val="clear" w:color="auto" w:fill="auto"/>
          </w:tcPr>
          <w:p w:rsidR="006F74F9" w:rsidRPr="00DC4F4E" w:rsidRDefault="006F74F9" w:rsidP="00CC3B22">
            <w:pPr>
              <w:autoSpaceDE w:val="0"/>
              <w:autoSpaceDN w:val="0"/>
              <w:adjustRightInd w:val="0"/>
              <w:spacing w:after="0" w:line="240" w:lineRule="auto"/>
              <w:jc w:val="both"/>
              <w:rPr>
                <w:rFonts w:ascii="Times New Roman" w:eastAsia="TimesNewRomanPS-BoldItalicMT" w:hAnsi="Times New Roman"/>
                <w:bCs/>
                <w:iCs/>
                <w:sz w:val="28"/>
                <w:szCs w:val="28"/>
                <w:lang w:eastAsia="ru-RU"/>
              </w:rPr>
            </w:pPr>
            <w:r w:rsidRPr="00DC4F4E">
              <w:rPr>
                <w:rFonts w:ascii="Times New Roman" w:eastAsia="TimesNewRomanPS-BoldItalicMT" w:hAnsi="Times New Roman"/>
                <w:bCs/>
                <w:iCs/>
                <w:sz w:val="28"/>
                <w:szCs w:val="28"/>
                <w:lang w:eastAsia="ru-RU"/>
              </w:rPr>
              <w:t>2015-2016</w:t>
            </w:r>
          </w:p>
        </w:tc>
        <w:tc>
          <w:tcPr>
            <w:tcW w:w="2911" w:type="dxa"/>
            <w:shd w:val="clear" w:color="auto" w:fill="auto"/>
          </w:tcPr>
          <w:p w:rsidR="006F74F9" w:rsidRPr="00DC4F4E" w:rsidRDefault="006F74F9" w:rsidP="006F74F9">
            <w:pPr>
              <w:autoSpaceDE w:val="0"/>
              <w:autoSpaceDN w:val="0"/>
              <w:adjustRightInd w:val="0"/>
              <w:spacing w:after="0" w:line="240" w:lineRule="auto"/>
              <w:jc w:val="center"/>
              <w:rPr>
                <w:rFonts w:ascii="Times New Roman" w:eastAsia="TimesNewRomanPS-BoldItalicMT" w:hAnsi="Times New Roman"/>
                <w:bCs/>
                <w:iCs/>
                <w:sz w:val="28"/>
                <w:szCs w:val="28"/>
                <w:lang w:eastAsia="ru-RU"/>
              </w:rPr>
            </w:pPr>
            <w:r w:rsidRPr="00DC4F4E">
              <w:rPr>
                <w:rFonts w:ascii="Times New Roman" w:eastAsia="TimesNewRomanPS-BoldItalicMT" w:hAnsi="Times New Roman"/>
                <w:bCs/>
                <w:iCs/>
                <w:sz w:val="28"/>
                <w:szCs w:val="28"/>
                <w:lang w:eastAsia="ru-RU"/>
              </w:rPr>
              <w:t>20,91</w:t>
            </w:r>
          </w:p>
        </w:tc>
        <w:tc>
          <w:tcPr>
            <w:tcW w:w="2705" w:type="dxa"/>
            <w:shd w:val="clear" w:color="auto" w:fill="auto"/>
          </w:tcPr>
          <w:p w:rsidR="006F74F9" w:rsidRPr="00DC4F4E" w:rsidRDefault="006F74F9" w:rsidP="006F74F9">
            <w:pPr>
              <w:autoSpaceDE w:val="0"/>
              <w:autoSpaceDN w:val="0"/>
              <w:adjustRightInd w:val="0"/>
              <w:spacing w:after="0" w:line="240" w:lineRule="auto"/>
              <w:jc w:val="center"/>
              <w:rPr>
                <w:rFonts w:ascii="Times New Roman" w:eastAsia="TimesNewRomanPSMT" w:hAnsi="Times New Roman"/>
                <w:sz w:val="28"/>
                <w:szCs w:val="28"/>
                <w:lang w:eastAsia="ru-RU"/>
              </w:rPr>
            </w:pPr>
            <w:r w:rsidRPr="00DC4F4E">
              <w:rPr>
                <w:rFonts w:ascii="Times New Roman" w:eastAsia="TimesNewRomanPSMT" w:hAnsi="Times New Roman"/>
                <w:sz w:val="28"/>
                <w:szCs w:val="28"/>
                <w:lang w:eastAsia="ru-RU"/>
              </w:rPr>
              <w:t>8,40</w:t>
            </w:r>
          </w:p>
        </w:tc>
        <w:tc>
          <w:tcPr>
            <w:tcW w:w="2486" w:type="dxa"/>
          </w:tcPr>
          <w:p w:rsidR="006F74F9" w:rsidRPr="00DC4F4E" w:rsidRDefault="006F74F9" w:rsidP="006F74F9">
            <w:pPr>
              <w:autoSpaceDE w:val="0"/>
              <w:autoSpaceDN w:val="0"/>
              <w:adjustRightInd w:val="0"/>
              <w:spacing w:after="0" w:line="240" w:lineRule="auto"/>
              <w:jc w:val="center"/>
              <w:rPr>
                <w:rFonts w:ascii="Times New Roman" w:eastAsia="TimesNewRomanPSMT" w:hAnsi="Times New Roman"/>
                <w:sz w:val="28"/>
                <w:szCs w:val="28"/>
                <w:lang w:eastAsia="ru-RU"/>
              </w:rPr>
            </w:pPr>
            <w:r w:rsidRPr="00DC4F4E">
              <w:rPr>
                <w:rFonts w:ascii="Times New Roman" w:eastAsia="TimesNewRomanPSMT" w:hAnsi="Times New Roman"/>
                <w:sz w:val="28"/>
                <w:szCs w:val="28"/>
                <w:lang w:eastAsia="ru-RU"/>
              </w:rPr>
              <w:t>13,28</w:t>
            </w:r>
          </w:p>
        </w:tc>
      </w:tr>
      <w:tr w:rsidR="006F74F9" w:rsidRPr="00DC4F4E" w:rsidTr="006F74F9">
        <w:tc>
          <w:tcPr>
            <w:tcW w:w="1751" w:type="dxa"/>
            <w:shd w:val="clear" w:color="auto" w:fill="auto"/>
          </w:tcPr>
          <w:p w:rsidR="006F74F9" w:rsidRPr="00DC4F4E" w:rsidRDefault="006F74F9" w:rsidP="00CC3B22">
            <w:pPr>
              <w:autoSpaceDE w:val="0"/>
              <w:autoSpaceDN w:val="0"/>
              <w:adjustRightInd w:val="0"/>
              <w:spacing w:after="0" w:line="240" w:lineRule="auto"/>
              <w:jc w:val="both"/>
              <w:rPr>
                <w:rFonts w:ascii="Times New Roman" w:eastAsia="TimesNewRomanPS-BoldItalicMT" w:hAnsi="Times New Roman"/>
                <w:bCs/>
                <w:iCs/>
                <w:sz w:val="28"/>
                <w:szCs w:val="28"/>
                <w:lang w:eastAsia="ru-RU"/>
              </w:rPr>
            </w:pPr>
            <w:r w:rsidRPr="00DC4F4E">
              <w:rPr>
                <w:rFonts w:ascii="Times New Roman" w:eastAsia="TimesNewRomanPS-BoldItalicMT" w:hAnsi="Times New Roman"/>
                <w:bCs/>
                <w:iCs/>
                <w:sz w:val="28"/>
                <w:szCs w:val="28"/>
                <w:lang w:eastAsia="ru-RU"/>
              </w:rPr>
              <w:t>2016-2017</w:t>
            </w:r>
          </w:p>
        </w:tc>
        <w:tc>
          <w:tcPr>
            <w:tcW w:w="2911" w:type="dxa"/>
            <w:shd w:val="clear" w:color="auto" w:fill="auto"/>
          </w:tcPr>
          <w:p w:rsidR="006F74F9" w:rsidRPr="00DC4F4E" w:rsidRDefault="006F74F9" w:rsidP="006F74F9">
            <w:pPr>
              <w:autoSpaceDE w:val="0"/>
              <w:autoSpaceDN w:val="0"/>
              <w:adjustRightInd w:val="0"/>
              <w:spacing w:after="0" w:line="240" w:lineRule="auto"/>
              <w:jc w:val="center"/>
              <w:rPr>
                <w:rFonts w:ascii="Times New Roman" w:eastAsia="TimesNewRomanPS-BoldItalicMT" w:hAnsi="Times New Roman"/>
                <w:bCs/>
                <w:iCs/>
                <w:sz w:val="28"/>
                <w:szCs w:val="28"/>
                <w:lang w:eastAsia="ru-RU"/>
              </w:rPr>
            </w:pPr>
            <w:r w:rsidRPr="00DC4F4E">
              <w:rPr>
                <w:rFonts w:ascii="Times New Roman" w:eastAsia="TimesNewRomanPS-BoldItalicMT" w:hAnsi="Times New Roman"/>
                <w:bCs/>
                <w:iCs/>
                <w:sz w:val="28"/>
                <w:szCs w:val="28"/>
                <w:lang w:eastAsia="ru-RU"/>
              </w:rPr>
              <w:t>21,83</w:t>
            </w:r>
          </w:p>
        </w:tc>
        <w:tc>
          <w:tcPr>
            <w:tcW w:w="2705" w:type="dxa"/>
            <w:shd w:val="clear" w:color="auto" w:fill="auto"/>
          </w:tcPr>
          <w:p w:rsidR="006F74F9" w:rsidRPr="00DC4F4E" w:rsidRDefault="006F74F9" w:rsidP="006F74F9">
            <w:pPr>
              <w:autoSpaceDE w:val="0"/>
              <w:autoSpaceDN w:val="0"/>
              <w:adjustRightInd w:val="0"/>
              <w:spacing w:after="0" w:line="240" w:lineRule="auto"/>
              <w:jc w:val="center"/>
              <w:rPr>
                <w:rFonts w:ascii="Times New Roman" w:eastAsia="TimesNewRomanPSMT" w:hAnsi="Times New Roman"/>
                <w:sz w:val="28"/>
                <w:szCs w:val="28"/>
                <w:lang w:eastAsia="ru-RU"/>
              </w:rPr>
            </w:pPr>
            <w:r w:rsidRPr="00DC4F4E">
              <w:rPr>
                <w:rFonts w:ascii="Times New Roman" w:eastAsia="TimesNewRomanPSMT" w:hAnsi="Times New Roman"/>
                <w:sz w:val="28"/>
                <w:szCs w:val="28"/>
                <w:lang w:eastAsia="ru-RU"/>
              </w:rPr>
              <w:t>7,99</w:t>
            </w:r>
          </w:p>
        </w:tc>
        <w:tc>
          <w:tcPr>
            <w:tcW w:w="2486" w:type="dxa"/>
          </w:tcPr>
          <w:p w:rsidR="006F74F9" w:rsidRPr="00DC4F4E" w:rsidRDefault="006F74F9" w:rsidP="006F74F9">
            <w:pPr>
              <w:autoSpaceDE w:val="0"/>
              <w:autoSpaceDN w:val="0"/>
              <w:adjustRightInd w:val="0"/>
              <w:spacing w:after="0" w:line="240" w:lineRule="auto"/>
              <w:jc w:val="center"/>
              <w:rPr>
                <w:rFonts w:ascii="Times New Roman" w:eastAsia="TimesNewRomanPSMT" w:hAnsi="Times New Roman"/>
                <w:sz w:val="28"/>
                <w:szCs w:val="28"/>
                <w:lang w:eastAsia="ru-RU"/>
              </w:rPr>
            </w:pPr>
            <w:r w:rsidRPr="00DC4F4E">
              <w:rPr>
                <w:rFonts w:ascii="Times New Roman" w:eastAsia="TimesNewRomanPSMT" w:hAnsi="Times New Roman"/>
                <w:sz w:val="28"/>
                <w:szCs w:val="28"/>
                <w:lang w:eastAsia="ru-RU"/>
              </w:rPr>
              <w:t>13,25</w:t>
            </w:r>
          </w:p>
        </w:tc>
      </w:tr>
      <w:tr w:rsidR="006F74F9" w:rsidRPr="00DC4F4E" w:rsidTr="006F74F9">
        <w:tc>
          <w:tcPr>
            <w:tcW w:w="1751" w:type="dxa"/>
            <w:shd w:val="clear" w:color="auto" w:fill="auto"/>
          </w:tcPr>
          <w:p w:rsidR="006F74F9" w:rsidRPr="00DC4F4E" w:rsidRDefault="006F74F9" w:rsidP="00CC3B22">
            <w:pPr>
              <w:autoSpaceDE w:val="0"/>
              <w:autoSpaceDN w:val="0"/>
              <w:adjustRightInd w:val="0"/>
              <w:spacing w:after="0" w:line="240" w:lineRule="auto"/>
              <w:jc w:val="both"/>
              <w:rPr>
                <w:rFonts w:ascii="Times New Roman" w:eastAsia="TimesNewRomanPS-BoldItalicMT" w:hAnsi="Times New Roman"/>
                <w:bCs/>
                <w:iCs/>
                <w:sz w:val="28"/>
                <w:szCs w:val="28"/>
                <w:lang w:eastAsia="ru-RU"/>
              </w:rPr>
            </w:pPr>
            <w:r w:rsidRPr="00DC4F4E">
              <w:rPr>
                <w:rFonts w:ascii="Times New Roman" w:eastAsia="TimesNewRomanPS-BoldItalicMT" w:hAnsi="Times New Roman"/>
                <w:bCs/>
                <w:iCs/>
                <w:sz w:val="28"/>
                <w:szCs w:val="28"/>
                <w:lang w:eastAsia="ru-RU"/>
              </w:rPr>
              <w:t>2017-2018</w:t>
            </w:r>
          </w:p>
        </w:tc>
        <w:tc>
          <w:tcPr>
            <w:tcW w:w="2911" w:type="dxa"/>
            <w:shd w:val="clear" w:color="auto" w:fill="auto"/>
          </w:tcPr>
          <w:p w:rsidR="006F74F9" w:rsidRPr="00DC4F4E" w:rsidRDefault="006F74F9" w:rsidP="006F74F9">
            <w:pPr>
              <w:autoSpaceDE w:val="0"/>
              <w:autoSpaceDN w:val="0"/>
              <w:adjustRightInd w:val="0"/>
              <w:spacing w:after="0" w:line="240" w:lineRule="auto"/>
              <w:jc w:val="center"/>
              <w:rPr>
                <w:rFonts w:ascii="Times New Roman" w:eastAsia="TimesNewRomanPS-BoldItalicMT" w:hAnsi="Times New Roman"/>
                <w:bCs/>
                <w:iCs/>
                <w:sz w:val="28"/>
                <w:szCs w:val="28"/>
                <w:lang w:eastAsia="ru-RU"/>
              </w:rPr>
            </w:pPr>
            <w:r w:rsidRPr="00DC4F4E">
              <w:rPr>
                <w:rFonts w:ascii="Times New Roman" w:eastAsia="TimesNewRomanPS-BoldItalicMT" w:hAnsi="Times New Roman"/>
                <w:bCs/>
                <w:iCs/>
                <w:sz w:val="28"/>
                <w:szCs w:val="28"/>
                <w:lang w:eastAsia="ru-RU"/>
              </w:rPr>
              <w:t>22,4</w:t>
            </w:r>
          </w:p>
        </w:tc>
        <w:tc>
          <w:tcPr>
            <w:tcW w:w="2705" w:type="dxa"/>
            <w:shd w:val="clear" w:color="auto" w:fill="auto"/>
          </w:tcPr>
          <w:p w:rsidR="006F74F9" w:rsidRPr="00DC4F4E" w:rsidRDefault="006F74F9" w:rsidP="006F74F9">
            <w:pPr>
              <w:autoSpaceDE w:val="0"/>
              <w:autoSpaceDN w:val="0"/>
              <w:adjustRightInd w:val="0"/>
              <w:spacing w:after="0" w:line="240" w:lineRule="auto"/>
              <w:jc w:val="center"/>
              <w:rPr>
                <w:rFonts w:ascii="Times New Roman" w:eastAsia="TimesNewRomanPSMT" w:hAnsi="Times New Roman"/>
                <w:sz w:val="28"/>
                <w:szCs w:val="28"/>
                <w:lang w:eastAsia="ru-RU"/>
              </w:rPr>
            </w:pPr>
            <w:r w:rsidRPr="00DC4F4E">
              <w:rPr>
                <w:rFonts w:ascii="Times New Roman" w:eastAsia="TimesNewRomanPSMT" w:hAnsi="Times New Roman"/>
                <w:sz w:val="28"/>
                <w:szCs w:val="28"/>
                <w:lang w:eastAsia="ru-RU"/>
              </w:rPr>
              <w:t>8,3</w:t>
            </w:r>
          </w:p>
        </w:tc>
        <w:tc>
          <w:tcPr>
            <w:tcW w:w="2486" w:type="dxa"/>
          </w:tcPr>
          <w:p w:rsidR="006F74F9" w:rsidRPr="00DC4F4E" w:rsidRDefault="006F74F9" w:rsidP="006F74F9">
            <w:pPr>
              <w:autoSpaceDE w:val="0"/>
              <w:autoSpaceDN w:val="0"/>
              <w:adjustRightInd w:val="0"/>
              <w:spacing w:after="0" w:line="240" w:lineRule="auto"/>
              <w:jc w:val="center"/>
              <w:rPr>
                <w:rFonts w:ascii="Times New Roman" w:eastAsia="TimesNewRomanPSMT" w:hAnsi="Times New Roman"/>
                <w:sz w:val="28"/>
                <w:szCs w:val="28"/>
                <w:lang w:eastAsia="ru-RU"/>
              </w:rPr>
            </w:pPr>
            <w:r w:rsidRPr="00DC4F4E">
              <w:rPr>
                <w:rFonts w:ascii="Times New Roman" w:eastAsia="TimesNewRomanPSMT" w:hAnsi="Times New Roman"/>
                <w:sz w:val="28"/>
                <w:szCs w:val="28"/>
                <w:lang w:eastAsia="ru-RU"/>
              </w:rPr>
              <w:t>13,6</w:t>
            </w:r>
          </w:p>
        </w:tc>
      </w:tr>
      <w:tr w:rsidR="006F74F9" w:rsidRPr="00DC4F4E" w:rsidTr="006F74F9">
        <w:tc>
          <w:tcPr>
            <w:tcW w:w="1751" w:type="dxa"/>
            <w:shd w:val="clear" w:color="auto" w:fill="auto"/>
          </w:tcPr>
          <w:p w:rsidR="006F74F9" w:rsidRPr="00DC4F4E" w:rsidRDefault="006F74F9" w:rsidP="00CC3B22">
            <w:pPr>
              <w:autoSpaceDE w:val="0"/>
              <w:autoSpaceDN w:val="0"/>
              <w:adjustRightInd w:val="0"/>
              <w:spacing w:after="0" w:line="240" w:lineRule="auto"/>
              <w:jc w:val="both"/>
              <w:rPr>
                <w:rFonts w:ascii="Times New Roman" w:eastAsia="TimesNewRomanPS-BoldItalicMT" w:hAnsi="Times New Roman"/>
                <w:bCs/>
                <w:iCs/>
                <w:sz w:val="28"/>
                <w:szCs w:val="28"/>
                <w:lang w:eastAsia="ru-RU"/>
              </w:rPr>
            </w:pPr>
            <w:r w:rsidRPr="00DC4F4E">
              <w:rPr>
                <w:rFonts w:ascii="Times New Roman" w:eastAsia="TimesNewRomanPS-BoldItalicMT" w:hAnsi="Times New Roman"/>
                <w:bCs/>
                <w:iCs/>
                <w:sz w:val="28"/>
                <w:szCs w:val="28"/>
                <w:lang w:eastAsia="ru-RU"/>
              </w:rPr>
              <w:t>2018-2019</w:t>
            </w:r>
          </w:p>
        </w:tc>
        <w:tc>
          <w:tcPr>
            <w:tcW w:w="2911" w:type="dxa"/>
            <w:shd w:val="clear" w:color="auto" w:fill="auto"/>
          </w:tcPr>
          <w:p w:rsidR="006F74F9" w:rsidRPr="00DC4F4E" w:rsidRDefault="006F74F9" w:rsidP="006F74F9">
            <w:pPr>
              <w:autoSpaceDE w:val="0"/>
              <w:autoSpaceDN w:val="0"/>
              <w:adjustRightInd w:val="0"/>
              <w:spacing w:after="0" w:line="240" w:lineRule="auto"/>
              <w:jc w:val="center"/>
              <w:rPr>
                <w:rFonts w:ascii="Times New Roman" w:eastAsia="TimesNewRomanPS-BoldItalicMT" w:hAnsi="Times New Roman"/>
                <w:bCs/>
                <w:iCs/>
                <w:sz w:val="28"/>
                <w:szCs w:val="28"/>
                <w:lang w:eastAsia="ru-RU"/>
              </w:rPr>
            </w:pPr>
            <w:r w:rsidRPr="00DC4F4E">
              <w:rPr>
                <w:rFonts w:ascii="Times New Roman" w:eastAsia="TimesNewRomanPS-BoldItalicMT" w:hAnsi="Times New Roman"/>
                <w:bCs/>
                <w:iCs/>
                <w:sz w:val="28"/>
                <w:szCs w:val="28"/>
                <w:lang w:eastAsia="ru-RU"/>
              </w:rPr>
              <w:t>23,3</w:t>
            </w:r>
          </w:p>
        </w:tc>
        <w:tc>
          <w:tcPr>
            <w:tcW w:w="2705" w:type="dxa"/>
            <w:shd w:val="clear" w:color="auto" w:fill="auto"/>
          </w:tcPr>
          <w:p w:rsidR="006F74F9" w:rsidRPr="00DC4F4E" w:rsidRDefault="006F74F9" w:rsidP="006F74F9">
            <w:pPr>
              <w:autoSpaceDE w:val="0"/>
              <w:autoSpaceDN w:val="0"/>
              <w:adjustRightInd w:val="0"/>
              <w:spacing w:after="0" w:line="240" w:lineRule="auto"/>
              <w:jc w:val="center"/>
              <w:rPr>
                <w:rFonts w:ascii="Times New Roman" w:eastAsia="TimesNewRomanPSMT" w:hAnsi="Times New Roman"/>
                <w:sz w:val="28"/>
                <w:szCs w:val="28"/>
                <w:lang w:eastAsia="ru-RU"/>
              </w:rPr>
            </w:pPr>
            <w:r w:rsidRPr="00DC4F4E">
              <w:rPr>
                <w:rFonts w:ascii="Times New Roman" w:eastAsia="TimesNewRomanPSMT" w:hAnsi="Times New Roman"/>
                <w:sz w:val="28"/>
                <w:szCs w:val="28"/>
                <w:lang w:eastAsia="ru-RU"/>
              </w:rPr>
              <w:t>8,2</w:t>
            </w:r>
          </w:p>
        </w:tc>
        <w:tc>
          <w:tcPr>
            <w:tcW w:w="2486" w:type="dxa"/>
          </w:tcPr>
          <w:p w:rsidR="006F74F9" w:rsidRPr="00DC4F4E" w:rsidRDefault="006F74F9" w:rsidP="006F74F9">
            <w:pPr>
              <w:autoSpaceDE w:val="0"/>
              <w:autoSpaceDN w:val="0"/>
              <w:adjustRightInd w:val="0"/>
              <w:spacing w:after="0" w:line="240" w:lineRule="auto"/>
              <w:jc w:val="center"/>
              <w:rPr>
                <w:rFonts w:ascii="Times New Roman" w:eastAsia="TimesNewRomanPSMT" w:hAnsi="Times New Roman"/>
                <w:sz w:val="28"/>
                <w:szCs w:val="28"/>
                <w:lang w:eastAsia="ru-RU"/>
              </w:rPr>
            </w:pPr>
            <w:r w:rsidRPr="00DC4F4E">
              <w:rPr>
                <w:rFonts w:ascii="Times New Roman" w:eastAsia="TimesNewRomanPSMT" w:hAnsi="Times New Roman"/>
                <w:sz w:val="28"/>
                <w:szCs w:val="28"/>
                <w:lang w:eastAsia="ru-RU"/>
              </w:rPr>
              <w:t>13,7</w:t>
            </w:r>
          </w:p>
        </w:tc>
      </w:tr>
      <w:tr w:rsidR="00DC4F4E" w:rsidRPr="00DC4F4E" w:rsidTr="006F74F9">
        <w:tc>
          <w:tcPr>
            <w:tcW w:w="1751" w:type="dxa"/>
            <w:shd w:val="clear" w:color="auto" w:fill="auto"/>
          </w:tcPr>
          <w:p w:rsidR="00DC4F4E" w:rsidRPr="00DC4F4E" w:rsidRDefault="00DC4F4E" w:rsidP="00CC3B22">
            <w:pPr>
              <w:autoSpaceDE w:val="0"/>
              <w:autoSpaceDN w:val="0"/>
              <w:adjustRightInd w:val="0"/>
              <w:spacing w:after="0" w:line="240" w:lineRule="auto"/>
              <w:jc w:val="both"/>
              <w:rPr>
                <w:rFonts w:ascii="Times New Roman" w:eastAsia="TimesNewRomanPS-BoldItalicMT" w:hAnsi="Times New Roman"/>
                <w:bCs/>
                <w:iCs/>
                <w:sz w:val="28"/>
                <w:szCs w:val="28"/>
                <w:lang w:eastAsia="ru-RU"/>
              </w:rPr>
            </w:pPr>
            <w:r w:rsidRPr="00DC4F4E">
              <w:rPr>
                <w:rFonts w:ascii="Times New Roman" w:eastAsia="TimesNewRomanPS-BoldItalicMT" w:hAnsi="Times New Roman"/>
                <w:bCs/>
                <w:iCs/>
                <w:sz w:val="28"/>
                <w:szCs w:val="28"/>
                <w:lang w:eastAsia="ru-RU"/>
              </w:rPr>
              <w:t>2019-2020</w:t>
            </w:r>
          </w:p>
        </w:tc>
        <w:tc>
          <w:tcPr>
            <w:tcW w:w="2911" w:type="dxa"/>
            <w:shd w:val="clear" w:color="auto" w:fill="auto"/>
          </w:tcPr>
          <w:p w:rsidR="00DC4F4E" w:rsidRPr="00DC4F4E" w:rsidRDefault="00DC4F4E" w:rsidP="006F74F9">
            <w:pPr>
              <w:autoSpaceDE w:val="0"/>
              <w:autoSpaceDN w:val="0"/>
              <w:adjustRightInd w:val="0"/>
              <w:spacing w:after="0" w:line="240" w:lineRule="auto"/>
              <w:jc w:val="center"/>
              <w:rPr>
                <w:rFonts w:ascii="Times New Roman" w:eastAsia="TimesNewRomanPS-BoldItalicMT" w:hAnsi="Times New Roman"/>
                <w:bCs/>
                <w:iCs/>
                <w:sz w:val="28"/>
                <w:szCs w:val="28"/>
                <w:lang w:eastAsia="ru-RU"/>
              </w:rPr>
            </w:pPr>
            <w:r w:rsidRPr="00DC4F4E">
              <w:rPr>
                <w:rFonts w:ascii="Times New Roman" w:eastAsia="TimesNewRomanPS-BoldItalicMT" w:hAnsi="Times New Roman"/>
                <w:bCs/>
                <w:iCs/>
                <w:sz w:val="28"/>
                <w:szCs w:val="28"/>
                <w:lang w:eastAsia="ru-RU"/>
              </w:rPr>
              <w:t>22,2</w:t>
            </w:r>
          </w:p>
        </w:tc>
        <w:tc>
          <w:tcPr>
            <w:tcW w:w="2705" w:type="dxa"/>
            <w:shd w:val="clear" w:color="auto" w:fill="auto"/>
          </w:tcPr>
          <w:p w:rsidR="00DC4F4E" w:rsidRPr="00DC4F4E" w:rsidRDefault="00DC4F4E" w:rsidP="006F74F9">
            <w:pPr>
              <w:autoSpaceDE w:val="0"/>
              <w:autoSpaceDN w:val="0"/>
              <w:adjustRightInd w:val="0"/>
              <w:spacing w:after="0" w:line="240" w:lineRule="auto"/>
              <w:jc w:val="center"/>
              <w:rPr>
                <w:rFonts w:ascii="Times New Roman" w:eastAsia="TimesNewRomanPSMT" w:hAnsi="Times New Roman"/>
                <w:sz w:val="28"/>
                <w:szCs w:val="28"/>
                <w:lang w:eastAsia="ru-RU"/>
              </w:rPr>
            </w:pPr>
            <w:r w:rsidRPr="00DC4F4E">
              <w:rPr>
                <w:rFonts w:ascii="Times New Roman" w:eastAsia="TimesNewRomanPSMT" w:hAnsi="Times New Roman"/>
                <w:sz w:val="28"/>
                <w:szCs w:val="28"/>
                <w:lang w:eastAsia="ru-RU"/>
              </w:rPr>
              <w:t>8,2</w:t>
            </w:r>
          </w:p>
        </w:tc>
        <w:tc>
          <w:tcPr>
            <w:tcW w:w="2486" w:type="dxa"/>
          </w:tcPr>
          <w:p w:rsidR="00DC4F4E" w:rsidRPr="00DC4F4E" w:rsidRDefault="00DC4F4E" w:rsidP="006F74F9">
            <w:pPr>
              <w:autoSpaceDE w:val="0"/>
              <w:autoSpaceDN w:val="0"/>
              <w:adjustRightInd w:val="0"/>
              <w:spacing w:after="0" w:line="240" w:lineRule="auto"/>
              <w:jc w:val="center"/>
              <w:rPr>
                <w:rFonts w:ascii="Times New Roman" w:eastAsia="TimesNewRomanPSMT" w:hAnsi="Times New Roman"/>
                <w:sz w:val="28"/>
                <w:szCs w:val="28"/>
                <w:lang w:eastAsia="ru-RU"/>
              </w:rPr>
            </w:pPr>
            <w:r w:rsidRPr="00DC4F4E">
              <w:rPr>
                <w:rFonts w:ascii="Times New Roman" w:eastAsia="TimesNewRomanPSMT" w:hAnsi="Times New Roman"/>
                <w:sz w:val="28"/>
                <w:szCs w:val="28"/>
                <w:lang w:eastAsia="ru-RU"/>
              </w:rPr>
              <w:t>13,6</w:t>
            </w:r>
          </w:p>
        </w:tc>
      </w:tr>
    </w:tbl>
    <w:p w:rsidR="00CC3B22" w:rsidRPr="00F21FF9" w:rsidRDefault="00CC3B22" w:rsidP="004832FE">
      <w:pPr>
        <w:autoSpaceDE w:val="0"/>
        <w:autoSpaceDN w:val="0"/>
        <w:adjustRightInd w:val="0"/>
        <w:spacing w:after="0" w:line="240" w:lineRule="auto"/>
        <w:ind w:firstLine="708"/>
        <w:jc w:val="both"/>
        <w:rPr>
          <w:rFonts w:ascii="Times New Roman" w:eastAsia="TimesNewRomanPSMT" w:hAnsi="Times New Roman"/>
          <w:color w:val="FF0000"/>
          <w:sz w:val="28"/>
          <w:szCs w:val="28"/>
          <w:lang w:eastAsia="ru-RU"/>
        </w:rPr>
      </w:pPr>
    </w:p>
    <w:p w:rsidR="008F34BF" w:rsidRPr="00C22962" w:rsidRDefault="008F34BF" w:rsidP="008F34BF">
      <w:pPr>
        <w:pStyle w:val="ConsPlusNormal"/>
        <w:ind w:firstLine="567"/>
        <w:jc w:val="both"/>
        <w:outlineLvl w:val="2"/>
        <w:rPr>
          <w:rFonts w:ascii="Times New Roman" w:hAnsi="Times New Roman" w:cs="Times New Roman"/>
          <w:sz w:val="28"/>
          <w:szCs w:val="28"/>
        </w:rPr>
      </w:pPr>
      <w:r w:rsidRPr="00C22962">
        <w:rPr>
          <w:rFonts w:ascii="Times New Roman" w:hAnsi="Times New Roman" w:cs="Times New Roman"/>
          <w:sz w:val="28"/>
          <w:szCs w:val="28"/>
        </w:rPr>
        <w:t>Содержание и особенности организации образовательной деятельности в образовательных организациях района определяются основными образовательными програм</w:t>
      </w:r>
      <w:r w:rsidR="00A6291F" w:rsidRPr="00C22962">
        <w:rPr>
          <w:rFonts w:ascii="Times New Roman" w:hAnsi="Times New Roman" w:cs="Times New Roman"/>
          <w:sz w:val="28"/>
          <w:szCs w:val="28"/>
        </w:rPr>
        <w:t>мами уровней общего образования:</w:t>
      </w:r>
    </w:p>
    <w:p w:rsidR="00A6291F" w:rsidRDefault="00A6291F" w:rsidP="00CE7134">
      <w:pPr>
        <w:spacing w:after="0" w:line="240" w:lineRule="auto"/>
        <w:ind w:firstLine="567"/>
        <w:jc w:val="both"/>
        <w:rPr>
          <w:rFonts w:ascii="Times New Roman" w:hAnsi="Times New Roman"/>
          <w:sz w:val="28"/>
          <w:szCs w:val="28"/>
        </w:rPr>
      </w:pPr>
      <w:r>
        <w:rPr>
          <w:rFonts w:ascii="Times New Roman" w:hAnsi="Times New Roman"/>
          <w:sz w:val="28"/>
          <w:szCs w:val="28"/>
        </w:rPr>
        <w:t>-</w:t>
      </w:r>
      <w:r w:rsidR="00CE7134" w:rsidRPr="00532B22">
        <w:rPr>
          <w:rFonts w:ascii="Times New Roman" w:hAnsi="Times New Roman"/>
          <w:sz w:val="28"/>
          <w:szCs w:val="28"/>
        </w:rPr>
        <w:t xml:space="preserve">1592 </w:t>
      </w:r>
      <w:proofErr w:type="gramStart"/>
      <w:r w:rsidR="00CE7134" w:rsidRPr="00532B22">
        <w:rPr>
          <w:rFonts w:ascii="Times New Roman" w:hAnsi="Times New Roman"/>
          <w:sz w:val="28"/>
          <w:szCs w:val="28"/>
        </w:rPr>
        <w:t>обучающихся</w:t>
      </w:r>
      <w:proofErr w:type="gramEnd"/>
      <w:r w:rsidR="00CE7134" w:rsidRPr="00532B22">
        <w:rPr>
          <w:rFonts w:ascii="Times New Roman" w:hAnsi="Times New Roman"/>
          <w:sz w:val="28"/>
          <w:szCs w:val="28"/>
        </w:rPr>
        <w:t xml:space="preserve"> (95%) осваивают основные образовательные программы по уровням в соответствии с федеральными государственными образовательными стандартами,</w:t>
      </w:r>
    </w:p>
    <w:p w:rsidR="00A6291F" w:rsidRDefault="00CE7134" w:rsidP="00CE7134">
      <w:pPr>
        <w:spacing w:after="0" w:line="240" w:lineRule="auto"/>
        <w:ind w:firstLine="567"/>
        <w:jc w:val="both"/>
        <w:rPr>
          <w:rFonts w:ascii="Times New Roman" w:hAnsi="Times New Roman"/>
          <w:sz w:val="28"/>
          <w:szCs w:val="28"/>
        </w:rPr>
      </w:pPr>
      <w:r w:rsidRPr="00532B22">
        <w:rPr>
          <w:rFonts w:ascii="Times New Roman" w:hAnsi="Times New Roman"/>
          <w:sz w:val="28"/>
          <w:szCs w:val="28"/>
        </w:rPr>
        <w:t xml:space="preserve"> 77 </w:t>
      </w:r>
      <w:proofErr w:type="gramStart"/>
      <w:r w:rsidRPr="00532B22">
        <w:rPr>
          <w:rFonts w:ascii="Times New Roman" w:hAnsi="Times New Roman"/>
          <w:sz w:val="28"/>
          <w:szCs w:val="28"/>
        </w:rPr>
        <w:t>обучающихся</w:t>
      </w:r>
      <w:proofErr w:type="gramEnd"/>
      <w:r w:rsidRPr="00532B22">
        <w:rPr>
          <w:rFonts w:ascii="Times New Roman" w:hAnsi="Times New Roman"/>
          <w:sz w:val="28"/>
          <w:szCs w:val="28"/>
        </w:rPr>
        <w:t xml:space="preserve"> </w:t>
      </w:r>
      <w:r w:rsidR="00A6291F" w:rsidRPr="00532B22">
        <w:rPr>
          <w:rFonts w:ascii="Times New Roman" w:hAnsi="Times New Roman"/>
          <w:sz w:val="28"/>
          <w:szCs w:val="28"/>
        </w:rPr>
        <w:t xml:space="preserve">(5%) </w:t>
      </w:r>
      <w:r w:rsidRPr="00532B22">
        <w:rPr>
          <w:rFonts w:ascii="Times New Roman" w:hAnsi="Times New Roman"/>
          <w:sz w:val="28"/>
          <w:szCs w:val="28"/>
        </w:rPr>
        <w:t>осваивают основные образовательные программы по уровням в</w:t>
      </w:r>
      <w:r w:rsidRPr="007174F1">
        <w:rPr>
          <w:rFonts w:ascii="Times New Roman" w:hAnsi="Times New Roman"/>
          <w:sz w:val="28"/>
          <w:szCs w:val="28"/>
        </w:rPr>
        <w:t xml:space="preserve"> соответствии с федеральным компонентом государственного стандарта общего образования</w:t>
      </w:r>
      <w:r>
        <w:rPr>
          <w:rFonts w:ascii="Times New Roman" w:hAnsi="Times New Roman"/>
          <w:sz w:val="28"/>
          <w:szCs w:val="28"/>
        </w:rPr>
        <w:t>.</w:t>
      </w:r>
    </w:p>
    <w:p w:rsidR="00A6291F" w:rsidRDefault="00CE7134" w:rsidP="00CE7134">
      <w:pPr>
        <w:spacing w:after="0" w:line="240" w:lineRule="auto"/>
        <w:ind w:firstLine="567"/>
        <w:jc w:val="both"/>
        <w:rPr>
          <w:rFonts w:ascii="Times New Roman" w:eastAsia="TimesNewRomanPS-BoldMT" w:hAnsi="Times New Roman"/>
          <w:bCs/>
          <w:color w:val="000000" w:themeColor="text1"/>
          <w:sz w:val="28"/>
          <w:szCs w:val="28"/>
        </w:rPr>
      </w:pPr>
      <w:r w:rsidRPr="005C0649">
        <w:rPr>
          <w:rFonts w:ascii="Times New Roman" w:eastAsia="TimesNewRomanPS-BoldMT" w:hAnsi="Times New Roman"/>
          <w:bCs/>
          <w:color w:val="000000" w:themeColor="text1"/>
          <w:sz w:val="28"/>
          <w:szCs w:val="28"/>
        </w:rPr>
        <w:t xml:space="preserve"> </w:t>
      </w:r>
      <w:r>
        <w:rPr>
          <w:rFonts w:ascii="Times New Roman" w:eastAsia="TimesNewRomanPS-BoldMT" w:hAnsi="Times New Roman"/>
          <w:bCs/>
          <w:color w:val="000000" w:themeColor="text1"/>
          <w:sz w:val="28"/>
          <w:szCs w:val="28"/>
        </w:rPr>
        <w:t xml:space="preserve">Профильное (углубленное) обучение осуществляется на уровне среднего общего образования </w:t>
      </w:r>
      <w:r w:rsidRPr="00532B22">
        <w:rPr>
          <w:rFonts w:ascii="Times New Roman" w:eastAsia="TimesNewRomanPS-BoldMT" w:hAnsi="Times New Roman"/>
          <w:bCs/>
          <w:color w:val="000000" w:themeColor="text1"/>
          <w:sz w:val="28"/>
          <w:szCs w:val="28"/>
        </w:rPr>
        <w:t>в трех школах района</w:t>
      </w:r>
      <w:r w:rsidR="00C22962">
        <w:rPr>
          <w:rFonts w:ascii="Times New Roman" w:eastAsia="TimesNewRomanPS-BoldMT" w:hAnsi="Times New Roman"/>
          <w:bCs/>
          <w:color w:val="000000" w:themeColor="text1"/>
          <w:sz w:val="28"/>
          <w:szCs w:val="28"/>
        </w:rPr>
        <w:t xml:space="preserve"> (Краснояружская СОШ №1, Краснояружская СОШ №2, Графовская СОШ)</w:t>
      </w:r>
      <w:r w:rsidRPr="00532B22">
        <w:rPr>
          <w:rFonts w:ascii="Times New Roman" w:eastAsia="TimesNewRomanPS-BoldMT" w:hAnsi="Times New Roman"/>
          <w:bCs/>
          <w:color w:val="000000" w:themeColor="text1"/>
          <w:sz w:val="28"/>
          <w:szCs w:val="28"/>
        </w:rPr>
        <w:t xml:space="preserve">, что составляет 50% от общего количества средних школ. </w:t>
      </w:r>
    </w:p>
    <w:p w:rsidR="00A6291F" w:rsidRDefault="00CE7134" w:rsidP="00CE7134">
      <w:pPr>
        <w:spacing w:after="0" w:line="240" w:lineRule="auto"/>
        <w:ind w:firstLine="567"/>
        <w:jc w:val="both"/>
        <w:rPr>
          <w:rFonts w:ascii="Times New Roman" w:eastAsia="TimesNewRomanPS-BoldMT" w:hAnsi="Times New Roman"/>
          <w:bCs/>
          <w:color w:val="000000" w:themeColor="text1"/>
          <w:sz w:val="28"/>
          <w:szCs w:val="28"/>
        </w:rPr>
      </w:pPr>
      <w:r w:rsidRPr="00532B22">
        <w:rPr>
          <w:rFonts w:ascii="Times New Roman" w:eastAsia="TimesNewRomanPS-BoldMT" w:hAnsi="Times New Roman"/>
          <w:bCs/>
          <w:color w:val="000000" w:themeColor="text1"/>
          <w:sz w:val="28"/>
          <w:szCs w:val="28"/>
        </w:rPr>
        <w:t>64 обучающихся из 114, что составляет 56%</w:t>
      </w:r>
      <w:r>
        <w:rPr>
          <w:rFonts w:ascii="Times New Roman" w:eastAsia="TimesNewRomanPS-BoldMT" w:hAnsi="Times New Roman"/>
          <w:bCs/>
          <w:color w:val="000000" w:themeColor="text1"/>
          <w:sz w:val="28"/>
          <w:szCs w:val="28"/>
        </w:rPr>
        <w:t xml:space="preserve"> (что на 3% ниже 2018 года)</w:t>
      </w:r>
      <w:r w:rsidRPr="00532B22">
        <w:rPr>
          <w:rFonts w:ascii="Times New Roman" w:eastAsia="TimesNewRomanPS-BoldMT" w:hAnsi="Times New Roman"/>
          <w:bCs/>
          <w:color w:val="000000" w:themeColor="text1"/>
          <w:sz w:val="28"/>
          <w:szCs w:val="28"/>
        </w:rPr>
        <w:t>, изучают 8 учебных предметов на профильном</w:t>
      </w:r>
      <w:r>
        <w:rPr>
          <w:rFonts w:ascii="Times New Roman" w:eastAsia="TimesNewRomanPS-BoldMT" w:hAnsi="Times New Roman"/>
          <w:bCs/>
          <w:color w:val="000000" w:themeColor="text1"/>
          <w:sz w:val="28"/>
          <w:szCs w:val="28"/>
        </w:rPr>
        <w:t xml:space="preserve"> и углубленном уровне</w:t>
      </w:r>
      <w:r w:rsidR="00A6291F">
        <w:rPr>
          <w:rFonts w:ascii="Times New Roman" w:eastAsia="TimesNewRomanPS-BoldMT" w:hAnsi="Times New Roman"/>
          <w:bCs/>
          <w:color w:val="000000" w:themeColor="text1"/>
          <w:sz w:val="28"/>
          <w:szCs w:val="28"/>
        </w:rPr>
        <w:t>.</w:t>
      </w:r>
    </w:p>
    <w:p w:rsidR="00A6291F" w:rsidRDefault="00CE7134" w:rsidP="00CE7134">
      <w:pPr>
        <w:spacing w:after="0" w:line="240" w:lineRule="auto"/>
        <w:ind w:firstLine="567"/>
        <w:jc w:val="both"/>
        <w:rPr>
          <w:rFonts w:ascii="Times New Roman" w:eastAsia="TimesNewRomanPS-BoldMT" w:hAnsi="Times New Roman"/>
          <w:bCs/>
          <w:color w:val="000000" w:themeColor="text1"/>
          <w:sz w:val="28"/>
          <w:szCs w:val="28"/>
        </w:rPr>
      </w:pPr>
      <w:r>
        <w:rPr>
          <w:rFonts w:ascii="Times New Roman" w:eastAsia="TimesNewRomanPS-BoldMT" w:hAnsi="Times New Roman"/>
          <w:bCs/>
          <w:color w:val="000000" w:themeColor="text1"/>
          <w:sz w:val="28"/>
          <w:szCs w:val="28"/>
        </w:rPr>
        <w:t xml:space="preserve"> 529 обучающихся из числа обучающихся 5-9 классов осваивают в 10 школах</w:t>
      </w:r>
      <w:r w:rsidR="00A6291F">
        <w:rPr>
          <w:rFonts w:ascii="Times New Roman" w:eastAsia="TimesNewRomanPS-BoldMT" w:hAnsi="Times New Roman"/>
          <w:bCs/>
          <w:color w:val="000000" w:themeColor="text1"/>
          <w:sz w:val="28"/>
          <w:szCs w:val="28"/>
        </w:rPr>
        <w:t xml:space="preserve"> района второй иностранный язык.</w:t>
      </w:r>
    </w:p>
    <w:p w:rsidR="00A6291F" w:rsidRDefault="00CE7134" w:rsidP="00CE7134">
      <w:pPr>
        <w:spacing w:after="0" w:line="240" w:lineRule="auto"/>
        <w:ind w:firstLine="567"/>
        <w:jc w:val="both"/>
        <w:rPr>
          <w:rFonts w:ascii="Times New Roman" w:eastAsia="TimesNewRomanPS-BoldMT" w:hAnsi="Times New Roman"/>
          <w:bCs/>
          <w:color w:val="000000" w:themeColor="text1"/>
          <w:sz w:val="28"/>
          <w:szCs w:val="28"/>
        </w:rPr>
      </w:pPr>
      <w:r>
        <w:rPr>
          <w:rFonts w:ascii="Times New Roman" w:eastAsia="TimesNewRomanPS-BoldMT" w:hAnsi="Times New Roman"/>
          <w:bCs/>
          <w:color w:val="000000" w:themeColor="text1"/>
          <w:sz w:val="28"/>
          <w:szCs w:val="28"/>
        </w:rPr>
        <w:t xml:space="preserve"> 20 обучающихся 11 классов из Краснояружской школы №2, Вязовской, </w:t>
      </w:r>
      <w:proofErr w:type="gramStart"/>
      <w:r>
        <w:rPr>
          <w:rFonts w:ascii="Times New Roman" w:eastAsia="TimesNewRomanPS-BoldMT" w:hAnsi="Times New Roman"/>
          <w:bCs/>
          <w:color w:val="000000" w:themeColor="text1"/>
          <w:sz w:val="28"/>
          <w:szCs w:val="28"/>
        </w:rPr>
        <w:t>Илек-Пеньковской</w:t>
      </w:r>
      <w:proofErr w:type="gramEnd"/>
      <w:r>
        <w:rPr>
          <w:rFonts w:ascii="Times New Roman" w:eastAsia="TimesNewRomanPS-BoldMT" w:hAnsi="Times New Roman"/>
          <w:bCs/>
          <w:color w:val="000000" w:themeColor="text1"/>
          <w:sz w:val="28"/>
          <w:szCs w:val="28"/>
        </w:rPr>
        <w:t xml:space="preserve">, Сергиевской школ на базе Краснояружской школы №2 осваивают </w:t>
      </w:r>
      <w:r w:rsidRPr="00350700">
        <w:rPr>
          <w:rFonts w:ascii="Times New Roman" w:eastAsia="TimesNewRomanPS-BoldMT" w:hAnsi="Times New Roman"/>
          <w:bCs/>
          <w:color w:val="000000" w:themeColor="text1"/>
          <w:sz w:val="28"/>
          <w:szCs w:val="28"/>
        </w:rPr>
        <w:t>программу профессионального обучения (штукатур 2 разряда)</w:t>
      </w:r>
      <w:r>
        <w:rPr>
          <w:rFonts w:ascii="Times New Roman" w:eastAsia="TimesNewRomanPS-BoldMT" w:hAnsi="Times New Roman"/>
          <w:bCs/>
          <w:color w:val="000000" w:themeColor="text1"/>
          <w:sz w:val="28"/>
          <w:szCs w:val="28"/>
        </w:rPr>
        <w:t>.</w:t>
      </w:r>
    </w:p>
    <w:p w:rsidR="00CE7134" w:rsidRPr="00A6291F" w:rsidRDefault="00CE7134" w:rsidP="00A6291F">
      <w:pPr>
        <w:spacing w:after="0" w:line="240" w:lineRule="auto"/>
        <w:ind w:firstLine="567"/>
        <w:jc w:val="both"/>
        <w:rPr>
          <w:rFonts w:ascii="Times New Roman" w:hAnsi="Times New Roman"/>
          <w:sz w:val="28"/>
          <w:szCs w:val="28"/>
        </w:rPr>
      </w:pPr>
      <w:r>
        <w:rPr>
          <w:rFonts w:ascii="Times New Roman" w:eastAsia="TimesNewRomanPS-BoldMT" w:hAnsi="Times New Roman"/>
          <w:bCs/>
          <w:color w:val="000000" w:themeColor="text1"/>
          <w:sz w:val="28"/>
          <w:szCs w:val="28"/>
        </w:rPr>
        <w:t xml:space="preserve"> Во всех школах района образовательная деятельность </w:t>
      </w:r>
      <w:r w:rsidR="00A6291F">
        <w:rPr>
          <w:rFonts w:ascii="Times New Roman" w:eastAsia="TimesNewRomanPS-BoldMT" w:hAnsi="Times New Roman"/>
          <w:bCs/>
          <w:color w:val="000000" w:themeColor="text1"/>
          <w:sz w:val="28"/>
          <w:szCs w:val="28"/>
        </w:rPr>
        <w:t xml:space="preserve">с 1 сентября 2019 года </w:t>
      </w:r>
      <w:r>
        <w:rPr>
          <w:rFonts w:ascii="Times New Roman" w:eastAsia="TimesNewRomanPS-BoldMT" w:hAnsi="Times New Roman"/>
          <w:bCs/>
          <w:color w:val="000000" w:themeColor="text1"/>
          <w:sz w:val="28"/>
          <w:szCs w:val="28"/>
        </w:rPr>
        <w:t xml:space="preserve">организована в режиме </w:t>
      </w:r>
      <w:proofErr w:type="gramStart"/>
      <w:r>
        <w:rPr>
          <w:rFonts w:ascii="Times New Roman" w:eastAsia="TimesNewRomanPS-BoldMT" w:hAnsi="Times New Roman"/>
          <w:bCs/>
          <w:color w:val="000000" w:themeColor="text1"/>
          <w:sz w:val="28"/>
          <w:szCs w:val="28"/>
        </w:rPr>
        <w:t>школа полного дня</w:t>
      </w:r>
      <w:proofErr w:type="gramEnd"/>
      <w:r w:rsidR="00A6291F">
        <w:rPr>
          <w:rFonts w:ascii="Times New Roman" w:eastAsia="TimesNewRomanPS-BoldMT" w:hAnsi="Times New Roman"/>
          <w:bCs/>
          <w:color w:val="000000" w:themeColor="text1"/>
          <w:sz w:val="28"/>
          <w:szCs w:val="28"/>
        </w:rPr>
        <w:t xml:space="preserve"> (в рамках региональной стратегии «Доброжелательная школа»)</w:t>
      </w:r>
      <w:r>
        <w:rPr>
          <w:rFonts w:ascii="Times New Roman" w:eastAsia="TimesNewRomanPS-BoldMT" w:hAnsi="Times New Roman"/>
          <w:bCs/>
          <w:color w:val="000000" w:themeColor="text1"/>
          <w:sz w:val="28"/>
          <w:szCs w:val="28"/>
        </w:rPr>
        <w:t>.</w:t>
      </w:r>
    </w:p>
    <w:p w:rsidR="00513414" w:rsidRPr="00EE55CD" w:rsidRDefault="00811363" w:rsidP="00513414">
      <w:pPr>
        <w:autoSpaceDE w:val="0"/>
        <w:autoSpaceDN w:val="0"/>
        <w:adjustRightInd w:val="0"/>
        <w:spacing w:after="0" w:line="240" w:lineRule="auto"/>
        <w:ind w:firstLine="708"/>
        <w:jc w:val="both"/>
        <w:rPr>
          <w:rFonts w:ascii="Times New Roman" w:eastAsia="TimesNewRomanPS-BoldMT" w:hAnsi="Times New Roman"/>
          <w:bCs/>
          <w:sz w:val="28"/>
          <w:szCs w:val="28"/>
        </w:rPr>
      </w:pPr>
      <w:r w:rsidRPr="00EE55CD">
        <w:rPr>
          <w:rFonts w:ascii="Times New Roman" w:eastAsia="TimesNewRomanPS-BoldMT" w:hAnsi="Times New Roman"/>
          <w:bCs/>
          <w:sz w:val="28"/>
          <w:szCs w:val="28"/>
        </w:rPr>
        <w:t xml:space="preserve">Выбирая </w:t>
      </w:r>
      <w:proofErr w:type="gramStart"/>
      <w:r w:rsidRPr="00EE55CD">
        <w:rPr>
          <w:rFonts w:ascii="Times New Roman" w:eastAsia="TimesNewRomanPS-BoldMT" w:hAnsi="Times New Roman"/>
          <w:bCs/>
          <w:sz w:val="28"/>
          <w:szCs w:val="28"/>
        </w:rPr>
        <w:t>различные сочетания базовых и профильных учебных предметов и учитывая</w:t>
      </w:r>
      <w:proofErr w:type="gramEnd"/>
      <w:r w:rsidRPr="00EE55CD">
        <w:rPr>
          <w:rFonts w:ascii="Times New Roman" w:eastAsia="TimesNewRomanPS-BoldMT" w:hAnsi="Times New Roman"/>
          <w:bCs/>
          <w:sz w:val="28"/>
          <w:szCs w:val="28"/>
        </w:rPr>
        <w:t xml:space="preserve"> нормативы учебного времени, установленные СанПиНами, каждый обучающийся вправе формировать собственный индивидуальный учебный план. </w:t>
      </w:r>
    </w:p>
    <w:p w:rsidR="00811363" w:rsidRPr="00F21FF9" w:rsidRDefault="00EE55CD" w:rsidP="00811363">
      <w:pPr>
        <w:autoSpaceDE w:val="0"/>
        <w:autoSpaceDN w:val="0"/>
        <w:adjustRightInd w:val="0"/>
        <w:spacing w:after="0" w:line="240" w:lineRule="auto"/>
        <w:ind w:firstLine="708"/>
        <w:jc w:val="both"/>
        <w:rPr>
          <w:rFonts w:ascii="Times New Roman" w:eastAsia="TimesNewRomanPS-BoldMT" w:hAnsi="Times New Roman"/>
          <w:bCs/>
          <w:color w:val="FF0000"/>
          <w:sz w:val="28"/>
          <w:szCs w:val="28"/>
        </w:rPr>
      </w:pPr>
      <w:r w:rsidRPr="00EE55CD">
        <w:rPr>
          <w:rFonts w:ascii="Times New Roman" w:eastAsia="TimesNewRomanPS-BoldMT" w:hAnsi="Times New Roman"/>
          <w:bCs/>
          <w:sz w:val="28"/>
          <w:szCs w:val="28"/>
        </w:rPr>
        <w:t>Удельный вес численности обучающихся 10-11 классов, осваивающих основную образовательную программу по индивидуальным учебным планам, в общей численности обучающихся 10-11 классов, составил в 2019 году 56%</w:t>
      </w:r>
      <w:r>
        <w:rPr>
          <w:rFonts w:ascii="Times New Roman" w:eastAsia="TimesNewRomanPS-BoldMT" w:hAnsi="Times New Roman"/>
          <w:bCs/>
          <w:sz w:val="28"/>
          <w:szCs w:val="28"/>
        </w:rPr>
        <w:t xml:space="preserve"> (при плане 25% для муниципальных районов)</w:t>
      </w:r>
      <w:r w:rsidRPr="00EE55CD">
        <w:rPr>
          <w:rFonts w:ascii="Times New Roman" w:eastAsia="TimesNewRomanPS-BoldMT" w:hAnsi="Times New Roman"/>
          <w:bCs/>
          <w:sz w:val="28"/>
          <w:szCs w:val="28"/>
        </w:rPr>
        <w:t>.</w:t>
      </w:r>
    </w:p>
    <w:p w:rsidR="00156962" w:rsidRPr="001B1751" w:rsidRDefault="00156962" w:rsidP="0047098D">
      <w:pPr>
        <w:pStyle w:val="a3"/>
        <w:ind w:firstLine="567"/>
        <w:jc w:val="both"/>
        <w:rPr>
          <w:rFonts w:ascii="Times New Roman" w:hAnsi="Times New Roman"/>
          <w:sz w:val="28"/>
          <w:szCs w:val="28"/>
        </w:rPr>
      </w:pPr>
      <w:r w:rsidRPr="001B1751">
        <w:rPr>
          <w:rFonts w:ascii="Times New Roman" w:hAnsi="Times New Roman"/>
          <w:sz w:val="28"/>
          <w:szCs w:val="28"/>
        </w:rPr>
        <w:lastRenderedPageBreak/>
        <w:t xml:space="preserve">Качество образования – характеристика, которая связывает все уровни образования, так как результаты одной ступени становятся основой для перехода на более </w:t>
      </w:r>
      <w:proofErr w:type="gramStart"/>
      <w:r w:rsidRPr="001B1751">
        <w:rPr>
          <w:rFonts w:ascii="Times New Roman" w:hAnsi="Times New Roman"/>
          <w:sz w:val="28"/>
          <w:szCs w:val="28"/>
        </w:rPr>
        <w:t>высшую</w:t>
      </w:r>
      <w:proofErr w:type="gramEnd"/>
      <w:r w:rsidRPr="001B1751">
        <w:rPr>
          <w:rFonts w:ascii="Times New Roman" w:hAnsi="Times New Roman"/>
          <w:sz w:val="28"/>
          <w:szCs w:val="28"/>
        </w:rPr>
        <w:t xml:space="preserve">. </w:t>
      </w:r>
    </w:p>
    <w:p w:rsidR="00F2215F" w:rsidRDefault="00156962" w:rsidP="001072E1">
      <w:pPr>
        <w:shd w:val="clear" w:color="auto" w:fill="FFFFFF"/>
        <w:spacing w:after="0" w:line="240" w:lineRule="auto"/>
        <w:ind w:firstLine="567"/>
        <w:jc w:val="both"/>
        <w:rPr>
          <w:rFonts w:ascii="Times New Roman" w:eastAsia="Times New Roman" w:hAnsi="Times New Roman"/>
          <w:sz w:val="28"/>
          <w:szCs w:val="28"/>
          <w:lang w:eastAsia="ru-RU"/>
        </w:rPr>
      </w:pPr>
      <w:r w:rsidRPr="001B1751">
        <w:rPr>
          <w:rFonts w:ascii="Times New Roman" w:eastAsia="Times New Roman" w:hAnsi="Times New Roman"/>
          <w:sz w:val="28"/>
          <w:szCs w:val="28"/>
          <w:lang w:eastAsia="ru-RU"/>
        </w:rPr>
        <w:t xml:space="preserve">В своем режиме проходила государственная итоговая аттестация в 9 и 11 классах. </w:t>
      </w:r>
      <w:r w:rsidR="00F2215F" w:rsidRPr="0027479C">
        <w:rPr>
          <w:rFonts w:ascii="Times New Roman" w:eastAsia="Times New Roman" w:hAnsi="Times New Roman"/>
          <w:sz w:val="28"/>
          <w:szCs w:val="28"/>
          <w:lang w:eastAsia="ru-RU"/>
        </w:rPr>
        <w:t xml:space="preserve">К итоговой аттестации в 2019 году были допущены все 128 девятиклассника и 66 </w:t>
      </w:r>
      <w:proofErr w:type="gramStart"/>
      <w:r w:rsidR="00F2215F" w:rsidRPr="0027479C">
        <w:rPr>
          <w:rFonts w:ascii="Times New Roman" w:eastAsia="Times New Roman" w:hAnsi="Times New Roman"/>
          <w:sz w:val="28"/>
          <w:szCs w:val="28"/>
          <w:lang w:eastAsia="ru-RU"/>
        </w:rPr>
        <w:t>обучающихся</w:t>
      </w:r>
      <w:proofErr w:type="gramEnd"/>
      <w:r w:rsidR="00F2215F" w:rsidRPr="0027479C">
        <w:rPr>
          <w:rFonts w:ascii="Times New Roman" w:eastAsia="Times New Roman" w:hAnsi="Times New Roman"/>
          <w:sz w:val="28"/>
          <w:szCs w:val="28"/>
          <w:lang w:eastAsia="ru-RU"/>
        </w:rPr>
        <w:t xml:space="preserve"> 11 класса.</w:t>
      </w:r>
    </w:p>
    <w:p w:rsidR="00F2215F" w:rsidRDefault="00F2215F" w:rsidP="0047098D">
      <w:pPr>
        <w:spacing w:line="240" w:lineRule="auto"/>
        <w:ind w:firstLine="567"/>
        <w:jc w:val="both"/>
        <w:rPr>
          <w:rFonts w:ascii="Times New Roman" w:hAnsi="Times New Roman"/>
          <w:sz w:val="28"/>
          <w:szCs w:val="28"/>
        </w:rPr>
      </w:pPr>
      <w:r w:rsidRPr="00312FBD">
        <w:rPr>
          <w:rFonts w:ascii="Times New Roman" w:hAnsi="Times New Roman"/>
          <w:sz w:val="28"/>
          <w:szCs w:val="28"/>
        </w:rPr>
        <w:t xml:space="preserve">66 обучающихся 11 класса и 1 выпускник прошлых лет сдавали экзамены в форме единого государственного экзамена. Все выпускники сдавали экзамен по русскому языку. Обязательный экзамен по математике можно было сдавать на базовом или профильном уровнях по выбору </w:t>
      </w:r>
      <w:proofErr w:type="gramStart"/>
      <w:r w:rsidRPr="00312FBD">
        <w:rPr>
          <w:rFonts w:ascii="Times New Roman" w:hAnsi="Times New Roman"/>
          <w:sz w:val="28"/>
          <w:szCs w:val="28"/>
        </w:rPr>
        <w:t>обучающегося</w:t>
      </w:r>
      <w:proofErr w:type="gramEnd"/>
      <w:r w:rsidRPr="00312FBD">
        <w:rPr>
          <w:rFonts w:ascii="Times New Roman" w:hAnsi="Times New Roman"/>
          <w:sz w:val="28"/>
          <w:szCs w:val="28"/>
        </w:rPr>
        <w:t>. Большая часть выпускников средней школы для сдачи выбрали обществознание</w:t>
      </w:r>
      <w:r w:rsidR="0083795F">
        <w:rPr>
          <w:rFonts w:ascii="Times New Roman" w:hAnsi="Times New Roman"/>
          <w:sz w:val="28"/>
          <w:szCs w:val="28"/>
        </w:rPr>
        <w:t xml:space="preserve"> (68%),</w:t>
      </w:r>
      <w:r w:rsidRPr="00312FBD">
        <w:rPr>
          <w:rFonts w:ascii="Times New Roman" w:hAnsi="Times New Roman"/>
          <w:sz w:val="28"/>
          <w:szCs w:val="28"/>
        </w:rPr>
        <w:t xml:space="preserve">  </w:t>
      </w:r>
      <w:r w:rsidR="0083795F">
        <w:rPr>
          <w:rFonts w:ascii="Times New Roman" w:hAnsi="Times New Roman"/>
          <w:sz w:val="28"/>
          <w:szCs w:val="28"/>
        </w:rPr>
        <w:t xml:space="preserve">а </w:t>
      </w:r>
      <w:r w:rsidRPr="00312FBD">
        <w:rPr>
          <w:rFonts w:ascii="Times New Roman" w:hAnsi="Times New Roman"/>
          <w:sz w:val="28"/>
          <w:szCs w:val="28"/>
        </w:rPr>
        <w:t>также историю</w:t>
      </w:r>
      <w:r w:rsidR="0083795F">
        <w:rPr>
          <w:rFonts w:ascii="Times New Roman" w:hAnsi="Times New Roman"/>
          <w:sz w:val="28"/>
          <w:szCs w:val="28"/>
        </w:rPr>
        <w:t xml:space="preserve"> и </w:t>
      </w:r>
      <w:r w:rsidRPr="00312FBD">
        <w:rPr>
          <w:rFonts w:ascii="Times New Roman" w:hAnsi="Times New Roman"/>
          <w:sz w:val="28"/>
          <w:szCs w:val="28"/>
        </w:rPr>
        <w:t>литературу</w:t>
      </w:r>
      <w:r w:rsidR="0047098D">
        <w:rPr>
          <w:rFonts w:ascii="Times New Roman" w:hAnsi="Times New Roman"/>
          <w:sz w:val="28"/>
          <w:szCs w:val="28"/>
        </w:rPr>
        <w:t xml:space="preserve"> (таблица 19</w:t>
      </w:r>
      <w:r w:rsidR="0097301F">
        <w:rPr>
          <w:rFonts w:ascii="Times New Roman" w:hAnsi="Times New Roman"/>
          <w:sz w:val="28"/>
          <w:szCs w:val="28"/>
        </w:rPr>
        <w:t>).</w:t>
      </w:r>
    </w:p>
    <w:p w:rsidR="0097301F" w:rsidRDefault="0097301F" w:rsidP="0097301F">
      <w:pPr>
        <w:ind w:firstLine="567"/>
        <w:jc w:val="right"/>
        <w:rPr>
          <w:rFonts w:ascii="Times New Roman" w:hAnsi="Times New Roman"/>
          <w:sz w:val="20"/>
          <w:szCs w:val="20"/>
        </w:rPr>
      </w:pPr>
      <w:r w:rsidRPr="0097301F">
        <w:rPr>
          <w:rFonts w:ascii="Times New Roman" w:hAnsi="Times New Roman"/>
          <w:sz w:val="20"/>
          <w:szCs w:val="20"/>
        </w:rPr>
        <w:t>Таблица</w:t>
      </w:r>
      <w:r w:rsidR="0047098D">
        <w:rPr>
          <w:rFonts w:ascii="Times New Roman" w:hAnsi="Times New Roman"/>
          <w:sz w:val="20"/>
          <w:szCs w:val="20"/>
        </w:rPr>
        <w:t xml:space="preserve"> 19</w:t>
      </w:r>
    </w:p>
    <w:p w:rsidR="0047192B" w:rsidRDefault="0047192B" w:rsidP="0047192B">
      <w:pPr>
        <w:pStyle w:val="10"/>
        <w:jc w:val="center"/>
        <w:rPr>
          <w:rFonts w:ascii="Times New Roman" w:eastAsia="+mn-ea" w:hAnsi="Times New Roman"/>
          <w:b/>
          <w:sz w:val="28"/>
          <w:szCs w:val="28"/>
        </w:rPr>
      </w:pPr>
      <w:r w:rsidRPr="0047192B">
        <w:rPr>
          <w:rFonts w:ascii="Times New Roman" w:eastAsia="+mn-ea" w:hAnsi="Times New Roman"/>
          <w:b/>
          <w:sz w:val="28"/>
          <w:szCs w:val="28"/>
        </w:rPr>
        <w:t xml:space="preserve">Участники ЕГЭ в </w:t>
      </w:r>
      <w:r>
        <w:rPr>
          <w:rFonts w:ascii="Times New Roman" w:eastAsia="+mn-ea" w:hAnsi="Times New Roman"/>
          <w:b/>
          <w:sz w:val="28"/>
          <w:szCs w:val="28"/>
        </w:rPr>
        <w:t xml:space="preserve">Краснояружском районе </w:t>
      </w:r>
    </w:p>
    <w:p w:rsidR="0097301F" w:rsidRPr="0047192B" w:rsidRDefault="0047192B" w:rsidP="0047192B">
      <w:pPr>
        <w:pStyle w:val="10"/>
        <w:jc w:val="center"/>
        <w:rPr>
          <w:rFonts w:ascii="Times New Roman" w:hAnsi="Times New Roman"/>
          <w:b/>
          <w:sz w:val="28"/>
          <w:szCs w:val="28"/>
        </w:rPr>
      </w:pPr>
      <w:r w:rsidRPr="0047192B">
        <w:rPr>
          <w:rFonts w:ascii="Times New Roman" w:eastAsia="+mn-ea" w:hAnsi="Times New Roman"/>
          <w:b/>
          <w:sz w:val="28"/>
          <w:szCs w:val="28"/>
        </w:rPr>
        <w:t>в разрезе</w:t>
      </w:r>
      <w:r>
        <w:rPr>
          <w:rFonts w:ascii="Times New Roman" w:hAnsi="Times New Roman"/>
          <w:b/>
          <w:sz w:val="28"/>
          <w:szCs w:val="28"/>
        </w:rPr>
        <w:t xml:space="preserve"> </w:t>
      </w:r>
      <w:r w:rsidRPr="0047192B">
        <w:rPr>
          <w:rFonts w:ascii="Times New Roman" w:eastAsia="+mn-ea" w:hAnsi="Times New Roman"/>
          <w:b/>
          <w:sz w:val="28"/>
          <w:szCs w:val="28"/>
        </w:rPr>
        <w:t>учебных предметов</w:t>
      </w:r>
    </w:p>
    <w:tbl>
      <w:tblPr>
        <w:tblW w:w="7322" w:type="dxa"/>
        <w:tblInd w:w="882" w:type="dxa"/>
        <w:tblLook w:val="04A0"/>
      </w:tblPr>
      <w:tblGrid>
        <w:gridCol w:w="4418"/>
        <w:gridCol w:w="1440"/>
        <w:gridCol w:w="12"/>
        <w:gridCol w:w="1452"/>
      </w:tblGrid>
      <w:tr w:rsidR="00950A65" w:rsidRPr="00312FBD" w:rsidTr="0095413D">
        <w:trPr>
          <w:trHeight w:val="320"/>
        </w:trPr>
        <w:tc>
          <w:tcPr>
            <w:tcW w:w="4418" w:type="dxa"/>
            <w:vMerge w:val="restart"/>
            <w:tcBorders>
              <w:top w:val="single" w:sz="4" w:space="0" w:color="auto"/>
              <w:left w:val="single" w:sz="4" w:space="0" w:color="auto"/>
              <w:right w:val="single" w:sz="4" w:space="0" w:color="auto"/>
            </w:tcBorders>
            <w:shd w:val="clear" w:color="auto" w:fill="auto"/>
            <w:noWrap/>
            <w:vAlign w:val="bottom"/>
            <w:hideMark/>
          </w:tcPr>
          <w:p w:rsidR="00950A65" w:rsidRPr="0095413D" w:rsidRDefault="00950A65" w:rsidP="0095413D">
            <w:pPr>
              <w:pStyle w:val="10"/>
              <w:jc w:val="center"/>
              <w:rPr>
                <w:rFonts w:ascii="Times New Roman" w:hAnsi="Times New Roman"/>
                <w:b/>
              </w:rPr>
            </w:pPr>
            <w:r w:rsidRPr="0095413D">
              <w:rPr>
                <w:rFonts w:ascii="Times New Roman" w:hAnsi="Times New Roman"/>
                <w:b/>
              </w:rPr>
              <w:t>Предмет</w:t>
            </w:r>
          </w:p>
        </w:tc>
        <w:tc>
          <w:tcPr>
            <w:tcW w:w="2904" w:type="dxa"/>
            <w:gridSpan w:val="3"/>
            <w:tcBorders>
              <w:top w:val="single" w:sz="4" w:space="0" w:color="auto"/>
              <w:left w:val="nil"/>
              <w:bottom w:val="single" w:sz="4" w:space="0" w:color="auto"/>
              <w:right w:val="single" w:sz="4" w:space="0" w:color="auto"/>
            </w:tcBorders>
          </w:tcPr>
          <w:p w:rsidR="00950A65" w:rsidRPr="0095413D" w:rsidRDefault="00950A65" w:rsidP="0095413D">
            <w:pPr>
              <w:pStyle w:val="10"/>
              <w:jc w:val="center"/>
              <w:rPr>
                <w:rFonts w:ascii="Times New Roman" w:hAnsi="Times New Roman"/>
                <w:b/>
              </w:rPr>
            </w:pPr>
            <w:r w:rsidRPr="0095413D">
              <w:rPr>
                <w:rFonts w:ascii="Times New Roman" w:hAnsi="Times New Roman"/>
                <w:b/>
              </w:rPr>
              <w:t>Всего</w:t>
            </w:r>
          </w:p>
        </w:tc>
      </w:tr>
      <w:tr w:rsidR="00950A65" w:rsidRPr="00312FBD" w:rsidTr="0095413D">
        <w:trPr>
          <w:trHeight w:val="320"/>
        </w:trPr>
        <w:tc>
          <w:tcPr>
            <w:tcW w:w="4418" w:type="dxa"/>
            <w:vMerge/>
            <w:tcBorders>
              <w:left w:val="single" w:sz="4" w:space="0" w:color="auto"/>
              <w:bottom w:val="single" w:sz="4" w:space="0" w:color="auto"/>
              <w:right w:val="single" w:sz="4" w:space="0" w:color="auto"/>
            </w:tcBorders>
            <w:shd w:val="clear" w:color="auto" w:fill="auto"/>
            <w:noWrap/>
            <w:vAlign w:val="bottom"/>
            <w:hideMark/>
          </w:tcPr>
          <w:p w:rsidR="00950A65" w:rsidRPr="0095413D" w:rsidRDefault="00950A65" w:rsidP="0095413D">
            <w:pPr>
              <w:pStyle w:val="10"/>
              <w:rPr>
                <w:rFonts w:ascii="Times New Roman" w:hAnsi="Times New Roman"/>
                <w:b/>
              </w:rPr>
            </w:pPr>
          </w:p>
        </w:tc>
        <w:tc>
          <w:tcPr>
            <w:tcW w:w="1440" w:type="dxa"/>
            <w:tcBorders>
              <w:top w:val="single" w:sz="4" w:space="0" w:color="auto"/>
              <w:left w:val="nil"/>
              <w:bottom w:val="single" w:sz="4" w:space="0" w:color="auto"/>
              <w:right w:val="single" w:sz="4" w:space="0" w:color="auto"/>
            </w:tcBorders>
          </w:tcPr>
          <w:p w:rsidR="00950A65" w:rsidRPr="0095413D" w:rsidRDefault="00950A65" w:rsidP="0095413D">
            <w:pPr>
              <w:pStyle w:val="10"/>
              <w:jc w:val="center"/>
              <w:rPr>
                <w:rFonts w:ascii="Times New Roman" w:hAnsi="Times New Roman"/>
                <w:b/>
              </w:rPr>
            </w:pPr>
            <w:r w:rsidRPr="0095413D">
              <w:rPr>
                <w:rFonts w:ascii="Times New Roman" w:hAnsi="Times New Roman"/>
                <w:b/>
              </w:rPr>
              <w:t>чел.</w:t>
            </w:r>
          </w:p>
        </w:tc>
        <w:tc>
          <w:tcPr>
            <w:tcW w:w="1464" w:type="dxa"/>
            <w:gridSpan w:val="2"/>
            <w:tcBorders>
              <w:top w:val="single" w:sz="4" w:space="0" w:color="auto"/>
              <w:left w:val="nil"/>
              <w:bottom w:val="single" w:sz="4" w:space="0" w:color="auto"/>
              <w:right w:val="single" w:sz="4" w:space="0" w:color="auto"/>
            </w:tcBorders>
          </w:tcPr>
          <w:p w:rsidR="00950A65" w:rsidRPr="0095413D" w:rsidRDefault="00950A65" w:rsidP="0095413D">
            <w:pPr>
              <w:pStyle w:val="10"/>
              <w:jc w:val="center"/>
              <w:rPr>
                <w:rFonts w:ascii="Times New Roman" w:hAnsi="Times New Roman"/>
                <w:b/>
              </w:rPr>
            </w:pPr>
            <w:r w:rsidRPr="0095413D">
              <w:rPr>
                <w:rFonts w:ascii="Times New Roman" w:hAnsi="Times New Roman"/>
                <w:b/>
              </w:rPr>
              <w:t>%</w:t>
            </w:r>
          </w:p>
        </w:tc>
      </w:tr>
      <w:tr w:rsidR="00950A65" w:rsidRPr="00312FBD" w:rsidTr="0095413D">
        <w:trPr>
          <w:trHeight w:val="215"/>
        </w:trPr>
        <w:tc>
          <w:tcPr>
            <w:tcW w:w="4418" w:type="dxa"/>
            <w:tcBorders>
              <w:top w:val="nil"/>
              <w:left w:val="single" w:sz="4" w:space="0" w:color="auto"/>
              <w:bottom w:val="single" w:sz="4" w:space="0" w:color="auto"/>
              <w:right w:val="single" w:sz="4" w:space="0" w:color="auto"/>
            </w:tcBorders>
            <w:shd w:val="clear" w:color="auto" w:fill="auto"/>
            <w:noWrap/>
            <w:vAlign w:val="center"/>
          </w:tcPr>
          <w:p w:rsidR="00950A65" w:rsidRPr="0095413D" w:rsidRDefault="00950A65" w:rsidP="0095413D">
            <w:pPr>
              <w:pStyle w:val="10"/>
              <w:rPr>
                <w:rFonts w:ascii="Times New Roman" w:hAnsi="Times New Roman"/>
              </w:rPr>
            </w:pPr>
            <w:r w:rsidRPr="0095413D">
              <w:rPr>
                <w:rFonts w:ascii="Times New Roman" w:hAnsi="Times New Roman"/>
              </w:rPr>
              <w:t>Русский язык</w:t>
            </w:r>
          </w:p>
        </w:tc>
        <w:tc>
          <w:tcPr>
            <w:tcW w:w="1452" w:type="dxa"/>
            <w:gridSpan w:val="2"/>
            <w:tcBorders>
              <w:top w:val="nil"/>
              <w:left w:val="nil"/>
              <w:bottom w:val="single" w:sz="4" w:space="0" w:color="auto"/>
              <w:right w:val="single" w:sz="4" w:space="0" w:color="auto"/>
            </w:tcBorders>
            <w:vAlign w:val="bottom"/>
          </w:tcPr>
          <w:p w:rsidR="00950A65" w:rsidRPr="0095413D" w:rsidRDefault="00950A65" w:rsidP="0095413D">
            <w:pPr>
              <w:pStyle w:val="10"/>
              <w:jc w:val="center"/>
              <w:rPr>
                <w:rFonts w:ascii="Times New Roman" w:hAnsi="Times New Roman"/>
              </w:rPr>
            </w:pPr>
            <w:r w:rsidRPr="0095413D">
              <w:rPr>
                <w:rFonts w:ascii="Times New Roman" w:hAnsi="Times New Roman"/>
              </w:rPr>
              <w:t>67</w:t>
            </w:r>
          </w:p>
        </w:tc>
        <w:tc>
          <w:tcPr>
            <w:tcW w:w="1452" w:type="dxa"/>
            <w:tcBorders>
              <w:top w:val="nil"/>
              <w:left w:val="single" w:sz="4" w:space="0" w:color="auto"/>
              <w:bottom w:val="single" w:sz="4" w:space="0" w:color="auto"/>
              <w:right w:val="single" w:sz="4" w:space="0" w:color="auto"/>
            </w:tcBorders>
            <w:shd w:val="clear" w:color="auto" w:fill="auto"/>
            <w:noWrap/>
            <w:vAlign w:val="bottom"/>
          </w:tcPr>
          <w:p w:rsidR="00950A65" w:rsidRPr="0095413D" w:rsidRDefault="00950A65" w:rsidP="0095413D">
            <w:pPr>
              <w:pStyle w:val="10"/>
              <w:jc w:val="center"/>
              <w:rPr>
                <w:rFonts w:ascii="Times New Roman" w:hAnsi="Times New Roman"/>
              </w:rPr>
            </w:pPr>
            <w:r w:rsidRPr="0095413D">
              <w:rPr>
                <w:rFonts w:ascii="Times New Roman" w:hAnsi="Times New Roman"/>
              </w:rPr>
              <w:t>100</w:t>
            </w:r>
          </w:p>
        </w:tc>
      </w:tr>
      <w:tr w:rsidR="00950A65" w:rsidRPr="00312FBD" w:rsidTr="0095413D">
        <w:trPr>
          <w:trHeight w:val="233"/>
        </w:trPr>
        <w:tc>
          <w:tcPr>
            <w:tcW w:w="4418" w:type="dxa"/>
            <w:tcBorders>
              <w:top w:val="nil"/>
              <w:left w:val="single" w:sz="4" w:space="0" w:color="auto"/>
              <w:bottom w:val="single" w:sz="4" w:space="0" w:color="auto"/>
              <w:right w:val="single" w:sz="4" w:space="0" w:color="auto"/>
            </w:tcBorders>
            <w:shd w:val="clear" w:color="auto" w:fill="92D050"/>
            <w:noWrap/>
            <w:vAlign w:val="center"/>
          </w:tcPr>
          <w:p w:rsidR="00950A65" w:rsidRPr="0095413D" w:rsidRDefault="00950A65" w:rsidP="0095413D">
            <w:pPr>
              <w:pStyle w:val="10"/>
              <w:rPr>
                <w:rFonts w:ascii="Times New Roman" w:hAnsi="Times New Roman"/>
              </w:rPr>
            </w:pPr>
            <w:r w:rsidRPr="0095413D">
              <w:rPr>
                <w:rFonts w:ascii="Times New Roman" w:hAnsi="Times New Roman"/>
              </w:rPr>
              <w:t>Обществознание</w:t>
            </w:r>
          </w:p>
        </w:tc>
        <w:tc>
          <w:tcPr>
            <w:tcW w:w="1452" w:type="dxa"/>
            <w:gridSpan w:val="2"/>
            <w:tcBorders>
              <w:top w:val="nil"/>
              <w:left w:val="nil"/>
              <w:bottom w:val="single" w:sz="4" w:space="0" w:color="auto"/>
              <w:right w:val="single" w:sz="4" w:space="0" w:color="auto"/>
            </w:tcBorders>
            <w:shd w:val="clear" w:color="auto" w:fill="92D050"/>
          </w:tcPr>
          <w:p w:rsidR="00950A65" w:rsidRPr="0095413D" w:rsidRDefault="00950A65" w:rsidP="0095413D">
            <w:pPr>
              <w:pStyle w:val="10"/>
              <w:jc w:val="center"/>
              <w:rPr>
                <w:rFonts w:ascii="Times New Roman" w:hAnsi="Times New Roman"/>
              </w:rPr>
            </w:pPr>
            <w:r w:rsidRPr="0095413D">
              <w:rPr>
                <w:rFonts w:ascii="Times New Roman" w:hAnsi="Times New Roman"/>
              </w:rPr>
              <w:t>45</w:t>
            </w:r>
          </w:p>
        </w:tc>
        <w:tc>
          <w:tcPr>
            <w:tcW w:w="1452" w:type="dxa"/>
            <w:tcBorders>
              <w:top w:val="nil"/>
              <w:left w:val="single" w:sz="4" w:space="0" w:color="auto"/>
              <w:bottom w:val="single" w:sz="4" w:space="0" w:color="auto"/>
              <w:right w:val="single" w:sz="4" w:space="0" w:color="auto"/>
            </w:tcBorders>
            <w:shd w:val="clear" w:color="auto" w:fill="92D050"/>
            <w:noWrap/>
          </w:tcPr>
          <w:p w:rsidR="00950A65" w:rsidRPr="0095413D" w:rsidRDefault="00950A65" w:rsidP="0095413D">
            <w:pPr>
              <w:pStyle w:val="10"/>
              <w:jc w:val="center"/>
              <w:rPr>
                <w:rFonts w:ascii="Times New Roman" w:hAnsi="Times New Roman"/>
              </w:rPr>
            </w:pPr>
            <w:r w:rsidRPr="0095413D">
              <w:rPr>
                <w:rFonts w:ascii="Times New Roman" w:hAnsi="Times New Roman"/>
              </w:rPr>
              <w:t>68</w:t>
            </w:r>
          </w:p>
        </w:tc>
      </w:tr>
      <w:tr w:rsidR="00950A65" w:rsidRPr="00312FBD" w:rsidTr="005C4C41">
        <w:trPr>
          <w:trHeight w:val="267"/>
        </w:trPr>
        <w:tc>
          <w:tcPr>
            <w:tcW w:w="4418" w:type="dxa"/>
            <w:tcBorders>
              <w:top w:val="nil"/>
              <w:left w:val="single" w:sz="4" w:space="0" w:color="auto"/>
              <w:bottom w:val="single" w:sz="4" w:space="0" w:color="auto"/>
              <w:right w:val="single" w:sz="4" w:space="0" w:color="auto"/>
            </w:tcBorders>
            <w:shd w:val="clear" w:color="auto" w:fill="92D050"/>
            <w:noWrap/>
            <w:vAlign w:val="center"/>
          </w:tcPr>
          <w:p w:rsidR="00950A65" w:rsidRPr="0095413D" w:rsidRDefault="00950A65" w:rsidP="0095413D">
            <w:pPr>
              <w:pStyle w:val="10"/>
              <w:rPr>
                <w:rFonts w:ascii="Times New Roman" w:hAnsi="Times New Roman"/>
              </w:rPr>
            </w:pPr>
            <w:r w:rsidRPr="0095413D">
              <w:rPr>
                <w:rFonts w:ascii="Times New Roman" w:hAnsi="Times New Roman"/>
              </w:rPr>
              <w:t>Математика (профильная)</w:t>
            </w:r>
          </w:p>
        </w:tc>
        <w:tc>
          <w:tcPr>
            <w:tcW w:w="1452" w:type="dxa"/>
            <w:gridSpan w:val="2"/>
            <w:tcBorders>
              <w:top w:val="nil"/>
              <w:left w:val="nil"/>
              <w:bottom w:val="single" w:sz="4" w:space="0" w:color="auto"/>
              <w:right w:val="single" w:sz="4" w:space="0" w:color="auto"/>
            </w:tcBorders>
            <w:shd w:val="clear" w:color="auto" w:fill="92D050"/>
            <w:vAlign w:val="bottom"/>
          </w:tcPr>
          <w:p w:rsidR="00950A65" w:rsidRPr="0095413D" w:rsidRDefault="00950A65" w:rsidP="0095413D">
            <w:pPr>
              <w:pStyle w:val="10"/>
              <w:jc w:val="center"/>
              <w:rPr>
                <w:rFonts w:ascii="Times New Roman" w:hAnsi="Times New Roman"/>
              </w:rPr>
            </w:pPr>
            <w:r w:rsidRPr="0095413D">
              <w:rPr>
                <w:rFonts w:ascii="Times New Roman" w:hAnsi="Times New Roman"/>
              </w:rPr>
              <w:t>36 (33)</w:t>
            </w:r>
          </w:p>
        </w:tc>
        <w:tc>
          <w:tcPr>
            <w:tcW w:w="1452" w:type="dxa"/>
            <w:tcBorders>
              <w:top w:val="nil"/>
              <w:left w:val="single" w:sz="4" w:space="0" w:color="auto"/>
              <w:bottom w:val="single" w:sz="4" w:space="0" w:color="auto"/>
              <w:right w:val="single" w:sz="4" w:space="0" w:color="auto"/>
            </w:tcBorders>
            <w:shd w:val="clear" w:color="auto" w:fill="92D050"/>
            <w:noWrap/>
            <w:vAlign w:val="bottom"/>
          </w:tcPr>
          <w:p w:rsidR="00950A65" w:rsidRPr="0095413D" w:rsidRDefault="0097301F" w:rsidP="0095413D">
            <w:pPr>
              <w:pStyle w:val="10"/>
              <w:jc w:val="center"/>
              <w:rPr>
                <w:rFonts w:ascii="Times New Roman" w:hAnsi="Times New Roman"/>
              </w:rPr>
            </w:pPr>
            <w:r w:rsidRPr="0095413D">
              <w:rPr>
                <w:rFonts w:ascii="Times New Roman" w:hAnsi="Times New Roman"/>
              </w:rPr>
              <w:t>50</w:t>
            </w:r>
          </w:p>
        </w:tc>
      </w:tr>
      <w:tr w:rsidR="00950A65" w:rsidRPr="00312FBD" w:rsidTr="005C4C41">
        <w:trPr>
          <w:trHeight w:val="271"/>
        </w:trPr>
        <w:tc>
          <w:tcPr>
            <w:tcW w:w="4418" w:type="dxa"/>
            <w:tcBorders>
              <w:top w:val="nil"/>
              <w:left w:val="single" w:sz="4" w:space="0" w:color="auto"/>
              <w:bottom w:val="single" w:sz="4" w:space="0" w:color="auto"/>
              <w:right w:val="single" w:sz="4" w:space="0" w:color="auto"/>
            </w:tcBorders>
            <w:shd w:val="clear" w:color="auto" w:fill="92D050"/>
            <w:noWrap/>
            <w:vAlign w:val="center"/>
          </w:tcPr>
          <w:p w:rsidR="00950A65" w:rsidRPr="0095413D" w:rsidRDefault="00950A65" w:rsidP="0095413D">
            <w:pPr>
              <w:pStyle w:val="10"/>
              <w:rPr>
                <w:rFonts w:ascii="Times New Roman" w:hAnsi="Times New Roman"/>
              </w:rPr>
            </w:pPr>
            <w:r w:rsidRPr="0095413D">
              <w:rPr>
                <w:rFonts w:ascii="Times New Roman" w:hAnsi="Times New Roman"/>
              </w:rPr>
              <w:t>Математика (базовая)</w:t>
            </w:r>
          </w:p>
        </w:tc>
        <w:tc>
          <w:tcPr>
            <w:tcW w:w="1452" w:type="dxa"/>
            <w:gridSpan w:val="2"/>
            <w:tcBorders>
              <w:top w:val="nil"/>
              <w:left w:val="nil"/>
              <w:bottom w:val="single" w:sz="4" w:space="0" w:color="auto"/>
              <w:right w:val="single" w:sz="4" w:space="0" w:color="auto"/>
            </w:tcBorders>
            <w:shd w:val="clear" w:color="auto" w:fill="92D050"/>
            <w:vAlign w:val="bottom"/>
          </w:tcPr>
          <w:p w:rsidR="00950A65" w:rsidRPr="0095413D" w:rsidRDefault="00950A65" w:rsidP="0095413D">
            <w:pPr>
              <w:pStyle w:val="10"/>
              <w:jc w:val="center"/>
              <w:rPr>
                <w:rFonts w:ascii="Times New Roman" w:hAnsi="Times New Roman"/>
              </w:rPr>
            </w:pPr>
            <w:r w:rsidRPr="0095413D">
              <w:rPr>
                <w:rFonts w:ascii="Times New Roman" w:hAnsi="Times New Roman"/>
              </w:rPr>
              <w:t>30 (33)</w:t>
            </w:r>
          </w:p>
        </w:tc>
        <w:tc>
          <w:tcPr>
            <w:tcW w:w="1452" w:type="dxa"/>
            <w:tcBorders>
              <w:top w:val="nil"/>
              <w:left w:val="single" w:sz="4" w:space="0" w:color="auto"/>
              <w:bottom w:val="single" w:sz="4" w:space="0" w:color="auto"/>
              <w:right w:val="single" w:sz="4" w:space="0" w:color="auto"/>
            </w:tcBorders>
            <w:shd w:val="clear" w:color="auto" w:fill="92D050"/>
            <w:noWrap/>
            <w:vAlign w:val="bottom"/>
          </w:tcPr>
          <w:p w:rsidR="00950A65" w:rsidRPr="0095413D" w:rsidRDefault="0097301F" w:rsidP="0095413D">
            <w:pPr>
              <w:pStyle w:val="10"/>
              <w:jc w:val="center"/>
              <w:rPr>
                <w:rFonts w:ascii="Times New Roman" w:hAnsi="Times New Roman"/>
              </w:rPr>
            </w:pPr>
            <w:r w:rsidRPr="0095413D">
              <w:rPr>
                <w:rFonts w:ascii="Times New Roman" w:hAnsi="Times New Roman"/>
              </w:rPr>
              <w:t>50</w:t>
            </w:r>
          </w:p>
        </w:tc>
      </w:tr>
      <w:tr w:rsidR="00950A65" w:rsidRPr="00312FBD" w:rsidTr="0095413D">
        <w:trPr>
          <w:trHeight w:val="320"/>
        </w:trPr>
        <w:tc>
          <w:tcPr>
            <w:tcW w:w="4418" w:type="dxa"/>
            <w:tcBorders>
              <w:top w:val="nil"/>
              <w:left w:val="single" w:sz="4" w:space="0" w:color="auto"/>
              <w:bottom w:val="single" w:sz="4" w:space="0" w:color="auto"/>
              <w:right w:val="single" w:sz="4" w:space="0" w:color="auto"/>
            </w:tcBorders>
            <w:shd w:val="clear" w:color="auto" w:fill="92D050"/>
            <w:noWrap/>
            <w:vAlign w:val="center"/>
          </w:tcPr>
          <w:p w:rsidR="00950A65" w:rsidRPr="0095413D" w:rsidRDefault="00950A65" w:rsidP="0095413D">
            <w:pPr>
              <w:pStyle w:val="10"/>
              <w:rPr>
                <w:rFonts w:ascii="Times New Roman" w:hAnsi="Times New Roman"/>
              </w:rPr>
            </w:pPr>
            <w:r w:rsidRPr="0095413D">
              <w:rPr>
                <w:rFonts w:ascii="Times New Roman" w:hAnsi="Times New Roman"/>
              </w:rPr>
              <w:t>История</w:t>
            </w:r>
          </w:p>
        </w:tc>
        <w:tc>
          <w:tcPr>
            <w:tcW w:w="1452" w:type="dxa"/>
            <w:gridSpan w:val="2"/>
            <w:tcBorders>
              <w:top w:val="nil"/>
              <w:left w:val="nil"/>
              <w:bottom w:val="single" w:sz="4" w:space="0" w:color="auto"/>
              <w:right w:val="single" w:sz="4" w:space="0" w:color="auto"/>
            </w:tcBorders>
            <w:shd w:val="clear" w:color="auto" w:fill="92D050"/>
            <w:vAlign w:val="center"/>
          </w:tcPr>
          <w:p w:rsidR="00950A65" w:rsidRPr="0095413D" w:rsidRDefault="00950A65" w:rsidP="0095413D">
            <w:pPr>
              <w:pStyle w:val="10"/>
              <w:jc w:val="center"/>
              <w:rPr>
                <w:rFonts w:ascii="Times New Roman" w:hAnsi="Times New Roman"/>
                <w:bCs/>
              </w:rPr>
            </w:pPr>
            <w:r w:rsidRPr="0095413D">
              <w:rPr>
                <w:rFonts w:ascii="Times New Roman" w:hAnsi="Times New Roman"/>
                <w:bCs/>
              </w:rPr>
              <w:t>12</w:t>
            </w:r>
          </w:p>
        </w:tc>
        <w:tc>
          <w:tcPr>
            <w:tcW w:w="1452" w:type="dxa"/>
            <w:tcBorders>
              <w:top w:val="nil"/>
              <w:left w:val="single" w:sz="4" w:space="0" w:color="auto"/>
              <w:bottom w:val="single" w:sz="4" w:space="0" w:color="auto"/>
              <w:right w:val="single" w:sz="4" w:space="0" w:color="auto"/>
            </w:tcBorders>
            <w:shd w:val="clear" w:color="auto" w:fill="92D050"/>
            <w:noWrap/>
            <w:vAlign w:val="center"/>
          </w:tcPr>
          <w:p w:rsidR="00950A65" w:rsidRPr="0095413D" w:rsidRDefault="0097301F" w:rsidP="0095413D">
            <w:pPr>
              <w:pStyle w:val="10"/>
              <w:jc w:val="center"/>
              <w:rPr>
                <w:rFonts w:ascii="Times New Roman" w:hAnsi="Times New Roman"/>
                <w:bCs/>
              </w:rPr>
            </w:pPr>
            <w:r w:rsidRPr="0095413D">
              <w:rPr>
                <w:rFonts w:ascii="Times New Roman" w:hAnsi="Times New Roman"/>
                <w:bCs/>
              </w:rPr>
              <w:t>18</w:t>
            </w:r>
          </w:p>
        </w:tc>
      </w:tr>
      <w:tr w:rsidR="00950A65" w:rsidRPr="00312FBD" w:rsidTr="0095413D">
        <w:trPr>
          <w:trHeight w:val="320"/>
        </w:trPr>
        <w:tc>
          <w:tcPr>
            <w:tcW w:w="4418" w:type="dxa"/>
            <w:tcBorders>
              <w:top w:val="nil"/>
              <w:left w:val="single" w:sz="4" w:space="0" w:color="auto"/>
              <w:bottom w:val="single" w:sz="4" w:space="0" w:color="auto"/>
              <w:right w:val="single" w:sz="4" w:space="0" w:color="auto"/>
            </w:tcBorders>
            <w:shd w:val="clear" w:color="auto" w:fill="92D050"/>
            <w:noWrap/>
            <w:vAlign w:val="center"/>
          </w:tcPr>
          <w:p w:rsidR="00950A65" w:rsidRPr="0095413D" w:rsidRDefault="00950A65" w:rsidP="0095413D">
            <w:pPr>
              <w:pStyle w:val="10"/>
              <w:rPr>
                <w:rFonts w:ascii="Times New Roman" w:hAnsi="Times New Roman"/>
              </w:rPr>
            </w:pPr>
            <w:r w:rsidRPr="0095413D">
              <w:rPr>
                <w:rFonts w:ascii="Times New Roman" w:hAnsi="Times New Roman"/>
              </w:rPr>
              <w:t>Литература</w:t>
            </w:r>
          </w:p>
        </w:tc>
        <w:tc>
          <w:tcPr>
            <w:tcW w:w="1452" w:type="dxa"/>
            <w:gridSpan w:val="2"/>
            <w:tcBorders>
              <w:top w:val="nil"/>
              <w:left w:val="nil"/>
              <w:bottom w:val="single" w:sz="4" w:space="0" w:color="auto"/>
              <w:right w:val="single" w:sz="4" w:space="0" w:color="auto"/>
            </w:tcBorders>
            <w:shd w:val="clear" w:color="auto" w:fill="92D050"/>
          </w:tcPr>
          <w:p w:rsidR="00950A65" w:rsidRPr="0095413D" w:rsidRDefault="00950A65" w:rsidP="0095413D">
            <w:pPr>
              <w:pStyle w:val="10"/>
              <w:jc w:val="center"/>
              <w:rPr>
                <w:rFonts w:ascii="Times New Roman" w:hAnsi="Times New Roman"/>
              </w:rPr>
            </w:pPr>
            <w:r w:rsidRPr="0095413D">
              <w:rPr>
                <w:rFonts w:ascii="Times New Roman" w:hAnsi="Times New Roman"/>
              </w:rPr>
              <w:t>11</w:t>
            </w:r>
          </w:p>
        </w:tc>
        <w:tc>
          <w:tcPr>
            <w:tcW w:w="1452" w:type="dxa"/>
            <w:tcBorders>
              <w:top w:val="nil"/>
              <w:left w:val="single" w:sz="4" w:space="0" w:color="auto"/>
              <w:bottom w:val="single" w:sz="4" w:space="0" w:color="auto"/>
              <w:right w:val="single" w:sz="4" w:space="0" w:color="auto"/>
            </w:tcBorders>
            <w:shd w:val="clear" w:color="auto" w:fill="92D050"/>
            <w:noWrap/>
          </w:tcPr>
          <w:p w:rsidR="00950A65" w:rsidRPr="0095413D" w:rsidRDefault="0097301F" w:rsidP="0095413D">
            <w:pPr>
              <w:pStyle w:val="10"/>
              <w:jc w:val="center"/>
              <w:rPr>
                <w:rFonts w:ascii="Times New Roman" w:hAnsi="Times New Roman"/>
              </w:rPr>
            </w:pPr>
            <w:r w:rsidRPr="0095413D">
              <w:rPr>
                <w:rFonts w:ascii="Times New Roman" w:hAnsi="Times New Roman"/>
              </w:rPr>
              <w:t>16,8</w:t>
            </w:r>
          </w:p>
        </w:tc>
      </w:tr>
      <w:tr w:rsidR="00950A65" w:rsidRPr="00312FBD" w:rsidTr="0095413D">
        <w:trPr>
          <w:trHeight w:val="320"/>
        </w:trPr>
        <w:tc>
          <w:tcPr>
            <w:tcW w:w="4418" w:type="dxa"/>
            <w:tcBorders>
              <w:top w:val="nil"/>
              <w:left w:val="single" w:sz="4" w:space="0" w:color="auto"/>
              <w:bottom w:val="single" w:sz="4" w:space="0" w:color="auto"/>
              <w:right w:val="single" w:sz="4" w:space="0" w:color="auto"/>
            </w:tcBorders>
            <w:shd w:val="clear" w:color="auto" w:fill="auto"/>
            <w:noWrap/>
            <w:vAlign w:val="center"/>
          </w:tcPr>
          <w:p w:rsidR="00950A65" w:rsidRPr="0095413D" w:rsidRDefault="00950A65" w:rsidP="0095413D">
            <w:pPr>
              <w:pStyle w:val="10"/>
              <w:rPr>
                <w:rFonts w:ascii="Times New Roman" w:hAnsi="Times New Roman"/>
              </w:rPr>
            </w:pPr>
            <w:r w:rsidRPr="0095413D">
              <w:rPr>
                <w:rFonts w:ascii="Times New Roman" w:hAnsi="Times New Roman"/>
              </w:rPr>
              <w:t>Физика</w:t>
            </w:r>
          </w:p>
        </w:tc>
        <w:tc>
          <w:tcPr>
            <w:tcW w:w="1452" w:type="dxa"/>
            <w:gridSpan w:val="2"/>
            <w:tcBorders>
              <w:top w:val="nil"/>
              <w:left w:val="nil"/>
              <w:bottom w:val="single" w:sz="4" w:space="0" w:color="auto"/>
              <w:right w:val="single" w:sz="4" w:space="0" w:color="auto"/>
            </w:tcBorders>
          </w:tcPr>
          <w:p w:rsidR="00950A65" w:rsidRPr="0095413D" w:rsidRDefault="00950A65" w:rsidP="0095413D">
            <w:pPr>
              <w:pStyle w:val="10"/>
              <w:jc w:val="center"/>
              <w:rPr>
                <w:rFonts w:ascii="Times New Roman" w:hAnsi="Times New Roman"/>
              </w:rPr>
            </w:pPr>
            <w:r w:rsidRPr="0095413D">
              <w:rPr>
                <w:rFonts w:ascii="Times New Roman" w:hAnsi="Times New Roman"/>
              </w:rPr>
              <w:t>9</w:t>
            </w:r>
          </w:p>
        </w:tc>
        <w:tc>
          <w:tcPr>
            <w:tcW w:w="1452" w:type="dxa"/>
            <w:tcBorders>
              <w:top w:val="nil"/>
              <w:left w:val="single" w:sz="4" w:space="0" w:color="auto"/>
              <w:bottom w:val="single" w:sz="4" w:space="0" w:color="auto"/>
              <w:right w:val="single" w:sz="4" w:space="0" w:color="auto"/>
            </w:tcBorders>
            <w:shd w:val="clear" w:color="auto" w:fill="auto"/>
            <w:noWrap/>
          </w:tcPr>
          <w:p w:rsidR="00950A65" w:rsidRPr="0095413D" w:rsidRDefault="0097301F" w:rsidP="0095413D">
            <w:pPr>
              <w:pStyle w:val="10"/>
              <w:jc w:val="center"/>
              <w:rPr>
                <w:rFonts w:ascii="Times New Roman" w:hAnsi="Times New Roman"/>
              </w:rPr>
            </w:pPr>
            <w:r w:rsidRPr="0095413D">
              <w:rPr>
                <w:rFonts w:ascii="Times New Roman" w:hAnsi="Times New Roman"/>
              </w:rPr>
              <w:t>13,6</w:t>
            </w:r>
          </w:p>
        </w:tc>
      </w:tr>
      <w:tr w:rsidR="00950A65" w:rsidRPr="00312FBD" w:rsidTr="0095413D">
        <w:trPr>
          <w:trHeight w:val="320"/>
        </w:trPr>
        <w:tc>
          <w:tcPr>
            <w:tcW w:w="4418" w:type="dxa"/>
            <w:tcBorders>
              <w:top w:val="nil"/>
              <w:left w:val="single" w:sz="4" w:space="0" w:color="auto"/>
              <w:bottom w:val="single" w:sz="4" w:space="0" w:color="auto"/>
              <w:right w:val="single" w:sz="4" w:space="0" w:color="auto"/>
            </w:tcBorders>
            <w:shd w:val="clear" w:color="auto" w:fill="auto"/>
            <w:noWrap/>
            <w:vAlign w:val="center"/>
          </w:tcPr>
          <w:p w:rsidR="00950A65" w:rsidRPr="0095413D" w:rsidRDefault="00950A65" w:rsidP="0095413D">
            <w:pPr>
              <w:pStyle w:val="10"/>
              <w:rPr>
                <w:rFonts w:ascii="Times New Roman" w:hAnsi="Times New Roman"/>
              </w:rPr>
            </w:pPr>
            <w:r w:rsidRPr="0095413D">
              <w:rPr>
                <w:rFonts w:ascii="Times New Roman" w:hAnsi="Times New Roman"/>
              </w:rPr>
              <w:t>Биология</w:t>
            </w:r>
          </w:p>
        </w:tc>
        <w:tc>
          <w:tcPr>
            <w:tcW w:w="1452" w:type="dxa"/>
            <w:gridSpan w:val="2"/>
            <w:tcBorders>
              <w:top w:val="nil"/>
              <w:left w:val="nil"/>
              <w:bottom w:val="single" w:sz="4" w:space="0" w:color="auto"/>
              <w:right w:val="single" w:sz="4" w:space="0" w:color="auto"/>
            </w:tcBorders>
          </w:tcPr>
          <w:p w:rsidR="00950A65" w:rsidRPr="0095413D" w:rsidRDefault="00950A65" w:rsidP="0095413D">
            <w:pPr>
              <w:pStyle w:val="10"/>
              <w:jc w:val="center"/>
              <w:rPr>
                <w:rFonts w:ascii="Times New Roman" w:hAnsi="Times New Roman"/>
              </w:rPr>
            </w:pPr>
            <w:r w:rsidRPr="0095413D">
              <w:rPr>
                <w:rFonts w:ascii="Times New Roman" w:hAnsi="Times New Roman"/>
              </w:rPr>
              <w:t>9</w:t>
            </w:r>
          </w:p>
        </w:tc>
        <w:tc>
          <w:tcPr>
            <w:tcW w:w="1452" w:type="dxa"/>
            <w:tcBorders>
              <w:top w:val="nil"/>
              <w:left w:val="single" w:sz="4" w:space="0" w:color="auto"/>
              <w:bottom w:val="single" w:sz="4" w:space="0" w:color="auto"/>
              <w:right w:val="single" w:sz="4" w:space="0" w:color="auto"/>
            </w:tcBorders>
            <w:shd w:val="clear" w:color="auto" w:fill="auto"/>
            <w:noWrap/>
          </w:tcPr>
          <w:p w:rsidR="00950A65" w:rsidRPr="0095413D" w:rsidRDefault="0097301F" w:rsidP="0095413D">
            <w:pPr>
              <w:pStyle w:val="10"/>
              <w:jc w:val="center"/>
              <w:rPr>
                <w:rFonts w:ascii="Times New Roman" w:hAnsi="Times New Roman"/>
              </w:rPr>
            </w:pPr>
            <w:r w:rsidRPr="0095413D">
              <w:rPr>
                <w:rFonts w:ascii="Times New Roman" w:hAnsi="Times New Roman"/>
              </w:rPr>
              <w:t>13,6</w:t>
            </w:r>
          </w:p>
        </w:tc>
      </w:tr>
      <w:tr w:rsidR="00950A65" w:rsidRPr="00312FBD" w:rsidTr="0095413D">
        <w:trPr>
          <w:trHeight w:val="320"/>
        </w:trPr>
        <w:tc>
          <w:tcPr>
            <w:tcW w:w="4418" w:type="dxa"/>
            <w:tcBorders>
              <w:top w:val="nil"/>
              <w:left w:val="single" w:sz="4" w:space="0" w:color="auto"/>
              <w:bottom w:val="single" w:sz="4" w:space="0" w:color="auto"/>
              <w:right w:val="single" w:sz="4" w:space="0" w:color="auto"/>
            </w:tcBorders>
            <w:shd w:val="clear" w:color="auto" w:fill="auto"/>
            <w:noWrap/>
            <w:vAlign w:val="center"/>
          </w:tcPr>
          <w:p w:rsidR="00950A65" w:rsidRPr="0095413D" w:rsidRDefault="00950A65" w:rsidP="0095413D">
            <w:pPr>
              <w:pStyle w:val="10"/>
              <w:rPr>
                <w:rFonts w:ascii="Times New Roman" w:hAnsi="Times New Roman"/>
              </w:rPr>
            </w:pPr>
            <w:r w:rsidRPr="0095413D">
              <w:rPr>
                <w:rFonts w:ascii="Times New Roman" w:hAnsi="Times New Roman"/>
              </w:rPr>
              <w:t>Химия</w:t>
            </w:r>
          </w:p>
        </w:tc>
        <w:tc>
          <w:tcPr>
            <w:tcW w:w="1452" w:type="dxa"/>
            <w:gridSpan w:val="2"/>
            <w:tcBorders>
              <w:top w:val="nil"/>
              <w:left w:val="nil"/>
              <w:bottom w:val="single" w:sz="4" w:space="0" w:color="auto"/>
              <w:right w:val="single" w:sz="4" w:space="0" w:color="auto"/>
            </w:tcBorders>
          </w:tcPr>
          <w:p w:rsidR="00950A65" w:rsidRPr="0095413D" w:rsidRDefault="00950A65" w:rsidP="0095413D">
            <w:pPr>
              <w:pStyle w:val="10"/>
              <w:jc w:val="center"/>
              <w:rPr>
                <w:rFonts w:ascii="Times New Roman" w:hAnsi="Times New Roman"/>
              </w:rPr>
            </w:pPr>
            <w:r w:rsidRPr="0095413D">
              <w:rPr>
                <w:rFonts w:ascii="Times New Roman" w:hAnsi="Times New Roman"/>
              </w:rPr>
              <w:t>3</w:t>
            </w:r>
          </w:p>
        </w:tc>
        <w:tc>
          <w:tcPr>
            <w:tcW w:w="1452" w:type="dxa"/>
            <w:tcBorders>
              <w:top w:val="nil"/>
              <w:left w:val="single" w:sz="4" w:space="0" w:color="auto"/>
              <w:bottom w:val="single" w:sz="4" w:space="0" w:color="auto"/>
              <w:right w:val="single" w:sz="4" w:space="0" w:color="auto"/>
            </w:tcBorders>
            <w:shd w:val="clear" w:color="auto" w:fill="auto"/>
            <w:noWrap/>
          </w:tcPr>
          <w:p w:rsidR="00950A65" w:rsidRPr="0095413D" w:rsidRDefault="0097301F" w:rsidP="0095413D">
            <w:pPr>
              <w:pStyle w:val="10"/>
              <w:jc w:val="center"/>
              <w:rPr>
                <w:rFonts w:ascii="Times New Roman" w:hAnsi="Times New Roman"/>
              </w:rPr>
            </w:pPr>
            <w:r w:rsidRPr="0095413D">
              <w:rPr>
                <w:rFonts w:ascii="Times New Roman" w:hAnsi="Times New Roman"/>
              </w:rPr>
              <w:t>4,5</w:t>
            </w:r>
          </w:p>
        </w:tc>
      </w:tr>
      <w:tr w:rsidR="00950A65" w:rsidRPr="00312FBD" w:rsidTr="0095413D">
        <w:trPr>
          <w:trHeight w:val="320"/>
        </w:trPr>
        <w:tc>
          <w:tcPr>
            <w:tcW w:w="4418" w:type="dxa"/>
            <w:tcBorders>
              <w:top w:val="nil"/>
              <w:left w:val="single" w:sz="4" w:space="0" w:color="auto"/>
              <w:bottom w:val="single" w:sz="4" w:space="0" w:color="auto"/>
              <w:right w:val="single" w:sz="4" w:space="0" w:color="auto"/>
            </w:tcBorders>
            <w:shd w:val="clear" w:color="auto" w:fill="auto"/>
            <w:noWrap/>
            <w:vAlign w:val="center"/>
          </w:tcPr>
          <w:p w:rsidR="00950A65" w:rsidRPr="0095413D" w:rsidRDefault="00950A65" w:rsidP="0095413D">
            <w:pPr>
              <w:pStyle w:val="10"/>
              <w:rPr>
                <w:rFonts w:ascii="Times New Roman" w:hAnsi="Times New Roman"/>
              </w:rPr>
            </w:pPr>
            <w:r w:rsidRPr="0095413D">
              <w:rPr>
                <w:rFonts w:ascii="Times New Roman" w:hAnsi="Times New Roman"/>
              </w:rPr>
              <w:t>Английский язык</w:t>
            </w:r>
          </w:p>
        </w:tc>
        <w:tc>
          <w:tcPr>
            <w:tcW w:w="1452" w:type="dxa"/>
            <w:gridSpan w:val="2"/>
            <w:tcBorders>
              <w:top w:val="nil"/>
              <w:left w:val="nil"/>
              <w:bottom w:val="single" w:sz="4" w:space="0" w:color="auto"/>
              <w:right w:val="single" w:sz="4" w:space="0" w:color="auto"/>
            </w:tcBorders>
          </w:tcPr>
          <w:p w:rsidR="00950A65" w:rsidRPr="0095413D" w:rsidRDefault="00950A65" w:rsidP="0095413D">
            <w:pPr>
              <w:pStyle w:val="10"/>
              <w:jc w:val="center"/>
              <w:rPr>
                <w:rFonts w:ascii="Times New Roman" w:hAnsi="Times New Roman"/>
              </w:rPr>
            </w:pPr>
            <w:r w:rsidRPr="0095413D">
              <w:rPr>
                <w:rFonts w:ascii="Times New Roman" w:hAnsi="Times New Roman"/>
              </w:rPr>
              <w:t>2</w:t>
            </w:r>
          </w:p>
        </w:tc>
        <w:tc>
          <w:tcPr>
            <w:tcW w:w="1452" w:type="dxa"/>
            <w:tcBorders>
              <w:top w:val="nil"/>
              <w:left w:val="single" w:sz="4" w:space="0" w:color="auto"/>
              <w:bottom w:val="single" w:sz="4" w:space="0" w:color="auto"/>
              <w:right w:val="single" w:sz="4" w:space="0" w:color="auto"/>
            </w:tcBorders>
            <w:shd w:val="clear" w:color="auto" w:fill="auto"/>
            <w:noWrap/>
          </w:tcPr>
          <w:p w:rsidR="00950A65" w:rsidRPr="0095413D" w:rsidRDefault="0097301F" w:rsidP="0095413D">
            <w:pPr>
              <w:pStyle w:val="10"/>
              <w:jc w:val="center"/>
              <w:rPr>
                <w:rFonts w:ascii="Times New Roman" w:hAnsi="Times New Roman"/>
              </w:rPr>
            </w:pPr>
            <w:r w:rsidRPr="0095413D">
              <w:rPr>
                <w:rFonts w:ascii="Times New Roman" w:hAnsi="Times New Roman"/>
              </w:rPr>
              <w:t>3</w:t>
            </w:r>
          </w:p>
        </w:tc>
      </w:tr>
      <w:tr w:rsidR="00950A65" w:rsidRPr="00312FBD" w:rsidTr="0095413D">
        <w:trPr>
          <w:trHeight w:val="320"/>
        </w:trPr>
        <w:tc>
          <w:tcPr>
            <w:tcW w:w="4418" w:type="dxa"/>
            <w:tcBorders>
              <w:top w:val="nil"/>
              <w:left w:val="single" w:sz="4" w:space="0" w:color="auto"/>
              <w:bottom w:val="single" w:sz="4" w:space="0" w:color="auto"/>
              <w:right w:val="single" w:sz="4" w:space="0" w:color="auto"/>
            </w:tcBorders>
            <w:shd w:val="clear" w:color="auto" w:fill="auto"/>
            <w:noWrap/>
            <w:vAlign w:val="center"/>
          </w:tcPr>
          <w:p w:rsidR="00950A65" w:rsidRPr="0095413D" w:rsidRDefault="00950A65" w:rsidP="0095413D">
            <w:pPr>
              <w:pStyle w:val="10"/>
              <w:rPr>
                <w:rFonts w:ascii="Times New Roman" w:hAnsi="Times New Roman"/>
              </w:rPr>
            </w:pPr>
            <w:r w:rsidRPr="0095413D">
              <w:rPr>
                <w:rFonts w:ascii="Times New Roman" w:hAnsi="Times New Roman"/>
              </w:rPr>
              <w:t>География</w:t>
            </w:r>
          </w:p>
        </w:tc>
        <w:tc>
          <w:tcPr>
            <w:tcW w:w="1452" w:type="dxa"/>
            <w:gridSpan w:val="2"/>
            <w:tcBorders>
              <w:top w:val="nil"/>
              <w:left w:val="nil"/>
              <w:bottom w:val="single" w:sz="4" w:space="0" w:color="auto"/>
              <w:right w:val="single" w:sz="4" w:space="0" w:color="auto"/>
            </w:tcBorders>
          </w:tcPr>
          <w:p w:rsidR="00950A65" w:rsidRPr="0095413D" w:rsidRDefault="00950A65" w:rsidP="0095413D">
            <w:pPr>
              <w:pStyle w:val="10"/>
              <w:jc w:val="center"/>
              <w:rPr>
                <w:rFonts w:ascii="Times New Roman" w:hAnsi="Times New Roman"/>
              </w:rPr>
            </w:pPr>
            <w:r w:rsidRPr="0095413D">
              <w:rPr>
                <w:rFonts w:ascii="Times New Roman" w:hAnsi="Times New Roman"/>
              </w:rPr>
              <w:t>2</w:t>
            </w:r>
          </w:p>
        </w:tc>
        <w:tc>
          <w:tcPr>
            <w:tcW w:w="1452" w:type="dxa"/>
            <w:tcBorders>
              <w:top w:val="nil"/>
              <w:left w:val="single" w:sz="4" w:space="0" w:color="auto"/>
              <w:bottom w:val="single" w:sz="4" w:space="0" w:color="auto"/>
              <w:right w:val="single" w:sz="4" w:space="0" w:color="auto"/>
            </w:tcBorders>
            <w:shd w:val="clear" w:color="auto" w:fill="auto"/>
            <w:noWrap/>
          </w:tcPr>
          <w:p w:rsidR="00950A65" w:rsidRPr="0095413D" w:rsidRDefault="0097301F" w:rsidP="0095413D">
            <w:pPr>
              <w:pStyle w:val="10"/>
              <w:jc w:val="center"/>
              <w:rPr>
                <w:rFonts w:ascii="Times New Roman" w:hAnsi="Times New Roman"/>
              </w:rPr>
            </w:pPr>
            <w:r w:rsidRPr="0095413D">
              <w:rPr>
                <w:rFonts w:ascii="Times New Roman" w:hAnsi="Times New Roman"/>
              </w:rPr>
              <w:t>3</w:t>
            </w:r>
          </w:p>
        </w:tc>
      </w:tr>
      <w:tr w:rsidR="00950A65" w:rsidRPr="00312FBD" w:rsidTr="0095413D">
        <w:trPr>
          <w:trHeight w:val="117"/>
        </w:trPr>
        <w:tc>
          <w:tcPr>
            <w:tcW w:w="4418" w:type="dxa"/>
            <w:tcBorders>
              <w:top w:val="nil"/>
              <w:left w:val="single" w:sz="4" w:space="0" w:color="auto"/>
              <w:bottom w:val="single" w:sz="4" w:space="0" w:color="auto"/>
              <w:right w:val="single" w:sz="4" w:space="0" w:color="auto"/>
            </w:tcBorders>
            <w:shd w:val="clear" w:color="auto" w:fill="auto"/>
            <w:noWrap/>
            <w:vAlign w:val="center"/>
          </w:tcPr>
          <w:p w:rsidR="00950A65" w:rsidRPr="0095413D" w:rsidRDefault="00950A65" w:rsidP="0095413D">
            <w:pPr>
              <w:pStyle w:val="10"/>
              <w:rPr>
                <w:rFonts w:ascii="Times New Roman" w:hAnsi="Times New Roman"/>
              </w:rPr>
            </w:pPr>
            <w:r w:rsidRPr="0095413D">
              <w:rPr>
                <w:rFonts w:ascii="Times New Roman" w:hAnsi="Times New Roman"/>
              </w:rPr>
              <w:t>Информатика</w:t>
            </w:r>
          </w:p>
        </w:tc>
        <w:tc>
          <w:tcPr>
            <w:tcW w:w="1452" w:type="dxa"/>
            <w:gridSpan w:val="2"/>
            <w:tcBorders>
              <w:top w:val="nil"/>
              <w:left w:val="nil"/>
              <w:bottom w:val="single" w:sz="4" w:space="0" w:color="auto"/>
              <w:right w:val="single" w:sz="4" w:space="0" w:color="auto"/>
            </w:tcBorders>
          </w:tcPr>
          <w:p w:rsidR="00950A65" w:rsidRPr="0095413D" w:rsidRDefault="00950A65" w:rsidP="0095413D">
            <w:pPr>
              <w:pStyle w:val="10"/>
              <w:jc w:val="center"/>
              <w:rPr>
                <w:rFonts w:ascii="Times New Roman" w:hAnsi="Times New Roman"/>
              </w:rPr>
            </w:pPr>
            <w:r w:rsidRPr="0095413D">
              <w:rPr>
                <w:rFonts w:ascii="Times New Roman" w:hAnsi="Times New Roman"/>
              </w:rPr>
              <w:t>1</w:t>
            </w:r>
          </w:p>
        </w:tc>
        <w:tc>
          <w:tcPr>
            <w:tcW w:w="1452" w:type="dxa"/>
            <w:tcBorders>
              <w:top w:val="nil"/>
              <w:left w:val="single" w:sz="4" w:space="0" w:color="auto"/>
              <w:bottom w:val="single" w:sz="4" w:space="0" w:color="auto"/>
              <w:right w:val="single" w:sz="4" w:space="0" w:color="auto"/>
            </w:tcBorders>
            <w:shd w:val="clear" w:color="auto" w:fill="auto"/>
            <w:noWrap/>
          </w:tcPr>
          <w:p w:rsidR="00950A65" w:rsidRPr="0095413D" w:rsidRDefault="0097301F" w:rsidP="0095413D">
            <w:pPr>
              <w:pStyle w:val="10"/>
              <w:jc w:val="center"/>
              <w:rPr>
                <w:rFonts w:ascii="Times New Roman" w:hAnsi="Times New Roman"/>
              </w:rPr>
            </w:pPr>
            <w:r w:rsidRPr="0095413D">
              <w:rPr>
                <w:rFonts w:ascii="Times New Roman" w:hAnsi="Times New Roman"/>
              </w:rPr>
              <w:t>1,5</w:t>
            </w:r>
          </w:p>
        </w:tc>
      </w:tr>
    </w:tbl>
    <w:p w:rsidR="00F2215F" w:rsidRPr="001B1751" w:rsidRDefault="00F2215F" w:rsidP="007173FA">
      <w:pPr>
        <w:shd w:val="clear" w:color="auto" w:fill="FFFFFF"/>
        <w:spacing w:after="0" w:line="240" w:lineRule="auto"/>
        <w:ind w:firstLine="567"/>
        <w:jc w:val="both"/>
        <w:rPr>
          <w:rFonts w:ascii="Times New Roman" w:eastAsia="Times New Roman" w:hAnsi="Times New Roman"/>
          <w:sz w:val="28"/>
          <w:szCs w:val="28"/>
          <w:lang w:eastAsia="ru-RU"/>
        </w:rPr>
      </w:pPr>
    </w:p>
    <w:p w:rsidR="00332960" w:rsidRDefault="00332960" w:rsidP="0047098D">
      <w:pPr>
        <w:pStyle w:val="10"/>
        <w:ind w:firstLine="708"/>
        <w:jc w:val="both"/>
        <w:rPr>
          <w:rFonts w:ascii="Times New Roman" w:hAnsi="Times New Roman"/>
          <w:bCs/>
          <w:sz w:val="28"/>
          <w:szCs w:val="28"/>
        </w:rPr>
      </w:pPr>
      <w:r w:rsidRPr="00332960">
        <w:rPr>
          <w:rFonts w:ascii="Times New Roman" w:hAnsi="Times New Roman"/>
          <w:bCs/>
          <w:sz w:val="28"/>
          <w:szCs w:val="28"/>
        </w:rPr>
        <w:t>Удельный вес численности выпускников 11 классов общеобразовательных организаций, выбравших предметы на едином государственном экзамене соответственно профилю обучения, в общей численности выпускников 11 классов общеобразовательных организаций, составил 81% при плане 85%</w:t>
      </w:r>
      <w:r>
        <w:rPr>
          <w:rFonts w:ascii="Times New Roman" w:hAnsi="Times New Roman"/>
          <w:bCs/>
          <w:sz w:val="28"/>
          <w:szCs w:val="28"/>
        </w:rPr>
        <w:t xml:space="preserve"> для муниципальных районов в 2019 году</w:t>
      </w:r>
      <w:r w:rsidRPr="00332960">
        <w:rPr>
          <w:rFonts w:ascii="Times New Roman" w:hAnsi="Times New Roman"/>
          <w:bCs/>
          <w:sz w:val="28"/>
          <w:szCs w:val="28"/>
        </w:rPr>
        <w:t>.</w:t>
      </w:r>
    </w:p>
    <w:p w:rsidR="00332960" w:rsidRDefault="00332960" w:rsidP="0047098D">
      <w:pPr>
        <w:pStyle w:val="10"/>
        <w:ind w:firstLine="708"/>
        <w:jc w:val="both"/>
        <w:rPr>
          <w:rFonts w:ascii="Times New Roman" w:hAnsi="Times New Roman"/>
          <w:bCs/>
          <w:sz w:val="28"/>
          <w:szCs w:val="28"/>
        </w:rPr>
      </w:pPr>
      <w:r w:rsidRPr="00332960">
        <w:rPr>
          <w:rFonts w:ascii="Times New Roman" w:hAnsi="Times New Roman"/>
          <w:bCs/>
          <w:sz w:val="28"/>
          <w:szCs w:val="28"/>
        </w:rPr>
        <w:t>Удельный вес численности выпускников 11 классов, выбравших специальность для продолжения обучения, соответствующую профилю обучения, в общей численности выпускников 11 классов, составил 63%</w:t>
      </w:r>
      <w:r>
        <w:rPr>
          <w:rFonts w:ascii="Times New Roman" w:hAnsi="Times New Roman"/>
          <w:bCs/>
          <w:sz w:val="28"/>
          <w:szCs w:val="28"/>
        </w:rPr>
        <w:t xml:space="preserve"> при плане 75 % в 2019 году.</w:t>
      </w:r>
    </w:p>
    <w:p w:rsidR="00332960" w:rsidRPr="00332960" w:rsidRDefault="00332960" w:rsidP="0047098D">
      <w:pPr>
        <w:pStyle w:val="10"/>
        <w:ind w:firstLine="708"/>
        <w:jc w:val="both"/>
        <w:rPr>
          <w:rFonts w:ascii="Times New Roman" w:hAnsi="Times New Roman"/>
          <w:sz w:val="28"/>
          <w:szCs w:val="28"/>
        </w:rPr>
      </w:pPr>
      <w:r>
        <w:rPr>
          <w:rFonts w:ascii="Times New Roman" w:hAnsi="Times New Roman"/>
          <w:bCs/>
          <w:sz w:val="28"/>
          <w:szCs w:val="28"/>
        </w:rPr>
        <w:t>Не выполнение данных показателей свидетельс</w:t>
      </w:r>
      <w:r w:rsidR="00EE55CD">
        <w:rPr>
          <w:rFonts w:ascii="Times New Roman" w:hAnsi="Times New Roman"/>
          <w:bCs/>
          <w:sz w:val="28"/>
          <w:szCs w:val="28"/>
        </w:rPr>
        <w:t>твует о необходимости формирования системы профилей на муниципальном уровне с учетом потребностей обучающихся и их родителей, проведения более эффективной работы по осознанному выбору предметов на ЕГЭ и профориентационной работы.</w:t>
      </w:r>
    </w:p>
    <w:p w:rsidR="00031794" w:rsidRPr="003E4F16" w:rsidRDefault="00031794" w:rsidP="0047098D">
      <w:pPr>
        <w:pStyle w:val="10"/>
        <w:ind w:firstLine="708"/>
        <w:jc w:val="both"/>
        <w:rPr>
          <w:rFonts w:ascii="Times New Roman" w:eastAsia="Calibri" w:hAnsi="Times New Roman"/>
          <w:noProof/>
          <w:sz w:val="28"/>
          <w:szCs w:val="28"/>
        </w:rPr>
      </w:pPr>
      <w:r w:rsidRPr="003E4F16">
        <w:rPr>
          <w:rFonts w:ascii="Times New Roman" w:hAnsi="Times New Roman"/>
          <w:sz w:val="28"/>
          <w:szCs w:val="28"/>
        </w:rPr>
        <w:t xml:space="preserve">Все учащиеся преодолели минимальный порог по русскому языку, литературе, английскому языку. </w:t>
      </w:r>
      <w:r w:rsidR="00B9589D" w:rsidRPr="003E4F16">
        <w:rPr>
          <w:rFonts w:ascii="Times New Roman" w:eastAsia="Calibri" w:hAnsi="Times New Roman"/>
          <w:noProof/>
          <w:sz w:val="28"/>
          <w:szCs w:val="28"/>
        </w:rPr>
        <w:t xml:space="preserve">ГИА-11 </w:t>
      </w:r>
      <w:r w:rsidR="00B9589D" w:rsidRPr="003E4F16">
        <w:rPr>
          <w:rFonts w:ascii="Times New Roman" w:eastAsia="+mn-ea" w:hAnsi="Times New Roman"/>
          <w:noProof/>
          <w:sz w:val="28"/>
          <w:szCs w:val="28"/>
        </w:rPr>
        <w:t xml:space="preserve">выявила низкий уровень </w:t>
      </w:r>
      <w:r w:rsidR="00B9589D" w:rsidRPr="003E4F16">
        <w:rPr>
          <w:rFonts w:ascii="Times New Roman" w:eastAsia="+mn-ea" w:hAnsi="Times New Roman"/>
          <w:noProof/>
          <w:sz w:val="28"/>
          <w:szCs w:val="28"/>
        </w:rPr>
        <w:lastRenderedPageBreak/>
        <w:t>подготовленности по</w:t>
      </w:r>
      <w:r w:rsidR="00C97BD9" w:rsidRPr="003E4F16">
        <w:rPr>
          <w:rFonts w:ascii="Times New Roman" w:eastAsia="+mn-ea" w:hAnsi="Times New Roman"/>
          <w:noProof/>
          <w:sz w:val="28"/>
          <w:szCs w:val="28"/>
        </w:rPr>
        <w:t xml:space="preserve"> биологии,</w:t>
      </w:r>
      <w:r w:rsidR="00C97BD9" w:rsidRPr="003E4F16">
        <w:rPr>
          <w:rFonts w:ascii="Times New Roman" w:hAnsi="Times New Roman"/>
          <w:sz w:val="28"/>
          <w:szCs w:val="28"/>
        </w:rPr>
        <w:t xml:space="preserve"> химии,</w:t>
      </w:r>
      <w:r w:rsidR="00C97BD9" w:rsidRPr="003E4F16">
        <w:rPr>
          <w:rFonts w:ascii="Times New Roman" w:eastAsia="+mn-ea" w:hAnsi="Times New Roman"/>
          <w:noProof/>
          <w:sz w:val="28"/>
          <w:szCs w:val="28"/>
        </w:rPr>
        <w:t xml:space="preserve"> обществознанию,</w:t>
      </w:r>
      <w:r w:rsidR="00C97BD9" w:rsidRPr="003E4F16">
        <w:rPr>
          <w:rFonts w:ascii="Times New Roman" w:hAnsi="Times New Roman"/>
          <w:sz w:val="28"/>
          <w:szCs w:val="28"/>
        </w:rPr>
        <w:t xml:space="preserve"> </w:t>
      </w:r>
      <w:r w:rsidR="00B9589D" w:rsidRPr="003E4F16">
        <w:rPr>
          <w:rFonts w:ascii="Times New Roman" w:eastAsia="+mn-ea" w:hAnsi="Times New Roman"/>
          <w:noProof/>
          <w:sz w:val="28"/>
          <w:szCs w:val="28"/>
        </w:rPr>
        <w:t xml:space="preserve"> математике</w:t>
      </w:r>
      <w:r w:rsidR="00C97BD9" w:rsidRPr="003E4F16">
        <w:rPr>
          <w:rFonts w:ascii="Times New Roman" w:eastAsia="Calibri" w:hAnsi="Times New Roman"/>
          <w:noProof/>
          <w:sz w:val="28"/>
          <w:szCs w:val="28"/>
        </w:rPr>
        <w:t xml:space="preserve"> </w:t>
      </w:r>
      <w:r w:rsidR="00B9589D" w:rsidRPr="003E4F16">
        <w:rPr>
          <w:rFonts w:ascii="Times New Roman" w:eastAsia="+mn-ea" w:hAnsi="Times New Roman"/>
          <w:noProof/>
          <w:sz w:val="28"/>
          <w:szCs w:val="28"/>
        </w:rPr>
        <w:t xml:space="preserve">профильной </w:t>
      </w:r>
      <w:r w:rsidR="00C97BD9" w:rsidRPr="003E4F16">
        <w:rPr>
          <w:rFonts w:ascii="Times New Roman" w:hAnsi="Times New Roman"/>
          <w:sz w:val="28"/>
          <w:szCs w:val="28"/>
        </w:rPr>
        <w:t>(таблица</w:t>
      </w:r>
      <w:r w:rsidR="0047098D">
        <w:rPr>
          <w:rFonts w:ascii="Times New Roman" w:hAnsi="Times New Roman"/>
          <w:sz w:val="28"/>
          <w:szCs w:val="28"/>
        </w:rPr>
        <w:t xml:space="preserve"> 20</w:t>
      </w:r>
      <w:r w:rsidR="00C97BD9" w:rsidRPr="003E4F16">
        <w:rPr>
          <w:rFonts w:ascii="Times New Roman" w:hAnsi="Times New Roman"/>
          <w:sz w:val="28"/>
          <w:szCs w:val="28"/>
        </w:rPr>
        <w:t>).</w:t>
      </w:r>
    </w:p>
    <w:p w:rsidR="00E56971" w:rsidRPr="003E4F16" w:rsidRDefault="00C97BD9" w:rsidP="00C97BD9">
      <w:pPr>
        <w:ind w:firstLine="708"/>
        <w:jc w:val="right"/>
        <w:rPr>
          <w:rFonts w:ascii="Times New Roman" w:hAnsi="Times New Roman"/>
          <w:sz w:val="20"/>
          <w:szCs w:val="20"/>
        </w:rPr>
      </w:pPr>
      <w:r w:rsidRPr="003E4F16">
        <w:rPr>
          <w:rFonts w:ascii="Times New Roman" w:hAnsi="Times New Roman"/>
          <w:sz w:val="20"/>
          <w:szCs w:val="20"/>
        </w:rPr>
        <w:t>Таблица</w:t>
      </w:r>
      <w:r w:rsidR="0047098D">
        <w:rPr>
          <w:rFonts w:ascii="Times New Roman" w:hAnsi="Times New Roman"/>
          <w:sz w:val="20"/>
          <w:szCs w:val="20"/>
        </w:rPr>
        <w:t xml:space="preserve"> 20</w:t>
      </w:r>
    </w:p>
    <w:p w:rsidR="00031794" w:rsidRPr="003E4F16" w:rsidRDefault="00E56971" w:rsidP="00E56971">
      <w:pPr>
        <w:shd w:val="clear" w:color="auto" w:fill="FFFFFF"/>
        <w:spacing w:after="0" w:line="240" w:lineRule="auto"/>
        <w:ind w:firstLine="567"/>
        <w:jc w:val="center"/>
        <w:rPr>
          <w:rFonts w:ascii="Times New Roman" w:hAnsi="Times New Roman"/>
          <w:b/>
          <w:sz w:val="28"/>
          <w:szCs w:val="28"/>
          <w:lang w:eastAsia="ru-RU"/>
        </w:rPr>
      </w:pPr>
      <w:r w:rsidRPr="003E4F16">
        <w:rPr>
          <w:rFonts w:ascii="Times New Roman" w:hAnsi="Times New Roman"/>
          <w:b/>
          <w:sz w:val="28"/>
          <w:szCs w:val="28"/>
          <w:lang w:eastAsia="ru-RU"/>
        </w:rPr>
        <w:t>Успеваемость по результатам ЕГЭ -2019, %</w:t>
      </w:r>
      <w:r w:rsidR="00C97BD9" w:rsidRPr="003E4F16">
        <w:rPr>
          <w:rFonts w:ascii="Times New Roman" w:hAnsi="Times New Roman"/>
          <w:sz w:val="20"/>
          <w:szCs w:val="20"/>
        </w:rPr>
        <w:t xml:space="preserve"> </w:t>
      </w:r>
    </w:p>
    <w:tbl>
      <w:tblPr>
        <w:tblW w:w="7229" w:type="dxa"/>
        <w:tblInd w:w="959" w:type="dxa"/>
        <w:tblLook w:val="04A0"/>
      </w:tblPr>
      <w:tblGrid>
        <w:gridCol w:w="3552"/>
        <w:gridCol w:w="1910"/>
        <w:gridCol w:w="1767"/>
      </w:tblGrid>
      <w:tr w:rsidR="00031794" w:rsidRPr="003E4F16" w:rsidTr="00C97BD9">
        <w:trPr>
          <w:trHeight w:val="320"/>
        </w:trPr>
        <w:tc>
          <w:tcPr>
            <w:tcW w:w="3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1794" w:rsidRPr="003E4F16" w:rsidRDefault="00031794" w:rsidP="00C97BD9">
            <w:pPr>
              <w:pStyle w:val="10"/>
              <w:rPr>
                <w:rFonts w:ascii="Times New Roman" w:hAnsi="Times New Roman"/>
                <w:sz w:val="24"/>
                <w:szCs w:val="24"/>
              </w:rPr>
            </w:pPr>
            <w:r w:rsidRPr="003E4F16">
              <w:rPr>
                <w:rFonts w:ascii="Times New Roman" w:hAnsi="Times New Roman"/>
                <w:sz w:val="24"/>
                <w:szCs w:val="24"/>
              </w:rPr>
              <w:t> </w:t>
            </w:r>
          </w:p>
        </w:tc>
        <w:tc>
          <w:tcPr>
            <w:tcW w:w="1910" w:type="dxa"/>
            <w:tcBorders>
              <w:top w:val="single" w:sz="4" w:space="0" w:color="auto"/>
              <w:left w:val="nil"/>
              <w:bottom w:val="single" w:sz="4" w:space="0" w:color="auto"/>
              <w:right w:val="single" w:sz="4" w:space="0" w:color="auto"/>
            </w:tcBorders>
            <w:shd w:val="clear" w:color="auto" w:fill="auto"/>
            <w:noWrap/>
            <w:vAlign w:val="bottom"/>
            <w:hideMark/>
          </w:tcPr>
          <w:p w:rsidR="00031794" w:rsidRPr="003E4F16" w:rsidRDefault="00031794" w:rsidP="00C97BD9">
            <w:pPr>
              <w:pStyle w:val="10"/>
              <w:jc w:val="center"/>
              <w:rPr>
                <w:rFonts w:ascii="Times New Roman" w:hAnsi="Times New Roman"/>
                <w:sz w:val="24"/>
                <w:szCs w:val="24"/>
              </w:rPr>
            </w:pPr>
            <w:r w:rsidRPr="003E4F16">
              <w:rPr>
                <w:rFonts w:ascii="Times New Roman" w:hAnsi="Times New Roman"/>
                <w:sz w:val="24"/>
                <w:szCs w:val="24"/>
              </w:rPr>
              <w:t>Преодолели мин</w:t>
            </w:r>
            <w:proofErr w:type="gramStart"/>
            <w:r w:rsidRPr="003E4F16">
              <w:rPr>
                <w:rFonts w:ascii="Times New Roman" w:hAnsi="Times New Roman"/>
                <w:sz w:val="24"/>
                <w:szCs w:val="24"/>
              </w:rPr>
              <w:t>.п</w:t>
            </w:r>
            <w:proofErr w:type="gramEnd"/>
            <w:r w:rsidRPr="003E4F16">
              <w:rPr>
                <w:rFonts w:ascii="Times New Roman" w:hAnsi="Times New Roman"/>
                <w:sz w:val="24"/>
                <w:szCs w:val="24"/>
              </w:rPr>
              <w:t>орог баллов</w:t>
            </w:r>
          </w:p>
        </w:tc>
        <w:tc>
          <w:tcPr>
            <w:tcW w:w="1767" w:type="dxa"/>
            <w:tcBorders>
              <w:top w:val="single" w:sz="4" w:space="0" w:color="auto"/>
              <w:left w:val="nil"/>
              <w:bottom w:val="single" w:sz="4" w:space="0" w:color="auto"/>
              <w:right w:val="single" w:sz="4" w:space="0" w:color="auto"/>
            </w:tcBorders>
            <w:shd w:val="clear" w:color="auto" w:fill="auto"/>
            <w:noWrap/>
            <w:vAlign w:val="bottom"/>
            <w:hideMark/>
          </w:tcPr>
          <w:p w:rsidR="00031794" w:rsidRPr="003E4F16" w:rsidRDefault="00031794" w:rsidP="00C97BD9">
            <w:pPr>
              <w:pStyle w:val="10"/>
              <w:jc w:val="center"/>
              <w:rPr>
                <w:rFonts w:ascii="Times New Roman" w:hAnsi="Times New Roman"/>
                <w:sz w:val="24"/>
                <w:szCs w:val="24"/>
              </w:rPr>
            </w:pPr>
            <w:r w:rsidRPr="003E4F16">
              <w:rPr>
                <w:rFonts w:ascii="Times New Roman" w:hAnsi="Times New Roman"/>
                <w:sz w:val="24"/>
                <w:szCs w:val="24"/>
              </w:rPr>
              <w:t>Не сдали</w:t>
            </w:r>
          </w:p>
        </w:tc>
      </w:tr>
      <w:tr w:rsidR="00031794" w:rsidRPr="003E4F16" w:rsidTr="00C97BD9">
        <w:trPr>
          <w:trHeight w:val="320"/>
        </w:trPr>
        <w:tc>
          <w:tcPr>
            <w:tcW w:w="3552" w:type="dxa"/>
            <w:tcBorders>
              <w:top w:val="nil"/>
              <w:left w:val="single" w:sz="4" w:space="0" w:color="auto"/>
              <w:bottom w:val="single" w:sz="4" w:space="0" w:color="auto"/>
              <w:right w:val="single" w:sz="4" w:space="0" w:color="auto"/>
            </w:tcBorders>
            <w:shd w:val="clear" w:color="auto" w:fill="auto"/>
            <w:noWrap/>
            <w:vAlign w:val="center"/>
          </w:tcPr>
          <w:p w:rsidR="00031794" w:rsidRPr="003E4F16" w:rsidRDefault="00031794" w:rsidP="00C97BD9">
            <w:pPr>
              <w:pStyle w:val="10"/>
              <w:rPr>
                <w:rFonts w:ascii="Times New Roman" w:hAnsi="Times New Roman"/>
                <w:sz w:val="24"/>
                <w:szCs w:val="24"/>
              </w:rPr>
            </w:pPr>
            <w:r w:rsidRPr="003E4F16">
              <w:rPr>
                <w:rFonts w:ascii="Times New Roman" w:hAnsi="Times New Roman"/>
                <w:sz w:val="24"/>
                <w:szCs w:val="24"/>
              </w:rPr>
              <w:t>Русский язык</w:t>
            </w:r>
          </w:p>
        </w:tc>
        <w:tc>
          <w:tcPr>
            <w:tcW w:w="1910" w:type="dxa"/>
            <w:tcBorders>
              <w:top w:val="nil"/>
              <w:left w:val="nil"/>
              <w:bottom w:val="single" w:sz="4" w:space="0" w:color="auto"/>
              <w:right w:val="single" w:sz="4" w:space="0" w:color="auto"/>
            </w:tcBorders>
            <w:shd w:val="clear" w:color="auto" w:fill="auto"/>
            <w:noWrap/>
            <w:vAlign w:val="bottom"/>
          </w:tcPr>
          <w:p w:rsidR="00031794" w:rsidRPr="003E4F16" w:rsidRDefault="00031794" w:rsidP="00C97BD9">
            <w:pPr>
              <w:pStyle w:val="10"/>
              <w:jc w:val="center"/>
              <w:rPr>
                <w:rFonts w:ascii="Times New Roman" w:hAnsi="Times New Roman"/>
                <w:sz w:val="24"/>
                <w:szCs w:val="24"/>
              </w:rPr>
            </w:pPr>
            <w:r w:rsidRPr="003E4F16">
              <w:rPr>
                <w:rFonts w:ascii="Times New Roman" w:hAnsi="Times New Roman"/>
                <w:sz w:val="24"/>
                <w:szCs w:val="24"/>
              </w:rPr>
              <w:t>100%</w:t>
            </w:r>
          </w:p>
        </w:tc>
        <w:tc>
          <w:tcPr>
            <w:tcW w:w="1767" w:type="dxa"/>
            <w:tcBorders>
              <w:top w:val="nil"/>
              <w:left w:val="nil"/>
              <w:bottom w:val="single" w:sz="4" w:space="0" w:color="auto"/>
              <w:right w:val="single" w:sz="4" w:space="0" w:color="auto"/>
            </w:tcBorders>
            <w:shd w:val="clear" w:color="auto" w:fill="auto"/>
            <w:noWrap/>
            <w:vAlign w:val="bottom"/>
          </w:tcPr>
          <w:p w:rsidR="00031794" w:rsidRPr="003E4F16" w:rsidRDefault="00031794" w:rsidP="00C97BD9">
            <w:pPr>
              <w:pStyle w:val="10"/>
              <w:jc w:val="center"/>
              <w:rPr>
                <w:rFonts w:ascii="Times New Roman" w:hAnsi="Times New Roman"/>
                <w:sz w:val="24"/>
                <w:szCs w:val="24"/>
              </w:rPr>
            </w:pPr>
          </w:p>
        </w:tc>
      </w:tr>
      <w:tr w:rsidR="00031794" w:rsidRPr="003E4F16" w:rsidTr="00C97BD9">
        <w:trPr>
          <w:trHeight w:val="370"/>
        </w:trPr>
        <w:tc>
          <w:tcPr>
            <w:tcW w:w="3552" w:type="dxa"/>
            <w:tcBorders>
              <w:top w:val="nil"/>
              <w:left w:val="single" w:sz="4" w:space="0" w:color="auto"/>
              <w:bottom w:val="single" w:sz="4" w:space="0" w:color="auto"/>
              <w:right w:val="single" w:sz="4" w:space="0" w:color="auto"/>
            </w:tcBorders>
            <w:shd w:val="clear" w:color="auto" w:fill="auto"/>
            <w:noWrap/>
            <w:vAlign w:val="center"/>
          </w:tcPr>
          <w:p w:rsidR="00031794" w:rsidRPr="003E4F16" w:rsidRDefault="00031794" w:rsidP="00C97BD9">
            <w:pPr>
              <w:pStyle w:val="10"/>
              <w:rPr>
                <w:rFonts w:ascii="Times New Roman" w:hAnsi="Times New Roman"/>
                <w:sz w:val="24"/>
                <w:szCs w:val="24"/>
              </w:rPr>
            </w:pPr>
            <w:r w:rsidRPr="003E4F16">
              <w:rPr>
                <w:rFonts w:ascii="Times New Roman" w:hAnsi="Times New Roman"/>
                <w:sz w:val="24"/>
                <w:szCs w:val="24"/>
              </w:rPr>
              <w:t>Математика (базовая)</w:t>
            </w:r>
          </w:p>
        </w:tc>
        <w:tc>
          <w:tcPr>
            <w:tcW w:w="1910" w:type="dxa"/>
            <w:tcBorders>
              <w:top w:val="nil"/>
              <w:left w:val="nil"/>
              <w:bottom w:val="single" w:sz="4" w:space="0" w:color="auto"/>
              <w:right w:val="single" w:sz="4" w:space="0" w:color="auto"/>
            </w:tcBorders>
            <w:shd w:val="clear" w:color="auto" w:fill="auto"/>
            <w:noWrap/>
            <w:vAlign w:val="bottom"/>
          </w:tcPr>
          <w:p w:rsidR="00031794" w:rsidRPr="003E4F16" w:rsidRDefault="00031794" w:rsidP="00C97BD9">
            <w:pPr>
              <w:pStyle w:val="10"/>
              <w:jc w:val="center"/>
              <w:rPr>
                <w:rFonts w:ascii="Times New Roman" w:hAnsi="Times New Roman"/>
                <w:sz w:val="24"/>
                <w:szCs w:val="24"/>
              </w:rPr>
            </w:pPr>
            <w:r w:rsidRPr="003E4F16">
              <w:rPr>
                <w:rFonts w:ascii="Times New Roman" w:hAnsi="Times New Roman"/>
                <w:sz w:val="24"/>
                <w:szCs w:val="24"/>
              </w:rPr>
              <w:t>100%</w:t>
            </w:r>
          </w:p>
        </w:tc>
        <w:tc>
          <w:tcPr>
            <w:tcW w:w="1767" w:type="dxa"/>
            <w:tcBorders>
              <w:top w:val="nil"/>
              <w:left w:val="nil"/>
              <w:bottom w:val="single" w:sz="4" w:space="0" w:color="auto"/>
              <w:right w:val="single" w:sz="4" w:space="0" w:color="auto"/>
            </w:tcBorders>
            <w:shd w:val="clear" w:color="auto" w:fill="auto"/>
            <w:noWrap/>
            <w:vAlign w:val="bottom"/>
          </w:tcPr>
          <w:p w:rsidR="00031794" w:rsidRPr="003E4F16" w:rsidRDefault="00031794" w:rsidP="00C97BD9">
            <w:pPr>
              <w:pStyle w:val="10"/>
              <w:jc w:val="center"/>
              <w:rPr>
                <w:rFonts w:ascii="Times New Roman" w:hAnsi="Times New Roman"/>
                <w:sz w:val="24"/>
                <w:szCs w:val="24"/>
              </w:rPr>
            </w:pPr>
          </w:p>
        </w:tc>
      </w:tr>
      <w:tr w:rsidR="00031794" w:rsidRPr="003E4F16" w:rsidTr="00C97BD9">
        <w:trPr>
          <w:trHeight w:val="320"/>
        </w:trPr>
        <w:tc>
          <w:tcPr>
            <w:tcW w:w="3552" w:type="dxa"/>
            <w:tcBorders>
              <w:top w:val="nil"/>
              <w:left w:val="single" w:sz="4" w:space="0" w:color="auto"/>
              <w:bottom w:val="single" w:sz="4" w:space="0" w:color="auto"/>
              <w:right w:val="single" w:sz="4" w:space="0" w:color="auto"/>
            </w:tcBorders>
            <w:shd w:val="clear" w:color="auto" w:fill="auto"/>
            <w:noWrap/>
            <w:vAlign w:val="center"/>
          </w:tcPr>
          <w:p w:rsidR="00031794" w:rsidRPr="003E4F16" w:rsidRDefault="00031794" w:rsidP="00C97BD9">
            <w:pPr>
              <w:pStyle w:val="10"/>
              <w:rPr>
                <w:rFonts w:ascii="Times New Roman" w:hAnsi="Times New Roman"/>
                <w:sz w:val="24"/>
                <w:szCs w:val="24"/>
              </w:rPr>
            </w:pPr>
            <w:r w:rsidRPr="003E4F16">
              <w:rPr>
                <w:rFonts w:ascii="Times New Roman" w:hAnsi="Times New Roman"/>
                <w:sz w:val="24"/>
                <w:szCs w:val="24"/>
              </w:rPr>
              <w:t>Математика (профильная)</w:t>
            </w:r>
          </w:p>
        </w:tc>
        <w:tc>
          <w:tcPr>
            <w:tcW w:w="1910" w:type="dxa"/>
            <w:tcBorders>
              <w:top w:val="nil"/>
              <w:left w:val="nil"/>
              <w:bottom w:val="single" w:sz="4" w:space="0" w:color="auto"/>
              <w:right w:val="single" w:sz="4" w:space="0" w:color="auto"/>
            </w:tcBorders>
            <w:shd w:val="clear" w:color="auto" w:fill="auto"/>
            <w:noWrap/>
            <w:vAlign w:val="bottom"/>
          </w:tcPr>
          <w:p w:rsidR="00031794" w:rsidRPr="003E4F16" w:rsidRDefault="00031794" w:rsidP="00C97BD9">
            <w:pPr>
              <w:pStyle w:val="10"/>
              <w:jc w:val="center"/>
              <w:rPr>
                <w:rFonts w:ascii="Times New Roman" w:hAnsi="Times New Roman"/>
                <w:sz w:val="24"/>
                <w:szCs w:val="24"/>
              </w:rPr>
            </w:pPr>
            <w:r w:rsidRPr="003E4F16">
              <w:rPr>
                <w:rFonts w:ascii="Times New Roman" w:hAnsi="Times New Roman"/>
                <w:sz w:val="24"/>
                <w:szCs w:val="24"/>
              </w:rPr>
              <w:t>91,7% (100%)</w:t>
            </w:r>
          </w:p>
        </w:tc>
        <w:tc>
          <w:tcPr>
            <w:tcW w:w="1767" w:type="dxa"/>
            <w:tcBorders>
              <w:top w:val="nil"/>
              <w:left w:val="nil"/>
              <w:bottom w:val="single" w:sz="4" w:space="0" w:color="auto"/>
              <w:right w:val="single" w:sz="4" w:space="0" w:color="auto"/>
            </w:tcBorders>
            <w:shd w:val="clear" w:color="auto" w:fill="auto"/>
            <w:noWrap/>
            <w:vAlign w:val="bottom"/>
          </w:tcPr>
          <w:p w:rsidR="00031794" w:rsidRPr="003E4F16" w:rsidRDefault="00031794" w:rsidP="00C97BD9">
            <w:pPr>
              <w:pStyle w:val="10"/>
              <w:jc w:val="center"/>
              <w:rPr>
                <w:rFonts w:ascii="Times New Roman" w:hAnsi="Times New Roman"/>
                <w:sz w:val="24"/>
                <w:szCs w:val="24"/>
              </w:rPr>
            </w:pPr>
            <w:r w:rsidRPr="003E4F16">
              <w:rPr>
                <w:rFonts w:ascii="Times New Roman" w:hAnsi="Times New Roman"/>
                <w:sz w:val="24"/>
                <w:szCs w:val="24"/>
              </w:rPr>
              <w:t>8,3% (0%)</w:t>
            </w:r>
          </w:p>
        </w:tc>
      </w:tr>
      <w:tr w:rsidR="00031794" w:rsidRPr="003E4F16" w:rsidTr="00C97BD9">
        <w:trPr>
          <w:trHeight w:val="320"/>
        </w:trPr>
        <w:tc>
          <w:tcPr>
            <w:tcW w:w="3552" w:type="dxa"/>
            <w:tcBorders>
              <w:top w:val="nil"/>
              <w:left w:val="single" w:sz="4" w:space="0" w:color="auto"/>
              <w:bottom w:val="single" w:sz="4" w:space="0" w:color="auto"/>
              <w:right w:val="single" w:sz="4" w:space="0" w:color="auto"/>
            </w:tcBorders>
            <w:shd w:val="clear" w:color="auto" w:fill="auto"/>
            <w:noWrap/>
            <w:vAlign w:val="center"/>
          </w:tcPr>
          <w:p w:rsidR="00031794" w:rsidRPr="003E4F16" w:rsidRDefault="00031794" w:rsidP="00C97BD9">
            <w:pPr>
              <w:pStyle w:val="10"/>
              <w:rPr>
                <w:rFonts w:ascii="Times New Roman" w:hAnsi="Times New Roman"/>
                <w:sz w:val="24"/>
                <w:szCs w:val="24"/>
              </w:rPr>
            </w:pPr>
            <w:r w:rsidRPr="003E4F16">
              <w:rPr>
                <w:rFonts w:ascii="Times New Roman" w:hAnsi="Times New Roman"/>
                <w:sz w:val="24"/>
                <w:szCs w:val="24"/>
              </w:rPr>
              <w:t>Физика</w:t>
            </w:r>
          </w:p>
        </w:tc>
        <w:tc>
          <w:tcPr>
            <w:tcW w:w="1910" w:type="dxa"/>
            <w:tcBorders>
              <w:top w:val="nil"/>
              <w:left w:val="nil"/>
              <w:bottom w:val="single" w:sz="4" w:space="0" w:color="auto"/>
              <w:right w:val="single" w:sz="4" w:space="0" w:color="auto"/>
            </w:tcBorders>
            <w:shd w:val="clear" w:color="auto" w:fill="auto"/>
            <w:noWrap/>
            <w:vAlign w:val="bottom"/>
          </w:tcPr>
          <w:p w:rsidR="00031794" w:rsidRPr="003E4F16" w:rsidRDefault="00031794" w:rsidP="00C97BD9">
            <w:pPr>
              <w:pStyle w:val="10"/>
              <w:jc w:val="center"/>
              <w:rPr>
                <w:rFonts w:ascii="Times New Roman" w:hAnsi="Times New Roman"/>
                <w:sz w:val="24"/>
                <w:szCs w:val="24"/>
              </w:rPr>
            </w:pPr>
            <w:r w:rsidRPr="003E4F16">
              <w:rPr>
                <w:rFonts w:ascii="Times New Roman" w:hAnsi="Times New Roman"/>
                <w:sz w:val="24"/>
                <w:szCs w:val="24"/>
              </w:rPr>
              <w:t>100%</w:t>
            </w:r>
          </w:p>
        </w:tc>
        <w:tc>
          <w:tcPr>
            <w:tcW w:w="1767" w:type="dxa"/>
            <w:tcBorders>
              <w:top w:val="nil"/>
              <w:left w:val="nil"/>
              <w:bottom w:val="single" w:sz="4" w:space="0" w:color="auto"/>
              <w:right w:val="single" w:sz="4" w:space="0" w:color="auto"/>
            </w:tcBorders>
            <w:shd w:val="clear" w:color="auto" w:fill="auto"/>
            <w:noWrap/>
            <w:vAlign w:val="bottom"/>
          </w:tcPr>
          <w:p w:rsidR="00031794" w:rsidRPr="003E4F16" w:rsidRDefault="00031794" w:rsidP="00C97BD9">
            <w:pPr>
              <w:pStyle w:val="10"/>
              <w:jc w:val="center"/>
              <w:rPr>
                <w:rFonts w:ascii="Times New Roman" w:hAnsi="Times New Roman"/>
                <w:sz w:val="24"/>
                <w:szCs w:val="24"/>
              </w:rPr>
            </w:pPr>
          </w:p>
        </w:tc>
      </w:tr>
      <w:tr w:rsidR="00031794" w:rsidRPr="003E4F16" w:rsidTr="00C97BD9">
        <w:trPr>
          <w:trHeight w:val="320"/>
        </w:trPr>
        <w:tc>
          <w:tcPr>
            <w:tcW w:w="3552" w:type="dxa"/>
            <w:tcBorders>
              <w:top w:val="nil"/>
              <w:left w:val="single" w:sz="4" w:space="0" w:color="auto"/>
              <w:bottom w:val="single" w:sz="4" w:space="0" w:color="auto"/>
              <w:right w:val="single" w:sz="4" w:space="0" w:color="auto"/>
            </w:tcBorders>
            <w:shd w:val="clear" w:color="auto" w:fill="auto"/>
            <w:noWrap/>
            <w:vAlign w:val="center"/>
          </w:tcPr>
          <w:p w:rsidR="00031794" w:rsidRPr="003E4F16" w:rsidRDefault="00031794" w:rsidP="00C97BD9">
            <w:pPr>
              <w:pStyle w:val="10"/>
              <w:rPr>
                <w:rFonts w:ascii="Times New Roman" w:hAnsi="Times New Roman"/>
                <w:sz w:val="24"/>
                <w:szCs w:val="24"/>
              </w:rPr>
            </w:pPr>
            <w:r w:rsidRPr="003E4F16">
              <w:rPr>
                <w:rFonts w:ascii="Times New Roman" w:hAnsi="Times New Roman"/>
                <w:sz w:val="24"/>
                <w:szCs w:val="24"/>
              </w:rPr>
              <w:t>Биология</w:t>
            </w:r>
          </w:p>
        </w:tc>
        <w:tc>
          <w:tcPr>
            <w:tcW w:w="1910" w:type="dxa"/>
            <w:tcBorders>
              <w:top w:val="nil"/>
              <w:left w:val="nil"/>
              <w:bottom w:val="single" w:sz="4" w:space="0" w:color="auto"/>
              <w:right w:val="single" w:sz="4" w:space="0" w:color="auto"/>
            </w:tcBorders>
            <w:shd w:val="clear" w:color="auto" w:fill="auto"/>
            <w:noWrap/>
            <w:vAlign w:val="bottom"/>
          </w:tcPr>
          <w:p w:rsidR="00031794" w:rsidRPr="003E4F16" w:rsidRDefault="00031794" w:rsidP="00C97BD9">
            <w:pPr>
              <w:pStyle w:val="10"/>
              <w:jc w:val="center"/>
              <w:rPr>
                <w:rFonts w:ascii="Times New Roman" w:hAnsi="Times New Roman"/>
                <w:sz w:val="24"/>
                <w:szCs w:val="24"/>
              </w:rPr>
            </w:pPr>
            <w:r w:rsidRPr="003E4F16">
              <w:rPr>
                <w:rFonts w:ascii="Times New Roman" w:hAnsi="Times New Roman"/>
                <w:sz w:val="24"/>
                <w:szCs w:val="24"/>
              </w:rPr>
              <w:t>22,2%</w:t>
            </w:r>
          </w:p>
        </w:tc>
        <w:tc>
          <w:tcPr>
            <w:tcW w:w="1767" w:type="dxa"/>
            <w:tcBorders>
              <w:top w:val="nil"/>
              <w:left w:val="nil"/>
              <w:bottom w:val="single" w:sz="4" w:space="0" w:color="auto"/>
              <w:right w:val="single" w:sz="4" w:space="0" w:color="auto"/>
            </w:tcBorders>
            <w:shd w:val="clear" w:color="auto" w:fill="auto"/>
            <w:noWrap/>
            <w:vAlign w:val="bottom"/>
          </w:tcPr>
          <w:p w:rsidR="00031794" w:rsidRPr="003E4F16" w:rsidRDefault="00031794" w:rsidP="00C97BD9">
            <w:pPr>
              <w:pStyle w:val="10"/>
              <w:jc w:val="center"/>
              <w:rPr>
                <w:rFonts w:ascii="Times New Roman" w:hAnsi="Times New Roman"/>
                <w:sz w:val="24"/>
                <w:szCs w:val="24"/>
              </w:rPr>
            </w:pPr>
            <w:r w:rsidRPr="003E4F16">
              <w:rPr>
                <w:rFonts w:ascii="Times New Roman" w:hAnsi="Times New Roman"/>
                <w:sz w:val="24"/>
                <w:szCs w:val="24"/>
              </w:rPr>
              <w:t>77,8%</w:t>
            </w:r>
          </w:p>
        </w:tc>
      </w:tr>
      <w:tr w:rsidR="00031794" w:rsidRPr="003E4F16" w:rsidTr="00C97BD9">
        <w:trPr>
          <w:trHeight w:val="320"/>
        </w:trPr>
        <w:tc>
          <w:tcPr>
            <w:tcW w:w="3552" w:type="dxa"/>
            <w:tcBorders>
              <w:top w:val="nil"/>
              <w:left w:val="single" w:sz="4" w:space="0" w:color="auto"/>
              <w:bottom w:val="single" w:sz="4" w:space="0" w:color="auto"/>
              <w:right w:val="single" w:sz="4" w:space="0" w:color="auto"/>
            </w:tcBorders>
            <w:shd w:val="clear" w:color="auto" w:fill="auto"/>
            <w:noWrap/>
            <w:vAlign w:val="center"/>
          </w:tcPr>
          <w:p w:rsidR="00031794" w:rsidRPr="003E4F16" w:rsidRDefault="00031794" w:rsidP="00C97BD9">
            <w:pPr>
              <w:pStyle w:val="10"/>
              <w:rPr>
                <w:rFonts w:ascii="Times New Roman" w:hAnsi="Times New Roman"/>
                <w:sz w:val="24"/>
                <w:szCs w:val="24"/>
              </w:rPr>
            </w:pPr>
            <w:r w:rsidRPr="003E4F16">
              <w:rPr>
                <w:rFonts w:ascii="Times New Roman" w:hAnsi="Times New Roman"/>
                <w:sz w:val="24"/>
                <w:szCs w:val="24"/>
              </w:rPr>
              <w:t>Информатика</w:t>
            </w:r>
          </w:p>
        </w:tc>
        <w:tc>
          <w:tcPr>
            <w:tcW w:w="1910" w:type="dxa"/>
            <w:tcBorders>
              <w:top w:val="nil"/>
              <w:left w:val="nil"/>
              <w:bottom w:val="single" w:sz="4" w:space="0" w:color="auto"/>
              <w:right w:val="single" w:sz="4" w:space="0" w:color="auto"/>
            </w:tcBorders>
            <w:shd w:val="clear" w:color="auto" w:fill="auto"/>
            <w:noWrap/>
            <w:vAlign w:val="bottom"/>
          </w:tcPr>
          <w:p w:rsidR="00031794" w:rsidRPr="003E4F16" w:rsidRDefault="00031794" w:rsidP="00C97BD9">
            <w:pPr>
              <w:pStyle w:val="10"/>
              <w:jc w:val="center"/>
              <w:rPr>
                <w:rFonts w:ascii="Times New Roman" w:hAnsi="Times New Roman"/>
                <w:sz w:val="24"/>
                <w:szCs w:val="24"/>
              </w:rPr>
            </w:pPr>
            <w:r w:rsidRPr="003E4F16">
              <w:rPr>
                <w:rFonts w:ascii="Times New Roman" w:hAnsi="Times New Roman"/>
                <w:sz w:val="24"/>
                <w:szCs w:val="24"/>
              </w:rPr>
              <w:t>100%</w:t>
            </w:r>
          </w:p>
        </w:tc>
        <w:tc>
          <w:tcPr>
            <w:tcW w:w="1767" w:type="dxa"/>
            <w:tcBorders>
              <w:top w:val="nil"/>
              <w:left w:val="nil"/>
              <w:bottom w:val="single" w:sz="4" w:space="0" w:color="auto"/>
              <w:right w:val="single" w:sz="4" w:space="0" w:color="auto"/>
            </w:tcBorders>
            <w:shd w:val="clear" w:color="auto" w:fill="auto"/>
            <w:noWrap/>
            <w:vAlign w:val="bottom"/>
          </w:tcPr>
          <w:p w:rsidR="00031794" w:rsidRPr="003E4F16" w:rsidRDefault="00031794" w:rsidP="00C97BD9">
            <w:pPr>
              <w:pStyle w:val="10"/>
              <w:jc w:val="center"/>
              <w:rPr>
                <w:rFonts w:ascii="Times New Roman" w:hAnsi="Times New Roman"/>
                <w:sz w:val="24"/>
                <w:szCs w:val="24"/>
              </w:rPr>
            </w:pPr>
          </w:p>
        </w:tc>
      </w:tr>
      <w:tr w:rsidR="00031794" w:rsidRPr="003E4F16" w:rsidTr="00C97BD9">
        <w:trPr>
          <w:trHeight w:val="320"/>
        </w:trPr>
        <w:tc>
          <w:tcPr>
            <w:tcW w:w="3552" w:type="dxa"/>
            <w:tcBorders>
              <w:top w:val="nil"/>
              <w:left w:val="single" w:sz="4" w:space="0" w:color="auto"/>
              <w:bottom w:val="single" w:sz="4" w:space="0" w:color="auto"/>
              <w:right w:val="single" w:sz="4" w:space="0" w:color="auto"/>
            </w:tcBorders>
            <w:shd w:val="clear" w:color="auto" w:fill="auto"/>
            <w:noWrap/>
            <w:vAlign w:val="center"/>
          </w:tcPr>
          <w:p w:rsidR="00031794" w:rsidRPr="003E4F16" w:rsidRDefault="00031794" w:rsidP="00C97BD9">
            <w:pPr>
              <w:pStyle w:val="10"/>
              <w:rPr>
                <w:rFonts w:ascii="Times New Roman" w:hAnsi="Times New Roman"/>
                <w:sz w:val="24"/>
                <w:szCs w:val="24"/>
              </w:rPr>
            </w:pPr>
            <w:r w:rsidRPr="003E4F16">
              <w:rPr>
                <w:rFonts w:ascii="Times New Roman" w:hAnsi="Times New Roman"/>
                <w:sz w:val="24"/>
                <w:szCs w:val="24"/>
              </w:rPr>
              <w:t>Литература</w:t>
            </w:r>
          </w:p>
        </w:tc>
        <w:tc>
          <w:tcPr>
            <w:tcW w:w="1910" w:type="dxa"/>
            <w:tcBorders>
              <w:top w:val="nil"/>
              <w:left w:val="nil"/>
              <w:bottom w:val="single" w:sz="4" w:space="0" w:color="auto"/>
              <w:right w:val="single" w:sz="4" w:space="0" w:color="auto"/>
            </w:tcBorders>
            <w:shd w:val="clear" w:color="auto" w:fill="auto"/>
            <w:noWrap/>
            <w:vAlign w:val="bottom"/>
          </w:tcPr>
          <w:p w:rsidR="00031794" w:rsidRPr="003E4F16" w:rsidRDefault="00031794" w:rsidP="00C97BD9">
            <w:pPr>
              <w:pStyle w:val="10"/>
              <w:jc w:val="center"/>
              <w:rPr>
                <w:rFonts w:ascii="Times New Roman" w:hAnsi="Times New Roman"/>
                <w:sz w:val="24"/>
                <w:szCs w:val="24"/>
              </w:rPr>
            </w:pPr>
            <w:r w:rsidRPr="003E4F16">
              <w:rPr>
                <w:rFonts w:ascii="Times New Roman" w:hAnsi="Times New Roman"/>
                <w:sz w:val="24"/>
                <w:szCs w:val="24"/>
              </w:rPr>
              <w:t>100%</w:t>
            </w:r>
          </w:p>
        </w:tc>
        <w:tc>
          <w:tcPr>
            <w:tcW w:w="1767" w:type="dxa"/>
            <w:tcBorders>
              <w:top w:val="nil"/>
              <w:left w:val="nil"/>
              <w:bottom w:val="single" w:sz="4" w:space="0" w:color="auto"/>
              <w:right w:val="single" w:sz="4" w:space="0" w:color="auto"/>
            </w:tcBorders>
            <w:shd w:val="clear" w:color="auto" w:fill="auto"/>
            <w:noWrap/>
            <w:vAlign w:val="bottom"/>
          </w:tcPr>
          <w:p w:rsidR="00031794" w:rsidRPr="003E4F16" w:rsidRDefault="00031794" w:rsidP="00C97BD9">
            <w:pPr>
              <w:pStyle w:val="10"/>
              <w:jc w:val="center"/>
              <w:rPr>
                <w:rFonts w:ascii="Times New Roman" w:hAnsi="Times New Roman"/>
                <w:sz w:val="24"/>
                <w:szCs w:val="24"/>
              </w:rPr>
            </w:pPr>
          </w:p>
        </w:tc>
      </w:tr>
      <w:tr w:rsidR="00031794" w:rsidRPr="003E4F16" w:rsidTr="00C97BD9">
        <w:trPr>
          <w:trHeight w:val="320"/>
        </w:trPr>
        <w:tc>
          <w:tcPr>
            <w:tcW w:w="3552" w:type="dxa"/>
            <w:tcBorders>
              <w:top w:val="nil"/>
              <w:left w:val="single" w:sz="4" w:space="0" w:color="auto"/>
              <w:bottom w:val="single" w:sz="4" w:space="0" w:color="auto"/>
              <w:right w:val="single" w:sz="4" w:space="0" w:color="auto"/>
            </w:tcBorders>
            <w:shd w:val="clear" w:color="auto" w:fill="auto"/>
            <w:noWrap/>
            <w:vAlign w:val="center"/>
          </w:tcPr>
          <w:p w:rsidR="00031794" w:rsidRPr="003E4F16" w:rsidRDefault="00031794" w:rsidP="00C97BD9">
            <w:pPr>
              <w:pStyle w:val="10"/>
              <w:rPr>
                <w:rFonts w:ascii="Times New Roman" w:hAnsi="Times New Roman"/>
                <w:sz w:val="24"/>
                <w:szCs w:val="24"/>
              </w:rPr>
            </w:pPr>
            <w:r w:rsidRPr="003E4F16">
              <w:rPr>
                <w:rFonts w:ascii="Times New Roman" w:hAnsi="Times New Roman"/>
                <w:sz w:val="24"/>
                <w:szCs w:val="24"/>
              </w:rPr>
              <w:t>Обществознание</w:t>
            </w:r>
          </w:p>
        </w:tc>
        <w:tc>
          <w:tcPr>
            <w:tcW w:w="1910" w:type="dxa"/>
            <w:tcBorders>
              <w:top w:val="nil"/>
              <w:left w:val="nil"/>
              <w:bottom w:val="single" w:sz="4" w:space="0" w:color="auto"/>
              <w:right w:val="single" w:sz="4" w:space="0" w:color="auto"/>
            </w:tcBorders>
            <w:shd w:val="clear" w:color="auto" w:fill="auto"/>
            <w:noWrap/>
            <w:vAlign w:val="bottom"/>
          </w:tcPr>
          <w:p w:rsidR="00031794" w:rsidRPr="003E4F16" w:rsidRDefault="00031794" w:rsidP="00C97BD9">
            <w:pPr>
              <w:pStyle w:val="10"/>
              <w:jc w:val="center"/>
              <w:rPr>
                <w:rFonts w:ascii="Times New Roman" w:hAnsi="Times New Roman"/>
                <w:sz w:val="24"/>
                <w:szCs w:val="24"/>
              </w:rPr>
            </w:pPr>
            <w:r w:rsidRPr="003E4F16">
              <w:rPr>
                <w:rFonts w:ascii="Times New Roman" w:hAnsi="Times New Roman"/>
                <w:sz w:val="24"/>
                <w:szCs w:val="24"/>
              </w:rPr>
              <w:t>88,9%</w:t>
            </w:r>
          </w:p>
        </w:tc>
        <w:tc>
          <w:tcPr>
            <w:tcW w:w="1767" w:type="dxa"/>
            <w:tcBorders>
              <w:top w:val="nil"/>
              <w:left w:val="nil"/>
              <w:bottom w:val="single" w:sz="4" w:space="0" w:color="auto"/>
              <w:right w:val="single" w:sz="4" w:space="0" w:color="auto"/>
            </w:tcBorders>
            <w:shd w:val="clear" w:color="auto" w:fill="auto"/>
            <w:noWrap/>
            <w:vAlign w:val="bottom"/>
          </w:tcPr>
          <w:p w:rsidR="00031794" w:rsidRPr="003E4F16" w:rsidRDefault="00031794" w:rsidP="00C97BD9">
            <w:pPr>
              <w:pStyle w:val="10"/>
              <w:jc w:val="center"/>
              <w:rPr>
                <w:rFonts w:ascii="Times New Roman" w:hAnsi="Times New Roman"/>
                <w:sz w:val="24"/>
                <w:szCs w:val="24"/>
              </w:rPr>
            </w:pPr>
            <w:r w:rsidRPr="003E4F16">
              <w:rPr>
                <w:rFonts w:ascii="Times New Roman" w:hAnsi="Times New Roman"/>
                <w:sz w:val="24"/>
                <w:szCs w:val="24"/>
              </w:rPr>
              <w:t>11,1%</w:t>
            </w:r>
          </w:p>
        </w:tc>
      </w:tr>
      <w:tr w:rsidR="00031794" w:rsidRPr="003E4F16" w:rsidTr="00C97BD9">
        <w:trPr>
          <w:trHeight w:val="320"/>
        </w:trPr>
        <w:tc>
          <w:tcPr>
            <w:tcW w:w="3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1794" w:rsidRPr="003E4F16" w:rsidRDefault="00031794" w:rsidP="00C97BD9">
            <w:pPr>
              <w:pStyle w:val="10"/>
              <w:rPr>
                <w:rFonts w:ascii="Times New Roman" w:hAnsi="Times New Roman"/>
                <w:sz w:val="24"/>
                <w:szCs w:val="24"/>
              </w:rPr>
            </w:pPr>
            <w:r w:rsidRPr="003E4F16">
              <w:rPr>
                <w:rFonts w:ascii="Times New Roman" w:hAnsi="Times New Roman"/>
                <w:sz w:val="24"/>
                <w:szCs w:val="24"/>
              </w:rPr>
              <w:t>Химия</w:t>
            </w:r>
          </w:p>
        </w:tc>
        <w:tc>
          <w:tcPr>
            <w:tcW w:w="1910" w:type="dxa"/>
            <w:tcBorders>
              <w:top w:val="single" w:sz="4" w:space="0" w:color="auto"/>
              <w:left w:val="nil"/>
              <w:bottom w:val="single" w:sz="4" w:space="0" w:color="auto"/>
              <w:right w:val="single" w:sz="4" w:space="0" w:color="auto"/>
            </w:tcBorders>
            <w:shd w:val="clear" w:color="auto" w:fill="auto"/>
            <w:noWrap/>
            <w:vAlign w:val="bottom"/>
          </w:tcPr>
          <w:p w:rsidR="00031794" w:rsidRPr="003E4F16" w:rsidRDefault="00031794" w:rsidP="00C97BD9">
            <w:pPr>
              <w:pStyle w:val="10"/>
              <w:jc w:val="center"/>
              <w:rPr>
                <w:rFonts w:ascii="Times New Roman" w:hAnsi="Times New Roman"/>
                <w:sz w:val="24"/>
                <w:szCs w:val="24"/>
              </w:rPr>
            </w:pPr>
            <w:r w:rsidRPr="003E4F16">
              <w:rPr>
                <w:rFonts w:ascii="Times New Roman" w:hAnsi="Times New Roman"/>
                <w:sz w:val="24"/>
                <w:szCs w:val="24"/>
              </w:rPr>
              <w:t>66,7%</w:t>
            </w:r>
          </w:p>
        </w:tc>
        <w:tc>
          <w:tcPr>
            <w:tcW w:w="1767" w:type="dxa"/>
            <w:tcBorders>
              <w:top w:val="single" w:sz="4" w:space="0" w:color="auto"/>
              <w:left w:val="nil"/>
              <w:bottom w:val="single" w:sz="4" w:space="0" w:color="auto"/>
              <w:right w:val="single" w:sz="4" w:space="0" w:color="auto"/>
            </w:tcBorders>
            <w:shd w:val="clear" w:color="auto" w:fill="auto"/>
            <w:noWrap/>
            <w:vAlign w:val="bottom"/>
          </w:tcPr>
          <w:p w:rsidR="00031794" w:rsidRPr="003E4F16" w:rsidRDefault="00031794" w:rsidP="00C97BD9">
            <w:pPr>
              <w:pStyle w:val="10"/>
              <w:jc w:val="center"/>
              <w:rPr>
                <w:rFonts w:ascii="Times New Roman" w:hAnsi="Times New Roman"/>
                <w:sz w:val="24"/>
                <w:szCs w:val="24"/>
              </w:rPr>
            </w:pPr>
            <w:r w:rsidRPr="003E4F16">
              <w:rPr>
                <w:rFonts w:ascii="Times New Roman" w:hAnsi="Times New Roman"/>
                <w:sz w:val="24"/>
                <w:szCs w:val="24"/>
              </w:rPr>
              <w:t>33,3%</w:t>
            </w:r>
          </w:p>
        </w:tc>
      </w:tr>
      <w:tr w:rsidR="00031794" w:rsidRPr="003E4F16" w:rsidTr="00C97BD9">
        <w:trPr>
          <w:trHeight w:val="320"/>
        </w:trPr>
        <w:tc>
          <w:tcPr>
            <w:tcW w:w="3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1794" w:rsidRPr="003E4F16" w:rsidRDefault="00031794" w:rsidP="00C97BD9">
            <w:pPr>
              <w:pStyle w:val="10"/>
              <w:rPr>
                <w:rFonts w:ascii="Times New Roman" w:hAnsi="Times New Roman"/>
                <w:sz w:val="24"/>
                <w:szCs w:val="24"/>
              </w:rPr>
            </w:pPr>
            <w:r w:rsidRPr="003E4F16">
              <w:rPr>
                <w:rFonts w:ascii="Times New Roman" w:hAnsi="Times New Roman"/>
                <w:sz w:val="24"/>
                <w:szCs w:val="24"/>
              </w:rPr>
              <w:t>История</w:t>
            </w:r>
          </w:p>
        </w:tc>
        <w:tc>
          <w:tcPr>
            <w:tcW w:w="1910" w:type="dxa"/>
            <w:tcBorders>
              <w:top w:val="single" w:sz="4" w:space="0" w:color="auto"/>
              <w:left w:val="nil"/>
              <w:bottom w:val="single" w:sz="4" w:space="0" w:color="auto"/>
              <w:right w:val="single" w:sz="4" w:space="0" w:color="auto"/>
            </w:tcBorders>
            <w:shd w:val="clear" w:color="auto" w:fill="auto"/>
            <w:noWrap/>
            <w:vAlign w:val="bottom"/>
          </w:tcPr>
          <w:p w:rsidR="00031794" w:rsidRPr="003E4F16" w:rsidRDefault="00031794" w:rsidP="00C97BD9">
            <w:pPr>
              <w:pStyle w:val="10"/>
              <w:jc w:val="center"/>
              <w:rPr>
                <w:rFonts w:ascii="Times New Roman" w:hAnsi="Times New Roman"/>
                <w:sz w:val="24"/>
                <w:szCs w:val="24"/>
              </w:rPr>
            </w:pPr>
            <w:r w:rsidRPr="003E4F16">
              <w:rPr>
                <w:rFonts w:ascii="Times New Roman" w:hAnsi="Times New Roman"/>
                <w:sz w:val="24"/>
                <w:szCs w:val="24"/>
              </w:rPr>
              <w:t>100%</w:t>
            </w:r>
          </w:p>
        </w:tc>
        <w:tc>
          <w:tcPr>
            <w:tcW w:w="1767" w:type="dxa"/>
            <w:tcBorders>
              <w:top w:val="single" w:sz="4" w:space="0" w:color="auto"/>
              <w:left w:val="nil"/>
              <w:bottom w:val="single" w:sz="4" w:space="0" w:color="auto"/>
              <w:right w:val="single" w:sz="4" w:space="0" w:color="auto"/>
            </w:tcBorders>
            <w:shd w:val="clear" w:color="auto" w:fill="auto"/>
            <w:noWrap/>
            <w:vAlign w:val="bottom"/>
          </w:tcPr>
          <w:p w:rsidR="00031794" w:rsidRPr="003E4F16" w:rsidRDefault="00031794" w:rsidP="00C97BD9">
            <w:pPr>
              <w:pStyle w:val="10"/>
              <w:jc w:val="center"/>
              <w:rPr>
                <w:rFonts w:ascii="Times New Roman" w:hAnsi="Times New Roman"/>
                <w:sz w:val="24"/>
                <w:szCs w:val="24"/>
              </w:rPr>
            </w:pPr>
          </w:p>
        </w:tc>
      </w:tr>
      <w:tr w:rsidR="00031794" w:rsidRPr="003E4F16" w:rsidTr="00C97BD9">
        <w:trPr>
          <w:trHeight w:val="320"/>
        </w:trPr>
        <w:tc>
          <w:tcPr>
            <w:tcW w:w="3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1794" w:rsidRPr="003E4F16" w:rsidRDefault="00031794" w:rsidP="00C97BD9">
            <w:pPr>
              <w:pStyle w:val="10"/>
              <w:rPr>
                <w:rFonts w:ascii="Times New Roman" w:hAnsi="Times New Roman"/>
                <w:sz w:val="24"/>
                <w:szCs w:val="24"/>
              </w:rPr>
            </w:pPr>
            <w:r w:rsidRPr="003E4F16">
              <w:rPr>
                <w:rFonts w:ascii="Times New Roman" w:hAnsi="Times New Roman"/>
                <w:sz w:val="24"/>
                <w:szCs w:val="24"/>
              </w:rPr>
              <w:t>Английский язык</w:t>
            </w:r>
          </w:p>
        </w:tc>
        <w:tc>
          <w:tcPr>
            <w:tcW w:w="1910" w:type="dxa"/>
            <w:tcBorders>
              <w:top w:val="single" w:sz="4" w:space="0" w:color="auto"/>
              <w:left w:val="nil"/>
              <w:bottom w:val="single" w:sz="4" w:space="0" w:color="auto"/>
              <w:right w:val="single" w:sz="4" w:space="0" w:color="auto"/>
            </w:tcBorders>
            <w:shd w:val="clear" w:color="auto" w:fill="auto"/>
            <w:noWrap/>
            <w:vAlign w:val="bottom"/>
          </w:tcPr>
          <w:p w:rsidR="00031794" w:rsidRPr="003E4F16" w:rsidRDefault="00031794" w:rsidP="00C97BD9">
            <w:pPr>
              <w:pStyle w:val="10"/>
              <w:jc w:val="center"/>
              <w:rPr>
                <w:rFonts w:ascii="Times New Roman" w:hAnsi="Times New Roman"/>
                <w:sz w:val="24"/>
                <w:szCs w:val="24"/>
              </w:rPr>
            </w:pPr>
            <w:r w:rsidRPr="003E4F16">
              <w:rPr>
                <w:rFonts w:ascii="Times New Roman" w:hAnsi="Times New Roman"/>
                <w:sz w:val="24"/>
                <w:szCs w:val="24"/>
              </w:rPr>
              <w:t>100%</w:t>
            </w:r>
          </w:p>
        </w:tc>
        <w:tc>
          <w:tcPr>
            <w:tcW w:w="1767" w:type="dxa"/>
            <w:tcBorders>
              <w:top w:val="single" w:sz="4" w:space="0" w:color="auto"/>
              <w:left w:val="nil"/>
              <w:bottom w:val="single" w:sz="4" w:space="0" w:color="auto"/>
              <w:right w:val="single" w:sz="4" w:space="0" w:color="auto"/>
            </w:tcBorders>
            <w:shd w:val="clear" w:color="auto" w:fill="auto"/>
            <w:noWrap/>
            <w:vAlign w:val="bottom"/>
          </w:tcPr>
          <w:p w:rsidR="00031794" w:rsidRPr="003E4F16" w:rsidRDefault="00031794" w:rsidP="00C97BD9">
            <w:pPr>
              <w:pStyle w:val="10"/>
              <w:jc w:val="center"/>
              <w:rPr>
                <w:rFonts w:ascii="Times New Roman" w:hAnsi="Times New Roman"/>
                <w:sz w:val="24"/>
                <w:szCs w:val="24"/>
              </w:rPr>
            </w:pPr>
          </w:p>
        </w:tc>
      </w:tr>
      <w:tr w:rsidR="00031794" w:rsidRPr="003E4F16" w:rsidTr="00C97BD9">
        <w:trPr>
          <w:trHeight w:val="320"/>
        </w:trPr>
        <w:tc>
          <w:tcPr>
            <w:tcW w:w="3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1794" w:rsidRPr="003E4F16" w:rsidRDefault="00031794" w:rsidP="00C97BD9">
            <w:pPr>
              <w:pStyle w:val="10"/>
              <w:rPr>
                <w:rFonts w:ascii="Times New Roman" w:hAnsi="Times New Roman"/>
                <w:sz w:val="24"/>
                <w:szCs w:val="24"/>
              </w:rPr>
            </w:pPr>
            <w:r w:rsidRPr="003E4F16">
              <w:rPr>
                <w:rFonts w:ascii="Times New Roman" w:hAnsi="Times New Roman"/>
                <w:sz w:val="24"/>
                <w:szCs w:val="24"/>
              </w:rPr>
              <w:t>География</w:t>
            </w:r>
          </w:p>
        </w:tc>
        <w:tc>
          <w:tcPr>
            <w:tcW w:w="1910" w:type="dxa"/>
            <w:tcBorders>
              <w:top w:val="single" w:sz="4" w:space="0" w:color="auto"/>
              <w:left w:val="nil"/>
              <w:bottom w:val="single" w:sz="4" w:space="0" w:color="auto"/>
              <w:right w:val="single" w:sz="4" w:space="0" w:color="auto"/>
            </w:tcBorders>
            <w:shd w:val="clear" w:color="auto" w:fill="auto"/>
            <w:noWrap/>
            <w:vAlign w:val="bottom"/>
          </w:tcPr>
          <w:p w:rsidR="00031794" w:rsidRPr="003E4F16" w:rsidRDefault="00031794" w:rsidP="00C97BD9">
            <w:pPr>
              <w:pStyle w:val="10"/>
              <w:jc w:val="center"/>
              <w:rPr>
                <w:rFonts w:ascii="Times New Roman" w:hAnsi="Times New Roman"/>
                <w:sz w:val="24"/>
                <w:szCs w:val="24"/>
              </w:rPr>
            </w:pPr>
            <w:r w:rsidRPr="003E4F16">
              <w:rPr>
                <w:rFonts w:ascii="Times New Roman" w:hAnsi="Times New Roman"/>
                <w:sz w:val="24"/>
                <w:szCs w:val="24"/>
              </w:rPr>
              <w:t>100%</w:t>
            </w:r>
          </w:p>
        </w:tc>
        <w:tc>
          <w:tcPr>
            <w:tcW w:w="1767" w:type="dxa"/>
            <w:tcBorders>
              <w:top w:val="single" w:sz="4" w:space="0" w:color="auto"/>
              <w:left w:val="nil"/>
              <w:bottom w:val="single" w:sz="4" w:space="0" w:color="auto"/>
              <w:right w:val="single" w:sz="4" w:space="0" w:color="auto"/>
            </w:tcBorders>
            <w:shd w:val="clear" w:color="auto" w:fill="auto"/>
            <w:noWrap/>
            <w:vAlign w:val="bottom"/>
          </w:tcPr>
          <w:p w:rsidR="00031794" w:rsidRPr="003E4F16" w:rsidRDefault="00031794" w:rsidP="00C97BD9">
            <w:pPr>
              <w:pStyle w:val="10"/>
              <w:jc w:val="center"/>
              <w:rPr>
                <w:rFonts w:ascii="Times New Roman" w:hAnsi="Times New Roman"/>
                <w:sz w:val="24"/>
                <w:szCs w:val="24"/>
              </w:rPr>
            </w:pPr>
          </w:p>
        </w:tc>
      </w:tr>
    </w:tbl>
    <w:p w:rsidR="003E4F16" w:rsidRDefault="003E4F16" w:rsidP="0012149D">
      <w:pPr>
        <w:shd w:val="clear" w:color="auto" w:fill="FFFFFF" w:themeFill="background1"/>
        <w:spacing w:after="0" w:line="240" w:lineRule="auto"/>
        <w:ind w:firstLine="567"/>
        <w:jc w:val="right"/>
        <w:rPr>
          <w:rFonts w:ascii="Times New Roman" w:hAnsi="Times New Roman"/>
          <w:sz w:val="20"/>
          <w:szCs w:val="20"/>
          <w:lang w:eastAsia="ru-RU"/>
        </w:rPr>
      </w:pPr>
    </w:p>
    <w:p w:rsidR="006F01CF" w:rsidRPr="0099578C" w:rsidRDefault="006F01CF" w:rsidP="0099578C">
      <w:pPr>
        <w:pStyle w:val="a3"/>
        <w:ind w:firstLine="567"/>
        <w:jc w:val="both"/>
        <w:rPr>
          <w:rFonts w:ascii="Times New Roman" w:eastAsia="Calibri" w:hAnsi="Times New Roman"/>
          <w:sz w:val="28"/>
          <w:szCs w:val="28"/>
          <w:lang w:eastAsia="en-US"/>
        </w:rPr>
      </w:pPr>
      <w:r w:rsidRPr="00571413">
        <w:rPr>
          <w:rFonts w:ascii="Times New Roman" w:eastAsia="Calibri" w:hAnsi="Times New Roman"/>
          <w:sz w:val="28"/>
          <w:szCs w:val="28"/>
        </w:rPr>
        <w:t>Удельный вес численности выпускников 11 классов общеобразовательных организаций, преодолевших с первого раза минимальный порог по учебным предметам «Русский язык» и «Математика» по результатам единого государственного экзамена в основной период, в общей численности выпускников 11 классов общеобразовательных организаций,</w:t>
      </w:r>
      <w:r w:rsidR="0099578C">
        <w:rPr>
          <w:rFonts w:ascii="Times New Roman" w:eastAsia="Calibri" w:hAnsi="Times New Roman"/>
          <w:sz w:val="28"/>
          <w:szCs w:val="28"/>
          <w:lang w:eastAsia="en-US"/>
        </w:rPr>
        <w:t xml:space="preserve"> составил</w:t>
      </w:r>
      <w:r w:rsidR="00AF770F">
        <w:rPr>
          <w:rFonts w:ascii="Times New Roman" w:eastAsia="Calibri" w:hAnsi="Times New Roman"/>
          <w:sz w:val="28"/>
          <w:szCs w:val="28"/>
          <w:lang w:eastAsia="en-US"/>
        </w:rPr>
        <w:t xml:space="preserve"> </w:t>
      </w:r>
      <w:r w:rsidR="0099578C">
        <w:rPr>
          <w:rFonts w:ascii="Times New Roman" w:eastAsia="Calibri" w:hAnsi="Times New Roman"/>
          <w:sz w:val="28"/>
          <w:szCs w:val="28"/>
          <w:lang w:eastAsia="en-US"/>
        </w:rPr>
        <w:t xml:space="preserve"> 95,4% (</w:t>
      </w:r>
      <w:r w:rsidR="00571413">
        <w:rPr>
          <w:rFonts w:ascii="Times New Roman" w:eastAsia="Calibri" w:hAnsi="Times New Roman"/>
          <w:sz w:val="28"/>
          <w:szCs w:val="28"/>
          <w:lang w:eastAsia="en-US"/>
        </w:rPr>
        <w:t>3 человека не сдали с первого раза профильную</w:t>
      </w:r>
      <w:r w:rsidRPr="00571413">
        <w:rPr>
          <w:rFonts w:ascii="Times New Roman" w:eastAsia="Calibri" w:hAnsi="Times New Roman"/>
          <w:sz w:val="28"/>
          <w:szCs w:val="28"/>
          <w:lang w:eastAsia="en-US"/>
        </w:rPr>
        <w:t xml:space="preserve"> </w:t>
      </w:r>
      <w:r w:rsidR="00571413">
        <w:rPr>
          <w:rFonts w:ascii="Times New Roman" w:eastAsia="Calibri" w:hAnsi="Times New Roman"/>
          <w:sz w:val="28"/>
          <w:szCs w:val="28"/>
          <w:lang w:eastAsia="en-US"/>
        </w:rPr>
        <w:t>математику</w:t>
      </w:r>
      <w:r w:rsidR="0099578C">
        <w:rPr>
          <w:rFonts w:ascii="Times New Roman" w:eastAsia="Calibri" w:hAnsi="Times New Roman"/>
          <w:sz w:val="28"/>
          <w:szCs w:val="28"/>
          <w:lang w:eastAsia="en-US"/>
        </w:rPr>
        <w:t>).</w:t>
      </w:r>
    </w:p>
    <w:p w:rsidR="003E4F16" w:rsidRDefault="003E4F16" w:rsidP="003E4F16">
      <w:pPr>
        <w:shd w:val="clear" w:color="auto" w:fill="FFFFFF" w:themeFill="background1"/>
        <w:spacing w:after="0" w:line="240" w:lineRule="auto"/>
        <w:ind w:firstLine="567"/>
        <w:jc w:val="both"/>
        <w:rPr>
          <w:rFonts w:ascii="Times New Roman" w:hAnsi="Times New Roman"/>
          <w:sz w:val="20"/>
          <w:szCs w:val="20"/>
          <w:lang w:eastAsia="ru-RU"/>
        </w:rPr>
      </w:pPr>
      <w:r w:rsidRPr="00312FBD">
        <w:rPr>
          <w:rFonts w:ascii="Times New Roman" w:hAnsi="Times New Roman"/>
          <w:sz w:val="28"/>
          <w:szCs w:val="28"/>
        </w:rPr>
        <w:t>Анализ результатов сдачи ЕГЭ за 2 года показал, что в этом году увеличился процент, сдавших экзамены, по всем предметам, исключая биологию</w:t>
      </w:r>
      <w:r>
        <w:rPr>
          <w:rFonts w:ascii="Times New Roman" w:hAnsi="Times New Roman"/>
          <w:sz w:val="28"/>
          <w:szCs w:val="28"/>
        </w:rPr>
        <w:t xml:space="preserve"> (таблица</w:t>
      </w:r>
      <w:r w:rsidR="0047098D">
        <w:rPr>
          <w:rFonts w:ascii="Times New Roman" w:hAnsi="Times New Roman"/>
          <w:sz w:val="28"/>
          <w:szCs w:val="28"/>
        </w:rPr>
        <w:t xml:space="preserve"> 21</w:t>
      </w:r>
      <w:r>
        <w:rPr>
          <w:rFonts w:ascii="Times New Roman" w:hAnsi="Times New Roman"/>
          <w:sz w:val="28"/>
          <w:szCs w:val="28"/>
        </w:rPr>
        <w:t>)</w:t>
      </w:r>
      <w:r w:rsidR="00F71A71">
        <w:rPr>
          <w:rFonts w:ascii="Times New Roman" w:hAnsi="Times New Roman"/>
          <w:sz w:val="28"/>
          <w:szCs w:val="28"/>
        </w:rPr>
        <w:t>.</w:t>
      </w:r>
    </w:p>
    <w:p w:rsidR="0012149D" w:rsidRPr="003E4F16" w:rsidRDefault="0047098D" w:rsidP="0012149D">
      <w:pPr>
        <w:shd w:val="clear" w:color="auto" w:fill="FFFFFF" w:themeFill="background1"/>
        <w:spacing w:after="0" w:line="240" w:lineRule="auto"/>
        <w:ind w:firstLine="567"/>
        <w:jc w:val="right"/>
        <w:rPr>
          <w:rFonts w:ascii="Times New Roman" w:hAnsi="Times New Roman"/>
          <w:sz w:val="20"/>
          <w:szCs w:val="20"/>
          <w:lang w:eastAsia="ru-RU"/>
        </w:rPr>
      </w:pPr>
      <w:r>
        <w:rPr>
          <w:rFonts w:ascii="Times New Roman" w:hAnsi="Times New Roman"/>
          <w:sz w:val="20"/>
          <w:szCs w:val="20"/>
          <w:lang w:eastAsia="ru-RU"/>
        </w:rPr>
        <w:t xml:space="preserve">Таблица </w:t>
      </w:r>
      <w:r w:rsidR="00F71A71">
        <w:rPr>
          <w:rFonts w:ascii="Times New Roman" w:hAnsi="Times New Roman"/>
          <w:sz w:val="20"/>
          <w:szCs w:val="20"/>
          <w:lang w:eastAsia="ru-RU"/>
        </w:rPr>
        <w:t xml:space="preserve"> </w:t>
      </w:r>
      <w:r>
        <w:rPr>
          <w:rFonts w:ascii="Times New Roman" w:hAnsi="Times New Roman"/>
          <w:sz w:val="20"/>
          <w:szCs w:val="20"/>
          <w:lang w:eastAsia="ru-RU"/>
        </w:rPr>
        <w:t>21</w:t>
      </w:r>
    </w:p>
    <w:p w:rsidR="0074174C" w:rsidRPr="003E4F16" w:rsidRDefault="00667AA5" w:rsidP="0012149D">
      <w:pPr>
        <w:shd w:val="clear" w:color="auto" w:fill="FFFFFF" w:themeFill="background1"/>
        <w:spacing w:after="0" w:line="240" w:lineRule="auto"/>
        <w:ind w:firstLine="567"/>
        <w:jc w:val="center"/>
        <w:rPr>
          <w:rFonts w:ascii="Times New Roman" w:hAnsi="Times New Roman"/>
          <w:b/>
          <w:sz w:val="28"/>
          <w:szCs w:val="28"/>
          <w:lang w:eastAsia="ru-RU"/>
        </w:rPr>
      </w:pPr>
      <w:r w:rsidRPr="003E4F16">
        <w:rPr>
          <w:rFonts w:ascii="Times New Roman" w:hAnsi="Times New Roman"/>
          <w:b/>
          <w:sz w:val="28"/>
          <w:szCs w:val="28"/>
          <w:lang w:eastAsia="ru-RU"/>
        </w:rPr>
        <w:t>Успе</w:t>
      </w:r>
      <w:r w:rsidR="00C25FDD" w:rsidRPr="003E4F16">
        <w:rPr>
          <w:rFonts w:ascii="Times New Roman" w:hAnsi="Times New Roman"/>
          <w:b/>
          <w:sz w:val="28"/>
          <w:szCs w:val="28"/>
          <w:lang w:eastAsia="ru-RU"/>
        </w:rPr>
        <w:t>ваемость по результатам ЕГЭ за два года</w:t>
      </w:r>
      <w:r w:rsidR="0074174C" w:rsidRPr="003E4F16">
        <w:rPr>
          <w:rFonts w:ascii="Times New Roman" w:hAnsi="Times New Roman"/>
          <w:b/>
          <w:sz w:val="28"/>
          <w:szCs w:val="28"/>
          <w:lang w:eastAsia="ru-RU"/>
        </w:rPr>
        <w:t>,</w:t>
      </w:r>
      <w:r w:rsidR="00E56971" w:rsidRPr="003E4F16">
        <w:rPr>
          <w:rFonts w:ascii="Times New Roman" w:hAnsi="Times New Roman"/>
          <w:b/>
          <w:sz w:val="28"/>
          <w:szCs w:val="28"/>
          <w:lang w:eastAsia="ru-RU"/>
        </w:rPr>
        <w:t xml:space="preserve"> </w:t>
      </w:r>
      <w:r w:rsidR="0074174C" w:rsidRPr="003E4F16">
        <w:rPr>
          <w:rFonts w:ascii="Times New Roman" w:hAnsi="Times New Roman"/>
          <w:b/>
          <w:sz w:val="28"/>
          <w:szCs w:val="28"/>
          <w:lang w:eastAsia="ru-RU"/>
        </w:rPr>
        <w:t>%</w:t>
      </w:r>
    </w:p>
    <w:tbl>
      <w:tblPr>
        <w:tblW w:w="11624"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63"/>
        <w:gridCol w:w="773"/>
        <w:gridCol w:w="1275"/>
        <w:gridCol w:w="638"/>
        <w:gridCol w:w="896"/>
        <w:gridCol w:w="896"/>
        <w:gridCol w:w="896"/>
        <w:gridCol w:w="1210"/>
        <w:gridCol w:w="851"/>
        <w:gridCol w:w="992"/>
        <w:gridCol w:w="1134"/>
      </w:tblGrid>
      <w:tr w:rsidR="00FB270C" w:rsidRPr="003E4F16" w:rsidTr="00E56971">
        <w:trPr>
          <w:cantSplit/>
          <w:trHeight w:val="1134"/>
        </w:trPr>
        <w:tc>
          <w:tcPr>
            <w:tcW w:w="2063" w:type="dxa"/>
          </w:tcPr>
          <w:p w:rsidR="00667AA5" w:rsidRPr="003E4F16" w:rsidRDefault="00667AA5" w:rsidP="00540E82">
            <w:pPr>
              <w:pStyle w:val="a3"/>
              <w:jc w:val="center"/>
              <w:rPr>
                <w:rFonts w:ascii="Times New Roman" w:hAnsi="Times New Roman"/>
                <w:b/>
                <w:sz w:val="26"/>
                <w:szCs w:val="26"/>
              </w:rPr>
            </w:pPr>
          </w:p>
        </w:tc>
        <w:tc>
          <w:tcPr>
            <w:tcW w:w="773" w:type="dxa"/>
            <w:textDirection w:val="btLr"/>
          </w:tcPr>
          <w:p w:rsidR="00667AA5" w:rsidRPr="003E4F16" w:rsidRDefault="00FB270C" w:rsidP="00540E82">
            <w:pPr>
              <w:pStyle w:val="a3"/>
              <w:rPr>
                <w:rFonts w:ascii="Times New Roman" w:hAnsi="Times New Roman"/>
                <w:sz w:val="24"/>
                <w:szCs w:val="24"/>
              </w:rPr>
            </w:pPr>
            <w:r w:rsidRPr="003E4F16">
              <w:rPr>
                <w:rFonts w:ascii="Times New Roman" w:hAnsi="Times New Roman"/>
                <w:b/>
                <w:bCs/>
                <w:sz w:val="24"/>
                <w:szCs w:val="24"/>
              </w:rPr>
              <w:t>Русский язык</w:t>
            </w:r>
          </w:p>
        </w:tc>
        <w:tc>
          <w:tcPr>
            <w:tcW w:w="1275" w:type="dxa"/>
            <w:textDirection w:val="btLr"/>
          </w:tcPr>
          <w:p w:rsidR="00667AA5" w:rsidRPr="003E4F16" w:rsidRDefault="00FB270C" w:rsidP="00540E82">
            <w:pPr>
              <w:pStyle w:val="a3"/>
              <w:rPr>
                <w:rFonts w:ascii="Times New Roman" w:hAnsi="Times New Roman"/>
                <w:b/>
                <w:sz w:val="24"/>
                <w:szCs w:val="24"/>
              </w:rPr>
            </w:pPr>
            <w:r w:rsidRPr="003E4F16">
              <w:rPr>
                <w:rFonts w:ascii="Times New Roman" w:hAnsi="Times New Roman"/>
                <w:b/>
                <w:sz w:val="24"/>
                <w:szCs w:val="24"/>
              </w:rPr>
              <w:t>Математика</w:t>
            </w:r>
            <w:r w:rsidR="007F3E61" w:rsidRPr="003E4F16">
              <w:rPr>
                <w:rFonts w:ascii="Times New Roman" w:hAnsi="Times New Roman"/>
                <w:b/>
                <w:sz w:val="24"/>
                <w:szCs w:val="24"/>
              </w:rPr>
              <w:t xml:space="preserve"> (база/профиль)</w:t>
            </w:r>
          </w:p>
        </w:tc>
        <w:tc>
          <w:tcPr>
            <w:tcW w:w="638" w:type="dxa"/>
            <w:textDirection w:val="btLr"/>
          </w:tcPr>
          <w:p w:rsidR="00667AA5" w:rsidRPr="003E4F16" w:rsidRDefault="0074174C" w:rsidP="00540E82">
            <w:pPr>
              <w:pStyle w:val="a3"/>
              <w:rPr>
                <w:rFonts w:ascii="Times New Roman" w:hAnsi="Times New Roman"/>
                <w:b/>
                <w:sz w:val="24"/>
                <w:szCs w:val="24"/>
              </w:rPr>
            </w:pPr>
            <w:r w:rsidRPr="003E4F16">
              <w:rPr>
                <w:rFonts w:ascii="Times New Roman" w:hAnsi="Times New Roman"/>
                <w:b/>
                <w:sz w:val="24"/>
                <w:szCs w:val="24"/>
              </w:rPr>
              <w:t>Ф</w:t>
            </w:r>
            <w:r w:rsidR="00FB270C" w:rsidRPr="003E4F16">
              <w:rPr>
                <w:rFonts w:ascii="Times New Roman" w:hAnsi="Times New Roman"/>
                <w:b/>
                <w:sz w:val="24"/>
                <w:szCs w:val="24"/>
              </w:rPr>
              <w:t>изика</w:t>
            </w:r>
          </w:p>
        </w:tc>
        <w:tc>
          <w:tcPr>
            <w:tcW w:w="896" w:type="dxa"/>
            <w:textDirection w:val="btLr"/>
          </w:tcPr>
          <w:p w:rsidR="00667AA5" w:rsidRPr="003E4F16" w:rsidRDefault="0074174C" w:rsidP="00540E82">
            <w:pPr>
              <w:pStyle w:val="a3"/>
              <w:rPr>
                <w:rFonts w:ascii="Times New Roman" w:hAnsi="Times New Roman"/>
                <w:b/>
                <w:sz w:val="24"/>
                <w:szCs w:val="24"/>
              </w:rPr>
            </w:pPr>
            <w:r w:rsidRPr="003E4F16">
              <w:rPr>
                <w:rFonts w:ascii="Times New Roman" w:hAnsi="Times New Roman"/>
                <w:b/>
                <w:sz w:val="24"/>
                <w:szCs w:val="24"/>
              </w:rPr>
              <w:t>Б</w:t>
            </w:r>
            <w:r w:rsidR="00FB270C" w:rsidRPr="003E4F16">
              <w:rPr>
                <w:rFonts w:ascii="Times New Roman" w:hAnsi="Times New Roman"/>
                <w:b/>
                <w:sz w:val="24"/>
                <w:szCs w:val="24"/>
              </w:rPr>
              <w:t>иология</w:t>
            </w:r>
          </w:p>
        </w:tc>
        <w:tc>
          <w:tcPr>
            <w:tcW w:w="896" w:type="dxa"/>
            <w:textDirection w:val="btLr"/>
          </w:tcPr>
          <w:p w:rsidR="00667AA5" w:rsidRPr="003E4F16" w:rsidRDefault="0074174C" w:rsidP="00540E82">
            <w:pPr>
              <w:pStyle w:val="a3"/>
              <w:rPr>
                <w:rFonts w:ascii="Times New Roman" w:hAnsi="Times New Roman"/>
                <w:b/>
                <w:sz w:val="24"/>
                <w:szCs w:val="24"/>
              </w:rPr>
            </w:pPr>
            <w:r w:rsidRPr="003E4F16">
              <w:rPr>
                <w:rFonts w:ascii="Times New Roman" w:hAnsi="Times New Roman"/>
                <w:b/>
                <w:sz w:val="24"/>
                <w:szCs w:val="24"/>
              </w:rPr>
              <w:t>Ли</w:t>
            </w:r>
            <w:r w:rsidR="00FB270C" w:rsidRPr="003E4F16">
              <w:rPr>
                <w:rFonts w:ascii="Times New Roman" w:hAnsi="Times New Roman"/>
                <w:b/>
                <w:sz w:val="24"/>
                <w:szCs w:val="24"/>
              </w:rPr>
              <w:t>тература</w:t>
            </w:r>
          </w:p>
        </w:tc>
        <w:tc>
          <w:tcPr>
            <w:tcW w:w="896" w:type="dxa"/>
            <w:textDirection w:val="btLr"/>
          </w:tcPr>
          <w:p w:rsidR="00667AA5" w:rsidRPr="003E4F16" w:rsidRDefault="0074174C" w:rsidP="00540E82">
            <w:pPr>
              <w:pStyle w:val="a3"/>
              <w:rPr>
                <w:rFonts w:ascii="Times New Roman" w:hAnsi="Times New Roman"/>
                <w:b/>
                <w:sz w:val="24"/>
                <w:szCs w:val="24"/>
              </w:rPr>
            </w:pPr>
            <w:r w:rsidRPr="003E4F16">
              <w:rPr>
                <w:rFonts w:ascii="Times New Roman" w:hAnsi="Times New Roman"/>
                <w:b/>
                <w:sz w:val="24"/>
                <w:szCs w:val="24"/>
              </w:rPr>
              <w:t>Об</w:t>
            </w:r>
            <w:r w:rsidR="00FB270C" w:rsidRPr="003E4F16">
              <w:rPr>
                <w:rFonts w:ascii="Times New Roman" w:hAnsi="Times New Roman"/>
                <w:b/>
                <w:sz w:val="24"/>
                <w:szCs w:val="24"/>
              </w:rPr>
              <w:t>ществознание</w:t>
            </w:r>
          </w:p>
        </w:tc>
        <w:tc>
          <w:tcPr>
            <w:tcW w:w="1210" w:type="dxa"/>
            <w:textDirection w:val="btLr"/>
          </w:tcPr>
          <w:p w:rsidR="00667AA5" w:rsidRPr="003E4F16" w:rsidRDefault="0074174C" w:rsidP="00540E82">
            <w:pPr>
              <w:pStyle w:val="a3"/>
              <w:rPr>
                <w:rFonts w:ascii="Times New Roman" w:hAnsi="Times New Roman"/>
                <w:b/>
                <w:sz w:val="24"/>
                <w:szCs w:val="24"/>
              </w:rPr>
            </w:pPr>
            <w:r w:rsidRPr="003E4F16">
              <w:rPr>
                <w:rFonts w:ascii="Times New Roman" w:hAnsi="Times New Roman"/>
                <w:b/>
                <w:sz w:val="24"/>
                <w:szCs w:val="24"/>
              </w:rPr>
              <w:t>И</w:t>
            </w:r>
            <w:r w:rsidR="00FB270C" w:rsidRPr="003E4F16">
              <w:rPr>
                <w:rFonts w:ascii="Times New Roman" w:hAnsi="Times New Roman"/>
                <w:b/>
                <w:sz w:val="24"/>
                <w:szCs w:val="24"/>
              </w:rPr>
              <w:t>нформатика</w:t>
            </w:r>
          </w:p>
        </w:tc>
        <w:tc>
          <w:tcPr>
            <w:tcW w:w="851" w:type="dxa"/>
            <w:textDirection w:val="btLr"/>
          </w:tcPr>
          <w:p w:rsidR="00667AA5" w:rsidRPr="003E4F16" w:rsidRDefault="00FB270C" w:rsidP="00540E82">
            <w:pPr>
              <w:pStyle w:val="a3"/>
              <w:rPr>
                <w:rFonts w:ascii="Times New Roman" w:hAnsi="Times New Roman"/>
                <w:b/>
                <w:sz w:val="24"/>
                <w:szCs w:val="24"/>
              </w:rPr>
            </w:pPr>
            <w:r w:rsidRPr="003E4F16">
              <w:rPr>
                <w:rFonts w:ascii="Times New Roman" w:hAnsi="Times New Roman"/>
                <w:b/>
                <w:sz w:val="24"/>
                <w:szCs w:val="24"/>
              </w:rPr>
              <w:t>Английский язык</w:t>
            </w:r>
          </w:p>
        </w:tc>
        <w:tc>
          <w:tcPr>
            <w:tcW w:w="992" w:type="dxa"/>
            <w:textDirection w:val="btLr"/>
          </w:tcPr>
          <w:p w:rsidR="00667AA5" w:rsidRPr="003E4F16" w:rsidRDefault="0074174C" w:rsidP="00540E82">
            <w:pPr>
              <w:pStyle w:val="a3"/>
              <w:rPr>
                <w:rFonts w:ascii="Times New Roman" w:hAnsi="Times New Roman"/>
                <w:b/>
                <w:sz w:val="24"/>
                <w:szCs w:val="24"/>
              </w:rPr>
            </w:pPr>
            <w:r w:rsidRPr="003E4F16">
              <w:rPr>
                <w:rFonts w:ascii="Times New Roman" w:hAnsi="Times New Roman"/>
                <w:b/>
                <w:sz w:val="24"/>
                <w:szCs w:val="24"/>
              </w:rPr>
              <w:t>Хи</w:t>
            </w:r>
            <w:r w:rsidR="00FB270C" w:rsidRPr="003E4F16">
              <w:rPr>
                <w:rFonts w:ascii="Times New Roman" w:hAnsi="Times New Roman"/>
                <w:b/>
                <w:sz w:val="24"/>
                <w:szCs w:val="24"/>
              </w:rPr>
              <w:t>мия</w:t>
            </w:r>
          </w:p>
        </w:tc>
        <w:tc>
          <w:tcPr>
            <w:tcW w:w="1134" w:type="dxa"/>
            <w:textDirection w:val="btLr"/>
          </w:tcPr>
          <w:p w:rsidR="00667AA5" w:rsidRPr="003E4F16" w:rsidRDefault="0074174C" w:rsidP="00540E82">
            <w:pPr>
              <w:pStyle w:val="a3"/>
              <w:rPr>
                <w:rFonts w:ascii="Times New Roman" w:hAnsi="Times New Roman"/>
                <w:b/>
                <w:sz w:val="24"/>
                <w:szCs w:val="24"/>
              </w:rPr>
            </w:pPr>
            <w:r w:rsidRPr="003E4F16">
              <w:rPr>
                <w:rFonts w:ascii="Times New Roman" w:hAnsi="Times New Roman"/>
                <w:b/>
                <w:sz w:val="24"/>
                <w:szCs w:val="24"/>
              </w:rPr>
              <w:t>И</w:t>
            </w:r>
            <w:r w:rsidR="00FB270C" w:rsidRPr="003E4F16">
              <w:rPr>
                <w:rFonts w:ascii="Times New Roman" w:hAnsi="Times New Roman"/>
                <w:b/>
                <w:sz w:val="24"/>
                <w:szCs w:val="24"/>
              </w:rPr>
              <w:t>стория</w:t>
            </w:r>
          </w:p>
        </w:tc>
      </w:tr>
      <w:tr w:rsidR="00FB270C" w:rsidRPr="003E4F16" w:rsidTr="00E56971">
        <w:tc>
          <w:tcPr>
            <w:tcW w:w="2063" w:type="dxa"/>
            <w:shd w:val="clear" w:color="auto" w:fill="FFFFFF" w:themeFill="background1"/>
          </w:tcPr>
          <w:p w:rsidR="00667AA5" w:rsidRPr="003E4F16" w:rsidRDefault="00C25FDD" w:rsidP="00540E82">
            <w:pPr>
              <w:pStyle w:val="a3"/>
              <w:rPr>
                <w:rFonts w:ascii="Times New Roman" w:hAnsi="Times New Roman"/>
              </w:rPr>
            </w:pPr>
            <w:r w:rsidRPr="003E4F16">
              <w:rPr>
                <w:rFonts w:ascii="Times New Roman" w:hAnsi="Times New Roman"/>
              </w:rPr>
              <w:t>2018 год</w:t>
            </w:r>
          </w:p>
        </w:tc>
        <w:tc>
          <w:tcPr>
            <w:tcW w:w="773" w:type="dxa"/>
            <w:shd w:val="clear" w:color="auto" w:fill="92D050"/>
          </w:tcPr>
          <w:p w:rsidR="00667AA5" w:rsidRPr="003E4F16" w:rsidRDefault="00361445" w:rsidP="00540E82">
            <w:pPr>
              <w:pStyle w:val="a3"/>
              <w:rPr>
                <w:rFonts w:ascii="Times New Roman" w:hAnsi="Times New Roman"/>
              </w:rPr>
            </w:pPr>
            <w:r w:rsidRPr="003E4F16">
              <w:rPr>
                <w:rFonts w:ascii="Times New Roman" w:hAnsi="Times New Roman"/>
              </w:rPr>
              <w:t>100</w:t>
            </w:r>
          </w:p>
        </w:tc>
        <w:tc>
          <w:tcPr>
            <w:tcW w:w="1275" w:type="dxa"/>
            <w:shd w:val="clear" w:color="auto" w:fill="FFFFFF" w:themeFill="background1"/>
          </w:tcPr>
          <w:p w:rsidR="00667AA5" w:rsidRPr="003E4F16" w:rsidRDefault="00361445" w:rsidP="00540E82">
            <w:pPr>
              <w:pStyle w:val="a3"/>
              <w:rPr>
                <w:rFonts w:ascii="Times New Roman" w:hAnsi="Times New Roman"/>
              </w:rPr>
            </w:pPr>
            <w:r w:rsidRPr="003E4F16">
              <w:rPr>
                <w:rFonts w:ascii="Times New Roman" w:hAnsi="Times New Roman"/>
              </w:rPr>
              <w:t>92</w:t>
            </w:r>
          </w:p>
        </w:tc>
        <w:tc>
          <w:tcPr>
            <w:tcW w:w="638" w:type="dxa"/>
            <w:shd w:val="clear" w:color="auto" w:fill="FFFFFF" w:themeFill="background1"/>
          </w:tcPr>
          <w:p w:rsidR="00667AA5" w:rsidRPr="003E4F16" w:rsidRDefault="00361445" w:rsidP="00540E82">
            <w:pPr>
              <w:pStyle w:val="a3"/>
              <w:rPr>
                <w:rFonts w:ascii="Times New Roman" w:hAnsi="Times New Roman"/>
              </w:rPr>
            </w:pPr>
            <w:r w:rsidRPr="003E4F16">
              <w:rPr>
                <w:rFonts w:ascii="Times New Roman" w:hAnsi="Times New Roman"/>
              </w:rPr>
              <w:t>91,7</w:t>
            </w:r>
          </w:p>
        </w:tc>
        <w:tc>
          <w:tcPr>
            <w:tcW w:w="896" w:type="dxa"/>
            <w:shd w:val="clear" w:color="auto" w:fill="FFFFFF" w:themeFill="background1"/>
          </w:tcPr>
          <w:p w:rsidR="00667AA5" w:rsidRPr="003E4F16" w:rsidRDefault="00361445" w:rsidP="00540E82">
            <w:pPr>
              <w:pStyle w:val="a3"/>
              <w:rPr>
                <w:rFonts w:ascii="Times New Roman" w:hAnsi="Times New Roman"/>
              </w:rPr>
            </w:pPr>
            <w:r w:rsidRPr="003E4F16">
              <w:rPr>
                <w:rFonts w:ascii="Times New Roman" w:hAnsi="Times New Roman"/>
              </w:rPr>
              <w:t>52,6</w:t>
            </w:r>
          </w:p>
        </w:tc>
        <w:tc>
          <w:tcPr>
            <w:tcW w:w="896" w:type="dxa"/>
            <w:shd w:val="clear" w:color="auto" w:fill="92D050"/>
          </w:tcPr>
          <w:p w:rsidR="00667AA5" w:rsidRPr="003E4F16" w:rsidRDefault="00361445" w:rsidP="00540E82">
            <w:pPr>
              <w:pStyle w:val="a3"/>
              <w:rPr>
                <w:rFonts w:ascii="Times New Roman" w:hAnsi="Times New Roman"/>
              </w:rPr>
            </w:pPr>
            <w:r w:rsidRPr="003E4F16">
              <w:rPr>
                <w:rFonts w:ascii="Times New Roman" w:hAnsi="Times New Roman"/>
              </w:rPr>
              <w:t>100</w:t>
            </w:r>
          </w:p>
        </w:tc>
        <w:tc>
          <w:tcPr>
            <w:tcW w:w="896" w:type="dxa"/>
            <w:shd w:val="clear" w:color="auto" w:fill="FFFFFF" w:themeFill="background1"/>
          </w:tcPr>
          <w:p w:rsidR="00667AA5" w:rsidRPr="003E4F16" w:rsidRDefault="00361445" w:rsidP="00540E82">
            <w:pPr>
              <w:pStyle w:val="a3"/>
              <w:rPr>
                <w:rFonts w:ascii="Times New Roman" w:hAnsi="Times New Roman"/>
              </w:rPr>
            </w:pPr>
            <w:r w:rsidRPr="003E4F16">
              <w:rPr>
                <w:rFonts w:ascii="Times New Roman" w:hAnsi="Times New Roman"/>
              </w:rPr>
              <w:t>67,9</w:t>
            </w:r>
          </w:p>
        </w:tc>
        <w:tc>
          <w:tcPr>
            <w:tcW w:w="1210" w:type="dxa"/>
            <w:shd w:val="clear" w:color="auto" w:fill="FFFFFF" w:themeFill="background1"/>
          </w:tcPr>
          <w:p w:rsidR="00667AA5" w:rsidRPr="003E4F16" w:rsidRDefault="00361445" w:rsidP="00540E82">
            <w:pPr>
              <w:pStyle w:val="a3"/>
              <w:rPr>
                <w:rFonts w:ascii="Times New Roman" w:hAnsi="Times New Roman"/>
              </w:rPr>
            </w:pPr>
            <w:r w:rsidRPr="003E4F16">
              <w:rPr>
                <w:rFonts w:ascii="Times New Roman" w:hAnsi="Times New Roman"/>
              </w:rPr>
              <w:t>50</w:t>
            </w:r>
          </w:p>
        </w:tc>
        <w:tc>
          <w:tcPr>
            <w:tcW w:w="851" w:type="dxa"/>
            <w:shd w:val="clear" w:color="auto" w:fill="92D050"/>
          </w:tcPr>
          <w:p w:rsidR="00667AA5" w:rsidRPr="003E4F16" w:rsidRDefault="00361445" w:rsidP="00540E82">
            <w:pPr>
              <w:pStyle w:val="a3"/>
              <w:rPr>
                <w:rFonts w:ascii="Times New Roman" w:hAnsi="Times New Roman"/>
              </w:rPr>
            </w:pPr>
            <w:r w:rsidRPr="003E4F16">
              <w:rPr>
                <w:rFonts w:ascii="Times New Roman" w:hAnsi="Times New Roman"/>
              </w:rPr>
              <w:t>100</w:t>
            </w:r>
          </w:p>
        </w:tc>
        <w:tc>
          <w:tcPr>
            <w:tcW w:w="992" w:type="dxa"/>
            <w:shd w:val="clear" w:color="auto" w:fill="FFFFFF" w:themeFill="background1"/>
          </w:tcPr>
          <w:p w:rsidR="00667AA5" w:rsidRPr="003E4F16" w:rsidRDefault="00361445" w:rsidP="00540E82">
            <w:pPr>
              <w:pStyle w:val="a3"/>
              <w:rPr>
                <w:rFonts w:ascii="Times New Roman" w:hAnsi="Times New Roman"/>
              </w:rPr>
            </w:pPr>
            <w:r w:rsidRPr="003E4F16">
              <w:rPr>
                <w:rFonts w:ascii="Times New Roman" w:hAnsi="Times New Roman"/>
              </w:rPr>
              <w:t>57,1</w:t>
            </w:r>
          </w:p>
        </w:tc>
        <w:tc>
          <w:tcPr>
            <w:tcW w:w="1134" w:type="dxa"/>
            <w:shd w:val="clear" w:color="auto" w:fill="FFFFFF" w:themeFill="background1"/>
          </w:tcPr>
          <w:p w:rsidR="00667AA5" w:rsidRPr="003E4F16" w:rsidRDefault="00361445" w:rsidP="00540E82">
            <w:pPr>
              <w:pStyle w:val="a3"/>
              <w:rPr>
                <w:rFonts w:ascii="Times New Roman" w:hAnsi="Times New Roman"/>
              </w:rPr>
            </w:pPr>
            <w:r w:rsidRPr="003E4F16">
              <w:rPr>
                <w:rFonts w:ascii="Times New Roman" w:hAnsi="Times New Roman"/>
              </w:rPr>
              <w:t>86,7</w:t>
            </w:r>
          </w:p>
        </w:tc>
      </w:tr>
      <w:tr w:rsidR="003E4F16" w:rsidRPr="003E4F16" w:rsidTr="003E4F16">
        <w:tc>
          <w:tcPr>
            <w:tcW w:w="2063" w:type="dxa"/>
            <w:shd w:val="clear" w:color="auto" w:fill="FFFFFF" w:themeFill="background1"/>
          </w:tcPr>
          <w:p w:rsidR="00C25FDD" w:rsidRPr="003E4F16" w:rsidRDefault="007F3E61" w:rsidP="00540E82">
            <w:pPr>
              <w:pStyle w:val="a3"/>
              <w:rPr>
                <w:rFonts w:ascii="Times New Roman" w:hAnsi="Times New Roman"/>
              </w:rPr>
            </w:pPr>
            <w:r w:rsidRPr="003E4F16">
              <w:rPr>
                <w:rFonts w:ascii="Times New Roman" w:hAnsi="Times New Roman"/>
              </w:rPr>
              <w:t>2019 год</w:t>
            </w:r>
          </w:p>
        </w:tc>
        <w:tc>
          <w:tcPr>
            <w:tcW w:w="773" w:type="dxa"/>
            <w:shd w:val="clear" w:color="auto" w:fill="92D050"/>
          </w:tcPr>
          <w:p w:rsidR="00C25FDD" w:rsidRPr="003E4F16" w:rsidRDefault="007F3E61" w:rsidP="00540E82">
            <w:pPr>
              <w:pStyle w:val="a3"/>
              <w:rPr>
                <w:rFonts w:ascii="Times New Roman" w:hAnsi="Times New Roman"/>
              </w:rPr>
            </w:pPr>
            <w:r w:rsidRPr="003E4F16">
              <w:rPr>
                <w:rFonts w:ascii="Times New Roman" w:hAnsi="Times New Roman"/>
              </w:rPr>
              <w:t>100</w:t>
            </w:r>
          </w:p>
        </w:tc>
        <w:tc>
          <w:tcPr>
            <w:tcW w:w="1275" w:type="dxa"/>
            <w:shd w:val="clear" w:color="auto" w:fill="FFFFFF" w:themeFill="background1"/>
          </w:tcPr>
          <w:p w:rsidR="00C25FDD" w:rsidRPr="003E4F16" w:rsidRDefault="00E56971" w:rsidP="00540E82">
            <w:pPr>
              <w:pStyle w:val="a3"/>
              <w:rPr>
                <w:rFonts w:ascii="Times New Roman" w:hAnsi="Times New Roman"/>
              </w:rPr>
            </w:pPr>
            <w:r w:rsidRPr="003E4F16">
              <w:rPr>
                <w:rFonts w:ascii="Times New Roman" w:hAnsi="Times New Roman"/>
              </w:rPr>
              <w:t>100/91,7</w:t>
            </w:r>
          </w:p>
        </w:tc>
        <w:tc>
          <w:tcPr>
            <w:tcW w:w="638" w:type="dxa"/>
            <w:shd w:val="clear" w:color="auto" w:fill="92D050"/>
          </w:tcPr>
          <w:p w:rsidR="00C25FDD" w:rsidRPr="003E4F16" w:rsidRDefault="007F3E61" w:rsidP="00540E82">
            <w:pPr>
              <w:pStyle w:val="a3"/>
              <w:rPr>
                <w:rFonts w:ascii="Times New Roman" w:hAnsi="Times New Roman"/>
              </w:rPr>
            </w:pPr>
            <w:r w:rsidRPr="003E4F16">
              <w:rPr>
                <w:rFonts w:ascii="Times New Roman" w:hAnsi="Times New Roman"/>
              </w:rPr>
              <w:t>100</w:t>
            </w:r>
          </w:p>
        </w:tc>
        <w:tc>
          <w:tcPr>
            <w:tcW w:w="896" w:type="dxa"/>
            <w:shd w:val="clear" w:color="auto" w:fill="FF0000"/>
          </w:tcPr>
          <w:p w:rsidR="00C25FDD" w:rsidRPr="003E4F16" w:rsidRDefault="007F3E61" w:rsidP="00540E82">
            <w:pPr>
              <w:pStyle w:val="a3"/>
              <w:rPr>
                <w:rFonts w:ascii="Times New Roman" w:hAnsi="Times New Roman"/>
              </w:rPr>
            </w:pPr>
            <w:r w:rsidRPr="003E4F16">
              <w:rPr>
                <w:rFonts w:ascii="Times New Roman" w:hAnsi="Times New Roman"/>
              </w:rPr>
              <w:t>22,2</w:t>
            </w:r>
          </w:p>
        </w:tc>
        <w:tc>
          <w:tcPr>
            <w:tcW w:w="896" w:type="dxa"/>
            <w:shd w:val="clear" w:color="auto" w:fill="92D050"/>
          </w:tcPr>
          <w:p w:rsidR="00C25FDD" w:rsidRPr="003E4F16" w:rsidRDefault="007F3E61" w:rsidP="00540E82">
            <w:pPr>
              <w:pStyle w:val="a3"/>
              <w:rPr>
                <w:rFonts w:ascii="Times New Roman" w:hAnsi="Times New Roman"/>
              </w:rPr>
            </w:pPr>
            <w:r w:rsidRPr="003E4F16">
              <w:rPr>
                <w:rFonts w:ascii="Times New Roman" w:hAnsi="Times New Roman"/>
              </w:rPr>
              <w:t>100</w:t>
            </w:r>
          </w:p>
        </w:tc>
        <w:tc>
          <w:tcPr>
            <w:tcW w:w="896" w:type="dxa"/>
            <w:shd w:val="clear" w:color="auto" w:fill="FFFFFF" w:themeFill="background1"/>
          </w:tcPr>
          <w:p w:rsidR="00C25FDD" w:rsidRPr="003E4F16" w:rsidRDefault="007F3E61" w:rsidP="00540E82">
            <w:pPr>
              <w:pStyle w:val="a3"/>
              <w:rPr>
                <w:rFonts w:ascii="Times New Roman" w:hAnsi="Times New Roman"/>
              </w:rPr>
            </w:pPr>
            <w:r w:rsidRPr="003E4F16">
              <w:rPr>
                <w:rFonts w:ascii="Times New Roman" w:hAnsi="Times New Roman"/>
              </w:rPr>
              <w:t>88,9</w:t>
            </w:r>
          </w:p>
        </w:tc>
        <w:tc>
          <w:tcPr>
            <w:tcW w:w="1210" w:type="dxa"/>
            <w:shd w:val="clear" w:color="auto" w:fill="92D050"/>
          </w:tcPr>
          <w:p w:rsidR="00C25FDD" w:rsidRPr="003E4F16" w:rsidRDefault="007F3E61" w:rsidP="00540E82">
            <w:pPr>
              <w:pStyle w:val="a3"/>
              <w:rPr>
                <w:rFonts w:ascii="Times New Roman" w:hAnsi="Times New Roman"/>
              </w:rPr>
            </w:pPr>
            <w:r w:rsidRPr="003E4F16">
              <w:rPr>
                <w:rFonts w:ascii="Times New Roman" w:hAnsi="Times New Roman"/>
              </w:rPr>
              <w:t>100</w:t>
            </w:r>
          </w:p>
        </w:tc>
        <w:tc>
          <w:tcPr>
            <w:tcW w:w="851" w:type="dxa"/>
            <w:shd w:val="clear" w:color="auto" w:fill="92D050"/>
          </w:tcPr>
          <w:p w:rsidR="00C25FDD" w:rsidRPr="003E4F16" w:rsidRDefault="007F3E61" w:rsidP="00540E82">
            <w:pPr>
              <w:pStyle w:val="a3"/>
              <w:rPr>
                <w:rFonts w:ascii="Times New Roman" w:hAnsi="Times New Roman"/>
              </w:rPr>
            </w:pPr>
            <w:r w:rsidRPr="003E4F16">
              <w:rPr>
                <w:rFonts w:ascii="Times New Roman" w:hAnsi="Times New Roman"/>
              </w:rPr>
              <w:t>100</w:t>
            </w:r>
          </w:p>
        </w:tc>
        <w:tc>
          <w:tcPr>
            <w:tcW w:w="992" w:type="dxa"/>
            <w:shd w:val="clear" w:color="auto" w:fill="FFFFFF" w:themeFill="background1"/>
          </w:tcPr>
          <w:p w:rsidR="00C25FDD" w:rsidRPr="003E4F16" w:rsidRDefault="007F3E61" w:rsidP="00540E82">
            <w:pPr>
              <w:pStyle w:val="a3"/>
              <w:rPr>
                <w:rFonts w:ascii="Times New Roman" w:hAnsi="Times New Roman"/>
              </w:rPr>
            </w:pPr>
            <w:r w:rsidRPr="003E4F16">
              <w:rPr>
                <w:rFonts w:ascii="Times New Roman" w:hAnsi="Times New Roman"/>
              </w:rPr>
              <w:t>66,7</w:t>
            </w:r>
          </w:p>
        </w:tc>
        <w:tc>
          <w:tcPr>
            <w:tcW w:w="1134" w:type="dxa"/>
            <w:shd w:val="clear" w:color="auto" w:fill="92D050"/>
          </w:tcPr>
          <w:p w:rsidR="00C25FDD" w:rsidRPr="003E4F16" w:rsidRDefault="007F3E61" w:rsidP="00540E82">
            <w:pPr>
              <w:pStyle w:val="a3"/>
              <w:rPr>
                <w:rFonts w:ascii="Times New Roman" w:hAnsi="Times New Roman"/>
              </w:rPr>
            </w:pPr>
            <w:r w:rsidRPr="003E4F16">
              <w:rPr>
                <w:rFonts w:ascii="Times New Roman" w:hAnsi="Times New Roman"/>
              </w:rPr>
              <w:t>100</w:t>
            </w:r>
          </w:p>
        </w:tc>
      </w:tr>
    </w:tbl>
    <w:p w:rsidR="00F71A71" w:rsidRDefault="00F71A71" w:rsidP="001072E1">
      <w:pPr>
        <w:spacing w:after="0" w:line="240" w:lineRule="auto"/>
        <w:rPr>
          <w:rFonts w:ascii="Times New Roman" w:eastAsia="Times New Roman" w:hAnsi="Times New Roman"/>
          <w:color w:val="FF0000"/>
          <w:sz w:val="20"/>
          <w:szCs w:val="20"/>
          <w:lang w:eastAsia="ru-RU"/>
        </w:rPr>
      </w:pPr>
    </w:p>
    <w:p w:rsidR="00F71A71" w:rsidRDefault="00F71A71" w:rsidP="001722E0">
      <w:pPr>
        <w:spacing w:after="0" w:line="240" w:lineRule="auto"/>
        <w:ind w:firstLine="567"/>
        <w:jc w:val="right"/>
        <w:rPr>
          <w:rFonts w:ascii="Times New Roman" w:eastAsia="Times New Roman" w:hAnsi="Times New Roman"/>
          <w:color w:val="FF0000"/>
          <w:sz w:val="20"/>
          <w:szCs w:val="20"/>
          <w:lang w:eastAsia="ru-RU"/>
        </w:rPr>
      </w:pPr>
    </w:p>
    <w:p w:rsidR="00F71A71" w:rsidRDefault="00F71A71" w:rsidP="00F71A71">
      <w:pPr>
        <w:spacing w:line="240" w:lineRule="auto"/>
        <w:ind w:firstLine="708"/>
        <w:jc w:val="both"/>
        <w:rPr>
          <w:rFonts w:ascii="Times New Roman" w:hAnsi="Times New Roman"/>
          <w:sz w:val="28"/>
          <w:szCs w:val="28"/>
        </w:rPr>
      </w:pPr>
      <w:r w:rsidRPr="00312FBD">
        <w:rPr>
          <w:rFonts w:ascii="Times New Roman" w:hAnsi="Times New Roman"/>
          <w:sz w:val="28"/>
          <w:szCs w:val="28"/>
        </w:rPr>
        <w:t xml:space="preserve">В </w:t>
      </w:r>
      <w:r>
        <w:rPr>
          <w:rFonts w:ascii="Times New Roman" w:hAnsi="Times New Roman"/>
          <w:sz w:val="28"/>
          <w:szCs w:val="28"/>
        </w:rPr>
        <w:t xml:space="preserve">2019 </w:t>
      </w:r>
      <w:r w:rsidRPr="00312FBD">
        <w:rPr>
          <w:rFonts w:ascii="Times New Roman" w:hAnsi="Times New Roman"/>
          <w:sz w:val="28"/>
          <w:szCs w:val="28"/>
        </w:rPr>
        <w:t>году наблюдается повышение среднего балла по всем пре</w:t>
      </w:r>
      <w:r>
        <w:rPr>
          <w:rFonts w:ascii="Times New Roman" w:hAnsi="Times New Roman"/>
          <w:sz w:val="28"/>
          <w:szCs w:val="28"/>
        </w:rPr>
        <w:t>дметам, за исключением биологии (таблица 22).</w:t>
      </w:r>
    </w:p>
    <w:p w:rsidR="00F71A71" w:rsidRPr="00F71A71" w:rsidRDefault="00F71A71" w:rsidP="00F71A71">
      <w:pPr>
        <w:spacing w:after="0" w:line="240" w:lineRule="auto"/>
        <w:ind w:firstLine="567"/>
        <w:jc w:val="right"/>
        <w:rPr>
          <w:rFonts w:ascii="Times New Roman" w:eastAsia="Times New Roman" w:hAnsi="Times New Roman"/>
          <w:sz w:val="20"/>
          <w:szCs w:val="20"/>
          <w:lang w:eastAsia="ru-RU"/>
        </w:rPr>
      </w:pPr>
      <w:r w:rsidRPr="00F71A71">
        <w:rPr>
          <w:rFonts w:ascii="Times New Roman" w:eastAsia="Times New Roman" w:hAnsi="Times New Roman"/>
          <w:sz w:val="20"/>
          <w:szCs w:val="20"/>
          <w:lang w:eastAsia="ru-RU"/>
        </w:rPr>
        <w:t>Таблица 22</w:t>
      </w:r>
    </w:p>
    <w:p w:rsidR="00F71A71" w:rsidRPr="00F71A71" w:rsidRDefault="00F71A71" w:rsidP="00F71A71">
      <w:pPr>
        <w:spacing w:after="0" w:line="240" w:lineRule="auto"/>
        <w:ind w:firstLine="567"/>
        <w:jc w:val="center"/>
        <w:rPr>
          <w:rFonts w:ascii="Times New Roman" w:hAnsi="Times New Roman"/>
          <w:b/>
          <w:sz w:val="28"/>
          <w:szCs w:val="28"/>
          <w:lang w:eastAsia="ru-RU"/>
        </w:rPr>
      </w:pPr>
      <w:r w:rsidRPr="00F71A71">
        <w:rPr>
          <w:rFonts w:ascii="Times New Roman" w:hAnsi="Times New Roman"/>
          <w:b/>
          <w:sz w:val="28"/>
          <w:szCs w:val="28"/>
          <w:lang w:eastAsia="ru-RU"/>
        </w:rPr>
        <w:t xml:space="preserve">Средний балл по результатам ЕГЭ 2019 </w:t>
      </w:r>
    </w:p>
    <w:p w:rsidR="00F71A71" w:rsidRPr="0000096E" w:rsidRDefault="00F71A71" w:rsidP="0000096E">
      <w:pPr>
        <w:spacing w:after="0" w:line="240" w:lineRule="auto"/>
        <w:ind w:firstLine="567"/>
        <w:jc w:val="center"/>
        <w:rPr>
          <w:rFonts w:ascii="Times New Roman" w:hAnsi="Times New Roman"/>
          <w:b/>
          <w:sz w:val="28"/>
          <w:szCs w:val="28"/>
          <w:lang w:eastAsia="ru-RU"/>
        </w:rPr>
      </w:pPr>
      <w:r w:rsidRPr="00F71A71">
        <w:rPr>
          <w:rFonts w:ascii="Times New Roman" w:hAnsi="Times New Roman"/>
          <w:b/>
          <w:sz w:val="28"/>
          <w:szCs w:val="28"/>
          <w:lang w:eastAsia="ru-RU"/>
        </w:rPr>
        <w:t>(в разрезе учебных предметов)</w:t>
      </w:r>
    </w:p>
    <w:tbl>
      <w:tblPr>
        <w:tblW w:w="11497" w:type="dxa"/>
        <w:tblInd w:w="-1026" w:type="dxa"/>
        <w:tblLayout w:type="fixed"/>
        <w:tblLook w:val="0000"/>
      </w:tblPr>
      <w:tblGrid>
        <w:gridCol w:w="567"/>
        <w:gridCol w:w="425"/>
        <w:gridCol w:w="568"/>
        <w:gridCol w:w="567"/>
        <w:gridCol w:w="567"/>
        <w:gridCol w:w="567"/>
        <w:gridCol w:w="567"/>
        <w:gridCol w:w="567"/>
        <w:gridCol w:w="567"/>
        <w:gridCol w:w="567"/>
        <w:gridCol w:w="567"/>
        <w:gridCol w:w="567"/>
        <w:gridCol w:w="567"/>
        <w:gridCol w:w="567"/>
        <w:gridCol w:w="567"/>
        <w:gridCol w:w="567"/>
        <w:gridCol w:w="642"/>
        <w:gridCol w:w="641"/>
        <w:gridCol w:w="641"/>
        <w:gridCol w:w="642"/>
      </w:tblGrid>
      <w:tr w:rsidR="00F71A71" w:rsidRPr="00312FBD" w:rsidTr="001072E1">
        <w:trPr>
          <w:cantSplit/>
          <w:trHeight w:val="2119"/>
        </w:trPr>
        <w:tc>
          <w:tcPr>
            <w:tcW w:w="992" w:type="dxa"/>
            <w:gridSpan w:val="2"/>
            <w:tcBorders>
              <w:top w:val="single" w:sz="4" w:space="0" w:color="auto"/>
              <w:left w:val="single" w:sz="4" w:space="0" w:color="auto"/>
              <w:bottom w:val="single" w:sz="4" w:space="0" w:color="auto"/>
              <w:right w:val="single" w:sz="4" w:space="0" w:color="auto"/>
            </w:tcBorders>
            <w:textDirection w:val="btLr"/>
          </w:tcPr>
          <w:p w:rsidR="00F71A71" w:rsidRPr="00312FBD" w:rsidRDefault="00F71A71" w:rsidP="009A45C6">
            <w:pPr>
              <w:spacing w:after="0" w:line="240" w:lineRule="auto"/>
              <w:ind w:left="113" w:right="113"/>
              <w:jc w:val="center"/>
              <w:rPr>
                <w:rFonts w:ascii="Times New Roman" w:eastAsia="Times New Roman" w:hAnsi="Times New Roman"/>
                <w:b/>
                <w:bCs/>
                <w:color w:val="000000"/>
                <w:sz w:val="24"/>
                <w:szCs w:val="24"/>
                <w:lang w:eastAsia="ru-RU"/>
              </w:rPr>
            </w:pPr>
            <w:r w:rsidRPr="00312FBD">
              <w:rPr>
                <w:rFonts w:ascii="Times New Roman" w:eastAsia="Times New Roman" w:hAnsi="Times New Roman"/>
                <w:b/>
                <w:bCs/>
                <w:color w:val="000000"/>
                <w:sz w:val="24"/>
                <w:szCs w:val="24"/>
                <w:lang w:eastAsia="ru-RU"/>
              </w:rPr>
              <w:lastRenderedPageBreak/>
              <w:t>Русский язык</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rsidR="00F71A71" w:rsidRPr="00312FBD" w:rsidRDefault="00F71A71" w:rsidP="009A45C6">
            <w:pPr>
              <w:spacing w:after="0" w:line="240" w:lineRule="auto"/>
              <w:ind w:left="113" w:right="113"/>
              <w:jc w:val="center"/>
              <w:rPr>
                <w:rFonts w:ascii="Times New Roman" w:eastAsia="Times New Roman" w:hAnsi="Times New Roman"/>
                <w:b/>
                <w:bCs/>
                <w:color w:val="000000"/>
                <w:sz w:val="24"/>
                <w:szCs w:val="24"/>
                <w:lang w:eastAsia="ru-RU"/>
              </w:rPr>
            </w:pPr>
            <w:r w:rsidRPr="00312FBD">
              <w:rPr>
                <w:rFonts w:ascii="Times New Roman" w:eastAsia="Times New Roman" w:hAnsi="Times New Roman"/>
                <w:b/>
                <w:bCs/>
                <w:color w:val="000000"/>
                <w:sz w:val="24"/>
                <w:szCs w:val="24"/>
                <w:lang w:eastAsia="ru-RU"/>
              </w:rPr>
              <w:t>Математика (профильная)</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rsidR="00F71A71" w:rsidRPr="00312FBD" w:rsidRDefault="00F71A71" w:rsidP="009A45C6">
            <w:pPr>
              <w:spacing w:after="0" w:line="240" w:lineRule="auto"/>
              <w:ind w:left="113" w:right="113"/>
              <w:jc w:val="center"/>
              <w:rPr>
                <w:rFonts w:ascii="Times New Roman" w:eastAsia="Times New Roman" w:hAnsi="Times New Roman"/>
                <w:b/>
                <w:bCs/>
                <w:color w:val="000000"/>
                <w:sz w:val="24"/>
                <w:szCs w:val="24"/>
                <w:lang w:eastAsia="ru-RU"/>
              </w:rPr>
            </w:pPr>
            <w:r w:rsidRPr="00312FBD">
              <w:rPr>
                <w:rFonts w:ascii="Times New Roman" w:eastAsia="Times New Roman" w:hAnsi="Times New Roman"/>
                <w:b/>
                <w:bCs/>
                <w:color w:val="000000"/>
                <w:sz w:val="24"/>
                <w:szCs w:val="24"/>
                <w:lang w:eastAsia="ru-RU"/>
              </w:rPr>
              <w:t>Физика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rsidR="00F71A71" w:rsidRPr="00312FBD" w:rsidRDefault="00F71A71" w:rsidP="009A45C6">
            <w:pPr>
              <w:spacing w:after="0" w:line="240" w:lineRule="auto"/>
              <w:ind w:left="113" w:right="113"/>
              <w:jc w:val="center"/>
              <w:rPr>
                <w:rFonts w:ascii="Times New Roman" w:eastAsia="Times New Roman" w:hAnsi="Times New Roman"/>
                <w:b/>
                <w:bCs/>
                <w:color w:val="000000"/>
                <w:sz w:val="24"/>
                <w:szCs w:val="24"/>
                <w:lang w:eastAsia="ru-RU"/>
              </w:rPr>
            </w:pPr>
            <w:r w:rsidRPr="00312FBD">
              <w:rPr>
                <w:rFonts w:ascii="Times New Roman" w:eastAsia="Times New Roman" w:hAnsi="Times New Roman"/>
                <w:b/>
                <w:bCs/>
                <w:color w:val="000000"/>
                <w:sz w:val="24"/>
                <w:szCs w:val="24"/>
                <w:lang w:eastAsia="ru-RU"/>
              </w:rPr>
              <w:t>Биология</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rsidR="00F71A71" w:rsidRPr="00312FBD" w:rsidRDefault="00F71A71" w:rsidP="009A45C6">
            <w:pPr>
              <w:spacing w:after="0" w:line="240" w:lineRule="auto"/>
              <w:ind w:left="113" w:right="113"/>
              <w:jc w:val="center"/>
              <w:rPr>
                <w:rFonts w:ascii="Times New Roman" w:eastAsia="Times New Roman" w:hAnsi="Times New Roman"/>
                <w:b/>
                <w:bCs/>
                <w:color w:val="000000"/>
                <w:sz w:val="24"/>
                <w:szCs w:val="24"/>
                <w:lang w:eastAsia="ru-RU"/>
              </w:rPr>
            </w:pPr>
            <w:r w:rsidRPr="00312FBD">
              <w:rPr>
                <w:rFonts w:ascii="Times New Roman" w:eastAsia="Times New Roman" w:hAnsi="Times New Roman"/>
                <w:b/>
                <w:bCs/>
                <w:color w:val="000000"/>
                <w:sz w:val="24"/>
                <w:szCs w:val="24"/>
                <w:lang w:eastAsia="ru-RU"/>
              </w:rPr>
              <w:t>Литература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rsidR="00F71A71" w:rsidRPr="00312FBD" w:rsidRDefault="00F71A71" w:rsidP="009A45C6">
            <w:pPr>
              <w:spacing w:after="0" w:line="240" w:lineRule="auto"/>
              <w:ind w:left="113" w:right="113"/>
              <w:jc w:val="center"/>
              <w:rPr>
                <w:rFonts w:ascii="Times New Roman" w:eastAsia="Times New Roman" w:hAnsi="Times New Roman"/>
                <w:b/>
                <w:bCs/>
                <w:color w:val="000000"/>
                <w:sz w:val="24"/>
                <w:szCs w:val="24"/>
                <w:lang w:eastAsia="ru-RU"/>
              </w:rPr>
            </w:pPr>
            <w:r w:rsidRPr="00312FBD">
              <w:rPr>
                <w:rFonts w:ascii="Times New Roman" w:eastAsia="Times New Roman" w:hAnsi="Times New Roman"/>
                <w:b/>
                <w:bCs/>
                <w:color w:val="000000"/>
                <w:sz w:val="24"/>
                <w:szCs w:val="24"/>
                <w:lang w:eastAsia="ru-RU"/>
              </w:rPr>
              <w:t>Обществознание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rsidR="00F71A71" w:rsidRPr="00312FBD" w:rsidRDefault="00F71A71" w:rsidP="009A45C6">
            <w:pPr>
              <w:spacing w:after="0" w:line="240" w:lineRule="auto"/>
              <w:ind w:left="113" w:right="113"/>
              <w:jc w:val="center"/>
              <w:rPr>
                <w:rFonts w:ascii="Times New Roman" w:eastAsia="Times New Roman" w:hAnsi="Times New Roman"/>
                <w:b/>
                <w:bCs/>
                <w:color w:val="000000"/>
                <w:sz w:val="24"/>
                <w:szCs w:val="24"/>
                <w:lang w:eastAsia="ru-RU"/>
              </w:rPr>
            </w:pPr>
            <w:r w:rsidRPr="00312FBD">
              <w:rPr>
                <w:rFonts w:ascii="Times New Roman" w:eastAsia="Times New Roman" w:hAnsi="Times New Roman"/>
                <w:b/>
                <w:bCs/>
                <w:color w:val="000000"/>
                <w:sz w:val="24"/>
                <w:szCs w:val="24"/>
                <w:lang w:eastAsia="ru-RU"/>
              </w:rPr>
              <w:t>Информатика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rsidR="00F71A71" w:rsidRPr="00312FBD" w:rsidRDefault="00F71A71" w:rsidP="009A45C6">
            <w:pPr>
              <w:spacing w:after="0" w:line="240" w:lineRule="auto"/>
              <w:ind w:left="113" w:right="113"/>
              <w:jc w:val="center"/>
              <w:rPr>
                <w:rFonts w:ascii="Times New Roman" w:eastAsia="Times New Roman" w:hAnsi="Times New Roman"/>
                <w:b/>
                <w:bCs/>
                <w:color w:val="000000"/>
                <w:sz w:val="24"/>
                <w:szCs w:val="24"/>
                <w:lang w:eastAsia="ru-RU"/>
              </w:rPr>
            </w:pPr>
            <w:r w:rsidRPr="00312FBD">
              <w:rPr>
                <w:rFonts w:ascii="Times New Roman" w:eastAsia="Times New Roman" w:hAnsi="Times New Roman"/>
                <w:b/>
                <w:bCs/>
                <w:color w:val="000000"/>
                <w:sz w:val="24"/>
                <w:szCs w:val="24"/>
                <w:lang w:eastAsia="ru-RU"/>
              </w:rPr>
              <w:t>Английский язык</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rsidR="00F71A71" w:rsidRPr="00312FBD" w:rsidRDefault="00F71A71" w:rsidP="009A45C6">
            <w:pPr>
              <w:spacing w:after="0" w:line="240" w:lineRule="auto"/>
              <w:ind w:left="113" w:right="113"/>
              <w:jc w:val="center"/>
              <w:rPr>
                <w:rFonts w:ascii="Times New Roman" w:eastAsia="Times New Roman" w:hAnsi="Times New Roman"/>
                <w:b/>
                <w:bCs/>
                <w:color w:val="000000"/>
                <w:sz w:val="24"/>
                <w:szCs w:val="24"/>
                <w:lang w:eastAsia="ru-RU"/>
              </w:rPr>
            </w:pPr>
            <w:r w:rsidRPr="00312FBD">
              <w:rPr>
                <w:rFonts w:ascii="Times New Roman" w:eastAsia="Times New Roman" w:hAnsi="Times New Roman"/>
                <w:b/>
                <w:bCs/>
                <w:color w:val="000000"/>
                <w:sz w:val="24"/>
                <w:szCs w:val="24"/>
                <w:lang w:eastAsia="ru-RU"/>
              </w:rPr>
              <w:t>Химия</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rsidR="00F71A71" w:rsidRPr="00312FBD" w:rsidRDefault="00F71A71" w:rsidP="009A45C6">
            <w:pPr>
              <w:spacing w:after="0" w:line="240" w:lineRule="auto"/>
              <w:ind w:left="113" w:right="113"/>
              <w:jc w:val="center"/>
              <w:rPr>
                <w:rFonts w:ascii="Times New Roman" w:eastAsia="Times New Roman" w:hAnsi="Times New Roman"/>
                <w:b/>
                <w:bCs/>
                <w:color w:val="000000"/>
                <w:sz w:val="24"/>
                <w:szCs w:val="24"/>
                <w:lang w:eastAsia="ru-RU"/>
              </w:rPr>
            </w:pPr>
            <w:r w:rsidRPr="00312FBD">
              <w:rPr>
                <w:rFonts w:ascii="Times New Roman" w:eastAsia="Times New Roman" w:hAnsi="Times New Roman"/>
                <w:b/>
                <w:bCs/>
                <w:color w:val="000000"/>
                <w:sz w:val="24"/>
                <w:szCs w:val="24"/>
                <w:lang w:eastAsia="ru-RU"/>
              </w:rPr>
              <w:t>История</w:t>
            </w:r>
          </w:p>
        </w:tc>
      </w:tr>
      <w:tr w:rsidR="00F71A71" w:rsidRPr="00312FBD" w:rsidTr="001072E1">
        <w:trPr>
          <w:cantSplit/>
          <w:trHeight w:val="703"/>
        </w:trPr>
        <w:tc>
          <w:tcPr>
            <w:tcW w:w="567" w:type="dxa"/>
            <w:tcBorders>
              <w:top w:val="single" w:sz="4" w:space="0" w:color="auto"/>
              <w:left w:val="single" w:sz="4" w:space="0" w:color="auto"/>
              <w:bottom w:val="single" w:sz="4" w:space="0" w:color="auto"/>
              <w:right w:val="single" w:sz="4" w:space="0" w:color="auto"/>
            </w:tcBorders>
            <w:textDirection w:val="btLr"/>
          </w:tcPr>
          <w:p w:rsidR="00F71A71" w:rsidRPr="00312FBD" w:rsidRDefault="00F71A71" w:rsidP="009A45C6">
            <w:pPr>
              <w:spacing w:after="0" w:line="240" w:lineRule="auto"/>
              <w:ind w:left="113" w:right="113"/>
              <w:jc w:val="center"/>
              <w:rPr>
                <w:rFonts w:ascii="Times New Roman" w:eastAsia="Times New Roman" w:hAnsi="Times New Roman"/>
                <w:b/>
                <w:bCs/>
                <w:color w:val="000000"/>
                <w:sz w:val="20"/>
                <w:szCs w:val="20"/>
                <w:lang w:eastAsia="ru-RU"/>
              </w:rPr>
            </w:pPr>
            <w:r w:rsidRPr="00312FBD">
              <w:rPr>
                <w:rFonts w:ascii="Times New Roman" w:eastAsia="Times New Roman" w:hAnsi="Times New Roman"/>
                <w:b/>
                <w:bCs/>
                <w:color w:val="000000"/>
                <w:sz w:val="20"/>
                <w:szCs w:val="20"/>
                <w:lang w:eastAsia="ru-RU"/>
              </w:rPr>
              <w:t>2018</w:t>
            </w:r>
          </w:p>
        </w:tc>
        <w:tc>
          <w:tcPr>
            <w:tcW w:w="425" w:type="dxa"/>
            <w:tcBorders>
              <w:top w:val="single" w:sz="4" w:space="0" w:color="auto"/>
              <w:left w:val="single" w:sz="4" w:space="0" w:color="auto"/>
              <w:bottom w:val="single" w:sz="4" w:space="0" w:color="auto"/>
              <w:right w:val="single" w:sz="4" w:space="0" w:color="auto"/>
            </w:tcBorders>
            <w:shd w:val="clear" w:color="auto" w:fill="F2F2F2"/>
            <w:textDirection w:val="btLr"/>
          </w:tcPr>
          <w:p w:rsidR="00F71A71" w:rsidRPr="00312FBD" w:rsidRDefault="00F71A71" w:rsidP="009A45C6">
            <w:pPr>
              <w:spacing w:after="0" w:line="240" w:lineRule="auto"/>
              <w:ind w:left="113" w:right="113"/>
              <w:jc w:val="center"/>
              <w:rPr>
                <w:rFonts w:ascii="Times New Roman" w:eastAsia="Times New Roman" w:hAnsi="Times New Roman"/>
                <w:b/>
                <w:bCs/>
                <w:color w:val="000000"/>
                <w:sz w:val="20"/>
                <w:szCs w:val="20"/>
                <w:lang w:eastAsia="ru-RU"/>
              </w:rPr>
            </w:pPr>
            <w:r w:rsidRPr="00312FBD">
              <w:rPr>
                <w:rFonts w:ascii="Times New Roman" w:eastAsia="Times New Roman" w:hAnsi="Times New Roman"/>
                <w:b/>
                <w:bCs/>
                <w:color w:val="000000"/>
                <w:sz w:val="20"/>
                <w:szCs w:val="20"/>
                <w:lang w:eastAsia="ru-RU"/>
              </w:rPr>
              <w:t>2019</w:t>
            </w:r>
          </w:p>
        </w:tc>
        <w:tc>
          <w:tcPr>
            <w:tcW w:w="568" w:type="dxa"/>
            <w:tcBorders>
              <w:top w:val="single" w:sz="4" w:space="0" w:color="auto"/>
              <w:left w:val="single" w:sz="4" w:space="0" w:color="auto"/>
              <w:bottom w:val="single" w:sz="4" w:space="0" w:color="auto"/>
              <w:right w:val="single" w:sz="4" w:space="0" w:color="auto"/>
            </w:tcBorders>
            <w:textDirection w:val="btLr"/>
          </w:tcPr>
          <w:p w:rsidR="00F71A71" w:rsidRPr="00312FBD" w:rsidRDefault="00F71A71" w:rsidP="009A45C6">
            <w:pPr>
              <w:spacing w:after="0" w:line="240" w:lineRule="auto"/>
              <w:ind w:left="113" w:right="113"/>
              <w:jc w:val="center"/>
              <w:rPr>
                <w:rFonts w:ascii="Times New Roman" w:eastAsia="Times New Roman" w:hAnsi="Times New Roman"/>
                <w:b/>
                <w:bCs/>
                <w:color w:val="000000"/>
                <w:sz w:val="20"/>
                <w:szCs w:val="20"/>
                <w:lang w:eastAsia="ru-RU"/>
              </w:rPr>
            </w:pPr>
            <w:r w:rsidRPr="00312FBD">
              <w:rPr>
                <w:rFonts w:ascii="Times New Roman" w:eastAsia="Times New Roman" w:hAnsi="Times New Roman"/>
                <w:b/>
                <w:bCs/>
                <w:color w:val="000000"/>
                <w:sz w:val="20"/>
                <w:szCs w:val="20"/>
                <w:lang w:eastAsia="ru-RU"/>
              </w:rPr>
              <w:t>2018</w:t>
            </w:r>
          </w:p>
        </w:tc>
        <w:tc>
          <w:tcPr>
            <w:tcW w:w="567" w:type="dxa"/>
            <w:tcBorders>
              <w:top w:val="single" w:sz="4" w:space="0" w:color="auto"/>
              <w:left w:val="single" w:sz="4" w:space="0" w:color="auto"/>
              <w:bottom w:val="single" w:sz="4" w:space="0" w:color="auto"/>
              <w:right w:val="single" w:sz="4" w:space="0" w:color="auto"/>
            </w:tcBorders>
            <w:shd w:val="clear" w:color="auto" w:fill="F2F2F2"/>
            <w:textDirection w:val="btLr"/>
          </w:tcPr>
          <w:p w:rsidR="00F71A71" w:rsidRPr="00312FBD" w:rsidRDefault="00F71A71" w:rsidP="009A45C6">
            <w:pPr>
              <w:spacing w:after="0" w:line="240" w:lineRule="auto"/>
              <w:ind w:left="113" w:right="113"/>
              <w:jc w:val="center"/>
              <w:rPr>
                <w:rFonts w:ascii="Times New Roman" w:eastAsia="Times New Roman" w:hAnsi="Times New Roman"/>
                <w:b/>
                <w:bCs/>
                <w:color w:val="000000"/>
                <w:sz w:val="20"/>
                <w:szCs w:val="20"/>
                <w:lang w:eastAsia="ru-RU"/>
              </w:rPr>
            </w:pPr>
            <w:r w:rsidRPr="00312FBD">
              <w:rPr>
                <w:rFonts w:ascii="Times New Roman" w:eastAsia="Times New Roman" w:hAnsi="Times New Roman"/>
                <w:b/>
                <w:bCs/>
                <w:color w:val="000000"/>
                <w:sz w:val="20"/>
                <w:szCs w:val="20"/>
                <w:lang w:eastAsia="ru-RU"/>
              </w:rPr>
              <w:t>2019</w:t>
            </w:r>
          </w:p>
        </w:tc>
        <w:tc>
          <w:tcPr>
            <w:tcW w:w="567" w:type="dxa"/>
            <w:tcBorders>
              <w:top w:val="single" w:sz="4" w:space="0" w:color="auto"/>
              <w:left w:val="single" w:sz="4" w:space="0" w:color="auto"/>
              <w:bottom w:val="single" w:sz="4" w:space="0" w:color="auto"/>
              <w:right w:val="single" w:sz="4" w:space="0" w:color="auto"/>
            </w:tcBorders>
            <w:textDirection w:val="btLr"/>
          </w:tcPr>
          <w:p w:rsidR="00F71A71" w:rsidRPr="00312FBD" w:rsidRDefault="00F71A71" w:rsidP="009A45C6">
            <w:pPr>
              <w:spacing w:after="0" w:line="240" w:lineRule="auto"/>
              <w:ind w:left="113" w:right="113"/>
              <w:jc w:val="center"/>
              <w:rPr>
                <w:rFonts w:ascii="Times New Roman" w:eastAsia="Times New Roman" w:hAnsi="Times New Roman"/>
                <w:b/>
                <w:bCs/>
                <w:color w:val="000000"/>
                <w:sz w:val="20"/>
                <w:szCs w:val="20"/>
                <w:lang w:eastAsia="ru-RU"/>
              </w:rPr>
            </w:pPr>
            <w:r w:rsidRPr="00312FBD">
              <w:rPr>
                <w:rFonts w:ascii="Times New Roman" w:eastAsia="Times New Roman" w:hAnsi="Times New Roman"/>
                <w:b/>
                <w:bCs/>
                <w:color w:val="000000"/>
                <w:sz w:val="20"/>
                <w:szCs w:val="20"/>
                <w:lang w:eastAsia="ru-RU"/>
              </w:rPr>
              <w:t>2018</w:t>
            </w:r>
          </w:p>
        </w:tc>
        <w:tc>
          <w:tcPr>
            <w:tcW w:w="567" w:type="dxa"/>
            <w:tcBorders>
              <w:top w:val="single" w:sz="4" w:space="0" w:color="auto"/>
              <w:left w:val="single" w:sz="4" w:space="0" w:color="auto"/>
              <w:bottom w:val="single" w:sz="4" w:space="0" w:color="auto"/>
              <w:right w:val="single" w:sz="4" w:space="0" w:color="auto"/>
            </w:tcBorders>
            <w:shd w:val="clear" w:color="auto" w:fill="F2F2F2"/>
            <w:textDirection w:val="btLr"/>
          </w:tcPr>
          <w:p w:rsidR="00F71A71" w:rsidRPr="00312FBD" w:rsidRDefault="00F71A71" w:rsidP="009A45C6">
            <w:pPr>
              <w:spacing w:after="0" w:line="240" w:lineRule="auto"/>
              <w:ind w:left="113" w:right="113"/>
              <w:jc w:val="center"/>
              <w:rPr>
                <w:rFonts w:ascii="Times New Roman" w:eastAsia="Times New Roman" w:hAnsi="Times New Roman"/>
                <w:b/>
                <w:bCs/>
                <w:color w:val="000000"/>
                <w:sz w:val="20"/>
                <w:szCs w:val="20"/>
                <w:lang w:eastAsia="ru-RU"/>
              </w:rPr>
            </w:pPr>
            <w:r w:rsidRPr="00312FBD">
              <w:rPr>
                <w:rFonts w:ascii="Times New Roman" w:eastAsia="Times New Roman" w:hAnsi="Times New Roman"/>
                <w:b/>
                <w:bCs/>
                <w:color w:val="000000"/>
                <w:sz w:val="20"/>
                <w:szCs w:val="20"/>
                <w:lang w:eastAsia="ru-RU"/>
              </w:rPr>
              <w:t>2019</w:t>
            </w:r>
          </w:p>
        </w:tc>
        <w:tc>
          <w:tcPr>
            <w:tcW w:w="567" w:type="dxa"/>
            <w:tcBorders>
              <w:top w:val="single" w:sz="4" w:space="0" w:color="auto"/>
              <w:left w:val="single" w:sz="4" w:space="0" w:color="auto"/>
              <w:bottom w:val="single" w:sz="4" w:space="0" w:color="auto"/>
              <w:right w:val="single" w:sz="4" w:space="0" w:color="auto"/>
            </w:tcBorders>
            <w:textDirection w:val="btLr"/>
          </w:tcPr>
          <w:p w:rsidR="00F71A71" w:rsidRPr="00312FBD" w:rsidRDefault="00F71A71" w:rsidP="009A45C6">
            <w:pPr>
              <w:spacing w:after="0" w:line="240" w:lineRule="auto"/>
              <w:ind w:left="113" w:right="113"/>
              <w:jc w:val="center"/>
              <w:rPr>
                <w:rFonts w:ascii="Times New Roman" w:eastAsia="Times New Roman" w:hAnsi="Times New Roman"/>
                <w:b/>
                <w:bCs/>
                <w:color w:val="000000"/>
                <w:sz w:val="20"/>
                <w:szCs w:val="20"/>
                <w:lang w:eastAsia="ru-RU"/>
              </w:rPr>
            </w:pPr>
            <w:r w:rsidRPr="00312FBD">
              <w:rPr>
                <w:rFonts w:ascii="Times New Roman" w:eastAsia="Times New Roman" w:hAnsi="Times New Roman"/>
                <w:b/>
                <w:bCs/>
                <w:color w:val="000000"/>
                <w:sz w:val="20"/>
                <w:szCs w:val="20"/>
                <w:lang w:eastAsia="ru-RU"/>
              </w:rPr>
              <w:t>2018</w:t>
            </w:r>
          </w:p>
        </w:tc>
        <w:tc>
          <w:tcPr>
            <w:tcW w:w="567" w:type="dxa"/>
            <w:tcBorders>
              <w:top w:val="single" w:sz="4" w:space="0" w:color="auto"/>
              <w:left w:val="single" w:sz="4" w:space="0" w:color="auto"/>
              <w:bottom w:val="single" w:sz="4" w:space="0" w:color="auto"/>
              <w:right w:val="single" w:sz="4" w:space="0" w:color="auto"/>
            </w:tcBorders>
            <w:shd w:val="clear" w:color="auto" w:fill="F2F2F2"/>
            <w:textDirection w:val="btLr"/>
          </w:tcPr>
          <w:p w:rsidR="00F71A71" w:rsidRPr="00312FBD" w:rsidRDefault="00F71A71" w:rsidP="009A45C6">
            <w:pPr>
              <w:spacing w:after="0" w:line="240" w:lineRule="auto"/>
              <w:ind w:left="113" w:right="113"/>
              <w:jc w:val="center"/>
              <w:rPr>
                <w:rFonts w:ascii="Times New Roman" w:eastAsia="Times New Roman" w:hAnsi="Times New Roman"/>
                <w:b/>
                <w:bCs/>
                <w:color w:val="000000"/>
                <w:sz w:val="20"/>
                <w:szCs w:val="20"/>
                <w:lang w:eastAsia="ru-RU"/>
              </w:rPr>
            </w:pPr>
            <w:r w:rsidRPr="00312FBD">
              <w:rPr>
                <w:rFonts w:ascii="Times New Roman" w:eastAsia="Times New Roman" w:hAnsi="Times New Roman"/>
                <w:b/>
                <w:bCs/>
                <w:color w:val="000000"/>
                <w:sz w:val="20"/>
                <w:szCs w:val="20"/>
                <w:lang w:eastAsia="ru-RU"/>
              </w:rPr>
              <w:t>2019</w:t>
            </w:r>
          </w:p>
        </w:tc>
        <w:tc>
          <w:tcPr>
            <w:tcW w:w="567" w:type="dxa"/>
            <w:tcBorders>
              <w:top w:val="single" w:sz="4" w:space="0" w:color="auto"/>
              <w:left w:val="single" w:sz="4" w:space="0" w:color="auto"/>
              <w:bottom w:val="single" w:sz="4" w:space="0" w:color="auto"/>
              <w:right w:val="single" w:sz="4" w:space="0" w:color="auto"/>
            </w:tcBorders>
            <w:textDirection w:val="btLr"/>
          </w:tcPr>
          <w:p w:rsidR="00F71A71" w:rsidRPr="00312FBD" w:rsidRDefault="00F71A71" w:rsidP="009A45C6">
            <w:pPr>
              <w:spacing w:after="0" w:line="240" w:lineRule="auto"/>
              <w:ind w:left="113" w:right="113"/>
              <w:jc w:val="center"/>
              <w:rPr>
                <w:rFonts w:ascii="Times New Roman" w:eastAsia="Times New Roman" w:hAnsi="Times New Roman"/>
                <w:b/>
                <w:bCs/>
                <w:color w:val="000000"/>
                <w:sz w:val="20"/>
                <w:szCs w:val="20"/>
                <w:lang w:eastAsia="ru-RU"/>
              </w:rPr>
            </w:pPr>
            <w:r w:rsidRPr="00312FBD">
              <w:rPr>
                <w:rFonts w:ascii="Times New Roman" w:eastAsia="Times New Roman" w:hAnsi="Times New Roman"/>
                <w:b/>
                <w:bCs/>
                <w:color w:val="000000"/>
                <w:sz w:val="20"/>
                <w:szCs w:val="20"/>
                <w:lang w:eastAsia="ru-RU"/>
              </w:rPr>
              <w:t>2018</w:t>
            </w:r>
          </w:p>
        </w:tc>
        <w:tc>
          <w:tcPr>
            <w:tcW w:w="567" w:type="dxa"/>
            <w:tcBorders>
              <w:top w:val="single" w:sz="4" w:space="0" w:color="auto"/>
              <w:left w:val="single" w:sz="4" w:space="0" w:color="auto"/>
              <w:bottom w:val="single" w:sz="4" w:space="0" w:color="auto"/>
              <w:right w:val="single" w:sz="4" w:space="0" w:color="auto"/>
            </w:tcBorders>
            <w:shd w:val="clear" w:color="auto" w:fill="F2F2F2"/>
            <w:textDirection w:val="btLr"/>
          </w:tcPr>
          <w:p w:rsidR="00F71A71" w:rsidRPr="00312FBD" w:rsidRDefault="00F71A71" w:rsidP="009A45C6">
            <w:pPr>
              <w:spacing w:after="0" w:line="240" w:lineRule="auto"/>
              <w:ind w:left="113" w:right="113"/>
              <w:jc w:val="center"/>
              <w:rPr>
                <w:rFonts w:ascii="Times New Roman" w:eastAsia="Times New Roman" w:hAnsi="Times New Roman"/>
                <w:b/>
                <w:bCs/>
                <w:color w:val="000000"/>
                <w:sz w:val="20"/>
                <w:szCs w:val="20"/>
                <w:lang w:eastAsia="ru-RU"/>
              </w:rPr>
            </w:pPr>
            <w:r w:rsidRPr="00312FBD">
              <w:rPr>
                <w:rFonts w:ascii="Times New Roman" w:eastAsia="Times New Roman" w:hAnsi="Times New Roman"/>
                <w:b/>
                <w:bCs/>
                <w:color w:val="000000"/>
                <w:sz w:val="20"/>
                <w:szCs w:val="20"/>
                <w:lang w:eastAsia="ru-RU"/>
              </w:rPr>
              <w:t>2019</w:t>
            </w:r>
          </w:p>
        </w:tc>
        <w:tc>
          <w:tcPr>
            <w:tcW w:w="567" w:type="dxa"/>
            <w:tcBorders>
              <w:top w:val="single" w:sz="4" w:space="0" w:color="auto"/>
              <w:left w:val="single" w:sz="4" w:space="0" w:color="auto"/>
              <w:bottom w:val="single" w:sz="4" w:space="0" w:color="auto"/>
              <w:right w:val="single" w:sz="4" w:space="0" w:color="auto"/>
            </w:tcBorders>
            <w:textDirection w:val="btLr"/>
          </w:tcPr>
          <w:p w:rsidR="00F71A71" w:rsidRPr="00312FBD" w:rsidRDefault="00F71A71" w:rsidP="009A45C6">
            <w:pPr>
              <w:spacing w:after="0" w:line="240" w:lineRule="auto"/>
              <w:ind w:left="113" w:right="113"/>
              <w:jc w:val="center"/>
              <w:rPr>
                <w:rFonts w:ascii="Times New Roman" w:eastAsia="Times New Roman" w:hAnsi="Times New Roman"/>
                <w:b/>
                <w:bCs/>
                <w:color w:val="000000"/>
                <w:sz w:val="20"/>
                <w:szCs w:val="20"/>
                <w:lang w:eastAsia="ru-RU"/>
              </w:rPr>
            </w:pPr>
            <w:r w:rsidRPr="00312FBD">
              <w:rPr>
                <w:rFonts w:ascii="Times New Roman" w:eastAsia="Times New Roman" w:hAnsi="Times New Roman"/>
                <w:b/>
                <w:bCs/>
                <w:color w:val="000000"/>
                <w:sz w:val="20"/>
                <w:szCs w:val="20"/>
                <w:lang w:eastAsia="ru-RU"/>
              </w:rPr>
              <w:t>2018</w:t>
            </w:r>
          </w:p>
        </w:tc>
        <w:tc>
          <w:tcPr>
            <w:tcW w:w="567" w:type="dxa"/>
            <w:tcBorders>
              <w:top w:val="single" w:sz="4" w:space="0" w:color="auto"/>
              <w:left w:val="single" w:sz="4" w:space="0" w:color="auto"/>
              <w:bottom w:val="single" w:sz="4" w:space="0" w:color="auto"/>
              <w:right w:val="single" w:sz="4" w:space="0" w:color="auto"/>
            </w:tcBorders>
            <w:shd w:val="clear" w:color="auto" w:fill="F2F2F2"/>
            <w:textDirection w:val="btLr"/>
          </w:tcPr>
          <w:p w:rsidR="00F71A71" w:rsidRPr="00312FBD" w:rsidRDefault="00F71A71" w:rsidP="009A45C6">
            <w:pPr>
              <w:spacing w:after="0" w:line="240" w:lineRule="auto"/>
              <w:ind w:left="113" w:right="113"/>
              <w:jc w:val="center"/>
              <w:rPr>
                <w:rFonts w:ascii="Times New Roman" w:eastAsia="Times New Roman" w:hAnsi="Times New Roman"/>
                <w:b/>
                <w:bCs/>
                <w:color w:val="000000"/>
                <w:sz w:val="20"/>
                <w:szCs w:val="20"/>
                <w:lang w:eastAsia="ru-RU"/>
              </w:rPr>
            </w:pPr>
            <w:r w:rsidRPr="00312FBD">
              <w:rPr>
                <w:rFonts w:ascii="Times New Roman" w:eastAsia="Times New Roman" w:hAnsi="Times New Roman"/>
                <w:b/>
                <w:bCs/>
                <w:color w:val="000000"/>
                <w:sz w:val="20"/>
                <w:szCs w:val="20"/>
                <w:lang w:eastAsia="ru-RU"/>
              </w:rPr>
              <w:t>2019</w:t>
            </w:r>
          </w:p>
        </w:tc>
        <w:tc>
          <w:tcPr>
            <w:tcW w:w="567" w:type="dxa"/>
            <w:tcBorders>
              <w:top w:val="single" w:sz="4" w:space="0" w:color="auto"/>
              <w:left w:val="single" w:sz="4" w:space="0" w:color="auto"/>
              <w:bottom w:val="single" w:sz="4" w:space="0" w:color="auto"/>
              <w:right w:val="single" w:sz="4" w:space="0" w:color="auto"/>
            </w:tcBorders>
            <w:textDirection w:val="btLr"/>
          </w:tcPr>
          <w:p w:rsidR="00F71A71" w:rsidRPr="00312FBD" w:rsidRDefault="00F71A71" w:rsidP="009A45C6">
            <w:pPr>
              <w:spacing w:after="0" w:line="240" w:lineRule="auto"/>
              <w:ind w:left="113" w:right="113"/>
              <w:jc w:val="center"/>
              <w:rPr>
                <w:rFonts w:ascii="Times New Roman" w:eastAsia="Times New Roman" w:hAnsi="Times New Roman"/>
                <w:b/>
                <w:bCs/>
                <w:color w:val="000000"/>
                <w:sz w:val="20"/>
                <w:szCs w:val="20"/>
                <w:lang w:eastAsia="ru-RU"/>
              </w:rPr>
            </w:pPr>
            <w:r w:rsidRPr="00312FBD">
              <w:rPr>
                <w:rFonts w:ascii="Times New Roman" w:eastAsia="Times New Roman" w:hAnsi="Times New Roman"/>
                <w:b/>
                <w:bCs/>
                <w:color w:val="000000"/>
                <w:sz w:val="20"/>
                <w:szCs w:val="20"/>
                <w:lang w:eastAsia="ru-RU"/>
              </w:rPr>
              <w:t>2018</w:t>
            </w:r>
          </w:p>
        </w:tc>
        <w:tc>
          <w:tcPr>
            <w:tcW w:w="567" w:type="dxa"/>
            <w:tcBorders>
              <w:top w:val="single" w:sz="4" w:space="0" w:color="auto"/>
              <w:left w:val="single" w:sz="4" w:space="0" w:color="auto"/>
              <w:bottom w:val="single" w:sz="4" w:space="0" w:color="auto"/>
              <w:right w:val="single" w:sz="4" w:space="0" w:color="auto"/>
            </w:tcBorders>
            <w:shd w:val="clear" w:color="auto" w:fill="F2F2F2"/>
            <w:textDirection w:val="btLr"/>
          </w:tcPr>
          <w:p w:rsidR="00F71A71" w:rsidRPr="00312FBD" w:rsidRDefault="00F71A71" w:rsidP="009A45C6">
            <w:pPr>
              <w:spacing w:after="0" w:line="240" w:lineRule="auto"/>
              <w:ind w:left="113" w:right="113"/>
              <w:jc w:val="center"/>
              <w:rPr>
                <w:rFonts w:ascii="Times New Roman" w:eastAsia="Times New Roman" w:hAnsi="Times New Roman"/>
                <w:b/>
                <w:bCs/>
                <w:color w:val="000000"/>
                <w:sz w:val="20"/>
                <w:szCs w:val="20"/>
                <w:lang w:eastAsia="ru-RU"/>
              </w:rPr>
            </w:pPr>
            <w:r w:rsidRPr="00312FBD">
              <w:rPr>
                <w:rFonts w:ascii="Times New Roman" w:eastAsia="Times New Roman" w:hAnsi="Times New Roman"/>
                <w:b/>
                <w:bCs/>
                <w:color w:val="000000"/>
                <w:sz w:val="20"/>
                <w:szCs w:val="20"/>
                <w:lang w:eastAsia="ru-RU"/>
              </w:rPr>
              <w:t>2019</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tcPr>
          <w:p w:rsidR="00F71A71" w:rsidRPr="00312FBD" w:rsidRDefault="00F71A71" w:rsidP="009A45C6">
            <w:pPr>
              <w:spacing w:after="0" w:line="240" w:lineRule="auto"/>
              <w:ind w:left="113" w:right="113"/>
              <w:jc w:val="center"/>
              <w:rPr>
                <w:rFonts w:ascii="Times New Roman" w:eastAsia="Times New Roman" w:hAnsi="Times New Roman"/>
                <w:b/>
                <w:bCs/>
                <w:color w:val="000000"/>
                <w:sz w:val="20"/>
                <w:szCs w:val="20"/>
                <w:lang w:eastAsia="ru-RU"/>
              </w:rPr>
            </w:pPr>
            <w:r w:rsidRPr="00312FBD">
              <w:rPr>
                <w:rFonts w:ascii="Times New Roman" w:eastAsia="Times New Roman" w:hAnsi="Times New Roman"/>
                <w:b/>
                <w:bCs/>
                <w:color w:val="000000"/>
                <w:sz w:val="20"/>
                <w:szCs w:val="20"/>
                <w:lang w:eastAsia="ru-RU"/>
              </w:rPr>
              <w:t>2018</w:t>
            </w:r>
          </w:p>
        </w:tc>
        <w:tc>
          <w:tcPr>
            <w:tcW w:w="567" w:type="dxa"/>
            <w:tcBorders>
              <w:top w:val="single" w:sz="4" w:space="0" w:color="auto"/>
              <w:left w:val="single" w:sz="4" w:space="0" w:color="auto"/>
              <w:bottom w:val="single" w:sz="4" w:space="0" w:color="auto"/>
              <w:right w:val="single" w:sz="4" w:space="0" w:color="auto"/>
            </w:tcBorders>
            <w:shd w:val="clear" w:color="auto" w:fill="F2F2F2"/>
            <w:textDirection w:val="btLr"/>
          </w:tcPr>
          <w:p w:rsidR="00F71A71" w:rsidRPr="00312FBD" w:rsidRDefault="00F71A71" w:rsidP="009A45C6">
            <w:pPr>
              <w:spacing w:after="0" w:line="240" w:lineRule="auto"/>
              <w:ind w:left="113" w:right="113"/>
              <w:jc w:val="center"/>
              <w:rPr>
                <w:rFonts w:ascii="Times New Roman" w:eastAsia="Times New Roman" w:hAnsi="Times New Roman"/>
                <w:b/>
                <w:bCs/>
                <w:color w:val="000000"/>
                <w:sz w:val="20"/>
                <w:szCs w:val="20"/>
                <w:lang w:eastAsia="ru-RU"/>
              </w:rPr>
            </w:pPr>
            <w:r w:rsidRPr="00312FBD">
              <w:rPr>
                <w:rFonts w:ascii="Times New Roman" w:eastAsia="Times New Roman" w:hAnsi="Times New Roman"/>
                <w:b/>
                <w:bCs/>
                <w:color w:val="000000"/>
                <w:sz w:val="20"/>
                <w:szCs w:val="20"/>
                <w:lang w:eastAsia="ru-RU"/>
              </w:rPr>
              <w:t>2019</w:t>
            </w:r>
          </w:p>
        </w:tc>
        <w:tc>
          <w:tcPr>
            <w:tcW w:w="642" w:type="dxa"/>
            <w:tcBorders>
              <w:top w:val="single" w:sz="4" w:space="0" w:color="auto"/>
              <w:left w:val="single" w:sz="4" w:space="0" w:color="auto"/>
              <w:bottom w:val="single" w:sz="4" w:space="0" w:color="auto"/>
              <w:right w:val="single" w:sz="4" w:space="0" w:color="auto"/>
            </w:tcBorders>
            <w:shd w:val="clear" w:color="auto" w:fill="auto"/>
            <w:textDirection w:val="btLr"/>
          </w:tcPr>
          <w:p w:rsidR="00F71A71" w:rsidRPr="00312FBD" w:rsidRDefault="00F71A71" w:rsidP="009A45C6">
            <w:pPr>
              <w:spacing w:after="0" w:line="240" w:lineRule="auto"/>
              <w:ind w:left="113" w:right="113"/>
              <w:jc w:val="center"/>
              <w:rPr>
                <w:rFonts w:ascii="Times New Roman" w:eastAsia="Times New Roman" w:hAnsi="Times New Roman"/>
                <w:b/>
                <w:bCs/>
                <w:color w:val="000000"/>
                <w:sz w:val="20"/>
                <w:szCs w:val="20"/>
                <w:lang w:eastAsia="ru-RU"/>
              </w:rPr>
            </w:pPr>
            <w:r w:rsidRPr="00312FBD">
              <w:rPr>
                <w:rFonts w:ascii="Times New Roman" w:eastAsia="Times New Roman" w:hAnsi="Times New Roman"/>
                <w:b/>
                <w:bCs/>
                <w:color w:val="000000"/>
                <w:sz w:val="20"/>
                <w:szCs w:val="20"/>
                <w:lang w:eastAsia="ru-RU"/>
              </w:rPr>
              <w:t>2018</w:t>
            </w:r>
          </w:p>
        </w:tc>
        <w:tc>
          <w:tcPr>
            <w:tcW w:w="641" w:type="dxa"/>
            <w:tcBorders>
              <w:top w:val="single" w:sz="4" w:space="0" w:color="auto"/>
              <w:left w:val="single" w:sz="4" w:space="0" w:color="auto"/>
              <w:bottom w:val="single" w:sz="4" w:space="0" w:color="auto"/>
              <w:right w:val="single" w:sz="4" w:space="0" w:color="auto"/>
            </w:tcBorders>
            <w:shd w:val="clear" w:color="auto" w:fill="F2F2F2"/>
            <w:textDirection w:val="btLr"/>
          </w:tcPr>
          <w:p w:rsidR="00F71A71" w:rsidRPr="00312FBD" w:rsidRDefault="00F71A71" w:rsidP="009A45C6">
            <w:pPr>
              <w:spacing w:after="0" w:line="240" w:lineRule="auto"/>
              <w:ind w:left="113" w:right="113"/>
              <w:jc w:val="center"/>
              <w:rPr>
                <w:rFonts w:ascii="Times New Roman" w:eastAsia="Times New Roman" w:hAnsi="Times New Roman"/>
                <w:b/>
                <w:bCs/>
                <w:color w:val="000000"/>
                <w:sz w:val="20"/>
                <w:szCs w:val="20"/>
                <w:lang w:eastAsia="ru-RU"/>
              </w:rPr>
            </w:pPr>
            <w:r w:rsidRPr="00312FBD">
              <w:rPr>
                <w:rFonts w:ascii="Times New Roman" w:eastAsia="Times New Roman" w:hAnsi="Times New Roman"/>
                <w:b/>
                <w:bCs/>
                <w:color w:val="000000"/>
                <w:sz w:val="20"/>
                <w:szCs w:val="20"/>
                <w:lang w:eastAsia="ru-RU"/>
              </w:rPr>
              <w:t>2019</w:t>
            </w:r>
          </w:p>
        </w:tc>
        <w:tc>
          <w:tcPr>
            <w:tcW w:w="641" w:type="dxa"/>
            <w:tcBorders>
              <w:top w:val="single" w:sz="4" w:space="0" w:color="auto"/>
              <w:left w:val="single" w:sz="4" w:space="0" w:color="auto"/>
              <w:bottom w:val="single" w:sz="4" w:space="0" w:color="auto"/>
              <w:right w:val="single" w:sz="4" w:space="0" w:color="auto"/>
            </w:tcBorders>
            <w:shd w:val="clear" w:color="auto" w:fill="auto"/>
            <w:textDirection w:val="btLr"/>
          </w:tcPr>
          <w:p w:rsidR="00F71A71" w:rsidRPr="00312FBD" w:rsidRDefault="00F71A71" w:rsidP="009A45C6">
            <w:pPr>
              <w:spacing w:after="0" w:line="240" w:lineRule="auto"/>
              <w:ind w:left="113" w:right="113"/>
              <w:jc w:val="center"/>
              <w:rPr>
                <w:rFonts w:ascii="Times New Roman" w:eastAsia="Times New Roman" w:hAnsi="Times New Roman"/>
                <w:b/>
                <w:bCs/>
                <w:color w:val="000000"/>
                <w:sz w:val="20"/>
                <w:szCs w:val="20"/>
                <w:lang w:eastAsia="ru-RU"/>
              </w:rPr>
            </w:pPr>
            <w:r w:rsidRPr="00312FBD">
              <w:rPr>
                <w:rFonts w:ascii="Times New Roman" w:eastAsia="Times New Roman" w:hAnsi="Times New Roman"/>
                <w:b/>
                <w:bCs/>
                <w:color w:val="000000"/>
                <w:sz w:val="20"/>
                <w:szCs w:val="20"/>
                <w:lang w:eastAsia="ru-RU"/>
              </w:rPr>
              <w:t>2018</w:t>
            </w:r>
          </w:p>
        </w:tc>
        <w:tc>
          <w:tcPr>
            <w:tcW w:w="642" w:type="dxa"/>
            <w:tcBorders>
              <w:top w:val="single" w:sz="4" w:space="0" w:color="auto"/>
              <w:left w:val="single" w:sz="4" w:space="0" w:color="auto"/>
              <w:bottom w:val="single" w:sz="4" w:space="0" w:color="auto"/>
              <w:right w:val="single" w:sz="4" w:space="0" w:color="auto"/>
            </w:tcBorders>
            <w:shd w:val="clear" w:color="auto" w:fill="F2F2F2"/>
            <w:textDirection w:val="btLr"/>
          </w:tcPr>
          <w:p w:rsidR="00F71A71" w:rsidRPr="00312FBD" w:rsidRDefault="00F71A71" w:rsidP="009A45C6">
            <w:pPr>
              <w:spacing w:after="0" w:line="240" w:lineRule="auto"/>
              <w:ind w:left="113" w:right="113"/>
              <w:jc w:val="center"/>
              <w:rPr>
                <w:rFonts w:ascii="Times New Roman" w:eastAsia="Times New Roman" w:hAnsi="Times New Roman"/>
                <w:b/>
                <w:bCs/>
                <w:color w:val="000000"/>
                <w:sz w:val="20"/>
                <w:szCs w:val="20"/>
                <w:lang w:eastAsia="ru-RU"/>
              </w:rPr>
            </w:pPr>
            <w:r w:rsidRPr="00312FBD">
              <w:rPr>
                <w:rFonts w:ascii="Times New Roman" w:eastAsia="Times New Roman" w:hAnsi="Times New Roman"/>
                <w:b/>
                <w:bCs/>
                <w:color w:val="000000"/>
                <w:sz w:val="20"/>
                <w:szCs w:val="20"/>
                <w:lang w:eastAsia="ru-RU"/>
              </w:rPr>
              <w:t>2019</w:t>
            </w:r>
          </w:p>
        </w:tc>
      </w:tr>
      <w:tr w:rsidR="00F71A71" w:rsidRPr="00312FBD" w:rsidTr="001072E1">
        <w:trPr>
          <w:trHeight w:val="13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71A71" w:rsidRPr="00312FBD" w:rsidRDefault="00F71A71" w:rsidP="009A45C6">
            <w:pPr>
              <w:jc w:val="center"/>
              <w:rPr>
                <w:rFonts w:ascii="Times New Roman" w:hAnsi="Times New Roman"/>
                <w:b/>
                <w:sz w:val="20"/>
                <w:szCs w:val="20"/>
              </w:rPr>
            </w:pPr>
            <w:r w:rsidRPr="00312FBD">
              <w:rPr>
                <w:rFonts w:ascii="Times New Roman" w:hAnsi="Times New Roman"/>
                <w:b/>
                <w:sz w:val="20"/>
                <w:szCs w:val="20"/>
              </w:rPr>
              <w:t>69</w:t>
            </w:r>
          </w:p>
        </w:tc>
        <w:tc>
          <w:tcPr>
            <w:tcW w:w="425" w:type="dxa"/>
            <w:tcBorders>
              <w:top w:val="single" w:sz="4" w:space="0" w:color="auto"/>
              <w:left w:val="single" w:sz="4" w:space="0" w:color="auto"/>
              <w:bottom w:val="single" w:sz="4" w:space="0" w:color="auto"/>
              <w:right w:val="single" w:sz="4" w:space="0" w:color="auto"/>
            </w:tcBorders>
            <w:shd w:val="clear" w:color="auto" w:fill="FFFF00"/>
            <w:vAlign w:val="center"/>
          </w:tcPr>
          <w:p w:rsidR="00F71A71" w:rsidRPr="00312FBD" w:rsidRDefault="00F71A71" w:rsidP="009A45C6">
            <w:pPr>
              <w:jc w:val="center"/>
              <w:rPr>
                <w:rFonts w:ascii="Times New Roman" w:hAnsi="Times New Roman"/>
                <w:b/>
                <w:sz w:val="20"/>
                <w:szCs w:val="20"/>
              </w:rPr>
            </w:pPr>
            <w:r w:rsidRPr="00312FBD">
              <w:rPr>
                <w:rFonts w:ascii="Times New Roman" w:hAnsi="Times New Roman"/>
                <w:b/>
                <w:sz w:val="20"/>
                <w:szCs w:val="20"/>
              </w:rPr>
              <w:t>71</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F71A71" w:rsidRPr="00312FBD" w:rsidRDefault="00F71A71" w:rsidP="009A45C6">
            <w:pPr>
              <w:jc w:val="center"/>
              <w:rPr>
                <w:rFonts w:ascii="Times New Roman" w:hAnsi="Times New Roman"/>
                <w:b/>
                <w:sz w:val="20"/>
                <w:szCs w:val="20"/>
              </w:rPr>
            </w:pPr>
            <w:r w:rsidRPr="00312FBD">
              <w:rPr>
                <w:rFonts w:ascii="Times New Roman" w:hAnsi="Times New Roman"/>
                <w:b/>
                <w:sz w:val="20"/>
                <w:szCs w:val="20"/>
              </w:rPr>
              <w:t>43</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F71A71" w:rsidRPr="00312FBD" w:rsidRDefault="00F71A71" w:rsidP="009A45C6">
            <w:pPr>
              <w:jc w:val="center"/>
              <w:rPr>
                <w:rFonts w:ascii="Times New Roman" w:hAnsi="Times New Roman"/>
                <w:b/>
                <w:sz w:val="20"/>
                <w:szCs w:val="20"/>
              </w:rPr>
            </w:pPr>
            <w:r w:rsidRPr="00312FBD">
              <w:rPr>
                <w:rFonts w:ascii="Times New Roman" w:hAnsi="Times New Roman"/>
                <w:b/>
                <w:sz w:val="20"/>
                <w:szCs w:val="20"/>
              </w:rPr>
              <w:t>50,3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71A71" w:rsidRPr="00312FBD" w:rsidRDefault="00F71A71" w:rsidP="009A45C6">
            <w:pPr>
              <w:spacing w:after="120" w:line="240" w:lineRule="auto"/>
              <w:jc w:val="center"/>
              <w:rPr>
                <w:rFonts w:ascii="Times New Roman" w:eastAsia="Times New Roman" w:hAnsi="Times New Roman"/>
                <w:b/>
                <w:sz w:val="20"/>
                <w:szCs w:val="20"/>
                <w:lang w:eastAsia="ru-RU"/>
              </w:rPr>
            </w:pPr>
            <w:r w:rsidRPr="00312FBD">
              <w:rPr>
                <w:rFonts w:ascii="Times New Roman" w:eastAsia="Times New Roman" w:hAnsi="Times New Roman"/>
                <w:b/>
                <w:sz w:val="20"/>
                <w:szCs w:val="20"/>
                <w:lang w:eastAsia="ru-RU"/>
              </w:rPr>
              <w:t>50,2</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F71A71" w:rsidRPr="00312FBD" w:rsidRDefault="00F71A71" w:rsidP="009A45C6">
            <w:pPr>
              <w:spacing w:after="120" w:line="240" w:lineRule="auto"/>
              <w:jc w:val="center"/>
              <w:rPr>
                <w:rFonts w:ascii="Times New Roman" w:eastAsia="Times New Roman" w:hAnsi="Times New Roman"/>
                <w:b/>
                <w:sz w:val="20"/>
                <w:szCs w:val="20"/>
                <w:lang w:eastAsia="ru-RU"/>
              </w:rPr>
            </w:pPr>
            <w:r w:rsidRPr="00312FBD">
              <w:rPr>
                <w:rFonts w:ascii="Times New Roman" w:eastAsia="Times New Roman" w:hAnsi="Times New Roman"/>
                <w:b/>
                <w:sz w:val="20"/>
                <w:szCs w:val="20"/>
                <w:lang w:eastAsia="ru-RU"/>
              </w:rPr>
              <w:t>56,1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71A71" w:rsidRPr="00312FBD" w:rsidRDefault="00F71A71" w:rsidP="009A45C6">
            <w:pPr>
              <w:jc w:val="center"/>
              <w:rPr>
                <w:rFonts w:ascii="Times New Roman" w:hAnsi="Times New Roman"/>
                <w:b/>
                <w:sz w:val="20"/>
                <w:szCs w:val="20"/>
              </w:rPr>
            </w:pPr>
            <w:r w:rsidRPr="00312FBD">
              <w:rPr>
                <w:rFonts w:ascii="Times New Roman" w:hAnsi="Times New Roman"/>
                <w:b/>
                <w:sz w:val="20"/>
                <w:szCs w:val="20"/>
              </w:rPr>
              <w:t>39,4</w:t>
            </w:r>
          </w:p>
        </w:tc>
        <w:tc>
          <w:tcPr>
            <w:tcW w:w="567" w:type="dxa"/>
            <w:tcBorders>
              <w:top w:val="single" w:sz="4" w:space="0" w:color="auto"/>
              <w:left w:val="single" w:sz="4" w:space="0" w:color="auto"/>
              <w:bottom w:val="single" w:sz="4" w:space="0" w:color="auto"/>
              <w:right w:val="single" w:sz="4" w:space="0" w:color="auto"/>
            </w:tcBorders>
            <w:shd w:val="clear" w:color="auto" w:fill="FF0000"/>
            <w:vAlign w:val="center"/>
          </w:tcPr>
          <w:p w:rsidR="00F71A71" w:rsidRPr="00312FBD" w:rsidRDefault="00F71A71" w:rsidP="009A45C6">
            <w:pPr>
              <w:jc w:val="center"/>
              <w:rPr>
                <w:rFonts w:ascii="Times New Roman" w:hAnsi="Times New Roman"/>
                <w:b/>
                <w:sz w:val="20"/>
                <w:szCs w:val="20"/>
              </w:rPr>
            </w:pPr>
            <w:r w:rsidRPr="00312FBD">
              <w:rPr>
                <w:rFonts w:ascii="Times New Roman" w:hAnsi="Times New Roman"/>
                <w:b/>
                <w:sz w:val="20"/>
                <w:szCs w:val="20"/>
              </w:rPr>
              <w:t>35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71A71" w:rsidRPr="00312FBD" w:rsidRDefault="00F71A71" w:rsidP="009A45C6">
            <w:pPr>
              <w:spacing w:after="0" w:line="240" w:lineRule="auto"/>
              <w:jc w:val="center"/>
              <w:rPr>
                <w:rFonts w:ascii="Times New Roman" w:eastAsia="Times New Roman" w:hAnsi="Times New Roman"/>
                <w:b/>
                <w:color w:val="000000"/>
                <w:sz w:val="20"/>
                <w:szCs w:val="20"/>
                <w:lang w:eastAsia="ru-RU"/>
              </w:rPr>
            </w:pPr>
            <w:r w:rsidRPr="00312FBD">
              <w:rPr>
                <w:rFonts w:ascii="Times New Roman" w:eastAsia="Times New Roman" w:hAnsi="Times New Roman"/>
                <w:b/>
                <w:color w:val="000000"/>
                <w:sz w:val="20"/>
                <w:szCs w:val="20"/>
                <w:lang w:eastAsia="ru-RU"/>
              </w:rPr>
              <w:t>56,9</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F71A71" w:rsidRPr="00312FBD" w:rsidRDefault="00F71A71" w:rsidP="009A45C6">
            <w:pPr>
              <w:spacing w:after="0" w:line="240" w:lineRule="auto"/>
              <w:jc w:val="center"/>
              <w:rPr>
                <w:rFonts w:ascii="Times New Roman" w:eastAsia="Times New Roman" w:hAnsi="Times New Roman"/>
                <w:b/>
                <w:color w:val="000000"/>
                <w:sz w:val="20"/>
                <w:szCs w:val="20"/>
                <w:lang w:eastAsia="ru-RU"/>
              </w:rPr>
            </w:pPr>
            <w:r w:rsidRPr="00312FBD">
              <w:rPr>
                <w:rFonts w:ascii="Times New Roman" w:eastAsia="Times New Roman" w:hAnsi="Times New Roman"/>
                <w:b/>
                <w:color w:val="000000"/>
                <w:sz w:val="20"/>
                <w:szCs w:val="20"/>
                <w:lang w:eastAsia="ru-RU"/>
              </w:rPr>
              <w:t>67,3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71A71" w:rsidRPr="00312FBD" w:rsidRDefault="00F71A71" w:rsidP="009A45C6">
            <w:pPr>
              <w:jc w:val="center"/>
              <w:rPr>
                <w:rFonts w:ascii="Times New Roman" w:hAnsi="Times New Roman"/>
                <w:b/>
                <w:sz w:val="20"/>
                <w:szCs w:val="20"/>
              </w:rPr>
            </w:pPr>
            <w:r w:rsidRPr="00312FBD">
              <w:rPr>
                <w:rFonts w:ascii="Times New Roman" w:hAnsi="Times New Roman"/>
                <w:b/>
                <w:sz w:val="20"/>
                <w:szCs w:val="20"/>
              </w:rPr>
              <w:t>50,9</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F71A71" w:rsidRPr="00312FBD" w:rsidRDefault="00F71A71" w:rsidP="009A45C6">
            <w:pPr>
              <w:jc w:val="center"/>
              <w:rPr>
                <w:rFonts w:ascii="Times New Roman" w:hAnsi="Times New Roman"/>
                <w:b/>
                <w:sz w:val="20"/>
                <w:szCs w:val="20"/>
              </w:rPr>
            </w:pPr>
            <w:r w:rsidRPr="00312FBD">
              <w:rPr>
                <w:rFonts w:ascii="Times New Roman" w:hAnsi="Times New Roman"/>
                <w:b/>
                <w:sz w:val="20"/>
                <w:szCs w:val="20"/>
              </w:rPr>
              <w:t>58,2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71A71" w:rsidRPr="00312FBD" w:rsidRDefault="00F71A71" w:rsidP="009A45C6">
            <w:pPr>
              <w:spacing w:after="0" w:line="240" w:lineRule="auto"/>
              <w:jc w:val="center"/>
              <w:rPr>
                <w:rFonts w:ascii="Times New Roman" w:eastAsia="Times New Roman" w:hAnsi="Times New Roman"/>
                <w:b/>
                <w:color w:val="000000"/>
                <w:sz w:val="20"/>
                <w:szCs w:val="20"/>
                <w:lang w:eastAsia="ru-RU"/>
              </w:rPr>
            </w:pPr>
            <w:r w:rsidRPr="00312FBD">
              <w:rPr>
                <w:rFonts w:ascii="Times New Roman" w:eastAsia="Times New Roman" w:hAnsi="Times New Roman"/>
                <w:b/>
                <w:color w:val="000000"/>
                <w:sz w:val="20"/>
                <w:szCs w:val="20"/>
                <w:lang w:eastAsia="ru-RU"/>
              </w:rPr>
              <w:t>49</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F71A71" w:rsidRPr="00312FBD" w:rsidRDefault="00F71A71" w:rsidP="009A45C6">
            <w:pPr>
              <w:spacing w:after="0" w:line="240" w:lineRule="auto"/>
              <w:jc w:val="center"/>
              <w:rPr>
                <w:rFonts w:ascii="Times New Roman" w:eastAsia="Times New Roman" w:hAnsi="Times New Roman"/>
                <w:b/>
                <w:color w:val="000000"/>
                <w:sz w:val="20"/>
                <w:szCs w:val="20"/>
                <w:lang w:eastAsia="ru-RU"/>
              </w:rPr>
            </w:pPr>
            <w:r w:rsidRPr="00312FBD">
              <w:rPr>
                <w:rFonts w:ascii="Times New Roman" w:eastAsia="Times New Roman" w:hAnsi="Times New Roman"/>
                <w:b/>
                <w:color w:val="000000"/>
                <w:sz w:val="20"/>
                <w:szCs w:val="20"/>
                <w:lang w:eastAsia="ru-RU"/>
              </w:rPr>
              <w:t>73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71A71" w:rsidRPr="00312FBD" w:rsidRDefault="00F71A71" w:rsidP="009A45C6">
            <w:pPr>
              <w:spacing w:after="0" w:line="240" w:lineRule="auto"/>
              <w:jc w:val="center"/>
              <w:rPr>
                <w:rFonts w:ascii="Times New Roman" w:eastAsia="Times New Roman" w:hAnsi="Times New Roman"/>
                <w:b/>
                <w:color w:val="000000"/>
                <w:sz w:val="20"/>
                <w:szCs w:val="20"/>
                <w:lang w:eastAsia="ru-RU"/>
              </w:rPr>
            </w:pPr>
            <w:r w:rsidRPr="00312FBD">
              <w:rPr>
                <w:rFonts w:ascii="Times New Roman" w:eastAsia="Times New Roman" w:hAnsi="Times New Roman"/>
                <w:b/>
                <w:color w:val="000000"/>
                <w:sz w:val="20"/>
                <w:szCs w:val="20"/>
                <w:lang w:eastAsia="ru-RU"/>
              </w:rPr>
              <w:t>59,8</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F71A71" w:rsidRPr="00312FBD" w:rsidRDefault="00F71A71" w:rsidP="009A45C6">
            <w:pPr>
              <w:spacing w:after="0" w:line="240" w:lineRule="auto"/>
              <w:jc w:val="center"/>
              <w:rPr>
                <w:rFonts w:ascii="Times New Roman" w:eastAsia="Times New Roman" w:hAnsi="Times New Roman"/>
                <w:b/>
                <w:color w:val="000000"/>
                <w:sz w:val="20"/>
                <w:szCs w:val="20"/>
                <w:lang w:eastAsia="ru-RU"/>
              </w:rPr>
            </w:pPr>
            <w:r w:rsidRPr="00312FBD">
              <w:rPr>
                <w:rFonts w:ascii="Times New Roman" w:eastAsia="Times New Roman" w:hAnsi="Times New Roman"/>
                <w:b/>
                <w:color w:val="000000"/>
                <w:sz w:val="20"/>
                <w:szCs w:val="20"/>
                <w:lang w:eastAsia="ru-RU"/>
              </w:rPr>
              <w:t>64</w:t>
            </w:r>
          </w:p>
        </w:tc>
        <w:tc>
          <w:tcPr>
            <w:tcW w:w="642" w:type="dxa"/>
            <w:tcBorders>
              <w:top w:val="single" w:sz="4" w:space="0" w:color="auto"/>
              <w:left w:val="single" w:sz="4" w:space="0" w:color="auto"/>
              <w:bottom w:val="single" w:sz="4" w:space="0" w:color="auto"/>
              <w:right w:val="single" w:sz="4" w:space="0" w:color="auto"/>
            </w:tcBorders>
            <w:shd w:val="clear" w:color="auto" w:fill="auto"/>
            <w:vAlign w:val="center"/>
          </w:tcPr>
          <w:p w:rsidR="00F71A71" w:rsidRPr="00312FBD" w:rsidRDefault="00F71A71" w:rsidP="009A45C6">
            <w:pPr>
              <w:spacing w:after="0" w:line="240" w:lineRule="auto"/>
              <w:jc w:val="center"/>
              <w:rPr>
                <w:rFonts w:ascii="Times New Roman" w:eastAsia="Times New Roman" w:hAnsi="Times New Roman"/>
                <w:b/>
                <w:color w:val="000000"/>
                <w:sz w:val="20"/>
                <w:szCs w:val="20"/>
                <w:lang w:eastAsia="ru-RU"/>
              </w:rPr>
            </w:pPr>
            <w:r w:rsidRPr="00312FBD">
              <w:rPr>
                <w:rFonts w:ascii="Times New Roman" w:eastAsia="Times New Roman" w:hAnsi="Times New Roman"/>
                <w:b/>
                <w:color w:val="000000"/>
                <w:sz w:val="20"/>
                <w:szCs w:val="20"/>
                <w:lang w:eastAsia="ru-RU"/>
              </w:rPr>
              <w:t>40</w:t>
            </w:r>
          </w:p>
        </w:tc>
        <w:tc>
          <w:tcPr>
            <w:tcW w:w="641" w:type="dxa"/>
            <w:tcBorders>
              <w:top w:val="single" w:sz="4" w:space="0" w:color="auto"/>
              <w:left w:val="single" w:sz="4" w:space="0" w:color="auto"/>
              <w:bottom w:val="single" w:sz="4" w:space="0" w:color="auto"/>
              <w:right w:val="single" w:sz="4" w:space="0" w:color="auto"/>
            </w:tcBorders>
            <w:shd w:val="clear" w:color="auto" w:fill="FFFF00"/>
            <w:vAlign w:val="center"/>
          </w:tcPr>
          <w:p w:rsidR="00F71A71" w:rsidRPr="00312FBD" w:rsidRDefault="00F71A71" w:rsidP="009A45C6">
            <w:pPr>
              <w:spacing w:after="0" w:line="240" w:lineRule="auto"/>
              <w:jc w:val="center"/>
              <w:rPr>
                <w:rFonts w:ascii="Times New Roman" w:eastAsia="Times New Roman" w:hAnsi="Times New Roman"/>
                <w:b/>
                <w:color w:val="000000"/>
                <w:sz w:val="20"/>
                <w:szCs w:val="20"/>
                <w:lang w:eastAsia="ru-RU"/>
              </w:rPr>
            </w:pPr>
            <w:r w:rsidRPr="00312FBD">
              <w:rPr>
                <w:rFonts w:ascii="Times New Roman" w:eastAsia="Times New Roman" w:hAnsi="Times New Roman"/>
                <w:b/>
                <w:color w:val="000000"/>
                <w:sz w:val="20"/>
                <w:szCs w:val="20"/>
                <w:lang w:eastAsia="ru-RU"/>
              </w:rPr>
              <w:t>41,3</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F71A71" w:rsidRPr="00312FBD" w:rsidRDefault="00F71A71" w:rsidP="009A45C6">
            <w:pPr>
              <w:spacing w:after="120" w:line="240" w:lineRule="auto"/>
              <w:jc w:val="center"/>
              <w:rPr>
                <w:rFonts w:ascii="Times New Roman" w:eastAsia="Times New Roman" w:hAnsi="Times New Roman"/>
                <w:b/>
                <w:sz w:val="20"/>
                <w:szCs w:val="20"/>
                <w:lang w:eastAsia="ru-RU"/>
              </w:rPr>
            </w:pPr>
            <w:r w:rsidRPr="00312FBD">
              <w:rPr>
                <w:rFonts w:ascii="Times New Roman" w:eastAsia="Times New Roman" w:hAnsi="Times New Roman"/>
                <w:b/>
                <w:sz w:val="20"/>
                <w:szCs w:val="20"/>
                <w:lang w:eastAsia="ru-RU"/>
              </w:rPr>
              <w:t>47,9</w:t>
            </w:r>
          </w:p>
        </w:tc>
        <w:tc>
          <w:tcPr>
            <w:tcW w:w="642" w:type="dxa"/>
            <w:tcBorders>
              <w:top w:val="single" w:sz="4" w:space="0" w:color="auto"/>
              <w:left w:val="single" w:sz="4" w:space="0" w:color="auto"/>
              <w:bottom w:val="single" w:sz="4" w:space="0" w:color="auto"/>
              <w:right w:val="single" w:sz="4" w:space="0" w:color="auto"/>
            </w:tcBorders>
            <w:shd w:val="clear" w:color="auto" w:fill="FFFF00"/>
            <w:vAlign w:val="center"/>
          </w:tcPr>
          <w:p w:rsidR="00F71A71" w:rsidRPr="00312FBD" w:rsidRDefault="00F71A71" w:rsidP="009A45C6">
            <w:pPr>
              <w:spacing w:after="120" w:line="240" w:lineRule="auto"/>
              <w:jc w:val="center"/>
              <w:rPr>
                <w:rFonts w:ascii="Times New Roman" w:eastAsia="Times New Roman" w:hAnsi="Times New Roman"/>
                <w:b/>
                <w:sz w:val="20"/>
                <w:szCs w:val="20"/>
                <w:lang w:eastAsia="ru-RU"/>
              </w:rPr>
            </w:pPr>
            <w:r w:rsidRPr="00312FBD">
              <w:rPr>
                <w:rFonts w:ascii="Times New Roman" w:eastAsia="Times New Roman" w:hAnsi="Times New Roman"/>
                <w:b/>
                <w:sz w:val="20"/>
                <w:szCs w:val="20"/>
                <w:lang w:eastAsia="ru-RU"/>
              </w:rPr>
              <w:t>56</w:t>
            </w:r>
          </w:p>
        </w:tc>
      </w:tr>
    </w:tbl>
    <w:p w:rsidR="00F71A71" w:rsidRDefault="00F71A71" w:rsidP="00134B01">
      <w:pPr>
        <w:spacing w:after="0" w:line="240" w:lineRule="auto"/>
        <w:rPr>
          <w:rFonts w:ascii="Times New Roman" w:eastAsia="Times New Roman" w:hAnsi="Times New Roman"/>
          <w:color w:val="FF0000"/>
          <w:sz w:val="20"/>
          <w:szCs w:val="20"/>
          <w:lang w:eastAsia="ru-RU"/>
        </w:rPr>
      </w:pPr>
    </w:p>
    <w:p w:rsidR="00F71A71" w:rsidRDefault="007271A8" w:rsidP="009B4571">
      <w:pPr>
        <w:spacing w:after="0" w:line="240" w:lineRule="auto"/>
        <w:ind w:firstLine="567"/>
        <w:jc w:val="both"/>
        <w:rPr>
          <w:rFonts w:ascii="Times New Roman" w:eastAsia="Times New Roman" w:hAnsi="Times New Roman"/>
          <w:sz w:val="28"/>
          <w:szCs w:val="28"/>
          <w:lang w:eastAsia="ru-RU"/>
        </w:rPr>
      </w:pPr>
      <w:r w:rsidRPr="007271A8">
        <w:rPr>
          <w:rFonts w:ascii="Times New Roman" w:eastAsia="Times New Roman" w:hAnsi="Times New Roman"/>
          <w:sz w:val="28"/>
          <w:szCs w:val="28"/>
          <w:lang w:eastAsia="ru-RU"/>
        </w:rPr>
        <w:t>Тем не менее</w:t>
      </w:r>
      <w:r w:rsidR="009B4571">
        <w:rPr>
          <w:rFonts w:ascii="Times New Roman" w:eastAsia="Times New Roman" w:hAnsi="Times New Roman"/>
          <w:sz w:val="28"/>
          <w:szCs w:val="28"/>
          <w:lang w:eastAsia="ru-RU"/>
        </w:rPr>
        <w:t>, по 5-ти предметам  (математика профильная, биология, литература, английский язык, химия) средний балл ниже среднеобластного (таблица 23).</w:t>
      </w:r>
      <w:r w:rsidR="006D1225">
        <w:rPr>
          <w:rFonts w:ascii="Times New Roman" w:eastAsia="Times New Roman" w:hAnsi="Times New Roman"/>
          <w:sz w:val="28"/>
          <w:szCs w:val="28"/>
          <w:lang w:eastAsia="ru-RU"/>
        </w:rPr>
        <w:t xml:space="preserve"> Причем средний балл по району  ниже областного  три года подряд по химии и биологии, 2 года подряд – по английскому языку</w:t>
      </w:r>
      <w:r w:rsidR="00134B01">
        <w:rPr>
          <w:rFonts w:ascii="Times New Roman" w:eastAsia="Times New Roman" w:hAnsi="Times New Roman"/>
          <w:sz w:val="28"/>
          <w:szCs w:val="28"/>
          <w:lang w:eastAsia="ru-RU"/>
        </w:rPr>
        <w:t>.</w:t>
      </w:r>
    </w:p>
    <w:p w:rsidR="00134B01" w:rsidRDefault="00134B01" w:rsidP="009B4571">
      <w:pPr>
        <w:spacing w:after="0" w:line="240" w:lineRule="auto"/>
        <w:ind w:firstLine="567"/>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xml:space="preserve">Средний балл выше (равен) областному в 2019 году  по 6-ти предметам (русский язык, </w:t>
      </w:r>
      <w:r w:rsidR="00400196">
        <w:rPr>
          <w:rFonts w:ascii="Times New Roman" w:eastAsia="Times New Roman" w:hAnsi="Times New Roman"/>
          <w:sz w:val="28"/>
          <w:szCs w:val="28"/>
          <w:lang w:eastAsia="ru-RU"/>
        </w:rPr>
        <w:t>математика базовая, физика, обществознание, информатика, история).</w:t>
      </w:r>
      <w:proofErr w:type="gramEnd"/>
      <w:r w:rsidR="00400196">
        <w:rPr>
          <w:rFonts w:ascii="Times New Roman" w:eastAsia="Times New Roman" w:hAnsi="Times New Roman"/>
          <w:sz w:val="28"/>
          <w:szCs w:val="28"/>
          <w:lang w:eastAsia="ru-RU"/>
        </w:rPr>
        <w:t xml:space="preserve"> Причем, средний балл по району физике и математике базовой выше областного три года подряд, по географии – 2 года подряд. </w:t>
      </w:r>
    </w:p>
    <w:p w:rsidR="00EA55A6" w:rsidRPr="007271A8" w:rsidRDefault="00EA55A6" w:rsidP="009B4571">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разрезе муниципальных образований  по среднему суммарному баллу в целом Краснояружский район занимает восьмую позицию из 22-х (</w:t>
      </w:r>
      <w:r w:rsidR="00055AA9">
        <w:rPr>
          <w:rFonts w:ascii="Times New Roman" w:eastAsia="Times New Roman" w:hAnsi="Times New Roman"/>
          <w:sz w:val="28"/>
          <w:szCs w:val="28"/>
          <w:lang w:eastAsia="ru-RU"/>
        </w:rPr>
        <w:t>53,18 баллов при максимальном по области – 58,74 (г</w:t>
      </w:r>
      <w:proofErr w:type="gramStart"/>
      <w:r w:rsidR="00055AA9">
        <w:rPr>
          <w:rFonts w:ascii="Times New Roman" w:eastAsia="Times New Roman" w:hAnsi="Times New Roman"/>
          <w:sz w:val="28"/>
          <w:szCs w:val="28"/>
          <w:lang w:eastAsia="ru-RU"/>
        </w:rPr>
        <w:t>.Б</w:t>
      </w:r>
      <w:proofErr w:type="gramEnd"/>
      <w:r w:rsidR="00055AA9">
        <w:rPr>
          <w:rFonts w:ascii="Times New Roman" w:eastAsia="Times New Roman" w:hAnsi="Times New Roman"/>
          <w:sz w:val="28"/>
          <w:szCs w:val="28"/>
          <w:lang w:eastAsia="ru-RU"/>
        </w:rPr>
        <w:t>елгород), минимальном -48,52 (Красногвардейский район)).</w:t>
      </w:r>
    </w:p>
    <w:p w:rsidR="001722E0" w:rsidRPr="00400196" w:rsidRDefault="009B4571" w:rsidP="001722E0">
      <w:pPr>
        <w:spacing w:after="0" w:line="240" w:lineRule="auto"/>
        <w:ind w:firstLine="567"/>
        <w:jc w:val="right"/>
        <w:rPr>
          <w:rFonts w:ascii="Times New Roman" w:eastAsia="Times New Roman" w:hAnsi="Times New Roman"/>
          <w:sz w:val="20"/>
          <w:szCs w:val="20"/>
          <w:lang w:eastAsia="ru-RU"/>
        </w:rPr>
      </w:pPr>
      <w:r w:rsidRPr="00400196">
        <w:rPr>
          <w:rFonts w:ascii="Times New Roman" w:eastAsia="Times New Roman" w:hAnsi="Times New Roman"/>
          <w:sz w:val="20"/>
          <w:szCs w:val="20"/>
          <w:lang w:eastAsia="ru-RU"/>
        </w:rPr>
        <w:t>Таблица 23</w:t>
      </w:r>
    </w:p>
    <w:p w:rsidR="00B34D95" w:rsidRPr="00400196" w:rsidRDefault="00B34D95" w:rsidP="001722E0">
      <w:pPr>
        <w:spacing w:after="0" w:line="240" w:lineRule="auto"/>
        <w:ind w:firstLine="567"/>
        <w:jc w:val="center"/>
        <w:rPr>
          <w:rFonts w:ascii="Times New Roman" w:hAnsi="Times New Roman"/>
          <w:b/>
          <w:sz w:val="28"/>
          <w:szCs w:val="28"/>
          <w:lang w:eastAsia="ru-RU"/>
        </w:rPr>
      </w:pPr>
      <w:r w:rsidRPr="00400196">
        <w:rPr>
          <w:rFonts w:ascii="Times New Roman" w:hAnsi="Times New Roman"/>
          <w:b/>
          <w:sz w:val="28"/>
          <w:szCs w:val="28"/>
          <w:lang w:eastAsia="ru-RU"/>
        </w:rPr>
        <w:t>Сред</w:t>
      </w:r>
      <w:r w:rsidR="00C66D42" w:rsidRPr="00400196">
        <w:rPr>
          <w:rFonts w:ascii="Times New Roman" w:hAnsi="Times New Roman"/>
          <w:b/>
          <w:sz w:val="28"/>
          <w:szCs w:val="28"/>
          <w:lang w:eastAsia="ru-RU"/>
        </w:rPr>
        <w:t xml:space="preserve">ний балл по результатам ЕГЭ 2019 </w:t>
      </w:r>
    </w:p>
    <w:p w:rsidR="00C66D42" w:rsidRPr="00400196" w:rsidRDefault="00C66D42" w:rsidP="001722E0">
      <w:pPr>
        <w:spacing w:after="0" w:line="240" w:lineRule="auto"/>
        <w:ind w:firstLine="567"/>
        <w:jc w:val="center"/>
        <w:rPr>
          <w:rFonts w:ascii="Times New Roman" w:hAnsi="Times New Roman"/>
          <w:b/>
          <w:sz w:val="28"/>
          <w:szCs w:val="28"/>
          <w:lang w:eastAsia="ru-RU"/>
        </w:rPr>
      </w:pPr>
      <w:r w:rsidRPr="00400196">
        <w:rPr>
          <w:rFonts w:ascii="Times New Roman" w:hAnsi="Times New Roman"/>
          <w:b/>
          <w:sz w:val="28"/>
          <w:szCs w:val="28"/>
          <w:lang w:eastAsia="ru-RU"/>
        </w:rPr>
        <w:t>(в разрезе образовательных учреждений)</w:t>
      </w:r>
    </w:p>
    <w:tbl>
      <w:tblPr>
        <w:tblW w:w="11658" w:type="dxa"/>
        <w:tblInd w:w="-1168" w:type="dxa"/>
        <w:tblLook w:val="04A0"/>
      </w:tblPr>
      <w:tblGrid>
        <w:gridCol w:w="2460"/>
        <w:gridCol w:w="711"/>
        <w:gridCol w:w="723"/>
        <w:gridCol w:w="688"/>
        <w:gridCol w:w="711"/>
        <w:gridCol w:w="711"/>
        <w:gridCol w:w="711"/>
        <w:gridCol w:w="677"/>
        <w:gridCol w:w="711"/>
        <w:gridCol w:w="711"/>
        <w:gridCol w:w="711"/>
        <w:gridCol w:w="711"/>
        <w:gridCol w:w="711"/>
        <w:gridCol w:w="711"/>
      </w:tblGrid>
      <w:tr w:rsidR="0068651F" w:rsidRPr="00312FBD" w:rsidTr="008D1B07">
        <w:trPr>
          <w:trHeight w:val="1890"/>
        </w:trPr>
        <w:tc>
          <w:tcPr>
            <w:tcW w:w="2677" w:type="dxa"/>
            <w:tcBorders>
              <w:top w:val="single" w:sz="8" w:space="0" w:color="auto"/>
              <w:left w:val="single" w:sz="8" w:space="0" w:color="auto"/>
              <w:bottom w:val="nil"/>
              <w:right w:val="single" w:sz="8" w:space="0" w:color="auto"/>
            </w:tcBorders>
            <w:shd w:val="clear" w:color="auto" w:fill="auto"/>
            <w:vAlign w:val="center"/>
            <w:hideMark/>
          </w:tcPr>
          <w:p w:rsidR="00212291" w:rsidRPr="00312FBD" w:rsidRDefault="00212291" w:rsidP="00623682">
            <w:pPr>
              <w:spacing w:after="0" w:line="240" w:lineRule="auto"/>
              <w:jc w:val="center"/>
              <w:rPr>
                <w:rFonts w:ascii="Times New Roman" w:eastAsia="Times New Roman" w:hAnsi="Times New Roman"/>
                <w:b/>
                <w:bCs/>
                <w:color w:val="000000"/>
                <w:lang w:eastAsia="ru-RU"/>
              </w:rPr>
            </w:pPr>
            <w:r w:rsidRPr="00312FBD">
              <w:rPr>
                <w:rFonts w:ascii="Times New Roman" w:eastAsia="Times New Roman" w:hAnsi="Times New Roman"/>
                <w:b/>
                <w:bCs/>
                <w:color w:val="000000"/>
                <w:lang w:eastAsia="ru-RU"/>
              </w:rPr>
              <w:t>Школа</w:t>
            </w:r>
          </w:p>
        </w:tc>
        <w:tc>
          <w:tcPr>
            <w:tcW w:w="707" w:type="dxa"/>
            <w:tcBorders>
              <w:top w:val="single" w:sz="8" w:space="0" w:color="auto"/>
              <w:left w:val="nil"/>
              <w:bottom w:val="nil"/>
              <w:right w:val="single" w:sz="8" w:space="0" w:color="auto"/>
            </w:tcBorders>
            <w:shd w:val="clear" w:color="auto" w:fill="auto"/>
            <w:textDirection w:val="btLr"/>
            <w:vAlign w:val="center"/>
            <w:hideMark/>
          </w:tcPr>
          <w:p w:rsidR="00212291" w:rsidRPr="00312FBD" w:rsidRDefault="00212291" w:rsidP="00623682">
            <w:pPr>
              <w:spacing w:after="0" w:line="240" w:lineRule="auto"/>
              <w:jc w:val="center"/>
              <w:rPr>
                <w:rFonts w:ascii="Times New Roman" w:eastAsia="Times New Roman" w:hAnsi="Times New Roman"/>
                <w:b/>
                <w:bCs/>
                <w:color w:val="000000"/>
                <w:lang w:eastAsia="ru-RU"/>
              </w:rPr>
            </w:pPr>
            <w:r w:rsidRPr="00312FBD">
              <w:rPr>
                <w:rFonts w:ascii="Times New Roman" w:eastAsia="Times New Roman" w:hAnsi="Times New Roman"/>
                <w:b/>
                <w:bCs/>
                <w:color w:val="000000"/>
                <w:lang w:eastAsia="ru-RU"/>
              </w:rPr>
              <w:t>Русский язык</w:t>
            </w:r>
          </w:p>
        </w:tc>
        <w:tc>
          <w:tcPr>
            <w:tcW w:w="727" w:type="dxa"/>
            <w:tcBorders>
              <w:top w:val="single" w:sz="8" w:space="0" w:color="auto"/>
              <w:left w:val="nil"/>
              <w:bottom w:val="nil"/>
              <w:right w:val="single" w:sz="8" w:space="0" w:color="auto"/>
            </w:tcBorders>
            <w:shd w:val="clear" w:color="auto" w:fill="auto"/>
            <w:textDirection w:val="btLr"/>
            <w:vAlign w:val="center"/>
            <w:hideMark/>
          </w:tcPr>
          <w:p w:rsidR="00212291" w:rsidRPr="00312FBD" w:rsidRDefault="00212291" w:rsidP="00623682">
            <w:pPr>
              <w:spacing w:after="0" w:line="240" w:lineRule="auto"/>
              <w:jc w:val="center"/>
              <w:rPr>
                <w:rFonts w:ascii="Times New Roman" w:eastAsia="Times New Roman" w:hAnsi="Times New Roman"/>
                <w:b/>
                <w:bCs/>
                <w:color w:val="000000"/>
                <w:lang w:eastAsia="ru-RU"/>
              </w:rPr>
            </w:pPr>
            <w:r w:rsidRPr="00312FBD">
              <w:rPr>
                <w:rFonts w:ascii="Times New Roman" w:eastAsia="Times New Roman" w:hAnsi="Times New Roman"/>
                <w:b/>
                <w:bCs/>
                <w:color w:val="000000"/>
                <w:lang w:eastAsia="ru-RU"/>
              </w:rPr>
              <w:t>Математика (профильная)</w:t>
            </w:r>
          </w:p>
        </w:tc>
        <w:tc>
          <w:tcPr>
            <w:tcW w:w="720" w:type="dxa"/>
            <w:tcBorders>
              <w:top w:val="single" w:sz="8" w:space="0" w:color="auto"/>
              <w:left w:val="nil"/>
              <w:bottom w:val="nil"/>
              <w:right w:val="single" w:sz="4" w:space="0" w:color="auto"/>
            </w:tcBorders>
            <w:textDirection w:val="btLr"/>
          </w:tcPr>
          <w:p w:rsidR="00212291" w:rsidRPr="00312FBD" w:rsidRDefault="008D1B07" w:rsidP="00623682">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Математика (базовая)</w:t>
            </w:r>
          </w:p>
        </w:tc>
        <w:tc>
          <w:tcPr>
            <w:tcW w:w="601" w:type="dxa"/>
            <w:tcBorders>
              <w:top w:val="single" w:sz="8" w:space="0" w:color="auto"/>
              <w:left w:val="single" w:sz="4" w:space="0" w:color="auto"/>
              <w:bottom w:val="nil"/>
              <w:right w:val="single" w:sz="8" w:space="0" w:color="auto"/>
            </w:tcBorders>
            <w:shd w:val="clear" w:color="auto" w:fill="auto"/>
            <w:textDirection w:val="btLr"/>
            <w:vAlign w:val="center"/>
            <w:hideMark/>
          </w:tcPr>
          <w:p w:rsidR="00212291" w:rsidRPr="00312FBD" w:rsidRDefault="00212291" w:rsidP="00623682">
            <w:pPr>
              <w:spacing w:after="0" w:line="240" w:lineRule="auto"/>
              <w:jc w:val="center"/>
              <w:rPr>
                <w:rFonts w:ascii="Times New Roman" w:eastAsia="Times New Roman" w:hAnsi="Times New Roman"/>
                <w:b/>
                <w:bCs/>
                <w:color w:val="000000"/>
                <w:lang w:eastAsia="ru-RU"/>
              </w:rPr>
            </w:pPr>
            <w:r w:rsidRPr="00312FBD">
              <w:rPr>
                <w:rFonts w:ascii="Times New Roman" w:eastAsia="Times New Roman" w:hAnsi="Times New Roman"/>
                <w:b/>
                <w:bCs/>
                <w:color w:val="000000"/>
                <w:lang w:eastAsia="ru-RU"/>
              </w:rPr>
              <w:t>Физика</w:t>
            </w:r>
          </w:p>
        </w:tc>
        <w:tc>
          <w:tcPr>
            <w:tcW w:w="674" w:type="dxa"/>
            <w:tcBorders>
              <w:top w:val="single" w:sz="8" w:space="0" w:color="auto"/>
              <w:left w:val="nil"/>
              <w:bottom w:val="nil"/>
              <w:right w:val="single" w:sz="8" w:space="0" w:color="auto"/>
            </w:tcBorders>
            <w:shd w:val="clear" w:color="auto" w:fill="auto"/>
            <w:textDirection w:val="btLr"/>
            <w:vAlign w:val="center"/>
            <w:hideMark/>
          </w:tcPr>
          <w:p w:rsidR="00212291" w:rsidRPr="00312FBD" w:rsidRDefault="00212291" w:rsidP="00623682">
            <w:pPr>
              <w:spacing w:after="0" w:line="240" w:lineRule="auto"/>
              <w:jc w:val="center"/>
              <w:rPr>
                <w:rFonts w:ascii="Times New Roman" w:eastAsia="Times New Roman" w:hAnsi="Times New Roman"/>
                <w:b/>
                <w:bCs/>
                <w:color w:val="000000"/>
                <w:lang w:eastAsia="ru-RU"/>
              </w:rPr>
            </w:pPr>
            <w:r w:rsidRPr="00312FBD">
              <w:rPr>
                <w:rFonts w:ascii="Times New Roman" w:eastAsia="Times New Roman" w:hAnsi="Times New Roman"/>
                <w:b/>
                <w:bCs/>
                <w:color w:val="000000"/>
                <w:lang w:eastAsia="ru-RU"/>
              </w:rPr>
              <w:t>Биология</w:t>
            </w:r>
          </w:p>
        </w:tc>
        <w:tc>
          <w:tcPr>
            <w:tcW w:w="707" w:type="dxa"/>
            <w:tcBorders>
              <w:top w:val="single" w:sz="8" w:space="0" w:color="auto"/>
              <w:left w:val="nil"/>
              <w:bottom w:val="nil"/>
              <w:right w:val="single" w:sz="8" w:space="0" w:color="auto"/>
            </w:tcBorders>
            <w:shd w:val="clear" w:color="auto" w:fill="auto"/>
            <w:textDirection w:val="btLr"/>
            <w:vAlign w:val="center"/>
            <w:hideMark/>
          </w:tcPr>
          <w:p w:rsidR="00212291" w:rsidRPr="00312FBD" w:rsidRDefault="00212291" w:rsidP="00623682">
            <w:pPr>
              <w:spacing w:after="0" w:line="240" w:lineRule="auto"/>
              <w:jc w:val="center"/>
              <w:rPr>
                <w:rFonts w:ascii="Times New Roman" w:eastAsia="Times New Roman" w:hAnsi="Times New Roman"/>
                <w:b/>
                <w:bCs/>
                <w:color w:val="000000"/>
                <w:lang w:eastAsia="ru-RU"/>
              </w:rPr>
            </w:pPr>
            <w:r w:rsidRPr="00312FBD">
              <w:rPr>
                <w:rFonts w:ascii="Times New Roman" w:eastAsia="Times New Roman" w:hAnsi="Times New Roman"/>
                <w:b/>
                <w:bCs/>
                <w:color w:val="000000"/>
                <w:lang w:eastAsia="ru-RU"/>
              </w:rPr>
              <w:t>Литература</w:t>
            </w:r>
          </w:p>
        </w:tc>
        <w:tc>
          <w:tcPr>
            <w:tcW w:w="706" w:type="dxa"/>
            <w:tcBorders>
              <w:top w:val="single" w:sz="8" w:space="0" w:color="auto"/>
              <w:left w:val="nil"/>
              <w:bottom w:val="nil"/>
              <w:right w:val="single" w:sz="8" w:space="0" w:color="auto"/>
            </w:tcBorders>
            <w:shd w:val="clear" w:color="auto" w:fill="auto"/>
            <w:textDirection w:val="btLr"/>
            <w:vAlign w:val="center"/>
            <w:hideMark/>
          </w:tcPr>
          <w:p w:rsidR="00212291" w:rsidRPr="00312FBD" w:rsidRDefault="00212291" w:rsidP="00623682">
            <w:pPr>
              <w:spacing w:after="0" w:line="240" w:lineRule="auto"/>
              <w:jc w:val="center"/>
              <w:rPr>
                <w:rFonts w:ascii="Times New Roman" w:eastAsia="Times New Roman" w:hAnsi="Times New Roman"/>
                <w:b/>
                <w:bCs/>
                <w:color w:val="000000"/>
                <w:lang w:eastAsia="ru-RU"/>
              </w:rPr>
            </w:pPr>
            <w:r w:rsidRPr="00312FBD">
              <w:rPr>
                <w:rFonts w:ascii="Times New Roman" w:eastAsia="Times New Roman" w:hAnsi="Times New Roman"/>
                <w:b/>
                <w:bCs/>
                <w:color w:val="000000"/>
                <w:lang w:eastAsia="ru-RU"/>
              </w:rPr>
              <w:t>Обществознание</w:t>
            </w:r>
          </w:p>
        </w:tc>
        <w:tc>
          <w:tcPr>
            <w:tcW w:w="707" w:type="dxa"/>
            <w:tcBorders>
              <w:top w:val="single" w:sz="8" w:space="0" w:color="auto"/>
              <w:left w:val="nil"/>
              <w:bottom w:val="nil"/>
              <w:right w:val="single" w:sz="8" w:space="0" w:color="auto"/>
            </w:tcBorders>
            <w:shd w:val="clear" w:color="auto" w:fill="auto"/>
            <w:textDirection w:val="btLr"/>
            <w:vAlign w:val="center"/>
            <w:hideMark/>
          </w:tcPr>
          <w:p w:rsidR="00212291" w:rsidRPr="00312FBD" w:rsidRDefault="00212291" w:rsidP="00623682">
            <w:pPr>
              <w:spacing w:after="0" w:line="240" w:lineRule="auto"/>
              <w:jc w:val="center"/>
              <w:rPr>
                <w:rFonts w:ascii="Times New Roman" w:eastAsia="Times New Roman" w:hAnsi="Times New Roman"/>
                <w:b/>
                <w:bCs/>
                <w:color w:val="000000"/>
                <w:lang w:eastAsia="ru-RU"/>
              </w:rPr>
            </w:pPr>
            <w:r w:rsidRPr="00312FBD">
              <w:rPr>
                <w:rFonts w:ascii="Times New Roman" w:eastAsia="Times New Roman" w:hAnsi="Times New Roman"/>
                <w:b/>
                <w:bCs/>
                <w:color w:val="000000"/>
                <w:lang w:eastAsia="ru-RU"/>
              </w:rPr>
              <w:t>Информатика</w:t>
            </w:r>
          </w:p>
        </w:tc>
        <w:tc>
          <w:tcPr>
            <w:tcW w:w="601" w:type="dxa"/>
            <w:tcBorders>
              <w:top w:val="single" w:sz="8" w:space="0" w:color="auto"/>
              <w:left w:val="nil"/>
              <w:bottom w:val="nil"/>
              <w:right w:val="single" w:sz="8" w:space="0" w:color="auto"/>
            </w:tcBorders>
            <w:shd w:val="clear" w:color="auto" w:fill="auto"/>
            <w:textDirection w:val="btLr"/>
            <w:vAlign w:val="center"/>
            <w:hideMark/>
          </w:tcPr>
          <w:p w:rsidR="00212291" w:rsidRPr="00312FBD" w:rsidRDefault="00212291" w:rsidP="00623682">
            <w:pPr>
              <w:spacing w:after="0" w:line="240" w:lineRule="auto"/>
              <w:jc w:val="center"/>
              <w:rPr>
                <w:rFonts w:ascii="Times New Roman" w:eastAsia="Times New Roman" w:hAnsi="Times New Roman"/>
                <w:b/>
                <w:bCs/>
                <w:color w:val="000000"/>
                <w:lang w:eastAsia="ru-RU"/>
              </w:rPr>
            </w:pPr>
            <w:r w:rsidRPr="00312FBD">
              <w:rPr>
                <w:rFonts w:ascii="Times New Roman" w:eastAsia="Times New Roman" w:hAnsi="Times New Roman"/>
                <w:b/>
                <w:bCs/>
                <w:color w:val="000000"/>
                <w:lang w:eastAsia="ru-RU"/>
              </w:rPr>
              <w:t>География</w:t>
            </w:r>
          </w:p>
        </w:tc>
        <w:tc>
          <w:tcPr>
            <w:tcW w:w="707" w:type="dxa"/>
            <w:tcBorders>
              <w:top w:val="single" w:sz="8" w:space="0" w:color="auto"/>
              <w:left w:val="nil"/>
              <w:bottom w:val="nil"/>
              <w:right w:val="single" w:sz="8" w:space="0" w:color="auto"/>
            </w:tcBorders>
            <w:shd w:val="clear" w:color="auto" w:fill="auto"/>
            <w:textDirection w:val="btLr"/>
            <w:vAlign w:val="center"/>
            <w:hideMark/>
          </w:tcPr>
          <w:p w:rsidR="00212291" w:rsidRPr="00312FBD" w:rsidRDefault="00212291" w:rsidP="00623682">
            <w:pPr>
              <w:spacing w:after="0" w:line="240" w:lineRule="auto"/>
              <w:jc w:val="center"/>
              <w:rPr>
                <w:rFonts w:ascii="Times New Roman" w:eastAsia="Times New Roman" w:hAnsi="Times New Roman"/>
                <w:b/>
                <w:bCs/>
                <w:color w:val="000000"/>
                <w:lang w:eastAsia="ru-RU"/>
              </w:rPr>
            </w:pPr>
            <w:r w:rsidRPr="00312FBD">
              <w:rPr>
                <w:rFonts w:ascii="Times New Roman" w:eastAsia="Times New Roman" w:hAnsi="Times New Roman"/>
                <w:b/>
                <w:bCs/>
                <w:color w:val="000000"/>
                <w:lang w:eastAsia="ru-RU"/>
              </w:rPr>
              <w:t>Английский язык</w:t>
            </w:r>
          </w:p>
        </w:tc>
        <w:tc>
          <w:tcPr>
            <w:tcW w:w="707" w:type="dxa"/>
            <w:tcBorders>
              <w:top w:val="single" w:sz="8" w:space="0" w:color="auto"/>
              <w:left w:val="nil"/>
              <w:bottom w:val="nil"/>
              <w:right w:val="single" w:sz="8" w:space="0" w:color="auto"/>
            </w:tcBorders>
            <w:shd w:val="clear" w:color="auto" w:fill="auto"/>
            <w:textDirection w:val="btLr"/>
            <w:vAlign w:val="center"/>
            <w:hideMark/>
          </w:tcPr>
          <w:p w:rsidR="00212291" w:rsidRPr="00312FBD" w:rsidRDefault="00212291" w:rsidP="00623682">
            <w:pPr>
              <w:spacing w:after="0" w:line="240" w:lineRule="auto"/>
              <w:jc w:val="center"/>
              <w:rPr>
                <w:rFonts w:ascii="Times New Roman" w:eastAsia="Times New Roman" w:hAnsi="Times New Roman"/>
                <w:b/>
                <w:bCs/>
                <w:color w:val="000000"/>
                <w:lang w:eastAsia="ru-RU"/>
              </w:rPr>
            </w:pPr>
            <w:r w:rsidRPr="00312FBD">
              <w:rPr>
                <w:rFonts w:ascii="Times New Roman" w:eastAsia="Times New Roman" w:hAnsi="Times New Roman"/>
                <w:b/>
                <w:bCs/>
                <w:color w:val="000000"/>
                <w:lang w:eastAsia="ru-RU"/>
              </w:rPr>
              <w:t>Химия</w:t>
            </w:r>
          </w:p>
        </w:tc>
        <w:tc>
          <w:tcPr>
            <w:tcW w:w="706" w:type="dxa"/>
            <w:tcBorders>
              <w:top w:val="single" w:sz="8" w:space="0" w:color="auto"/>
              <w:left w:val="nil"/>
              <w:bottom w:val="nil"/>
              <w:right w:val="single" w:sz="8" w:space="0" w:color="auto"/>
            </w:tcBorders>
            <w:shd w:val="clear" w:color="auto" w:fill="auto"/>
            <w:textDirection w:val="btLr"/>
            <w:vAlign w:val="center"/>
            <w:hideMark/>
          </w:tcPr>
          <w:p w:rsidR="00212291" w:rsidRPr="00312FBD" w:rsidRDefault="00212291" w:rsidP="00623682">
            <w:pPr>
              <w:spacing w:after="0" w:line="240" w:lineRule="auto"/>
              <w:jc w:val="center"/>
              <w:rPr>
                <w:rFonts w:ascii="Times New Roman" w:eastAsia="Times New Roman" w:hAnsi="Times New Roman"/>
                <w:b/>
                <w:bCs/>
                <w:color w:val="000000"/>
                <w:lang w:eastAsia="ru-RU"/>
              </w:rPr>
            </w:pPr>
            <w:r w:rsidRPr="00312FBD">
              <w:rPr>
                <w:rFonts w:ascii="Times New Roman" w:eastAsia="Times New Roman" w:hAnsi="Times New Roman"/>
                <w:b/>
                <w:bCs/>
                <w:color w:val="000000"/>
                <w:lang w:eastAsia="ru-RU"/>
              </w:rPr>
              <w:t>История</w:t>
            </w:r>
          </w:p>
        </w:tc>
        <w:tc>
          <w:tcPr>
            <w:tcW w:w="711" w:type="dxa"/>
            <w:tcBorders>
              <w:top w:val="single" w:sz="8" w:space="0" w:color="auto"/>
              <w:left w:val="nil"/>
              <w:bottom w:val="single" w:sz="8" w:space="0" w:color="auto"/>
              <w:right w:val="single" w:sz="8" w:space="0" w:color="auto"/>
            </w:tcBorders>
            <w:shd w:val="clear" w:color="auto" w:fill="auto"/>
            <w:textDirection w:val="btLr"/>
            <w:vAlign w:val="center"/>
            <w:hideMark/>
          </w:tcPr>
          <w:p w:rsidR="00212291" w:rsidRPr="00312FBD" w:rsidRDefault="00212291" w:rsidP="00623682">
            <w:pPr>
              <w:spacing w:after="0" w:line="240" w:lineRule="auto"/>
              <w:jc w:val="center"/>
              <w:rPr>
                <w:rFonts w:ascii="Times New Roman" w:eastAsia="Times New Roman" w:hAnsi="Times New Roman"/>
                <w:b/>
                <w:bCs/>
                <w:color w:val="000000"/>
                <w:lang w:eastAsia="ru-RU"/>
              </w:rPr>
            </w:pPr>
            <w:r w:rsidRPr="00312FBD">
              <w:rPr>
                <w:rFonts w:ascii="Times New Roman" w:eastAsia="Times New Roman" w:hAnsi="Times New Roman"/>
                <w:b/>
                <w:bCs/>
                <w:color w:val="000000"/>
                <w:lang w:eastAsia="ru-RU"/>
              </w:rPr>
              <w:t>ср</w:t>
            </w:r>
            <w:proofErr w:type="gramStart"/>
            <w:r w:rsidRPr="00312FBD">
              <w:rPr>
                <w:rFonts w:ascii="Times New Roman" w:eastAsia="Times New Roman" w:hAnsi="Times New Roman"/>
                <w:b/>
                <w:bCs/>
                <w:color w:val="000000"/>
                <w:lang w:eastAsia="ru-RU"/>
              </w:rPr>
              <w:t>.б</w:t>
            </w:r>
            <w:proofErr w:type="gramEnd"/>
            <w:r w:rsidRPr="00312FBD">
              <w:rPr>
                <w:rFonts w:ascii="Times New Roman" w:eastAsia="Times New Roman" w:hAnsi="Times New Roman"/>
                <w:b/>
                <w:bCs/>
                <w:color w:val="000000"/>
                <w:lang w:eastAsia="ru-RU"/>
              </w:rPr>
              <w:t>алл</w:t>
            </w:r>
            <w:r>
              <w:rPr>
                <w:rFonts w:ascii="Times New Roman" w:eastAsia="Times New Roman" w:hAnsi="Times New Roman"/>
                <w:b/>
                <w:bCs/>
                <w:color w:val="000000"/>
                <w:lang w:eastAsia="ru-RU"/>
              </w:rPr>
              <w:t xml:space="preserve"> в целом</w:t>
            </w:r>
          </w:p>
        </w:tc>
      </w:tr>
      <w:tr w:rsidR="0068651F" w:rsidRPr="00022C44" w:rsidTr="008D1B07">
        <w:trPr>
          <w:trHeight w:val="645"/>
        </w:trPr>
        <w:tc>
          <w:tcPr>
            <w:tcW w:w="2677" w:type="dxa"/>
            <w:tcBorders>
              <w:top w:val="single" w:sz="8" w:space="0" w:color="auto"/>
              <w:left w:val="single" w:sz="8" w:space="0" w:color="auto"/>
              <w:bottom w:val="single" w:sz="8" w:space="0" w:color="auto"/>
              <w:right w:val="single" w:sz="8" w:space="0" w:color="auto"/>
            </w:tcBorders>
            <w:shd w:val="clear" w:color="auto" w:fill="92D050"/>
            <w:vAlign w:val="center"/>
            <w:hideMark/>
          </w:tcPr>
          <w:p w:rsidR="00212291" w:rsidRPr="00022C44" w:rsidRDefault="00212291" w:rsidP="00623682">
            <w:pPr>
              <w:spacing w:after="0" w:line="240" w:lineRule="auto"/>
              <w:rPr>
                <w:rFonts w:ascii="Times New Roman" w:eastAsia="Times New Roman" w:hAnsi="Times New Roman"/>
                <w:color w:val="000000"/>
                <w:lang w:eastAsia="ru-RU"/>
              </w:rPr>
            </w:pPr>
            <w:r w:rsidRPr="00022C44">
              <w:rPr>
                <w:rFonts w:ascii="Times New Roman" w:eastAsia="Times New Roman" w:hAnsi="Times New Roman"/>
                <w:color w:val="000000"/>
                <w:lang w:eastAsia="ru-RU"/>
              </w:rPr>
              <w:t>МОУ «Краснояружская СОШ №1»</w:t>
            </w:r>
          </w:p>
        </w:tc>
        <w:tc>
          <w:tcPr>
            <w:tcW w:w="707" w:type="dxa"/>
            <w:tcBorders>
              <w:top w:val="single" w:sz="8" w:space="0" w:color="auto"/>
              <w:left w:val="nil"/>
              <w:bottom w:val="single" w:sz="8" w:space="0" w:color="auto"/>
              <w:right w:val="single" w:sz="8" w:space="0" w:color="auto"/>
            </w:tcBorders>
            <w:shd w:val="clear" w:color="auto" w:fill="92D050"/>
            <w:vAlign w:val="center"/>
            <w:hideMark/>
          </w:tcPr>
          <w:p w:rsidR="00212291" w:rsidRPr="00022C44" w:rsidRDefault="00212291" w:rsidP="00623682">
            <w:pPr>
              <w:spacing w:after="0" w:line="240" w:lineRule="auto"/>
              <w:jc w:val="center"/>
              <w:rPr>
                <w:rFonts w:ascii="Times New Roman" w:eastAsia="Times New Roman" w:hAnsi="Times New Roman"/>
                <w:color w:val="000000"/>
                <w:lang w:eastAsia="ru-RU"/>
              </w:rPr>
            </w:pPr>
            <w:r w:rsidRPr="00022C44">
              <w:rPr>
                <w:rFonts w:ascii="Times New Roman" w:eastAsia="Times New Roman" w:hAnsi="Times New Roman"/>
                <w:color w:val="000000"/>
                <w:lang w:eastAsia="ru-RU"/>
              </w:rPr>
              <w:t>75</w:t>
            </w:r>
          </w:p>
        </w:tc>
        <w:tc>
          <w:tcPr>
            <w:tcW w:w="727" w:type="dxa"/>
            <w:tcBorders>
              <w:top w:val="single" w:sz="8" w:space="0" w:color="auto"/>
              <w:left w:val="nil"/>
              <w:bottom w:val="single" w:sz="8" w:space="0" w:color="auto"/>
              <w:right w:val="single" w:sz="8" w:space="0" w:color="auto"/>
            </w:tcBorders>
            <w:shd w:val="clear" w:color="auto" w:fill="92D050"/>
            <w:vAlign w:val="center"/>
            <w:hideMark/>
          </w:tcPr>
          <w:p w:rsidR="00212291" w:rsidRPr="00022C44" w:rsidRDefault="00212291" w:rsidP="00623682">
            <w:pPr>
              <w:spacing w:after="0" w:line="240" w:lineRule="auto"/>
              <w:jc w:val="center"/>
              <w:rPr>
                <w:rFonts w:ascii="Times New Roman" w:eastAsia="Times New Roman" w:hAnsi="Times New Roman"/>
                <w:color w:val="000000"/>
                <w:lang w:eastAsia="ru-RU"/>
              </w:rPr>
            </w:pPr>
            <w:r w:rsidRPr="00022C44">
              <w:rPr>
                <w:rFonts w:ascii="Times New Roman" w:eastAsia="Times New Roman" w:hAnsi="Times New Roman"/>
                <w:color w:val="000000"/>
                <w:lang w:eastAsia="ru-RU"/>
              </w:rPr>
              <w:t>63,5</w:t>
            </w:r>
          </w:p>
        </w:tc>
        <w:tc>
          <w:tcPr>
            <w:tcW w:w="720" w:type="dxa"/>
            <w:tcBorders>
              <w:top w:val="single" w:sz="8" w:space="0" w:color="auto"/>
              <w:left w:val="nil"/>
              <w:bottom w:val="single" w:sz="8" w:space="0" w:color="auto"/>
              <w:right w:val="single" w:sz="4" w:space="0" w:color="auto"/>
            </w:tcBorders>
            <w:shd w:val="clear" w:color="auto" w:fill="92D050"/>
          </w:tcPr>
          <w:p w:rsidR="00694304" w:rsidRDefault="00694304" w:rsidP="00623682">
            <w:pPr>
              <w:spacing w:after="0" w:line="240" w:lineRule="auto"/>
              <w:jc w:val="center"/>
              <w:rPr>
                <w:rFonts w:ascii="Times New Roman" w:eastAsia="Times New Roman" w:hAnsi="Times New Roman"/>
                <w:color w:val="000000"/>
                <w:lang w:eastAsia="ru-RU"/>
              </w:rPr>
            </w:pPr>
          </w:p>
          <w:p w:rsidR="00212291" w:rsidRPr="00022C44" w:rsidRDefault="00694304" w:rsidP="00623682">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4,8</w:t>
            </w:r>
          </w:p>
        </w:tc>
        <w:tc>
          <w:tcPr>
            <w:tcW w:w="601" w:type="dxa"/>
            <w:tcBorders>
              <w:top w:val="single" w:sz="8" w:space="0" w:color="auto"/>
              <w:left w:val="single" w:sz="4" w:space="0" w:color="auto"/>
              <w:bottom w:val="single" w:sz="8" w:space="0" w:color="auto"/>
              <w:right w:val="single" w:sz="8" w:space="0" w:color="auto"/>
            </w:tcBorders>
            <w:shd w:val="clear" w:color="auto" w:fill="92D050"/>
            <w:vAlign w:val="center"/>
            <w:hideMark/>
          </w:tcPr>
          <w:p w:rsidR="00212291" w:rsidRPr="00022C44" w:rsidRDefault="00212291" w:rsidP="00623682">
            <w:pPr>
              <w:spacing w:after="0" w:line="240" w:lineRule="auto"/>
              <w:jc w:val="center"/>
              <w:rPr>
                <w:rFonts w:ascii="Times New Roman" w:eastAsia="Times New Roman" w:hAnsi="Times New Roman"/>
                <w:color w:val="000000"/>
                <w:lang w:eastAsia="ru-RU"/>
              </w:rPr>
            </w:pPr>
            <w:r w:rsidRPr="00022C44">
              <w:rPr>
                <w:rFonts w:ascii="Times New Roman" w:eastAsia="Times New Roman" w:hAnsi="Times New Roman"/>
                <w:color w:val="000000"/>
                <w:lang w:eastAsia="ru-RU"/>
              </w:rPr>
              <w:t>58,8</w:t>
            </w:r>
          </w:p>
        </w:tc>
        <w:tc>
          <w:tcPr>
            <w:tcW w:w="674" w:type="dxa"/>
            <w:tcBorders>
              <w:top w:val="single" w:sz="8" w:space="0" w:color="auto"/>
              <w:left w:val="nil"/>
              <w:bottom w:val="single" w:sz="8" w:space="0" w:color="auto"/>
              <w:right w:val="single" w:sz="8" w:space="0" w:color="auto"/>
            </w:tcBorders>
            <w:shd w:val="clear" w:color="auto" w:fill="92D050"/>
            <w:vAlign w:val="center"/>
            <w:hideMark/>
          </w:tcPr>
          <w:p w:rsidR="00212291" w:rsidRPr="00022C44" w:rsidRDefault="00212291" w:rsidP="00623682">
            <w:pPr>
              <w:spacing w:after="0" w:line="240" w:lineRule="auto"/>
              <w:jc w:val="center"/>
              <w:rPr>
                <w:rFonts w:ascii="Times New Roman" w:eastAsia="Times New Roman" w:hAnsi="Times New Roman"/>
                <w:color w:val="000000"/>
                <w:lang w:eastAsia="ru-RU"/>
              </w:rPr>
            </w:pPr>
            <w:r w:rsidRPr="00022C44">
              <w:rPr>
                <w:rFonts w:ascii="Times New Roman" w:eastAsia="Times New Roman" w:hAnsi="Times New Roman"/>
                <w:color w:val="000000"/>
                <w:lang w:eastAsia="ru-RU"/>
              </w:rPr>
              <w:t>32</w:t>
            </w:r>
          </w:p>
        </w:tc>
        <w:tc>
          <w:tcPr>
            <w:tcW w:w="707" w:type="dxa"/>
            <w:tcBorders>
              <w:top w:val="single" w:sz="8" w:space="0" w:color="auto"/>
              <w:left w:val="nil"/>
              <w:bottom w:val="single" w:sz="8" w:space="0" w:color="auto"/>
              <w:right w:val="single" w:sz="8" w:space="0" w:color="auto"/>
            </w:tcBorders>
            <w:shd w:val="clear" w:color="auto" w:fill="92D050"/>
            <w:vAlign w:val="center"/>
            <w:hideMark/>
          </w:tcPr>
          <w:p w:rsidR="00212291" w:rsidRPr="00022C44" w:rsidRDefault="00212291" w:rsidP="00623682">
            <w:pPr>
              <w:spacing w:after="0" w:line="240" w:lineRule="auto"/>
              <w:jc w:val="center"/>
              <w:rPr>
                <w:rFonts w:ascii="Times New Roman" w:eastAsia="Times New Roman" w:hAnsi="Times New Roman"/>
                <w:color w:val="000000"/>
                <w:lang w:eastAsia="ru-RU"/>
              </w:rPr>
            </w:pPr>
            <w:r w:rsidRPr="00022C44">
              <w:rPr>
                <w:rFonts w:ascii="Times New Roman" w:eastAsia="Times New Roman" w:hAnsi="Times New Roman"/>
                <w:color w:val="000000"/>
                <w:lang w:eastAsia="ru-RU"/>
              </w:rPr>
              <w:t>69,9</w:t>
            </w:r>
          </w:p>
        </w:tc>
        <w:tc>
          <w:tcPr>
            <w:tcW w:w="706" w:type="dxa"/>
            <w:tcBorders>
              <w:top w:val="single" w:sz="8" w:space="0" w:color="auto"/>
              <w:left w:val="nil"/>
              <w:bottom w:val="single" w:sz="8" w:space="0" w:color="auto"/>
              <w:right w:val="single" w:sz="8" w:space="0" w:color="auto"/>
            </w:tcBorders>
            <w:shd w:val="clear" w:color="auto" w:fill="92D050"/>
            <w:vAlign w:val="center"/>
            <w:hideMark/>
          </w:tcPr>
          <w:p w:rsidR="00212291" w:rsidRPr="00022C44" w:rsidRDefault="00212291" w:rsidP="00623682">
            <w:pPr>
              <w:spacing w:after="0" w:line="240" w:lineRule="auto"/>
              <w:jc w:val="center"/>
              <w:rPr>
                <w:rFonts w:ascii="Times New Roman" w:eastAsia="Times New Roman" w:hAnsi="Times New Roman"/>
                <w:color w:val="000000"/>
                <w:lang w:eastAsia="ru-RU"/>
              </w:rPr>
            </w:pPr>
            <w:r w:rsidRPr="00022C44">
              <w:rPr>
                <w:rFonts w:ascii="Times New Roman" w:eastAsia="Times New Roman" w:hAnsi="Times New Roman"/>
                <w:color w:val="000000"/>
                <w:lang w:eastAsia="ru-RU"/>
              </w:rPr>
              <w:t>63,1</w:t>
            </w:r>
          </w:p>
        </w:tc>
        <w:tc>
          <w:tcPr>
            <w:tcW w:w="707" w:type="dxa"/>
            <w:tcBorders>
              <w:top w:val="single" w:sz="8" w:space="0" w:color="auto"/>
              <w:left w:val="nil"/>
              <w:bottom w:val="single" w:sz="8" w:space="0" w:color="auto"/>
              <w:right w:val="single" w:sz="8" w:space="0" w:color="auto"/>
            </w:tcBorders>
            <w:shd w:val="clear" w:color="auto" w:fill="92D050"/>
            <w:vAlign w:val="center"/>
            <w:hideMark/>
          </w:tcPr>
          <w:p w:rsidR="00212291" w:rsidRPr="00022C44" w:rsidRDefault="00212291" w:rsidP="00623682">
            <w:pPr>
              <w:spacing w:after="0" w:line="240" w:lineRule="auto"/>
              <w:jc w:val="center"/>
              <w:rPr>
                <w:rFonts w:ascii="Times New Roman" w:eastAsia="Times New Roman" w:hAnsi="Times New Roman"/>
                <w:color w:val="000000"/>
                <w:lang w:eastAsia="ru-RU"/>
              </w:rPr>
            </w:pPr>
            <w:r w:rsidRPr="00022C44">
              <w:rPr>
                <w:rFonts w:ascii="Times New Roman" w:eastAsia="Times New Roman" w:hAnsi="Times New Roman"/>
                <w:color w:val="000000"/>
                <w:lang w:eastAsia="ru-RU"/>
              </w:rPr>
              <w:t>73</w:t>
            </w:r>
          </w:p>
        </w:tc>
        <w:tc>
          <w:tcPr>
            <w:tcW w:w="601" w:type="dxa"/>
            <w:tcBorders>
              <w:top w:val="single" w:sz="8" w:space="0" w:color="auto"/>
              <w:left w:val="nil"/>
              <w:bottom w:val="single" w:sz="8" w:space="0" w:color="auto"/>
              <w:right w:val="single" w:sz="8" w:space="0" w:color="auto"/>
            </w:tcBorders>
            <w:shd w:val="clear" w:color="auto" w:fill="92D050"/>
            <w:vAlign w:val="center"/>
            <w:hideMark/>
          </w:tcPr>
          <w:p w:rsidR="00212291" w:rsidRPr="00022C44" w:rsidRDefault="00212291" w:rsidP="00623682">
            <w:pPr>
              <w:spacing w:after="0" w:line="240" w:lineRule="auto"/>
              <w:jc w:val="center"/>
              <w:rPr>
                <w:rFonts w:ascii="Times New Roman" w:eastAsia="Times New Roman" w:hAnsi="Times New Roman"/>
                <w:color w:val="000000"/>
                <w:lang w:eastAsia="ru-RU"/>
              </w:rPr>
            </w:pPr>
            <w:r w:rsidRPr="00022C44">
              <w:rPr>
                <w:rFonts w:ascii="Times New Roman" w:eastAsia="Times New Roman" w:hAnsi="Times New Roman"/>
                <w:color w:val="000000"/>
                <w:lang w:eastAsia="ru-RU"/>
              </w:rPr>
              <w:t>57</w:t>
            </w:r>
          </w:p>
        </w:tc>
        <w:tc>
          <w:tcPr>
            <w:tcW w:w="707" w:type="dxa"/>
            <w:tcBorders>
              <w:top w:val="single" w:sz="8" w:space="0" w:color="auto"/>
              <w:left w:val="nil"/>
              <w:bottom w:val="single" w:sz="8" w:space="0" w:color="auto"/>
              <w:right w:val="single" w:sz="8" w:space="0" w:color="auto"/>
            </w:tcBorders>
            <w:shd w:val="clear" w:color="auto" w:fill="92D050"/>
            <w:vAlign w:val="center"/>
            <w:hideMark/>
          </w:tcPr>
          <w:p w:rsidR="00212291" w:rsidRPr="00022C44" w:rsidRDefault="00212291" w:rsidP="00623682">
            <w:pPr>
              <w:spacing w:after="0" w:line="240" w:lineRule="auto"/>
              <w:jc w:val="center"/>
              <w:rPr>
                <w:rFonts w:ascii="Times New Roman" w:eastAsia="Times New Roman" w:hAnsi="Times New Roman"/>
                <w:color w:val="000000"/>
                <w:lang w:eastAsia="ru-RU"/>
              </w:rPr>
            </w:pPr>
            <w:r w:rsidRPr="00022C44">
              <w:rPr>
                <w:rFonts w:ascii="Times New Roman" w:eastAsia="Times New Roman" w:hAnsi="Times New Roman"/>
                <w:color w:val="000000"/>
                <w:lang w:eastAsia="ru-RU"/>
              </w:rPr>
              <w:t>64</w:t>
            </w:r>
          </w:p>
        </w:tc>
        <w:tc>
          <w:tcPr>
            <w:tcW w:w="707" w:type="dxa"/>
            <w:tcBorders>
              <w:top w:val="single" w:sz="8" w:space="0" w:color="auto"/>
              <w:left w:val="nil"/>
              <w:bottom w:val="single" w:sz="8" w:space="0" w:color="auto"/>
              <w:right w:val="single" w:sz="8" w:space="0" w:color="auto"/>
            </w:tcBorders>
            <w:shd w:val="clear" w:color="auto" w:fill="92D050"/>
            <w:vAlign w:val="center"/>
            <w:hideMark/>
          </w:tcPr>
          <w:p w:rsidR="00212291" w:rsidRPr="00022C44" w:rsidRDefault="00212291" w:rsidP="00623682">
            <w:pPr>
              <w:spacing w:after="0" w:line="240" w:lineRule="auto"/>
              <w:jc w:val="center"/>
              <w:rPr>
                <w:rFonts w:ascii="Times New Roman" w:eastAsia="Times New Roman" w:hAnsi="Times New Roman"/>
                <w:color w:val="000000"/>
                <w:lang w:eastAsia="ru-RU"/>
              </w:rPr>
            </w:pPr>
            <w:r w:rsidRPr="00022C44">
              <w:rPr>
                <w:rFonts w:ascii="Times New Roman" w:eastAsia="Times New Roman" w:hAnsi="Times New Roman"/>
                <w:color w:val="000000"/>
                <w:lang w:eastAsia="ru-RU"/>
              </w:rPr>
              <w:t>44</w:t>
            </w:r>
          </w:p>
        </w:tc>
        <w:tc>
          <w:tcPr>
            <w:tcW w:w="706" w:type="dxa"/>
            <w:tcBorders>
              <w:top w:val="single" w:sz="8" w:space="0" w:color="auto"/>
              <w:left w:val="nil"/>
              <w:bottom w:val="single" w:sz="8" w:space="0" w:color="auto"/>
              <w:right w:val="single" w:sz="8" w:space="0" w:color="auto"/>
            </w:tcBorders>
            <w:shd w:val="clear" w:color="auto" w:fill="92D050"/>
            <w:vAlign w:val="center"/>
            <w:hideMark/>
          </w:tcPr>
          <w:p w:rsidR="00212291" w:rsidRPr="00022C44" w:rsidRDefault="00212291" w:rsidP="00623682">
            <w:pPr>
              <w:spacing w:after="0" w:line="240" w:lineRule="auto"/>
              <w:jc w:val="center"/>
              <w:rPr>
                <w:rFonts w:ascii="Times New Roman" w:eastAsia="Times New Roman" w:hAnsi="Times New Roman"/>
                <w:color w:val="000000"/>
                <w:lang w:eastAsia="ru-RU"/>
              </w:rPr>
            </w:pPr>
            <w:r w:rsidRPr="00022C44">
              <w:rPr>
                <w:rFonts w:ascii="Times New Roman" w:eastAsia="Times New Roman" w:hAnsi="Times New Roman"/>
                <w:color w:val="000000"/>
                <w:lang w:eastAsia="ru-RU"/>
              </w:rPr>
              <w:t>58,2</w:t>
            </w:r>
          </w:p>
        </w:tc>
        <w:tc>
          <w:tcPr>
            <w:tcW w:w="711" w:type="dxa"/>
            <w:tcBorders>
              <w:top w:val="single" w:sz="8" w:space="0" w:color="auto"/>
              <w:left w:val="nil"/>
              <w:bottom w:val="single" w:sz="8" w:space="0" w:color="auto"/>
              <w:right w:val="single" w:sz="8" w:space="0" w:color="auto"/>
            </w:tcBorders>
            <w:shd w:val="clear" w:color="auto" w:fill="92D050"/>
            <w:noWrap/>
            <w:vAlign w:val="bottom"/>
            <w:hideMark/>
          </w:tcPr>
          <w:p w:rsidR="00212291" w:rsidRPr="00022C44" w:rsidRDefault="00212291" w:rsidP="00623682">
            <w:pPr>
              <w:spacing w:after="0" w:line="240" w:lineRule="auto"/>
              <w:jc w:val="right"/>
              <w:rPr>
                <w:rFonts w:ascii="Times New Roman" w:eastAsia="Times New Roman" w:hAnsi="Times New Roman"/>
                <w:color w:val="000000"/>
                <w:lang w:eastAsia="ru-RU"/>
              </w:rPr>
            </w:pPr>
            <w:r w:rsidRPr="00022C44">
              <w:rPr>
                <w:rFonts w:ascii="Times New Roman" w:eastAsia="Times New Roman" w:hAnsi="Times New Roman"/>
                <w:color w:val="000000"/>
                <w:lang w:eastAsia="ru-RU"/>
              </w:rPr>
              <w:t>59,86</w:t>
            </w:r>
          </w:p>
        </w:tc>
      </w:tr>
      <w:tr w:rsidR="0068651F" w:rsidRPr="00022C44" w:rsidTr="008D1B07">
        <w:trPr>
          <w:trHeight w:val="645"/>
        </w:trPr>
        <w:tc>
          <w:tcPr>
            <w:tcW w:w="2677" w:type="dxa"/>
            <w:tcBorders>
              <w:top w:val="single" w:sz="8" w:space="0" w:color="auto"/>
              <w:left w:val="single" w:sz="8" w:space="0" w:color="auto"/>
              <w:bottom w:val="single" w:sz="8" w:space="0" w:color="auto"/>
              <w:right w:val="single" w:sz="8" w:space="0" w:color="auto"/>
            </w:tcBorders>
            <w:shd w:val="clear" w:color="auto" w:fill="92D050"/>
            <w:vAlign w:val="center"/>
            <w:hideMark/>
          </w:tcPr>
          <w:p w:rsidR="00212291" w:rsidRPr="00022C44" w:rsidRDefault="00212291" w:rsidP="00623682">
            <w:pPr>
              <w:spacing w:after="0" w:line="240" w:lineRule="auto"/>
              <w:rPr>
                <w:rFonts w:ascii="Times New Roman" w:eastAsia="Times New Roman" w:hAnsi="Times New Roman"/>
                <w:color w:val="000000"/>
                <w:lang w:eastAsia="ru-RU"/>
              </w:rPr>
            </w:pPr>
            <w:r w:rsidRPr="00022C44">
              <w:rPr>
                <w:rFonts w:ascii="Times New Roman" w:eastAsia="Times New Roman" w:hAnsi="Times New Roman"/>
                <w:color w:val="000000"/>
                <w:lang w:eastAsia="ru-RU"/>
              </w:rPr>
              <w:t>МОУ «Вязовская СОШ»</w:t>
            </w:r>
          </w:p>
        </w:tc>
        <w:tc>
          <w:tcPr>
            <w:tcW w:w="707" w:type="dxa"/>
            <w:tcBorders>
              <w:top w:val="single" w:sz="8" w:space="0" w:color="auto"/>
              <w:left w:val="nil"/>
              <w:bottom w:val="single" w:sz="8" w:space="0" w:color="auto"/>
              <w:right w:val="single" w:sz="8" w:space="0" w:color="auto"/>
            </w:tcBorders>
            <w:shd w:val="clear" w:color="auto" w:fill="92D050"/>
            <w:vAlign w:val="center"/>
            <w:hideMark/>
          </w:tcPr>
          <w:p w:rsidR="00212291" w:rsidRPr="00022C44" w:rsidRDefault="00212291" w:rsidP="00623682">
            <w:pPr>
              <w:spacing w:after="0" w:line="240" w:lineRule="auto"/>
              <w:jc w:val="center"/>
              <w:rPr>
                <w:rFonts w:ascii="Times New Roman" w:eastAsia="Times New Roman" w:hAnsi="Times New Roman"/>
                <w:color w:val="000000"/>
                <w:lang w:eastAsia="ru-RU"/>
              </w:rPr>
            </w:pPr>
            <w:r w:rsidRPr="00022C44">
              <w:rPr>
                <w:rFonts w:ascii="Times New Roman" w:eastAsia="Times New Roman" w:hAnsi="Times New Roman"/>
                <w:color w:val="000000"/>
                <w:lang w:eastAsia="ru-RU"/>
              </w:rPr>
              <w:t>75,3</w:t>
            </w:r>
          </w:p>
        </w:tc>
        <w:tc>
          <w:tcPr>
            <w:tcW w:w="727" w:type="dxa"/>
            <w:tcBorders>
              <w:top w:val="single" w:sz="8" w:space="0" w:color="auto"/>
              <w:left w:val="nil"/>
              <w:bottom w:val="single" w:sz="8" w:space="0" w:color="auto"/>
              <w:right w:val="single" w:sz="8" w:space="0" w:color="auto"/>
            </w:tcBorders>
            <w:shd w:val="clear" w:color="auto" w:fill="92D050"/>
            <w:vAlign w:val="center"/>
            <w:hideMark/>
          </w:tcPr>
          <w:p w:rsidR="00212291" w:rsidRPr="00022C44" w:rsidRDefault="00212291" w:rsidP="00623682">
            <w:pPr>
              <w:spacing w:after="0" w:line="240" w:lineRule="auto"/>
              <w:jc w:val="center"/>
              <w:rPr>
                <w:rFonts w:ascii="Times New Roman" w:eastAsia="Times New Roman" w:hAnsi="Times New Roman"/>
                <w:color w:val="000000"/>
                <w:lang w:eastAsia="ru-RU"/>
              </w:rPr>
            </w:pPr>
            <w:r w:rsidRPr="00022C44">
              <w:rPr>
                <w:rFonts w:ascii="Times New Roman" w:eastAsia="Times New Roman" w:hAnsi="Times New Roman"/>
                <w:color w:val="000000"/>
                <w:lang w:eastAsia="ru-RU"/>
              </w:rPr>
              <w:t>43,3</w:t>
            </w:r>
          </w:p>
        </w:tc>
        <w:tc>
          <w:tcPr>
            <w:tcW w:w="720" w:type="dxa"/>
            <w:tcBorders>
              <w:top w:val="single" w:sz="8" w:space="0" w:color="auto"/>
              <w:left w:val="nil"/>
              <w:bottom w:val="single" w:sz="8" w:space="0" w:color="auto"/>
              <w:right w:val="single" w:sz="4" w:space="0" w:color="auto"/>
            </w:tcBorders>
            <w:shd w:val="clear" w:color="auto" w:fill="92D050"/>
          </w:tcPr>
          <w:p w:rsidR="00212291" w:rsidRDefault="00212291" w:rsidP="00623682">
            <w:pPr>
              <w:spacing w:after="0" w:line="240" w:lineRule="auto"/>
              <w:jc w:val="center"/>
              <w:rPr>
                <w:rFonts w:ascii="Times New Roman" w:eastAsia="Times New Roman" w:hAnsi="Times New Roman"/>
                <w:color w:val="000000"/>
                <w:lang w:eastAsia="ru-RU"/>
              </w:rPr>
            </w:pPr>
          </w:p>
          <w:p w:rsidR="00694304" w:rsidRPr="00022C44" w:rsidRDefault="00694304" w:rsidP="00623682">
            <w:pPr>
              <w:spacing w:after="0" w:line="240" w:lineRule="auto"/>
              <w:jc w:val="center"/>
              <w:rPr>
                <w:rFonts w:ascii="Times New Roman" w:eastAsia="Times New Roman" w:hAnsi="Times New Roman"/>
                <w:color w:val="000000"/>
                <w:lang w:eastAsia="ru-RU"/>
              </w:rPr>
            </w:pPr>
          </w:p>
        </w:tc>
        <w:tc>
          <w:tcPr>
            <w:tcW w:w="601" w:type="dxa"/>
            <w:tcBorders>
              <w:top w:val="single" w:sz="8" w:space="0" w:color="auto"/>
              <w:left w:val="single" w:sz="4" w:space="0" w:color="auto"/>
              <w:bottom w:val="single" w:sz="8" w:space="0" w:color="auto"/>
              <w:right w:val="single" w:sz="8" w:space="0" w:color="auto"/>
            </w:tcBorders>
            <w:shd w:val="clear" w:color="auto" w:fill="92D050"/>
            <w:vAlign w:val="center"/>
            <w:hideMark/>
          </w:tcPr>
          <w:p w:rsidR="00212291" w:rsidRPr="00022C44" w:rsidRDefault="00212291" w:rsidP="00623682">
            <w:pPr>
              <w:spacing w:after="0" w:line="240" w:lineRule="auto"/>
              <w:jc w:val="center"/>
              <w:rPr>
                <w:rFonts w:ascii="Times New Roman" w:eastAsia="Times New Roman" w:hAnsi="Times New Roman"/>
                <w:color w:val="000000"/>
                <w:lang w:eastAsia="ru-RU"/>
              </w:rPr>
            </w:pPr>
            <w:r w:rsidRPr="00022C44">
              <w:rPr>
                <w:rFonts w:ascii="Times New Roman" w:eastAsia="Times New Roman" w:hAnsi="Times New Roman"/>
                <w:color w:val="000000"/>
                <w:lang w:eastAsia="ru-RU"/>
              </w:rPr>
              <w:t> </w:t>
            </w:r>
          </w:p>
        </w:tc>
        <w:tc>
          <w:tcPr>
            <w:tcW w:w="674" w:type="dxa"/>
            <w:tcBorders>
              <w:top w:val="single" w:sz="8" w:space="0" w:color="auto"/>
              <w:left w:val="nil"/>
              <w:bottom w:val="single" w:sz="8" w:space="0" w:color="auto"/>
              <w:right w:val="single" w:sz="8" w:space="0" w:color="auto"/>
            </w:tcBorders>
            <w:shd w:val="clear" w:color="auto" w:fill="92D050"/>
            <w:vAlign w:val="center"/>
            <w:hideMark/>
          </w:tcPr>
          <w:p w:rsidR="00212291" w:rsidRPr="00022C44" w:rsidRDefault="00212291" w:rsidP="00623682">
            <w:pPr>
              <w:spacing w:after="0" w:line="240" w:lineRule="auto"/>
              <w:jc w:val="center"/>
              <w:rPr>
                <w:rFonts w:ascii="Times New Roman" w:eastAsia="Times New Roman" w:hAnsi="Times New Roman"/>
                <w:color w:val="000000"/>
                <w:lang w:eastAsia="ru-RU"/>
              </w:rPr>
            </w:pPr>
            <w:r w:rsidRPr="00022C44">
              <w:rPr>
                <w:rFonts w:ascii="Times New Roman" w:eastAsia="Times New Roman" w:hAnsi="Times New Roman"/>
                <w:color w:val="000000"/>
                <w:lang w:eastAsia="ru-RU"/>
              </w:rPr>
              <w:t>63</w:t>
            </w:r>
          </w:p>
        </w:tc>
        <w:tc>
          <w:tcPr>
            <w:tcW w:w="707" w:type="dxa"/>
            <w:tcBorders>
              <w:top w:val="single" w:sz="8" w:space="0" w:color="auto"/>
              <w:left w:val="nil"/>
              <w:bottom w:val="single" w:sz="8" w:space="0" w:color="auto"/>
              <w:right w:val="single" w:sz="8" w:space="0" w:color="auto"/>
            </w:tcBorders>
            <w:shd w:val="clear" w:color="auto" w:fill="92D050"/>
            <w:vAlign w:val="center"/>
            <w:hideMark/>
          </w:tcPr>
          <w:p w:rsidR="00212291" w:rsidRPr="00022C44" w:rsidRDefault="00212291" w:rsidP="00623682">
            <w:pPr>
              <w:spacing w:after="0" w:line="240" w:lineRule="auto"/>
              <w:jc w:val="center"/>
              <w:rPr>
                <w:rFonts w:ascii="Times New Roman" w:eastAsia="Times New Roman" w:hAnsi="Times New Roman"/>
                <w:color w:val="000000"/>
                <w:lang w:eastAsia="ru-RU"/>
              </w:rPr>
            </w:pPr>
            <w:r w:rsidRPr="00022C44">
              <w:rPr>
                <w:rFonts w:ascii="Times New Roman" w:eastAsia="Times New Roman" w:hAnsi="Times New Roman"/>
                <w:color w:val="000000"/>
                <w:lang w:eastAsia="ru-RU"/>
              </w:rPr>
              <w:t> </w:t>
            </w:r>
          </w:p>
        </w:tc>
        <w:tc>
          <w:tcPr>
            <w:tcW w:w="706" w:type="dxa"/>
            <w:tcBorders>
              <w:top w:val="single" w:sz="8" w:space="0" w:color="auto"/>
              <w:left w:val="nil"/>
              <w:bottom w:val="single" w:sz="8" w:space="0" w:color="auto"/>
              <w:right w:val="single" w:sz="8" w:space="0" w:color="auto"/>
            </w:tcBorders>
            <w:shd w:val="clear" w:color="auto" w:fill="92D050"/>
            <w:vAlign w:val="center"/>
            <w:hideMark/>
          </w:tcPr>
          <w:p w:rsidR="00212291" w:rsidRPr="00022C44" w:rsidRDefault="00212291" w:rsidP="00623682">
            <w:pPr>
              <w:spacing w:after="0" w:line="240" w:lineRule="auto"/>
              <w:jc w:val="center"/>
              <w:rPr>
                <w:rFonts w:ascii="Times New Roman" w:eastAsia="Times New Roman" w:hAnsi="Times New Roman"/>
                <w:color w:val="000000"/>
                <w:lang w:eastAsia="ru-RU"/>
              </w:rPr>
            </w:pPr>
            <w:r w:rsidRPr="00022C44">
              <w:rPr>
                <w:rFonts w:ascii="Times New Roman" w:eastAsia="Times New Roman" w:hAnsi="Times New Roman"/>
                <w:color w:val="000000"/>
                <w:lang w:eastAsia="ru-RU"/>
              </w:rPr>
              <w:t>61,5</w:t>
            </w:r>
          </w:p>
        </w:tc>
        <w:tc>
          <w:tcPr>
            <w:tcW w:w="707" w:type="dxa"/>
            <w:tcBorders>
              <w:top w:val="single" w:sz="8" w:space="0" w:color="auto"/>
              <w:left w:val="nil"/>
              <w:bottom w:val="single" w:sz="8" w:space="0" w:color="auto"/>
              <w:right w:val="single" w:sz="8" w:space="0" w:color="auto"/>
            </w:tcBorders>
            <w:shd w:val="clear" w:color="auto" w:fill="92D050"/>
            <w:vAlign w:val="center"/>
            <w:hideMark/>
          </w:tcPr>
          <w:p w:rsidR="00212291" w:rsidRPr="00022C44" w:rsidRDefault="00212291" w:rsidP="00623682">
            <w:pPr>
              <w:spacing w:after="0" w:line="240" w:lineRule="auto"/>
              <w:jc w:val="center"/>
              <w:rPr>
                <w:rFonts w:ascii="Times New Roman" w:eastAsia="Times New Roman" w:hAnsi="Times New Roman"/>
                <w:color w:val="000000"/>
                <w:lang w:eastAsia="ru-RU"/>
              </w:rPr>
            </w:pPr>
            <w:r w:rsidRPr="00022C44">
              <w:rPr>
                <w:rFonts w:ascii="Times New Roman" w:eastAsia="Times New Roman" w:hAnsi="Times New Roman"/>
                <w:color w:val="000000"/>
                <w:lang w:eastAsia="ru-RU"/>
              </w:rPr>
              <w:t> </w:t>
            </w:r>
          </w:p>
        </w:tc>
        <w:tc>
          <w:tcPr>
            <w:tcW w:w="601" w:type="dxa"/>
            <w:tcBorders>
              <w:top w:val="single" w:sz="8" w:space="0" w:color="auto"/>
              <w:left w:val="nil"/>
              <w:bottom w:val="single" w:sz="8" w:space="0" w:color="auto"/>
              <w:right w:val="single" w:sz="8" w:space="0" w:color="auto"/>
            </w:tcBorders>
            <w:shd w:val="clear" w:color="auto" w:fill="92D050"/>
            <w:vAlign w:val="center"/>
            <w:hideMark/>
          </w:tcPr>
          <w:p w:rsidR="00212291" w:rsidRPr="00022C44" w:rsidRDefault="00212291" w:rsidP="00623682">
            <w:pPr>
              <w:spacing w:after="0" w:line="240" w:lineRule="auto"/>
              <w:jc w:val="center"/>
              <w:rPr>
                <w:rFonts w:ascii="Times New Roman" w:eastAsia="Times New Roman" w:hAnsi="Times New Roman"/>
                <w:color w:val="000000"/>
                <w:lang w:eastAsia="ru-RU"/>
              </w:rPr>
            </w:pPr>
            <w:r w:rsidRPr="00022C44">
              <w:rPr>
                <w:rFonts w:ascii="Times New Roman" w:eastAsia="Times New Roman" w:hAnsi="Times New Roman"/>
                <w:color w:val="000000"/>
                <w:lang w:eastAsia="ru-RU"/>
              </w:rPr>
              <w:t> </w:t>
            </w:r>
          </w:p>
        </w:tc>
        <w:tc>
          <w:tcPr>
            <w:tcW w:w="707" w:type="dxa"/>
            <w:tcBorders>
              <w:top w:val="single" w:sz="8" w:space="0" w:color="auto"/>
              <w:left w:val="nil"/>
              <w:bottom w:val="single" w:sz="8" w:space="0" w:color="auto"/>
              <w:right w:val="single" w:sz="8" w:space="0" w:color="auto"/>
            </w:tcBorders>
            <w:shd w:val="clear" w:color="auto" w:fill="92D050"/>
            <w:vAlign w:val="center"/>
            <w:hideMark/>
          </w:tcPr>
          <w:p w:rsidR="00212291" w:rsidRPr="00022C44" w:rsidRDefault="00212291" w:rsidP="00623682">
            <w:pPr>
              <w:spacing w:after="0" w:line="240" w:lineRule="auto"/>
              <w:jc w:val="center"/>
              <w:rPr>
                <w:rFonts w:ascii="Times New Roman" w:eastAsia="Times New Roman" w:hAnsi="Times New Roman"/>
                <w:color w:val="000000"/>
                <w:lang w:eastAsia="ru-RU"/>
              </w:rPr>
            </w:pPr>
            <w:r w:rsidRPr="00022C44">
              <w:rPr>
                <w:rFonts w:ascii="Times New Roman" w:eastAsia="Times New Roman" w:hAnsi="Times New Roman"/>
                <w:color w:val="000000"/>
                <w:lang w:eastAsia="ru-RU"/>
              </w:rPr>
              <w:t> </w:t>
            </w:r>
          </w:p>
        </w:tc>
        <w:tc>
          <w:tcPr>
            <w:tcW w:w="707" w:type="dxa"/>
            <w:tcBorders>
              <w:top w:val="single" w:sz="8" w:space="0" w:color="auto"/>
              <w:left w:val="nil"/>
              <w:bottom w:val="single" w:sz="8" w:space="0" w:color="auto"/>
              <w:right w:val="single" w:sz="8" w:space="0" w:color="auto"/>
            </w:tcBorders>
            <w:shd w:val="clear" w:color="auto" w:fill="92D050"/>
            <w:vAlign w:val="center"/>
            <w:hideMark/>
          </w:tcPr>
          <w:p w:rsidR="00212291" w:rsidRPr="00022C44" w:rsidRDefault="00212291" w:rsidP="00623682">
            <w:pPr>
              <w:spacing w:after="0" w:line="240" w:lineRule="auto"/>
              <w:jc w:val="center"/>
              <w:rPr>
                <w:rFonts w:ascii="Times New Roman" w:eastAsia="Times New Roman" w:hAnsi="Times New Roman"/>
                <w:color w:val="000000"/>
                <w:lang w:eastAsia="ru-RU"/>
              </w:rPr>
            </w:pPr>
            <w:r w:rsidRPr="00022C44">
              <w:rPr>
                <w:rFonts w:ascii="Times New Roman" w:eastAsia="Times New Roman" w:hAnsi="Times New Roman"/>
                <w:color w:val="000000"/>
                <w:lang w:eastAsia="ru-RU"/>
              </w:rPr>
              <w:t>49</w:t>
            </w:r>
          </w:p>
        </w:tc>
        <w:tc>
          <w:tcPr>
            <w:tcW w:w="706" w:type="dxa"/>
            <w:tcBorders>
              <w:top w:val="single" w:sz="8" w:space="0" w:color="auto"/>
              <w:left w:val="nil"/>
              <w:bottom w:val="single" w:sz="8" w:space="0" w:color="auto"/>
              <w:right w:val="single" w:sz="8" w:space="0" w:color="auto"/>
            </w:tcBorders>
            <w:shd w:val="clear" w:color="auto" w:fill="92D050"/>
            <w:vAlign w:val="center"/>
            <w:hideMark/>
          </w:tcPr>
          <w:p w:rsidR="00212291" w:rsidRPr="00022C44" w:rsidRDefault="00212291" w:rsidP="00623682">
            <w:pPr>
              <w:spacing w:after="0" w:line="240" w:lineRule="auto"/>
              <w:jc w:val="center"/>
              <w:rPr>
                <w:rFonts w:ascii="Times New Roman" w:eastAsia="Times New Roman" w:hAnsi="Times New Roman"/>
                <w:color w:val="000000"/>
                <w:lang w:eastAsia="ru-RU"/>
              </w:rPr>
            </w:pPr>
            <w:r w:rsidRPr="00022C44">
              <w:rPr>
                <w:rFonts w:ascii="Times New Roman" w:eastAsia="Times New Roman" w:hAnsi="Times New Roman"/>
                <w:color w:val="000000"/>
                <w:lang w:eastAsia="ru-RU"/>
              </w:rPr>
              <w:t>-</w:t>
            </w:r>
          </w:p>
        </w:tc>
        <w:tc>
          <w:tcPr>
            <w:tcW w:w="711" w:type="dxa"/>
            <w:tcBorders>
              <w:top w:val="single" w:sz="8" w:space="0" w:color="auto"/>
              <w:left w:val="nil"/>
              <w:bottom w:val="single" w:sz="8" w:space="0" w:color="auto"/>
              <w:right w:val="single" w:sz="8" w:space="0" w:color="auto"/>
            </w:tcBorders>
            <w:shd w:val="clear" w:color="auto" w:fill="92D050"/>
            <w:noWrap/>
            <w:vAlign w:val="bottom"/>
            <w:hideMark/>
          </w:tcPr>
          <w:p w:rsidR="00212291" w:rsidRPr="00022C44" w:rsidRDefault="00212291" w:rsidP="00623682">
            <w:pPr>
              <w:spacing w:after="0" w:line="240" w:lineRule="auto"/>
              <w:jc w:val="right"/>
              <w:rPr>
                <w:rFonts w:ascii="Times New Roman" w:eastAsia="Times New Roman" w:hAnsi="Times New Roman"/>
                <w:color w:val="000000"/>
                <w:lang w:eastAsia="ru-RU"/>
              </w:rPr>
            </w:pPr>
            <w:r w:rsidRPr="00022C44">
              <w:rPr>
                <w:rFonts w:ascii="Times New Roman" w:eastAsia="Times New Roman" w:hAnsi="Times New Roman"/>
                <w:color w:val="000000"/>
                <w:lang w:eastAsia="ru-RU"/>
              </w:rPr>
              <w:t>58,42</w:t>
            </w:r>
          </w:p>
        </w:tc>
      </w:tr>
      <w:tr w:rsidR="0068651F" w:rsidRPr="00022C44" w:rsidTr="0068651F">
        <w:trPr>
          <w:trHeight w:val="645"/>
        </w:trPr>
        <w:tc>
          <w:tcPr>
            <w:tcW w:w="2677" w:type="dxa"/>
            <w:tcBorders>
              <w:top w:val="nil"/>
              <w:left w:val="single" w:sz="8" w:space="0" w:color="auto"/>
              <w:bottom w:val="single" w:sz="8" w:space="0" w:color="auto"/>
              <w:right w:val="single" w:sz="8" w:space="0" w:color="auto"/>
            </w:tcBorders>
            <w:shd w:val="clear" w:color="auto" w:fill="FFFF00"/>
            <w:vAlign w:val="center"/>
            <w:hideMark/>
          </w:tcPr>
          <w:p w:rsidR="00212291" w:rsidRPr="00022C44" w:rsidRDefault="00212291" w:rsidP="00623682">
            <w:pPr>
              <w:spacing w:after="0" w:line="240" w:lineRule="auto"/>
              <w:rPr>
                <w:rFonts w:ascii="Times New Roman" w:eastAsia="Times New Roman" w:hAnsi="Times New Roman"/>
                <w:color w:val="000000"/>
                <w:lang w:eastAsia="ru-RU"/>
              </w:rPr>
            </w:pPr>
            <w:r w:rsidRPr="00022C44">
              <w:rPr>
                <w:rFonts w:ascii="Times New Roman" w:eastAsia="Times New Roman" w:hAnsi="Times New Roman"/>
                <w:color w:val="000000"/>
                <w:lang w:eastAsia="ru-RU"/>
              </w:rPr>
              <w:t>МОУ «Краснояружская СОШ  №2»</w:t>
            </w:r>
          </w:p>
        </w:tc>
        <w:tc>
          <w:tcPr>
            <w:tcW w:w="707" w:type="dxa"/>
            <w:tcBorders>
              <w:top w:val="nil"/>
              <w:left w:val="nil"/>
              <w:bottom w:val="single" w:sz="8" w:space="0" w:color="auto"/>
              <w:right w:val="single" w:sz="8" w:space="0" w:color="auto"/>
            </w:tcBorders>
            <w:shd w:val="clear" w:color="auto" w:fill="FFFF00"/>
            <w:vAlign w:val="center"/>
            <w:hideMark/>
          </w:tcPr>
          <w:p w:rsidR="00212291" w:rsidRPr="00022C44" w:rsidRDefault="00212291" w:rsidP="00623682">
            <w:pPr>
              <w:spacing w:after="0" w:line="240" w:lineRule="auto"/>
              <w:jc w:val="center"/>
              <w:rPr>
                <w:rFonts w:ascii="Times New Roman" w:eastAsia="Times New Roman" w:hAnsi="Times New Roman"/>
                <w:color w:val="000000"/>
                <w:lang w:eastAsia="ru-RU"/>
              </w:rPr>
            </w:pPr>
            <w:r w:rsidRPr="00022C44">
              <w:rPr>
                <w:rFonts w:ascii="Times New Roman" w:eastAsia="Times New Roman" w:hAnsi="Times New Roman"/>
                <w:color w:val="000000"/>
                <w:lang w:eastAsia="ru-RU"/>
              </w:rPr>
              <w:t>74,3</w:t>
            </w:r>
          </w:p>
        </w:tc>
        <w:tc>
          <w:tcPr>
            <w:tcW w:w="727" w:type="dxa"/>
            <w:tcBorders>
              <w:top w:val="nil"/>
              <w:left w:val="nil"/>
              <w:bottom w:val="single" w:sz="8" w:space="0" w:color="auto"/>
              <w:right w:val="single" w:sz="8" w:space="0" w:color="auto"/>
            </w:tcBorders>
            <w:shd w:val="clear" w:color="auto" w:fill="FFFF00"/>
            <w:vAlign w:val="center"/>
            <w:hideMark/>
          </w:tcPr>
          <w:p w:rsidR="00212291" w:rsidRPr="00022C44" w:rsidRDefault="00212291" w:rsidP="00623682">
            <w:pPr>
              <w:spacing w:after="0" w:line="240" w:lineRule="auto"/>
              <w:jc w:val="center"/>
              <w:rPr>
                <w:rFonts w:ascii="Times New Roman" w:eastAsia="Times New Roman" w:hAnsi="Times New Roman"/>
                <w:color w:val="000000"/>
                <w:lang w:eastAsia="ru-RU"/>
              </w:rPr>
            </w:pPr>
            <w:r w:rsidRPr="00022C44">
              <w:rPr>
                <w:rFonts w:ascii="Times New Roman" w:eastAsia="Times New Roman" w:hAnsi="Times New Roman"/>
                <w:color w:val="000000"/>
                <w:lang w:eastAsia="ru-RU"/>
              </w:rPr>
              <w:t>51,8</w:t>
            </w:r>
          </w:p>
        </w:tc>
        <w:tc>
          <w:tcPr>
            <w:tcW w:w="720" w:type="dxa"/>
            <w:tcBorders>
              <w:top w:val="nil"/>
              <w:left w:val="nil"/>
              <w:bottom w:val="single" w:sz="8" w:space="0" w:color="auto"/>
              <w:right w:val="single" w:sz="4" w:space="0" w:color="auto"/>
            </w:tcBorders>
            <w:shd w:val="clear" w:color="auto" w:fill="FFFF00"/>
          </w:tcPr>
          <w:p w:rsidR="00212291" w:rsidRDefault="00212291" w:rsidP="00623682">
            <w:pPr>
              <w:spacing w:after="0" w:line="240" w:lineRule="auto"/>
              <w:jc w:val="center"/>
              <w:rPr>
                <w:rFonts w:ascii="Times New Roman" w:eastAsia="Times New Roman" w:hAnsi="Times New Roman"/>
                <w:color w:val="000000"/>
                <w:lang w:eastAsia="ru-RU"/>
              </w:rPr>
            </w:pPr>
          </w:p>
          <w:p w:rsidR="00694304" w:rsidRPr="00022C44" w:rsidRDefault="00694304" w:rsidP="00623682">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4,1</w:t>
            </w:r>
          </w:p>
        </w:tc>
        <w:tc>
          <w:tcPr>
            <w:tcW w:w="601" w:type="dxa"/>
            <w:tcBorders>
              <w:top w:val="nil"/>
              <w:left w:val="single" w:sz="4" w:space="0" w:color="auto"/>
              <w:bottom w:val="single" w:sz="8" w:space="0" w:color="auto"/>
              <w:right w:val="single" w:sz="8" w:space="0" w:color="auto"/>
            </w:tcBorders>
            <w:shd w:val="clear" w:color="auto" w:fill="FFFF00"/>
            <w:vAlign w:val="center"/>
            <w:hideMark/>
          </w:tcPr>
          <w:p w:rsidR="00212291" w:rsidRPr="00022C44" w:rsidRDefault="00212291" w:rsidP="00623682">
            <w:pPr>
              <w:spacing w:after="0" w:line="240" w:lineRule="auto"/>
              <w:jc w:val="center"/>
              <w:rPr>
                <w:rFonts w:ascii="Times New Roman" w:eastAsia="Times New Roman" w:hAnsi="Times New Roman"/>
                <w:color w:val="000000"/>
                <w:lang w:eastAsia="ru-RU"/>
              </w:rPr>
            </w:pPr>
            <w:r w:rsidRPr="00022C44">
              <w:rPr>
                <w:rFonts w:ascii="Times New Roman" w:eastAsia="Times New Roman" w:hAnsi="Times New Roman"/>
                <w:color w:val="000000"/>
                <w:lang w:eastAsia="ru-RU"/>
              </w:rPr>
              <w:t>53</w:t>
            </w:r>
          </w:p>
        </w:tc>
        <w:tc>
          <w:tcPr>
            <w:tcW w:w="674" w:type="dxa"/>
            <w:tcBorders>
              <w:top w:val="nil"/>
              <w:left w:val="nil"/>
              <w:bottom w:val="single" w:sz="8" w:space="0" w:color="auto"/>
              <w:right w:val="single" w:sz="8" w:space="0" w:color="auto"/>
            </w:tcBorders>
            <w:shd w:val="clear" w:color="auto" w:fill="FFFF00"/>
            <w:vAlign w:val="center"/>
            <w:hideMark/>
          </w:tcPr>
          <w:p w:rsidR="00212291" w:rsidRPr="00022C44" w:rsidRDefault="00212291" w:rsidP="00623682">
            <w:pPr>
              <w:spacing w:after="0" w:line="240" w:lineRule="auto"/>
              <w:jc w:val="center"/>
              <w:rPr>
                <w:rFonts w:ascii="Times New Roman" w:eastAsia="Times New Roman" w:hAnsi="Times New Roman"/>
                <w:color w:val="000000"/>
                <w:lang w:eastAsia="ru-RU"/>
              </w:rPr>
            </w:pPr>
            <w:r w:rsidRPr="00022C44">
              <w:rPr>
                <w:rFonts w:ascii="Times New Roman" w:eastAsia="Times New Roman" w:hAnsi="Times New Roman"/>
                <w:color w:val="000000"/>
                <w:lang w:eastAsia="ru-RU"/>
              </w:rPr>
              <w:t>33,3</w:t>
            </w:r>
          </w:p>
        </w:tc>
        <w:tc>
          <w:tcPr>
            <w:tcW w:w="707" w:type="dxa"/>
            <w:tcBorders>
              <w:top w:val="nil"/>
              <w:left w:val="nil"/>
              <w:bottom w:val="single" w:sz="8" w:space="0" w:color="auto"/>
              <w:right w:val="single" w:sz="8" w:space="0" w:color="auto"/>
            </w:tcBorders>
            <w:shd w:val="clear" w:color="auto" w:fill="FFFF00"/>
            <w:vAlign w:val="center"/>
            <w:hideMark/>
          </w:tcPr>
          <w:p w:rsidR="00212291" w:rsidRPr="00022C44" w:rsidRDefault="00212291" w:rsidP="00623682">
            <w:pPr>
              <w:spacing w:after="0" w:line="240" w:lineRule="auto"/>
              <w:jc w:val="center"/>
              <w:rPr>
                <w:rFonts w:ascii="Times New Roman" w:eastAsia="Times New Roman" w:hAnsi="Times New Roman"/>
                <w:color w:val="000000"/>
                <w:lang w:eastAsia="ru-RU"/>
              </w:rPr>
            </w:pPr>
            <w:r w:rsidRPr="00022C44">
              <w:rPr>
                <w:rFonts w:ascii="Times New Roman" w:eastAsia="Times New Roman" w:hAnsi="Times New Roman"/>
                <w:color w:val="000000"/>
                <w:lang w:eastAsia="ru-RU"/>
              </w:rPr>
              <w:t>66,3</w:t>
            </w:r>
          </w:p>
        </w:tc>
        <w:tc>
          <w:tcPr>
            <w:tcW w:w="706" w:type="dxa"/>
            <w:tcBorders>
              <w:top w:val="nil"/>
              <w:left w:val="nil"/>
              <w:bottom w:val="single" w:sz="8" w:space="0" w:color="auto"/>
              <w:right w:val="single" w:sz="8" w:space="0" w:color="auto"/>
            </w:tcBorders>
            <w:shd w:val="clear" w:color="auto" w:fill="FFFF00"/>
            <w:vAlign w:val="center"/>
            <w:hideMark/>
          </w:tcPr>
          <w:p w:rsidR="00212291" w:rsidRPr="00022C44" w:rsidRDefault="00212291" w:rsidP="00623682">
            <w:pPr>
              <w:spacing w:after="0" w:line="240" w:lineRule="auto"/>
              <w:jc w:val="center"/>
              <w:rPr>
                <w:rFonts w:ascii="Times New Roman" w:eastAsia="Times New Roman" w:hAnsi="Times New Roman"/>
                <w:color w:val="000000"/>
                <w:lang w:eastAsia="ru-RU"/>
              </w:rPr>
            </w:pPr>
            <w:r w:rsidRPr="00022C44">
              <w:rPr>
                <w:rFonts w:ascii="Times New Roman" w:eastAsia="Times New Roman" w:hAnsi="Times New Roman"/>
                <w:color w:val="000000"/>
                <w:lang w:eastAsia="ru-RU"/>
              </w:rPr>
              <w:t>58,6</w:t>
            </w:r>
          </w:p>
        </w:tc>
        <w:tc>
          <w:tcPr>
            <w:tcW w:w="707" w:type="dxa"/>
            <w:tcBorders>
              <w:top w:val="nil"/>
              <w:left w:val="nil"/>
              <w:bottom w:val="single" w:sz="8" w:space="0" w:color="auto"/>
              <w:right w:val="single" w:sz="8" w:space="0" w:color="auto"/>
            </w:tcBorders>
            <w:shd w:val="clear" w:color="auto" w:fill="FFFF00"/>
            <w:vAlign w:val="center"/>
            <w:hideMark/>
          </w:tcPr>
          <w:p w:rsidR="00212291" w:rsidRPr="00022C44" w:rsidRDefault="00212291" w:rsidP="00623682">
            <w:pPr>
              <w:spacing w:after="0" w:line="240" w:lineRule="auto"/>
              <w:jc w:val="center"/>
              <w:rPr>
                <w:rFonts w:ascii="Times New Roman" w:eastAsia="Times New Roman" w:hAnsi="Times New Roman"/>
                <w:color w:val="000000"/>
                <w:lang w:eastAsia="ru-RU"/>
              </w:rPr>
            </w:pPr>
            <w:r w:rsidRPr="00022C44">
              <w:rPr>
                <w:rFonts w:ascii="Times New Roman" w:eastAsia="Times New Roman" w:hAnsi="Times New Roman"/>
                <w:color w:val="000000"/>
                <w:lang w:eastAsia="ru-RU"/>
              </w:rPr>
              <w:t> </w:t>
            </w:r>
          </w:p>
        </w:tc>
        <w:tc>
          <w:tcPr>
            <w:tcW w:w="601" w:type="dxa"/>
            <w:tcBorders>
              <w:top w:val="nil"/>
              <w:left w:val="nil"/>
              <w:bottom w:val="single" w:sz="8" w:space="0" w:color="auto"/>
              <w:right w:val="single" w:sz="8" w:space="0" w:color="auto"/>
            </w:tcBorders>
            <w:shd w:val="clear" w:color="auto" w:fill="FFFF00"/>
            <w:vAlign w:val="center"/>
            <w:hideMark/>
          </w:tcPr>
          <w:p w:rsidR="00212291" w:rsidRPr="00022C44" w:rsidRDefault="00212291" w:rsidP="00623682">
            <w:pPr>
              <w:spacing w:after="0" w:line="240" w:lineRule="auto"/>
              <w:jc w:val="center"/>
              <w:rPr>
                <w:rFonts w:ascii="Times New Roman" w:eastAsia="Times New Roman" w:hAnsi="Times New Roman"/>
                <w:color w:val="000000"/>
                <w:lang w:eastAsia="ru-RU"/>
              </w:rPr>
            </w:pPr>
            <w:r w:rsidRPr="00022C44">
              <w:rPr>
                <w:rFonts w:ascii="Times New Roman" w:eastAsia="Times New Roman" w:hAnsi="Times New Roman"/>
                <w:color w:val="000000"/>
                <w:lang w:eastAsia="ru-RU"/>
              </w:rPr>
              <w:t> </w:t>
            </w:r>
          </w:p>
        </w:tc>
        <w:tc>
          <w:tcPr>
            <w:tcW w:w="707" w:type="dxa"/>
            <w:tcBorders>
              <w:top w:val="nil"/>
              <w:left w:val="nil"/>
              <w:bottom w:val="single" w:sz="8" w:space="0" w:color="auto"/>
              <w:right w:val="single" w:sz="8" w:space="0" w:color="auto"/>
            </w:tcBorders>
            <w:shd w:val="clear" w:color="auto" w:fill="FFFF00"/>
            <w:vAlign w:val="center"/>
            <w:hideMark/>
          </w:tcPr>
          <w:p w:rsidR="00212291" w:rsidRPr="00022C44" w:rsidRDefault="00212291" w:rsidP="00623682">
            <w:pPr>
              <w:spacing w:after="0" w:line="240" w:lineRule="auto"/>
              <w:jc w:val="center"/>
              <w:rPr>
                <w:rFonts w:ascii="Times New Roman" w:eastAsia="Times New Roman" w:hAnsi="Times New Roman"/>
                <w:color w:val="000000"/>
                <w:lang w:eastAsia="ru-RU"/>
              </w:rPr>
            </w:pPr>
            <w:r w:rsidRPr="00022C44">
              <w:rPr>
                <w:rFonts w:ascii="Times New Roman" w:eastAsia="Times New Roman" w:hAnsi="Times New Roman"/>
                <w:color w:val="000000"/>
                <w:lang w:eastAsia="ru-RU"/>
              </w:rPr>
              <w:t> </w:t>
            </w:r>
          </w:p>
        </w:tc>
        <w:tc>
          <w:tcPr>
            <w:tcW w:w="707" w:type="dxa"/>
            <w:tcBorders>
              <w:top w:val="nil"/>
              <w:left w:val="nil"/>
              <w:bottom w:val="single" w:sz="8" w:space="0" w:color="auto"/>
              <w:right w:val="single" w:sz="8" w:space="0" w:color="auto"/>
            </w:tcBorders>
            <w:shd w:val="clear" w:color="auto" w:fill="FFFF00"/>
            <w:vAlign w:val="center"/>
            <w:hideMark/>
          </w:tcPr>
          <w:p w:rsidR="00212291" w:rsidRPr="00022C44" w:rsidRDefault="00212291" w:rsidP="00623682">
            <w:pPr>
              <w:spacing w:after="0" w:line="240" w:lineRule="auto"/>
              <w:jc w:val="center"/>
              <w:rPr>
                <w:rFonts w:ascii="Times New Roman" w:eastAsia="Times New Roman" w:hAnsi="Times New Roman"/>
                <w:color w:val="000000"/>
                <w:lang w:eastAsia="ru-RU"/>
              </w:rPr>
            </w:pPr>
            <w:r w:rsidRPr="00022C44">
              <w:rPr>
                <w:rFonts w:ascii="Times New Roman" w:eastAsia="Times New Roman" w:hAnsi="Times New Roman"/>
                <w:color w:val="000000"/>
                <w:lang w:eastAsia="ru-RU"/>
              </w:rPr>
              <w:t>31</w:t>
            </w:r>
          </w:p>
        </w:tc>
        <w:tc>
          <w:tcPr>
            <w:tcW w:w="706" w:type="dxa"/>
            <w:tcBorders>
              <w:top w:val="nil"/>
              <w:left w:val="nil"/>
              <w:bottom w:val="single" w:sz="8" w:space="0" w:color="auto"/>
              <w:right w:val="single" w:sz="8" w:space="0" w:color="auto"/>
            </w:tcBorders>
            <w:shd w:val="clear" w:color="auto" w:fill="FFFF00"/>
            <w:vAlign w:val="center"/>
            <w:hideMark/>
          </w:tcPr>
          <w:p w:rsidR="00212291" w:rsidRPr="00022C44" w:rsidRDefault="00212291" w:rsidP="00623682">
            <w:pPr>
              <w:spacing w:after="0" w:line="240" w:lineRule="auto"/>
              <w:jc w:val="center"/>
              <w:rPr>
                <w:rFonts w:ascii="Times New Roman" w:eastAsia="Times New Roman" w:hAnsi="Times New Roman"/>
                <w:color w:val="000000"/>
                <w:lang w:eastAsia="ru-RU"/>
              </w:rPr>
            </w:pPr>
            <w:r w:rsidRPr="00022C44">
              <w:rPr>
                <w:rFonts w:ascii="Times New Roman" w:eastAsia="Times New Roman" w:hAnsi="Times New Roman"/>
                <w:color w:val="000000"/>
                <w:lang w:eastAsia="ru-RU"/>
              </w:rPr>
              <w:t>58,2</w:t>
            </w:r>
          </w:p>
        </w:tc>
        <w:tc>
          <w:tcPr>
            <w:tcW w:w="711" w:type="dxa"/>
            <w:tcBorders>
              <w:top w:val="single" w:sz="8" w:space="0" w:color="auto"/>
              <w:left w:val="nil"/>
              <w:bottom w:val="single" w:sz="8" w:space="0" w:color="auto"/>
              <w:right w:val="single" w:sz="8" w:space="0" w:color="auto"/>
            </w:tcBorders>
            <w:shd w:val="clear" w:color="auto" w:fill="FFFF00"/>
            <w:noWrap/>
            <w:vAlign w:val="bottom"/>
            <w:hideMark/>
          </w:tcPr>
          <w:p w:rsidR="00212291" w:rsidRPr="00022C44" w:rsidRDefault="00212291" w:rsidP="00623682">
            <w:pPr>
              <w:spacing w:after="0" w:line="240" w:lineRule="auto"/>
              <w:jc w:val="right"/>
              <w:rPr>
                <w:rFonts w:ascii="Times New Roman" w:eastAsia="Times New Roman" w:hAnsi="Times New Roman"/>
                <w:color w:val="000000"/>
                <w:lang w:eastAsia="ru-RU"/>
              </w:rPr>
            </w:pPr>
            <w:r w:rsidRPr="00022C44">
              <w:rPr>
                <w:rFonts w:ascii="Times New Roman" w:eastAsia="Times New Roman" w:hAnsi="Times New Roman"/>
                <w:color w:val="000000"/>
                <w:lang w:eastAsia="ru-RU"/>
              </w:rPr>
              <w:t>53,31</w:t>
            </w:r>
          </w:p>
        </w:tc>
      </w:tr>
      <w:tr w:rsidR="0068651F" w:rsidRPr="00022C44" w:rsidTr="0068651F">
        <w:trPr>
          <w:trHeight w:val="330"/>
        </w:trPr>
        <w:tc>
          <w:tcPr>
            <w:tcW w:w="2677" w:type="dxa"/>
            <w:tcBorders>
              <w:top w:val="nil"/>
              <w:left w:val="single" w:sz="8" w:space="0" w:color="auto"/>
              <w:bottom w:val="single" w:sz="8" w:space="0" w:color="auto"/>
              <w:right w:val="single" w:sz="8" w:space="0" w:color="auto"/>
            </w:tcBorders>
            <w:shd w:val="clear" w:color="auto" w:fill="FF0000"/>
            <w:vAlign w:val="center"/>
            <w:hideMark/>
          </w:tcPr>
          <w:p w:rsidR="00212291" w:rsidRPr="00022C44" w:rsidRDefault="00212291" w:rsidP="00623682">
            <w:pPr>
              <w:spacing w:after="0" w:line="240" w:lineRule="auto"/>
              <w:rPr>
                <w:rFonts w:ascii="Times New Roman" w:eastAsia="Times New Roman" w:hAnsi="Times New Roman"/>
                <w:color w:val="000000"/>
                <w:lang w:eastAsia="ru-RU"/>
              </w:rPr>
            </w:pPr>
            <w:r w:rsidRPr="00022C44">
              <w:rPr>
                <w:rFonts w:ascii="Times New Roman" w:eastAsia="Times New Roman" w:hAnsi="Times New Roman"/>
                <w:color w:val="000000"/>
                <w:lang w:eastAsia="ru-RU"/>
              </w:rPr>
              <w:t>МОУ «Илек-Пеньковская СОШ»</w:t>
            </w:r>
          </w:p>
        </w:tc>
        <w:tc>
          <w:tcPr>
            <w:tcW w:w="707" w:type="dxa"/>
            <w:tcBorders>
              <w:top w:val="nil"/>
              <w:left w:val="nil"/>
              <w:bottom w:val="single" w:sz="8" w:space="0" w:color="auto"/>
              <w:right w:val="single" w:sz="8" w:space="0" w:color="auto"/>
            </w:tcBorders>
            <w:shd w:val="clear" w:color="auto" w:fill="FF0000"/>
            <w:vAlign w:val="center"/>
            <w:hideMark/>
          </w:tcPr>
          <w:p w:rsidR="00212291" w:rsidRPr="00022C44" w:rsidRDefault="00212291" w:rsidP="00623682">
            <w:pPr>
              <w:spacing w:after="0" w:line="240" w:lineRule="auto"/>
              <w:jc w:val="center"/>
              <w:rPr>
                <w:rFonts w:ascii="Times New Roman" w:eastAsia="Times New Roman" w:hAnsi="Times New Roman"/>
                <w:color w:val="000000"/>
                <w:lang w:eastAsia="ru-RU"/>
              </w:rPr>
            </w:pPr>
            <w:r w:rsidRPr="00022C44">
              <w:rPr>
                <w:rFonts w:ascii="Times New Roman" w:eastAsia="Times New Roman" w:hAnsi="Times New Roman"/>
                <w:color w:val="000000"/>
                <w:lang w:eastAsia="ru-RU"/>
              </w:rPr>
              <w:t>66,3</w:t>
            </w:r>
          </w:p>
        </w:tc>
        <w:tc>
          <w:tcPr>
            <w:tcW w:w="727" w:type="dxa"/>
            <w:tcBorders>
              <w:top w:val="nil"/>
              <w:left w:val="nil"/>
              <w:bottom w:val="single" w:sz="8" w:space="0" w:color="auto"/>
              <w:right w:val="single" w:sz="8" w:space="0" w:color="auto"/>
            </w:tcBorders>
            <w:shd w:val="clear" w:color="auto" w:fill="FF0000"/>
            <w:vAlign w:val="center"/>
            <w:hideMark/>
          </w:tcPr>
          <w:p w:rsidR="00212291" w:rsidRPr="00022C44" w:rsidRDefault="00212291" w:rsidP="00623682">
            <w:pPr>
              <w:spacing w:after="0" w:line="240" w:lineRule="auto"/>
              <w:jc w:val="center"/>
              <w:rPr>
                <w:rFonts w:ascii="Times New Roman" w:eastAsia="Times New Roman" w:hAnsi="Times New Roman"/>
                <w:color w:val="000000"/>
                <w:lang w:eastAsia="ru-RU"/>
              </w:rPr>
            </w:pPr>
            <w:r w:rsidRPr="00022C44">
              <w:rPr>
                <w:rFonts w:ascii="Times New Roman" w:eastAsia="Times New Roman" w:hAnsi="Times New Roman"/>
                <w:color w:val="000000"/>
                <w:lang w:eastAsia="ru-RU"/>
              </w:rPr>
              <w:t>41,6</w:t>
            </w:r>
          </w:p>
        </w:tc>
        <w:tc>
          <w:tcPr>
            <w:tcW w:w="720" w:type="dxa"/>
            <w:tcBorders>
              <w:top w:val="nil"/>
              <w:left w:val="nil"/>
              <w:bottom w:val="single" w:sz="8" w:space="0" w:color="auto"/>
              <w:right w:val="single" w:sz="4" w:space="0" w:color="auto"/>
            </w:tcBorders>
            <w:shd w:val="clear" w:color="auto" w:fill="FF0000"/>
          </w:tcPr>
          <w:p w:rsidR="00212291" w:rsidRPr="00022C44" w:rsidRDefault="00212291" w:rsidP="00623682">
            <w:pPr>
              <w:spacing w:after="0" w:line="240" w:lineRule="auto"/>
              <w:jc w:val="center"/>
              <w:rPr>
                <w:rFonts w:ascii="Times New Roman" w:eastAsia="Times New Roman" w:hAnsi="Times New Roman"/>
                <w:color w:val="000000"/>
                <w:lang w:eastAsia="ru-RU"/>
              </w:rPr>
            </w:pPr>
          </w:p>
        </w:tc>
        <w:tc>
          <w:tcPr>
            <w:tcW w:w="601" w:type="dxa"/>
            <w:tcBorders>
              <w:top w:val="nil"/>
              <w:left w:val="single" w:sz="4" w:space="0" w:color="auto"/>
              <w:bottom w:val="single" w:sz="8" w:space="0" w:color="auto"/>
              <w:right w:val="single" w:sz="8" w:space="0" w:color="auto"/>
            </w:tcBorders>
            <w:shd w:val="clear" w:color="auto" w:fill="FF0000"/>
            <w:vAlign w:val="center"/>
            <w:hideMark/>
          </w:tcPr>
          <w:p w:rsidR="00212291" w:rsidRPr="00022C44" w:rsidRDefault="00212291" w:rsidP="00623682">
            <w:pPr>
              <w:spacing w:after="0" w:line="240" w:lineRule="auto"/>
              <w:jc w:val="center"/>
              <w:rPr>
                <w:rFonts w:ascii="Times New Roman" w:eastAsia="Times New Roman" w:hAnsi="Times New Roman"/>
                <w:color w:val="000000"/>
                <w:lang w:eastAsia="ru-RU"/>
              </w:rPr>
            </w:pPr>
            <w:r w:rsidRPr="00022C44">
              <w:rPr>
                <w:rFonts w:ascii="Times New Roman" w:eastAsia="Times New Roman" w:hAnsi="Times New Roman"/>
                <w:color w:val="000000"/>
                <w:lang w:eastAsia="ru-RU"/>
              </w:rPr>
              <w:t> </w:t>
            </w:r>
          </w:p>
        </w:tc>
        <w:tc>
          <w:tcPr>
            <w:tcW w:w="674" w:type="dxa"/>
            <w:tcBorders>
              <w:top w:val="nil"/>
              <w:left w:val="nil"/>
              <w:bottom w:val="single" w:sz="8" w:space="0" w:color="auto"/>
              <w:right w:val="single" w:sz="8" w:space="0" w:color="auto"/>
            </w:tcBorders>
            <w:shd w:val="clear" w:color="auto" w:fill="FF0000"/>
            <w:vAlign w:val="center"/>
            <w:hideMark/>
          </w:tcPr>
          <w:p w:rsidR="00212291" w:rsidRPr="00022C44" w:rsidRDefault="00212291" w:rsidP="00623682">
            <w:pPr>
              <w:spacing w:after="0" w:line="240" w:lineRule="auto"/>
              <w:jc w:val="center"/>
              <w:rPr>
                <w:rFonts w:ascii="Times New Roman" w:eastAsia="Times New Roman" w:hAnsi="Times New Roman"/>
                <w:color w:val="000000"/>
                <w:lang w:eastAsia="ru-RU"/>
              </w:rPr>
            </w:pPr>
            <w:r w:rsidRPr="00022C44">
              <w:rPr>
                <w:rFonts w:ascii="Times New Roman" w:eastAsia="Times New Roman" w:hAnsi="Times New Roman"/>
                <w:color w:val="000000"/>
                <w:lang w:eastAsia="ru-RU"/>
              </w:rPr>
              <w:t>23</w:t>
            </w:r>
          </w:p>
        </w:tc>
        <w:tc>
          <w:tcPr>
            <w:tcW w:w="707" w:type="dxa"/>
            <w:tcBorders>
              <w:top w:val="nil"/>
              <w:left w:val="nil"/>
              <w:bottom w:val="single" w:sz="8" w:space="0" w:color="auto"/>
              <w:right w:val="single" w:sz="8" w:space="0" w:color="auto"/>
            </w:tcBorders>
            <w:shd w:val="clear" w:color="auto" w:fill="FF0000"/>
            <w:vAlign w:val="center"/>
            <w:hideMark/>
          </w:tcPr>
          <w:p w:rsidR="00212291" w:rsidRPr="00022C44" w:rsidRDefault="00212291" w:rsidP="00623682">
            <w:pPr>
              <w:spacing w:after="0" w:line="240" w:lineRule="auto"/>
              <w:jc w:val="center"/>
              <w:rPr>
                <w:rFonts w:ascii="Times New Roman" w:eastAsia="Times New Roman" w:hAnsi="Times New Roman"/>
                <w:color w:val="000000"/>
                <w:lang w:eastAsia="ru-RU"/>
              </w:rPr>
            </w:pPr>
            <w:r w:rsidRPr="00022C44">
              <w:rPr>
                <w:rFonts w:ascii="Times New Roman" w:eastAsia="Times New Roman" w:hAnsi="Times New Roman"/>
                <w:color w:val="000000"/>
                <w:lang w:eastAsia="ru-RU"/>
              </w:rPr>
              <w:t>52</w:t>
            </w:r>
          </w:p>
        </w:tc>
        <w:tc>
          <w:tcPr>
            <w:tcW w:w="706" w:type="dxa"/>
            <w:tcBorders>
              <w:top w:val="nil"/>
              <w:left w:val="nil"/>
              <w:bottom w:val="single" w:sz="8" w:space="0" w:color="auto"/>
              <w:right w:val="single" w:sz="8" w:space="0" w:color="auto"/>
            </w:tcBorders>
            <w:shd w:val="clear" w:color="auto" w:fill="FF0000"/>
            <w:vAlign w:val="center"/>
            <w:hideMark/>
          </w:tcPr>
          <w:p w:rsidR="00212291" w:rsidRPr="00022C44" w:rsidRDefault="00212291" w:rsidP="00623682">
            <w:pPr>
              <w:spacing w:after="0" w:line="240" w:lineRule="auto"/>
              <w:jc w:val="center"/>
              <w:rPr>
                <w:rFonts w:ascii="Times New Roman" w:eastAsia="Times New Roman" w:hAnsi="Times New Roman"/>
                <w:color w:val="000000"/>
                <w:lang w:eastAsia="ru-RU"/>
              </w:rPr>
            </w:pPr>
            <w:r w:rsidRPr="00022C44">
              <w:rPr>
                <w:rFonts w:ascii="Times New Roman" w:eastAsia="Times New Roman" w:hAnsi="Times New Roman"/>
                <w:color w:val="000000"/>
                <w:lang w:eastAsia="ru-RU"/>
              </w:rPr>
              <w:t>58,5</w:t>
            </w:r>
          </w:p>
        </w:tc>
        <w:tc>
          <w:tcPr>
            <w:tcW w:w="707" w:type="dxa"/>
            <w:tcBorders>
              <w:top w:val="nil"/>
              <w:left w:val="nil"/>
              <w:bottom w:val="single" w:sz="8" w:space="0" w:color="auto"/>
              <w:right w:val="single" w:sz="8" w:space="0" w:color="auto"/>
            </w:tcBorders>
            <w:shd w:val="clear" w:color="auto" w:fill="FF0000"/>
            <w:vAlign w:val="center"/>
            <w:hideMark/>
          </w:tcPr>
          <w:p w:rsidR="00212291" w:rsidRPr="00022C44" w:rsidRDefault="00212291" w:rsidP="00623682">
            <w:pPr>
              <w:spacing w:after="0" w:line="240" w:lineRule="auto"/>
              <w:jc w:val="center"/>
              <w:rPr>
                <w:rFonts w:ascii="Times New Roman" w:eastAsia="Times New Roman" w:hAnsi="Times New Roman"/>
                <w:color w:val="000000"/>
                <w:lang w:eastAsia="ru-RU"/>
              </w:rPr>
            </w:pPr>
            <w:r w:rsidRPr="00022C44">
              <w:rPr>
                <w:rFonts w:ascii="Times New Roman" w:eastAsia="Times New Roman" w:hAnsi="Times New Roman"/>
                <w:color w:val="000000"/>
                <w:lang w:eastAsia="ru-RU"/>
              </w:rPr>
              <w:t> </w:t>
            </w:r>
          </w:p>
        </w:tc>
        <w:tc>
          <w:tcPr>
            <w:tcW w:w="601" w:type="dxa"/>
            <w:tcBorders>
              <w:top w:val="nil"/>
              <w:left w:val="nil"/>
              <w:bottom w:val="single" w:sz="8" w:space="0" w:color="auto"/>
              <w:right w:val="single" w:sz="8" w:space="0" w:color="auto"/>
            </w:tcBorders>
            <w:shd w:val="clear" w:color="auto" w:fill="FF0000"/>
            <w:vAlign w:val="center"/>
            <w:hideMark/>
          </w:tcPr>
          <w:p w:rsidR="00212291" w:rsidRPr="00022C44" w:rsidRDefault="00212291" w:rsidP="00623682">
            <w:pPr>
              <w:spacing w:after="0" w:line="240" w:lineRule="auto"/>
              <w:jc w:val="center"/>
              <w:rPr>
                <w:rFonts w:ascii="Times New Roman" w:eastAsia="Times New Roman" w:hAnsi="Times New Roman"/>
                <w:color w:val="000000"/>
                <w:lang w:eastAsia="ru-RU"/>
              </w:rPr>
            </w:pPr>
            <w:r w:rsidRPr="00022C44">
              <w:rPr>
                <w:rFonts w:ascii="Times New Roman" w:eastAsia="Times New Roman" w:hAnsi="Times New Roman"/>
                <w:color w:val="000000"/>
                <w:lang w:eastAsia="ru-RU"/>
              </w:rPr>
              <w:t> </w:t>
            </w:r>
          </w:p>
        </w:tc>
        <w:tc>
          <w:tcPr>
            <w:tcW w:w="707" w:type="dxa"/>
            <w:tcBorders>
              <w:top w:val="nil"/>
              <w:left w:val="nil"/>
              <w:bottom w:val="single" w:sz="8" w:space="0" w:color="auto"/>
              <w:right w:val="single" w:sz="8" w:space="0" w:color="auto"/>
            </w:tcBorders>
            <w:shd w:val="clear" w:color="auto" w:fill="FF0000"/>
            <w:vAlign w:val="center"/>
            <w:hideMark/>
          </w:tcPr>
          <w:p w:rsidR="00212291" w:rsidRPr="00022C44" w:rsidRDefault="00212291" w:rsidP="00623682">
            <w:pPr>
              <w:spacing w:after="0" w:line="240" w:lineRule="auto"/>
              <w:jc w:val="center"/>
              <w:rPr>
                <w:rFonts w:ascii="Times New Roman" w:eastAsia="Times New Roman" w:hAnsi="Times New Roman"/>
                <w:color w:val="000000"/>
                <w:lang w:eastAsia="ru-RU"/>
              </w:rPr>
            </w:pPr>
            <w:r w:rsidRPr="00022C44">
              <w:rPr>
                <w:rFonts w:ascii="Times New Roman" w:eastAsia="Times New Roman" w:hAnsi="Times New Roman"/>
                <w:color w:val="000000"/>
                <w:lang w:eastAsia="ru-RU"/>
              </w:rPr>
              <w:t> </w:t>
            </w:r>
          </w:p>
        </w:tc>
        <w:tc>
          <w:tcPr>
            <w:tcW w:w="707" w:type="dxa"/>
            <w:tcBorders>
              <w:top w:val="nil"/>
              <w:left w:val="nil"/>
              <w:bottom w:val="single" w:sz="8" w:space="0" w:color="auto"/>
              <w:right w:val="single" w:sz="8" w:space="0" w:color="auto"/>
            </w:tcBorders>
            <w:shd w:val="clear" w:color="auto" w:fill="FF0000"/>
            <w:vAlign w:val="center"/>
            <w:hideMark/>
          </w:tcPr>
          <w:p w:rsidR="00212291" w:rsidRPr="00022C44" w:rsidRDefault="00212291" w:rsidP="00623682">
            <w:pPr>
              <w:spacing w:after="0" w:line="240" w:lineRule="auto"/>
              <w:jc w:val="center"/>
              <w:rPr>
                <w:rFonts w:ascii="Times New Roman" w:eastAsia="Times New Roman" w:hAnsi="Times New Roman"/>
                <w:color w:val="000000"/>
                <w:lang w:eastAsia="ru-RU"/>
              </w:rPr>
            </w:pPr>
            <w:r w:rsidRPr="00022C44">
              <w:rPr>
                <w:rFonts w:ascii="Times New Roman" w:eastAsia="Times New Roman" w:hAnsi="Times New Roman"/>
                <w:color w:val="000000"/>
                <w:lang w:eastAsia="ru-RU"/>
              </w:rPr>
              <w:t> </w:t>
            </w:r>
          </w:p>
        </w:tc>
        <w:tc>
          <w:tcPr>
            <w:tcW w:w="706" w:type="dxa"/>
            <w:tcBorders>
              <w:top w:val="nil"/>
              <w:left w:val="nil"/>
              <w:bottom w:val="single" w:sz="8" w:space="0" w:color="auto"/>
              <w:right w:val="single" w:sz="8" w:space="0" w:color="auto"/>
            </w:tcBorders>
            <w:shd w:val="clear" w:color="auto" w:fill="FF0000"/>
            <w:vAlign w:val="center"/>
            <w:hideMark/>
          </w:tcPr>
          <w:p w:rsidR="00212291" w:rsidRPr="00022C44" w:rsidRDefault="00212291" w:rsidP="00623682">
            <w:pPr>
              <w:spacing w:after="0" w:line="240" w:lineRule="auto"/>
              <w:jc w:val="center"/>
              <w:rPr>
                <w:rFonts w:ascii="Times New Roman" w:eastAsia="Times New Roman" w:hAnsi="Times New Roman"/>
                <w:color w:val="000000"/>
                <w:lang w:eastAsia="ru-RU"/>
              </w:rPr>
            </w:pPr>
            <w:r w:rsidRPr="00022C44">
              <w:rPr>
                <w:rFonts w:ascii="Times New Roman" w:eastAsia="Times New Roman" w:hAnsi="Times New Roman"/>
                <w:color w:val="000000"/>
                <w:lang w:eastAsia="ru-RU"/>
              </w:rPr>
              <w:t>-</w:t>
            </w:r>
          </w:p>
        </w:tc>
        <w:tc>
          <w:tcPr>
            <w:tcW w:w="711" w:type="dxa"/>
            <w:tcBorders>
              <w:top w:val="single" w:sz="8" w:space="0" w:color="auto"/>
              <w:left w:val="nil"/>
              <w:bottom w:val="single" w:sz="8" w:space="0" w:color="auto"/>
              <w:right w:val="single" w:sz="8" w:space="0" w:color="auto"/>
            </w:tcBorders>
            <w:shd w:val="clear" w:color="auto" w:fill="FF0000"/>
            <w:noWrap/>
            <w:vAlign w:val="bottom"/>
            <w:hideMark/>
          </w:tcPr>
          <w:p w:rsidR="00212291" w:rsidRPr="00022C44" w:rsidRDefault="00212291" w:rsidP="00623682">
            <w:pPr>
              <w:spacing w:after="0" w:line="240" w:lineRule="auto"/>
              <w:jc w:val="right"/>
              <w:rPr>
                <w:rFonts w:ascii="Times New Roman" w:eastAsia="Times New Roman" w:hAnsi="Times New Roman"/>
                <w:color w:val="000000"/>
                <w:lang w:eastAsia="ru-RU"/>
              </w:rPr>
            </w:pPr>
            <w:r w:rsidRPr="00022C44">
              <w:rPr>
                <w:rFonts w:ascii="Times New Roman" w:eastAsia="Times New Roman" w:hAnsi="Times New Roman"/>
                <w:color w:val="000000"/>
                <w:lang w:eastAsia="ru-RU"/>
              </w:rPr>
              <w:t>48,28</w:t>
            </w:r>
          </w:p>
        </w:tc>
      </w:tr>
      <w:tr w:rsidR="0068651F" w:rsidRPr="00022C44" w:rsidTr="0068651F">
        <w:trPr>
          <w:trHeight w:val="330"/>
        </w:trPr>
        <w:tc>
          <w:tcPr>
            <w:tcW w:w="2677" w:type="dxa"/>
            <w:tcBorders>
              <w:top w:val="nil"/>
              <w:left w:val="single" w:sz="8" w:space="0" w:color="auto"/>
              <w:bottom w:val="single" w:sz="8" w:space="0" w:color="auto"/>
              <w:right w:val="single" w:sz="8" w:space="0" w:color="auto"/>
            </w:tcBorders>
            <w:shd w:val="clear" w:color="auto" w:fill="FF0000"/>
            <w:vAlign w:val="center"/>
            <w:hideMark/>
          </w:tcPr>
          <w:p w:rsidR="00212291" w:rsidRPr="00022C44" w:rsidRDefault="00212291" w:rsidP="00623682">
            <w:pPr>
              <w:spacing w:after="0" w:line="240" w:lineRule="auto"/>
              <w:rPr>
                <w:rFonts w:ascii="Times New Roman" w:eastAsia="Times New Roman" w:hAnsi="Times New Roman"/>
                <w:color w:val="000000"/>
                <w:lang w:eastAsia="ru-RU"/>
              </w:rPr>
            </w:pPr>
            <w:r w:rsidRPr="00022C44">
              <w:rPr>
                <w:rFonts w:ascii="Times New Roman" w:eastAsia="Times New Roman" w:hAnsi="Times New Roman"/>
                <w:color w:val="000000"/>
                <w:lang w:eastAsia="ru-RU"/>
              </w:rPr>
              <w:t>МОУ «Сергиевская СОШ»</w:t>
            </w:r>
          </w:p>
        </w:tc>
        <w:tc>
          <w:tcPr>
            <w:tcW w:w="707" w:type="dxa"/>
            <w:tcBorders>
              <w:top w:val="nil"/>
              <w:left w:val="nil"/>
              <w:bottom w:val="single" w:sz="8" w:space="0" w:color="auto"/>
              <w:right w:val="single" w:sz="8" w:space="0" w:color="auto"/>
            </w:tcBorders>
            <w:shd w:val="clear" w:color="auto" w:fill="FF0000"/>
            <w:vAlign w:val="center"/>
            <w:hideMark/>
          </w:tcPr>
          <w:p w:rsidR="00212291" w:rsidRPr="00022C44" w:rsidRDefault="00212291" w:rsidP="00623682">
            <w:pPr>
              <w:spacing w:after="0" w:line="240" w:lineRule="auto"/>
              <w:jc w:val="center"/>
              <w:rPr>
                <w:rFonts w:ascii="Times New Roman" w:eastAsia="Times New Roman" w:hAnsi="Times New Roman"/>
                <w:color w:val="000000"/>
                <w:lang w:eastAsia="ru-RU"/>
              </w:rPr>
            </w:pPr>
            <w:r w:rsidRPr="00022C44">
              <w:rPr>
                <w:rFonts w:ascii="Times New Roman" w:eastAsia="Times New Roman" w:hAnsi="Times New Roman"/>
                <w:color w:val="000000"/>
                <w:lang w:eastAsia="ru-RU"/>
              </w:rPr>
              <w:t>55,8</w:t>
            </w:r>
          </w:p>
        </w:tc>
        <w:tc>
          <w:tcPr>
            <w:tcW w:w="727" w:type="dxa"/>
            <w:tcBorders>
              <w:top w:val="nil"/>
              <w:left w:val="nil"/>
              <w:bottom w:val="single" w:sz="8" w:space="0" w:color="auto"/>
              <w:right w:val="single" w:sz="8" w:space="0" w:color="auto"/>
            </w:tcBorders>
            <w:shd w:val="clear" w:color="auto" w:fill="FF0000"/>
            <w:vAlign w:val="center"/>
            <w:hideMark/>
          </w:tcPr>
          <w:p w:rsidR="00212291" w:rsidRPr="00022C44" w:rsidRDefault="00212291" w:rsidP="00623682">
            <w:pPr>
              <w:spacing w:after="0" w:line="240" w:lineRule="auto"/>
              <w:jc w:val="center"/>
              <w:rPr>
                <w:rFonts w:ascii="Times New Roman" w:eastAsia="Times New Roman" w:hAnsi="Times New Roman"/>
                <w:color w:val="000000"/>
                <w:lang w:eastAsia="ru-RU"/>
              </w:rPr>
            </w:pPr>
            <w:r w:rsidRPr="00022C44">
              <w:rPr>
                <w:rFonts w:ascii="Times New Roman" w:eastAsia="Times New Roman" w:hAnsi="Times New Roman"/>
                <w:color w:val="000000"/>
                <w:lang w:eastAsia="ru-RU"/>
              </w:rPr>
              <w:t>-</w:t>
            </w:r>
          </w:p>
        </w:tc>
        <w:tc>
          <w:tcPr>
            <w:tcW w:w="720" w:type="dxa"/>
            <w:tcBorders>
              <w:top w:val="nil"/>
              <w:left w:val="nil"/>
              <w:bottom w:val="single" w:sz="8" w:space="0" w:color="auto"/>
              <w:right w:val="single" w:sz="4" w:space="0" w:color="auto"/>
            </w:tcBorders>
            <w:shd w:val="clear" w:color="auto" w:fill="FF0000"/>
          </w:tcPr>
          <w:p w:rsidR="00212291" w:rsidRDefault="00212291" w:rsidP="00623682">
            <w:pPr>
              <w:spacing w:after="0" w:line="240" w:lineRule="auto"/>
              <w:jc w:val="center"/>
              <w:rPr>
                <w:rFonts w:ascii="Times New Roman" w:eastAsia="Times New Roman" w:hAnsi="Times New Roman"/>
                <w:color w:val="000000"/>
                <w:lang w:eastAsia="ru-RU"/>
              </w:rPr>
            </w:pPr>
          </w:p>
          <w:p w:rsidR="00694304" w:rsidRPr="00022C44" w:rsidRDefault="00694304" w:rsidP="00623682">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4,2</w:t>
            </w:r>
          </w:p>
        </w:tc>
        <w:tc>
          <w:tcPr>
            <w:tcW w:w="601" w:type="dxa"/>
            <w:tcBorders>
              <w:top w:val="nil"/>
              <w:left w:val="single" w:sz="4" w:space="0" w:color="auto"/>
              <w:bottom w:val="single" w:sz="8" w:space="0" w:color="auto"/>
              <w:right w:val="single" w:sz="8" w:space="0" w:color="auto"/>
            </w:tcBorders>
            <w:shd w:val="clear" w:color="auto" w:fill="FF0000"/>
            <w:vAlign w:val="center"/>
            <w:hideMark/>
          </w:tcPr>
          <w:p w:rsidR="00212291" w:rsidRPr="00022C44" w:rsidRDefault="00212291" w:rsidP="00623682">
            <w:pPr>
              <w:spacing w:after="0" w:line="240" w:lineRule="auto"/>
              <w:jc w:val="center"/>
              <w:rPr>
                <w:rFonts w:ascii="Times New Roman" w:eastAsia="Times New Roman" w:hAnsi="Times New Roman"/>
                <w:color w:val="000000"/>
                <w:lang w:eastAsia="ru-RU"/>
              </w:rPr>
            </w:pPr>
            <w:r w:rsidRPr="00022C44">
              <w:rPr>
                <w:rFonts w:ascii="Times New Roman" w:eastAsia="Times New Roman" w:hAnsi="Times New Roman"/>
                <w:color w:val="000000"/>
                <w:lang w:eastAsia="ru-RU"/>
              </w:rPr>
              <w:t>46</w:t>
            </w:r>
          </w:p>
        </w:tc>
        <w:tc>
          <w:tcPr>
            <w:tcW w:w="674" w:type="dxa"/>
            <w:tcBorders>
              <w:top w:val="nil"/>
              <w:left w:val="nil"/>
              <w:bottom w:val="single" w:sz="8" w:space="0" w:color="auto"/>
              <w:right w:val="single" w:sz="8" w:space="0" w:color="auto"/>
            </w:tcBorders>
            <w:shd w:val="clear" w:color="auto" w:fill="FF0000"/>
            <w:vAlign w:val="center"/>
            <w:hideMark/>
          </w:tcPr>
          <w:p w:rsidR="00212291" w:rsidRPr="00022C44" w:rsidRDefault="00212291" w:rsidP="00623682">
            <w:pPr>
              <w:spacing w:after="0" w:line="240" w:lineRule="auto"/>
              <w:jc w:val="center"/>
              <w:rPr>
                <w:rFonts w:ascii="Times New Roman" w:eastAsia="Times New Roman" w:hAnsi="Times New Roman"/>
                <w:color w:val="000000"/>
                <w:lang w:eastAsia="ru-RU"/>
              </w:rPr>
            </w:pPr>
            <w:r w:rsidRPr="00022C44">
              <w:rPr>
                <w:rFonts w:ascii="Times New Roman" w:eastAsia="Times New Roman" w:hAnsi="Times New Roman"/>
                <w:color w:val="000000"/>
                <w:lang w:eastAsia="ru-RU"/>
              </w:rPr>
              <w:t>30</w:t>
            </w:r>
          </w:p>
        </w:tc>
        <w:tc>
          <w:tcPr>
            <w:tcW w:w="707" w:type="dxa"/>
            <w:tcBorders>
              <w:top w:val="nil"/>
              <w:left w:val="nil"/>
              <w:bottom w:val="single" w:sz="8" w:space="0" w:color="auto"/>
              <w:right w:val="single" w:sz="8" w:space="0" w:color="auto"/>
            </w:tcBorders>
            <w:shd w:val="clear" w:color="auto" w:fill="FF0000"/>
            <w:vAlign w:val="center"/>
            <w:hideMark/>
          </w:tcPr>
          <w:p w:rsidR="00212291" w:rsidRPr="00022C44" w:rsidRDefault="00212291" w:rsidP="00623682">
            <w:pPr>
              <w:spacing w:after="0" w:line="240" w:lineRule="auto"/>
              <w:jc w:val="center"/>
              <w:rPr>
                <w:rFonts w:ascii="Times New Roman" w:eastAsia="Times New Roman" w:hAnsi="Times New Roman"/>
                <w:color w:val="000000"/>
                <w:lang w:eastAsia="ru-RU"/>
              </w:rPr>
            </w:pPr>
            <w:r w:rsidRPr="00022C44">
              <w:rPr>
                <w:rFonts w:ascii="Times New Roman" w:eastAsia="Times New Roman" w:hAnsi="Times New Roman"/>
                <w:color w:val="000000"/>
                <w:lang w:eastAsia="ru-RU"/>
              </w:rPr>
              <w:t> </w:t>
            </w:r>
          </w:p>
        </w:tc>
        <w:tc>
          <w:tcPr>
            <w:tcW w:w="706" w:type="dxa"/>
            <w:tcBorders>
              <w:top w:val="nil"/>
              <w:left w:val="nil"/>
              <w:bottom w:val="single" w:sz="8" w:space="0" w:color="auto"/>
              <w:right w:val="single" w:sz="8" w:space="0" w:color="auto"/>
            </w:tcBorders>
            <w:shd w:val="clear" w:color="auto" w:fill="FF0000"/>
            <w:vAlign w:val="center"/>
            <w:hideMark/>
          </w:tcPr>
          <w:p w:rsidR="00212291" w:rsidRPr="00022C44" w:rsidRDefault="00212291" w:rsidP="00623682">
            <w:pPr>
              <w:spacing w:after="0" w:line="240" w:lineRule="auto"/>
              <w:jc w:val="center"/>
              <w:rPr>
                <w:rFonts w:ascii="Times New Roman" w:eastAsia="Times New Roman" w:hAnsi="Times New Roman"/>
                <w:color w:val="000000"/>
                <w:lang w:eastAsia="ru-RU"/>
              </w:rPr>
            </w:pPr>
            <w:r w:rsidRPr="00022C44">
              <w:rPr>
                <w:rFonts w:ascii="Times New Roman" w:eastAsia="Times New Roman" w:hAnsi="Times New Roman"/>
                <w:color w:val="000000"/>
                <w:lang w:eastAsia="ru-RU"/>
              </w:rPr>
              <w:t>41</w:t>
            </w:r>
          </w:p>
        </w:tc>
        <w:tc>
          <w:tcPr>
            <w:tcW w:w="707" w:type="dxa"/>
            <w:tcBorders>
              <w:top w:val="nil"/>
              <w:left w:val="nil"/>
              <w:bottom w:val="single" w:sz="8" w:space="0" w:color="auto"/>
              <w:right w:val="single" w:sz="8" w:space="0" w:color="auto"/>
            </w:tcBorders>
            <w:shd w:val="clear" w:color="auto" w:fill="FF0000"/>
            <w:vAlign w:val="center"/>
            <w:hideMark/>
          </w:tcPr>
          <w:p w:rsidR="00212291" w:rsidRPr="00022C44" w:rsidRDefault="00212291" w:rsidP="00623682">
            <w:pPr>
              <w:spacing w:after="0" w:line="240" w:lineRule="auto"/>
              <w:jc w:val="center"/>
              <w:rPr>
                <w:rFonts w:ascii="Times New Roman" w:eastAsia="Times New Roman" w:hAnsi="Times New Roman"/>
                <w:color w:val="000000"/>
                <w:lang w:eastAsia="ru-RU"/>
              </w:rPr>
            </w:pPr>
            <w:r w:rsidRPr="00022C44">
              <w:rPr>
                <w:rFonts w:ascii="Times New Roman" w:eastAsia="Times New Roman" w:hAnsi="Times New Roman"/>
                <w:color w:val="000000"/>
                <w:lang w:eastAsia="ru-RU"/>
              </w:rPr>
              <w:t> </w:t>
            </w:r>
          </w:p>
        </w:tc>
        <w:tc>
          <w:tcPr>
            <w:tcW w:w="601" w:type="dxa"/>
            <w:tcBorders>
              <w:top w:val="nil"/>
              <w:left w:val="nil"/>
              <w:bottom w:val="single" w:sz="8" w:space="0" w:color="auto"/>
              <w:right w:val="single" w:sz="8" w:space="0" w:color="auto"/>
            </w:tcBorders>
            <w:shd w:val="clear" w:color="auto" w:fill="FF0000"/>
            <w:vAlign w:val="center"/>
            <w:hideMark/>
          </w:tcPr>
          <w:p w:rsidR="00212291" w:rsidRPr="00022C44" w:rsidRDefault="00212291" w:rsidP="00623682">
            <w:pPr>
              <w:spacing w:after="0" w:line="240" w:lineRule="auto"/>
              <w:jc w:val="center"/>
              <w:rPr>
                <w:rFonts w:ascii="Times New Roman" w:eastAsia="Times New Roman" w:hAnsi="Times New Roman"/>
                <w:color w:val="000000"/>
                <w:lang w:eastAsia="ru-RU"/>
              </w:rPr>
            </w:pPr>
            <w:r w:rsidRPr="00022C44">
              <w:rPr>
                <w:rFonts w:ascii="Times New Roman" w:eastAsia="Times New Roman" w:hAnsi="Times New Roman"/>
                <w:color w:val="000000"/>
                <w:lang w:eastAsia="ru-RU"/>
              </w:rPr>
              <w:t> </w:t>
            </w:r>
          </w:p>
        </w:tc>
        <w:tc>
          <w:tcPr>
            <w:tcW w:w="707" w:type="dxa"/>
            <w:tcBorders>
              <w:top w:val="nil"/>
              <w:left w:val="nil"/>
              <w:bottom w:val="single" w:sz="8" w:space="0" w:color="auto"/>
              <w:right w:val="single" w:sz="8" w:space="0" w:color="auto"/>
            </w:tcBorders>
            <w:shd w:val="clear" w:color="auto" w:fill="FF0000"/>
            <w:vAlign w:val="center"/>
            <w:hideMark/>
          </w:tcPr>
          <w:p w:rsidR="00212291" w:rsidRPr="00022C44" w:rsidRDefault="00212291" w:rsidP="00623682">
            <w:pPr>
              <w:spacing w:after="0" w:line="240" w:lineRule="auto"/>
              <w:jc w:val="center"/>
              <w:rPr>
                <w:rFonts w:ascii="Times New Roman" w:eastAsia="Times New Roman" w:hAnsi="Times New Roman"/>
                <w:color w:val="000000"/>
                <w:lang w:eastAsia="ru-RU"/>
              </w:rPr>
            </w:pPr>
            <w:r w:rsidRPr="00022C44">
              <w:rPr>
                <w:rFonts w:ascii="Times New Roman" w:eastAsia="Times New Roman" w:hAnsi="Times New Roman"/>
                <w:color w:val="000000"/>
                <w:lang w:eastAsia="ru-RU"/>
              </w:rPr>
              <w:t> </w:t>
            </w:r>
          </w:p>
        </w:tc>
        <w:tc>
          <w:tcPr>
            <w:tcW w:w="707" w:type="dxa"/>
            <w:tcBorders>
              <w:top w:val="nil"/>
              <w:left w:val="nil"/>
              <w:bottom w:val="single" w:sz="8" w:space="0" w:color="auto"/>
              <w:right w:val="single" w:sz="8" w:space="0" w:color="auto"/>
            </w:tcBorders>
            <w:shd w:val="clear" w:color="auto" w:fill="FF0000"/>
            <w:vAlign w:val="center"/>
            <w:hideMark/>
          </w:tcPr>
          <w:p w:rsidR="00212291" w:rsidRPr="00022C44" w:rsidRDefault="00212291" w:rsidP="00623682">
            <w:pPr>
              <w:spacing w:after="0" w:line="240" w:lineRule="auto"/>
              <w:jc w:val="center"/>
              <w:rPr>
                <w:rFonts w:ascii="Times New Roman" w:eastAsia="Times New Roman" w:hAnsi="Times New Roman"/>
                <w:color w:val="000000"/>
                <w:lang w:eastAsia="ru-RU"/>
              </w:rPr>
            </w:pPr>
            <w:r w:rsidRPr="00022C44">
              <w:rPr>
                <w:rFonts w:ascii="Times New Roman" w:eastAsia="Times New Roman" w:hAnsi="Times New Roman"/>
                <w:color w:val="000000"/>
                <w:lang w:eastAsia="ru-RU"/>
              </w:rPr>
              <w:t> </w:t>
            </w:r>
          </w:p>
        </w:tc>
        <w:tc>
          <w:tcPr>
            <w:tcW w:w="706" w:type="dxa"/>
            <w:tcBorders>
              <w:top w:val="nil"/>
              <w:left w:val="nil"/>
              <w:bottom w:val="single" w:sz="8" w:space="0" w:color="auto"/>
              <w:right w:val="single" w:sz="8" w:space="0" w:color="auto"/>
            </w:tcBorders>
            <w:shd w:val="clear" w:color="auto" w:fill="FF0000"/>
            <w:vAlign w:val="center"/>
            <w:hideMark/>
          </w:tcPr>
          <w:p w:rsidR="00212291" w:rsidRPr="00022C44" w:rsidRDefault="00212291" w:rsidP="00623682">
            <w:pPr>
              <w:spacing w:after="0" w:line="240" w:lineRule="auto"/>
              <w:jc w:val="center"/>
              <w:rPr>
                <w:rFonts w:ascii="Times New Roman" w:eastAsia="Times New Roman" w:hAnsi="Times New Roman"/>
                <w:color w:val="000000"/>
                <w:lang w:eastAsia="ru-RU"/>
              </w:rPr>
            </w:pPr>
            <w:r w:rsidRPr="00022C44">
              <w:rPr>
                <w:rFonts w:ascii="Times New Roman" w:eastAsia="Times New Roman" w:hAnsi="Times New Roman"/>
                <w:color w:val="000000"/>
                <w:lang w:eastAsia="ru-RU"/>
              </w:rPr>
              <w:t>-</w:t>
            </w:r>
          </w:p>
        </w:tc>
        <w:tc>
          <w:tcPr>
            <w:tcW w:w="711" w:type="dxa"/>
            <w:tcBorders>
              <w:top w:val="single" w:sz="8" w:space="0" w:color="auto"/>
              <w:left w:val="nil"/>
              <w:bottom w:val="single" w:sz="8" w:space="0" w:color="auto"/>
              <w:right w:val="single" w:sz="8" w:space="0" w:color="auto"/>
            </w:tcBorders>
            <w:shd w:val="clear" w:color="auto" w:fill="FF0000"/>
            <w:noWrap/>
            <w:vAlign w:val="bottom"/>
            <w:hideMark/>
          </w:tcPr>
          <w:p w:rsidR="00212291" w:rsidRPr="00022C44" w:rsidRDefault="00212291" w:rsidP="00623682">
            <w:pPr>
              <w:spacing w:after="0" w:line="240" w:lineRule="auto"/>
              <w:jc w:val="right"/>
              <w:rPr>
                <w:rFonts w:ascii="Times New Roman" w:eastAsia="Times New Roman" w:hAnsi="Times New Roman"/>
                <w:color w:val="000000"/>
                <w:lang w:eastAsia="ru-RU"/>
              </w:rPr>
            </w:pPr>
            <w:r w:rsidRPr="00022C44">
              <w:rPr>
                <w:rFonts w:ascii="Times New Roman" w:eastAsia="Times New Roman" w:hAnsi="Times New Roman"/>
                <w:color w:val="000000"/>
                <w:lang w:eastAsia="ru-RU"/>
              </w:rPr>
              <w:t>43,20</w:t>
            </w:r>
          </w:p>
        </w:tc>
      </w:tr>
      <w:tr w:rsidR="0068651F" w:rsidRPr="00022C44" w:rsidTr="008D1B07">
        <w:trPr>
          <w:trHeight w:val="330"/>
        </w:trPr>
        <w:tc>
          <w:tcPr>
            <w:tcW w:w="2677" w:type="dxa"/>
            <w:tcBorders>
              <w:top w:val="nil"/>
              <w:left w:val="single" w:sz="8" w:space="0" w:color="auto"/>
              <w:bottom w:val="single" w:sz="8" w:space="0" w:color="auto"/>
              <w:right w:val="single" w:sz="8" w:space="0" w:color="auto"/>
            </w:tcBorders>
            <w:shd w:val="clear" w:color="auto" w:fill="FF0000"/>
            <w:vAlign w:val="center"/>
            <w:hideMark/>
          </w:tcPr>
          <w:p w:rsidR="00212291" w:rsidRPr="00022C44" w:rsidRDefault="00212291" w:rsidP="00623682">
            <w:pPr>
              <w:spacing w:after="0" w:line="240" w:lineRule="auto"/>
              <w:rPr>
                <w:rFonts w:ascii="Times New Roman" w:eastAsia="Times New Roman" w:hAnsi="Times New Roman"/>
                <w:color w:val="000000"/>
                <w:lang w:eastAsia="ru-RU"/>
              </w:rPr>
            </w:pPr>
            <w:r w:rsidRPr="00022C44">
              <w:rPr>
                <w:rFonts w:ascii="Times New Roman" w:eastAsia="Times New Roman" w:hAnsi="Times New Roman"/>
                <w:color w:val="000000"/>
                <w:lang w:eastAsia="ru-RU"/>
              </w:rPr>
              <w:t>МОУ «Графовская СОШ»</w:t>
            </w:r>
          </w:p>
        </w:tc>
        <w:tc>
          <w:tcPr>
            <w:tcW w:w="707" w:type="dxa"/>
            <w:tcBorders>
              <w:top w:val="nil"/>
              <w:left w:val="nil"/>
              <w:bottom w:val="single" w:sz="8" w:space="0" w:color="auto"/>
              <w:right w:val="single" w:sz="8" w:space="0" w:color="auto"/>
            </w:tcBorders>
            <w:shd w:val="clear" w:color="auto" w:fill="FF0000"/>
            <w:vAlign w:val="center"/>
            <w:hideMark/>
          </w:tcPr>
          <w:p w:rsidR="00212291" w:rsidRPr="00022C44" w:rsidRDefault="00212291" w:rsidP="00623682">
            <w:pPr>
              <w:spacing w:after="0" w:line="240" w:lineRule="auto"/>
              <w:jc w:val="center"/>
              <w:rPr>
                <w:rFonts w:ascii="Times New Roman" w:eastAsia="Times New Roman" w:hAnsi="Times New Roman"/>
                <w:color w:val="000000"/>
                <w:lang w:eastAsia="ru-RU"/>
              </w:rPr>
            </w:pPr>
            <w:r w:rsidRPr="00022C44">
              <w:rPr>
                <w:rFonts w:ascii="Times New Roman" w:eastAsia="Times New Roman" w:hAnsi="Times New Roman"/>
                <w:color w:val="000000"/>
                <w:lang w:eastAsia="ru-RU"/>
              </w:rPr>
              <w:t>60,2</w:t>
            </w:r>
          </w:p>
        </w:tc>
        <w:tc>
          <w:tcPr>
            <w:tcW w:w="727" w:type="dxa"/>
            <w:tcBorders>
              <w:top w:val="nil"/>
              <w:left w:val="nil"/>
              <w:bottom w:val="single" w:sz="8" w:space="0" w:color="auto"/>
              <w:right w:val="single" w:sz="8" w:space="0" w:color="auto"/>
            </w:tcBorders>
            <w:shd w:val="clear" w:color="auto" w:fill="FF0000"/>
            <w:vAlign w:val="center"/>
            <w:hideMark/>
          </w:tcPr>
          <w:p w:rsidR="00212291" w:rsidRPr="00022C44" w:rsidRDefault="00212291" w:rsidP="00623682">
            <w:pPr>
              <w:spacing w:after="0" w:line="240" w:lineRule="auto"/>
              <w:jc w:val="center"/>
              <w:rPr>
                <w:rFonts w:ascii="Times New Roman" w:eastAsia="Times New Roman" w:hAnsi="Times New Roman"/>
                <w:color w:val="000000"/>
                <w:lang w:eastAsia="ru-RU"/>
              </w:rPr>
            </w:pPr>
            <w:r w:rsidRPr="00022C44">
              <w:rPr>
                <w:rFonts w:ascii="Times New Roman" w:eastAsia="Times New Roman" w:hAnsi="Times New Roman"/>
                <w:color w:val="000000"/>
                <w:lang w:eastAsia="ru-RU"/>
              </w:rPr>
              <w:t>18</w:t>
            </w:r>
          </w:p>
        </w:tc>
        <w:tc>
          <w:tcPr>
            <w:tcW w:w="720" w:type="dxa"/>
            <w:tcBorders>
              <w:top w:val="nil"/>
              <w:left w:val="nil"/>
              <w:bottom w:val="single" w:sz="8" w:space="0" w:color="auto"/>
              <w:right w:val="single" w:sz="4" w:space="0" w:color="auto"/>
            </w:tcBorders>
            <w:shd w:val="clear" w:color="auto" w:fill="FF0000"/>
          </w:tcPr>
          <w:p w:rsidR="00212291" w:rsidRDefault="00212291" w:rsidP="00623682">
            <w:pPr>
              <w:spacing w:after="0" w:line="240" w:lineRule="auto"/>
              <w:jc w:val="center"/>
              <w:rPr>
                <w:rFonts w:ascii="Times New Roman" w:eastAsia="Times New Roman" w:hAnsi="Times New Roman"/>
                <w:color w:val="000000"/>
                <w:lang w:eastAsia="ru-RU"/>
              </w:rPr>
            </w:pPr>
          </w:p>
          <w:p w:rsidR="00694304" w:rsidRPr="00022C44" w:rsidRDefault="00694304" w:rsidP="00623682">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4</w:t>
            </w:r>
          </w:p>
        </w:tc>
        <w:tc>
          <w:tcPr>
            <w:tcW w:w="601" w:type="dxa"/>
            <w:tcBorders>
              <w:top w:val="nil"/>
              <w:left w:val="single" w:sz="4" w:space="0" w:color="auto"/>
              <w:bottom w:val="single" w:sz="8" w:space="0" w:color="auto"/>
              <w:right w:val="single" w:sz="8" w:space="0" w:color="auto"/>
            </w:tcBorders>
            <w:shd w:val="clear" w:color="auto" w:fill="FF0000"/>
            <w:vAlign w:val="center"/>
            <w:hideMark/>
          </w:tcPr>
          <w:p w:rsidR="00212291" w:rsidRPr="00022C44" w:rsidRDefault="00212291" w:rsidP="00623682">
            <w:pPr>
              <w:spacing w:after="0" w:line="240" w:lineRule="auto"/>
              <w:jc w:val="center"/>
              <w:rPr>
                <w:rFonts w:ascii="Times New Roman" w:eastAsia="Times New Roman" w:hAnsi="Times New Roman"/>
                <w:color w:val="000000"/>
                <w:lang w:eastAsia="ru-RU"/>
              </w:rPr>
            </w:pPr>
            <w:r w:rsidRPr="00022C44">
              <w:rPr>
                <w:rFonts w:ascii="Times New Roman" w:eastAsia="Times New Roman" w:hAnsi="Times New Roman"/>
                <w:color w:val="000000"/>
                <w:lang w:eastAsia="ru-RU"/>
              </w:rPr>
              <w:t> </w:t>
            </w:r>
          </w:p>
        </w:tc>
        <w:tc>
          <w:tcPr>
            <w:tcW w:w="674" w:type="dxa"/>
            <w:tcBorders>
              <w:top w:val="nil"/>
              <w:left w:val="nil"/>
              <w:bottom w:val="single" w:sz="8" w:space="0" w:color="auto"/>
              <w:right w:val="single" w:sz="8" w:space="0" w:color="auto"/>
            </w:tcBorders>
            <w:shd w:val="clear" w:color="auto" w:fill="FF0000"/>
            <w:vAlign w:val="center"/>
            <w:hideMark/>
          </w:tcPr>
          <w:p w:rsidR="00212291" w:rsidRPr="00022C44" w:rsidRDefault="00212291" w:rsidP="00623682">
            <w:pPr>
              <w:spacing w:after="0" w:line="240" w:lineRule="auto"/>
              <w:jc w:val="center"/>
              <w:rPr>
                <w:rFonts w:ascii="Times New Roman" w:eastAsia="Times New Roman" w:hAnsi="Times New Roman"/>
                <w:color w:val="000000"/>
                <w:lang w:eastAsia="ru-RU"/>
              </w:rPr>
            </w:pPr>
            <w:r w:rsidRPr="00022C44">
              <w:rPr>
                <w:rFonts w:ascii="Times New Roman" w:eastAsia="Times New Roman" w:hAnsi="Times New Roman"/>
                <w:color w:val="000000"/>
                <w:lang w:eastAsia="ru-RU"/>
              </w:rPr>
              <w:t>34</w:t>
            </w:r>
          </w:p>
        </w:tc>
        <w:tc>
          <w:tcPr>
            <w:tcW w:w="707" w:type="dxa"/>
            <w:tcBorders>
              <w:top w:val="nil"/>
              <w:left w:val="nil"/>
              <w:bottom w:val="single" w:sz="8" w:space="0" w:color="auto"/>
              <w:right w:val="single" w:sz="8" w:space="0" w:color="auto"/>
            </w:tcBorders>
            <w:shd w:val="clear" w:color="auto" w:fill="FF0000"/>
            <w:vAlign w:val="center"/>
            <w:hideMark/>
          </w:tcPr>
          <w:p w:rsidR="00212291" w:rsidRPr="00022C44" w:rsidRDefault="00212291" w:rsidP="00623682">
            <w:pPr>
              <w:spacing w:after="0" w:line="240" w:lineRule="auto"/>
              <w:jc w:val="center"/>
              <w:rPr>
                <w:rFonts w:ascii="Times New Roman" w:eastAsia="Times New Roman" w:hAnsi="Times New Roman"/>
                <w:b/>
                <w:bCs/>
                <w:color w:val="000000"/>
                <w:lang w:eastAsia="ru-RU"/>
              </w:rPr>
            </w:pPr>
            <w:r w:rsidRPr="00022C44">
              <w:rPr>
                <w:rFonts w:ascii="Times New Roman" w:eastAsia="Times New Roman" w:hAnsi="Times New Roman"/>
                <w:b/>
                <w:bCs/>
                <w:color w:val="000000"/>
                <w:lang w:eastAsia="ru-RU"/>
              </w:rPr>
              <w:t> </w:t>
            </w:r>
          </w:p>
        </w:tc>
        <w:tc>
          <w:tcPr>
            <w:tcW w:w="706" w:type="dxa"/>
            <w:tcBorders>
              <w:top w:val="nil"/>
              <w:left w:val="nil"/>
              <w:bottom w:val="single" w:sz="8" w:space="0" w:color="auto"/>
              <w:right w:val="single" w:sz="8" w:space="0" w:color="auto"/>
            </w:tcBorders>
            <w:shd w:val="clear" w:color="auto" w:fill="FF0000"/>
            <w:vAlign w:val="center"/>
            <w:hideMark/>
          </w:tcPr>
          <w:p w:rsidR="00212291" w:rsidRPr="00022C44" w:rsidRDefault="00212291" w:rsidP="00623682">
            <w:pPr>
              <w:spacing w:after="0" w:line="240" w:lineRule="auto"/>
              <w:jc w:val="center"/>
              <w:rPr>
                <w:rFonts w:ascii="Times New Roman" w:eastAsia="Times New Roman" w:hAnsi="Times New Roman"/>
                <w:color w:val="000000"/>
                <w:lang w:eastAsia="ru-RU"/>
              </w:rPr>
            </w:pPr>
            <w:r w:rsidRPr="00022C44">
              <w:rPr>
                <w:rFonts w:ascii="Times New Roman" w:eastAsia="Times New Roman" w:hAnsi="Times New Roman"/>
                <w:color w:val="000000"/>
                <w:lang w:eastAsia="ru-RU"/>
              </w:rPr>
              <w:t>35</w:t>
            </w:r>
          </w:p>
        </w:tc>
        <w:tc>
          <w:tcPr>
            <w:tcW w:w="707" w:type="dxa"/>
            <w:tcBorders>
              <w:top w:val="nil"/>
              <w:left w:val="nil"/>
              <w:bottom w:val="single" w:sz="8" w:space="0" w:color="auto"/>
              <w:right w:val="single" w:sz="8" w:space="0" w:color="auto"/>
            </w:tcBorders>
            <w:shd w:val="clear" w:color="auto" w:fill="FF0000"/>
            <w:vAlign w:val="center"/>
            <w:hideMark/>
          </w:tcPr>
          <w:p w:rsidR="00212291" w:rsidRPr="00022C44" w:rsidRDefault="00212291" w:rsidP="00623682">
            <w:pPr>
              <w:spacing w:after="0" w:line="240" w:lineRule="auto"/>
              <w:jc w:val="center"/>
              <w:rPr>
                <w:rFonts w:ascii="Times New Roman" w:eastAsia="Times New Roman" w:hAnsi="Times New Roman"/>
                <w:color w:val="000000"/>
                <w:lang w:eastAsia="ru-RU"/>
              </w:rPr>
            </w:pPr>
            <w:r w:rsidRPr="00022C44">
              <w:rPr>
                <w:rFonts w:ascii="Times New Roman" w:eastAsia="Times New Roman" w:hAnsi="Times New Roman"/>
                <w:color w:val="000000"/>
                <w:lang w:eastAsia="ru-RU"/>
              </w:rPr>
              <w:t> </w:t>
            </w:r>
          </w:p>
        </w:tc>
        <w:tc>
          <w:tcPr>
            <w:tcW w:w="601" w:type="dxa"/>
            <w:tcBorders>
              <w:top w:val="nil"/>
              <w:left w:val="nil"/>
              <w:bottom w:val="single" w:sz="8" w:space="0" w:color="auto"/>
              <w:right w:val="single" w:sz="8" w:space="0" w:color="auto"/>
            </w:tcBorders>
            <w:shd w:val="clear" w:color="auto" w:fill="FF0000"/>
            <w:vAlign w:val="center"/>
            <w:hideMark/>
          </w:tcPr>
          <w:p w:rsidR="00212291" w:rsidRPr="00022C44" w:rsidRDefault="00212291" w:rsidP="00623682">
            <w:pPr>
              <w:spacing w:after="0" w:line="240" w:lineRule="auto"/>
              <w:jc w:val="center"/>
              <w:rPr>
                <w:rFonts w:ascii="Times New Roman" w:eastAsia="Times New Roman" w:hAnsi="Times New Roman"/>
                <w:color w:val="000000"/>
                <w:lang w:eastAsia="ru-RU"/>
              </w:rPr>
            </w:pPr>
            <w:r w:rsidRPr="00022C44">
              <w:rPr>
                <w:rFonts w:ascii="Times New Roman" w:eastAsia="Times New Roman" w:hAnsi="Times New Roman"/>
                <w:color w:val="000000"/>
                <w:lang w:eastAsia="ru-RU"/>
              </w:rPr>
              <w:t> </w:t>
            </w:r>
          </w:p>
        </w:tc>
        <w:tc>
          <w:tcPr>
            <w:tcW w:w="707" w:type="dxa"/>
            <w:tcBorders>
              <w:top w:val="nil"/>
              <w:left w:val="nil"/>
              <w:bottom w:val="single" w:sz="8" w:space="0" w:color="auto"/>
              <w:right w:val="single" w:sz="8" w:space="0" w:color="auto"/>
            </w:tcBorders>
            <w:shd w:val="clear" w:color="auto" w:fill="FF0000"/>
            <w:vAlign w:val="center"/>
            <w:hideMark/>
          </w:tcPr>
          <w:p w:rsidR="00212291" w:rsidRPr="00022C44" w:rsidRDefault="00212291" w:rsidP="00623682">
            <w:pPr>
              <w:spacing w:after="0" w:line="240" w:lineRule="auto"/>
              <w:jc w:val="center"/>
              <w:rPr>
                <w:rFonts w:ascii="Times New Roman" w:eastAsia="Times New Roman" w:hAnsi="Times New Roman"/>
                <w:color w:val="000000"/>
                <w:lang w:eastAsia="ru-RU"/>
              </w:rPr>
            </w:pPr>
            <w:r w:rsidRPr="00022C44">
              <w:rPr>
                <w:rFonts w:ascii="Times New Roman" w:eastAsia="Times New Roman" w:hAnsi="Times New Roman"/>
                <w:color w:val="000000"/>
                <w:lang w:eastAsia="ru-RU"/>
              </w:rPr>
              <w:t> </w:t>
            </w:r>
          </w:p>
        </w:tc>
        <w:tc>
          <w:tcPr>
            <w:tcW w:w="707" w:type="dxa"/>
            <w:tcBorders>
              <w:top w:val="nil"/>
              <w:left w:val="nil"/>
              <w:bottom w:val="single" w:sz="8" w:space="0" w:color="auto"/>
              <w:right w:val="single" w:sz="8" w:space="0" w:color="auto"/>
            </w:tcBorders>
            <w:shd w:val="clear" w:color="auto" w:fill="FF0000"/>
            <w:vAlign w:val="center"/>
            <w:hideMark/>
          </w:tcPr>
          <w:p w:rsidR="00212291" w:rsidRPr="00022C44" w:rsidRDefault="00212291" w:rsidP="00623682">
            <w:pPr>
              <w:spacing w:after="0" w:line="240" w:lineRule="auto"/>
              <w:jc w:val="center"/>
              <w:rPr>
                <w:rFonts w:ascii="Times New Roman" w:eastAsia="Times New Roman" w:hAnsi="Times New Roman"/>
                <w:color w:val="000000"/>
                <w:lang w:eastAsia="ru-RU"/>
              </w:rPr>
            </w:pPr>
            <w:r w:rsidRPr="00022C44">
              <w:rPr>
                <w:rFonts w:ascii="Times New Roman" w:eastAsia="Times New Roman" w:hAnsi="Times New Roman"/>
                <w:color w:val="000000"/>
                <w:lang w:eastAsia="ru-RU"/>
              </w:rPr>
              <w:t> </w:t>
            </w:r>
          </w:p>
        </w:tc>
        <w:tc>
          <w:tcPr>
            <w:tcW w:w="706" w:type="dxa"/>
            <w:tcBorders>
              <w:top w:val="nil"/>
              <w:left w:val="nil"/>
              <w:bottom w:val="single" w:sz="8" w:space="0" w:color="auto"/>
              <w:right w:val="single" w:sz="8" w:space="0" w:color="auto"/>
            </w:tcBorders>
            <w:shd w:val="clear" w:color="auto" w:fill="FF0000"/>
            <w:vAlign w:val="center"/>
            <w:hideMark/>
          </w:tcPr>
          <w:p w:rsidR="00212291" w:rsidRPr="00022C44" w:rsidRDefault="00212291" w:rsidP="00623682">
            <w:pPr>
              <w:spacing w:after="0" w:line="240" w:lineRule="auto"/>
              <w:jc w:val="center"/>
              <w:rPr>
                <w:rFonts w:ascii="Times New Roman" w:eastAsia="Times New Roman" w:hAnsi="Times New Roman"/>
                <w:color w:val="000000"/>
                <w:lang w:eastAsia="ru-RU"/>
              </w:rPr>
            </w:pPr>
            <w:r w:rsidRPr="00022C44">
              <w:rPr>
                <w:rFonts w:ascii="Times New Roman" w:eastAsia="Times New Roman" w:hAnsi="Times New Roman"/>
                <w:color w:val="000000"/>
                <w:lang w:eastAsia="ru-RU"/>
              </w:rPr>
              <w:t>32</w:t>
            </w:r>
          </w:p>
        </w:tc>
        <w:tc>
          <w:tcPr>
            <w:tcW w:w="711" w:type="dxa"/>
            <w:tcBorders>
              <w:top w:val="single" w:sz="8" w:space="0" w:color="auto"/>
              <w:left w:val="nil"/>
              <w:bottom w:val="single" w:sz="8" w:space="0" w:color="auto"/>
              <w:right w:val="single" w:sz="8" w:space="0" w:color="auto"/>
            </w:tcBorders>
            <w:shd w:val="clear" w:color="auto" w:fill="FF0000"/>
            <w:noWrap/>
            <w:vAlign w:val="bottom"/>
            <w:hideMark/>
          </w:tcPr>
          <w:p w:rsidR="00212291" w:rsidRPr="00022C44" w:rsidRDefault="00212291" w:rsidP="00623682">
            <w:pPr>
              <w:spacing w:after="0" w:line="240" w:lineRule="auto"/>
              <w:jc w:val="right"/>
              <w:rPr>
                <w:rFonts w:ascii="Times New Roman" w:eastAsia="Times New Roman" w:hAnsi="Times New Roman"/>
                <w:color w:val="000000"/>
                <w:lang w:eastAsia="ru-RU"/>
              </w:rPr>
            </w:pPr>
            <w:r w:rsidRPr="00022C44">
              <w:rPr>
                <w:rFonts w:ascii="Times New Roman" w:eastAsia="Times New Roman" w:hAnsi="Times New Roman"/>
                <w:color w:val="000000"/>
                <w:lang w:eastAsia="ru-RU"/>
              </w:rPr>
              <w:t>35,84</w:t>
            </w:r>
          </w:p>
        </w:tc>
      </w:tr>
      <w:tr w:rsidR="0068651F" w:rsidRPr="00022C44" w:rsidTr="008D1B07">
        <w:trPr>
          <w:trHeight w:val="330"/>
        </w:trPr>
        <w:tc>
          <w:tcPr>
            <w:tcW w:w="2677" w:type="dxa"/>
            <w:tcBorders>
              <w:top w:val="nil"/>
              <w:left w:val="single" w:sz="8" w:space="0" w:color="auto"/>
              <w:bottom w:val="single" w:sz="4" w:space="0" w:color="auto"/>
              <w:right w:val="single" w:sz="8" w:space="0" w:color="auto"/>
            </w:tcBorders>
            <w:shd w:val="clear" w:color="auto" w:fill="auto"/>
            <w:vAlign w:val="center"/>
            <w:hideMark/>
          </w:tcPr>
          <w:p w:rsidR="00212291" w:rsidRPr="00022C44" w:rsidRDefault="00212291" w:rsidP="00623682">
            <w:pPr>
              <w:spacing w:after="0" w:line="240" w:lineRule="auto"/>
              <w:rPr>
                <w:rFonts w:ascii="Times New Roman" w:eastAsia="Times New Roman" w:hAnsi="Times New Roman"/>
                <w:b/>
                <w:bCs/>
                <w:color w:val="000000"/>
                <w:lang w:eastAsia="ru-RU"/>
              </w:rPr>
            </w:pPr>
            <w:r w:rsidRPr="00022C44">
              <w:rPr>
                <w:rFonts w:ascii="Times New Roman" w:eastAsia="Times New Roman" w:hAnsi="Times New Roman"/>
                <w:b/>
                <w:bCs/>
                <w:color w:val="000000"/>
                <w:lang w:eastAsia="ru-RU"/>
              </w:rPr>
              <w:t>Итого по району</w:t>
            </w:r>
          </w:p>
        </w:tc>
        <w:tc>
          <w:tcPr>
            <w:tcW w:w="707" w:type="dxa"/>
            <w:tcBorders>
              <w:top w:val="nil"/>
              <w:left w:val="nil"/>
              <w:bottom w:val="single" w:sz="4" w:space="0" w:color="auto"/>
              <w:right w:val="single" w:sz="8" w:space="0" w:color="auto"/>
            </w:tcBorders>
            <w:shd w:val="clear" w:color="auto" w:fill="auto"/>
            <w:vAlign w:val="center"/>
            <w:hideMark/>
          </w:tcPr>
          <w:p w:rsidR="00212291" w:rsidRPr="00022C44" w:rsidRDefault="00212291" w:rsidP="00623682">
            <w:pPr>
              <w:spacing w:after="0" w:line="240" w:lineRule="auto"/>
              <w:jc w:val="center"/>
              <w:rPr>
                <w:rFonts w:ascii="Times New Roman" w:eastAsia="Times New Roman" w:hAnsi="Times New Roman"/>
                <w:b/>
                <w:bCs/>
                <w:color w:val="000000"/>
                <w:lang w:eastAsia="ru-RU"/>
              </w:rPr>
            </w:pPr>
            <w:r w:rsidRPr="00022C44">
              <w:rPr>
                <w:rFonts w:ascii="Times New Roman" w:eastAsia="Times New Roman" w:hAnsi="Times New Roman"/>
                <w:b/>
                <w:bCs/>
                <w:color w:val="000000"/>
                <w:lang w:eastAsia="ru-RU"/>
              </w:rPr>
              <w:t>71</w:t>
            </w:r>
          </w:p>
        </w:tc>
        <w:tc>
          <w:tcPr>
            <w:tcW w:w="727" w:type="dxa"/>
            <w:tcBorders>
              <w:top w:val="nil"/>
              <w:left w:val="nil"/>
              <w:bottom w:val="single" w:sz="4" w:space="0" w:color="auto"/>
              <w:right w:val="single" w:sz="8" w:space="0" w:color="auto"/>
            </w:tcBorders>
            <w:shd w:val="clear" w:color="auto" w:fill="auto"/>
            <w:vAlign w:val="center"/>
            <w:hideMark/>
          </w:tcPr>
          <w:p w:rsidR="00212291" w:rsidRPr="00022C44" w:rsidRDefault="001923F9" w:rsidP="00623682">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53,2</w:t>
            </w:r>
          </w:p>
        </w:tc>
        <w:tc>
          <w:tcPr>
            <w:tcW w:w="720" w:type="dxa"/>
            <w:tcBorders>
              <w:top w:val="nil"/>
              <w:left w:val="nil"/>
              <w:bottom w:val="single" w:sz="4" w:space="0" w:color="auto"/>
              <w:right w:val="single" w:sz="4" w:space="0" w:color="auto"/>
            </w:tcBorders>
          </w:tcPr>
          <w:p w:rsidR="00212291" w:rsidRPr="00022C44" w:rsidRDefault="009C64FD" w:rsidP="00623682">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4,4</w:t>
            </w:r>
          </w:p>
        </w:tc>
        <w:tc>
          <w:tcPr>
            <w:tcW w:w="601" w:type="dxa"/>
            <w:tcBorders>
              <w:top w:val="nil"/>
              <w:left w:val="single" w:sz="4" w:space="0" w:color="auto"/>
              <w:bottom w:val="single" w:sz="4" w:space="0" w:color="auto"/>
              <w:right w:val="single" w:sz="8" w:space="0" w:color="auto"/>
            </w:tcBorders>
            <w:shd w:val="clear" w:color="auto" w:fill="auto"/>
            <w:vAlign w:val="center"/>
            <w:hideMark/>
          </w:tcPr>
          <w:p w:rsidR="00212291" w:rsidRPr="00022C44" w:rsidRDefault="00212291" w:rsidP="00623682">
            <w:pPr>
              <w:spacing w:after="0" w:line="240" w:lineRule="auto"/>
              <w:jc w:val="center"/>
              <w:rPr>
                <w:rFonts w:ascii="Times New Roman" w:eastAsia="Times New Roman" w:hAnsi="Times New Roman"/>
                <w:b/>
                <w:bCs/>
                <w:color w:val="000000"/>
                <w:lang w:eastAsia="ru-RU"/>
              </w:rPr>
            </w:pPr>
            <w:r w:rsidRPr="00022C44">
              <w:rPr>
                <w:rFonts w:ascii="Times New Roman" w:eastAsia="Times New Roman" w:hAnsi="Times New Roman"/>
                <w:b/>
                <w:bCs/>
                <w:color w:val="000000"/>
                <w:lang w:eastAsia="ru-RU"/>
              </w:rPr>
              <w:t>56,1</w:t>
            </w:r>
          </w:p>
        </w:tc>
        <w:tc>
          <w:tcPr>
            <w:tcW w:w="674" w:type="dxa"/>
            <w:tcBorders>
              <w:top w:val="nil"/>
              <w:left w:val="nil"/>
              <w:bottom w:val="single" w:sz="4" w:space="0" w:color="auto"/>
              <w:right w:val="single" w:sz="8" w:space="0" w:color="auto"/>
            </w:tcBorders>
            <w:shd w:val="clear" w:color="auto" w:fill="auto"/>
            <w:vAlign w:val="center"/>
            <w:hideMark/>
          </w:tcPr>
          <w:p w:rsidR="00212291" w:rsidRPr="00022C44" w:rsidRDefault="00212291" w:rsidP="00623682">
            <w:pPr>
              <w:spacing w:after="0" w:line="240" w:lineRule="auto"/>
              <w:jc w:val="center"/>
              <w:rPr>
                <w:rFonts w:ascii="Times New Roman" w:eastAsia="Times New Roman" w:hAnsi="Times New Roman"/>
                <w:b/>
                <w:bCs/>
                <w:color w:val="000000"/>
                <w:lang w:eastAsia="ru-RU"/>
              </w:rPr>
            </w:pPr>
            <w:r w:rsidRPr="00022C44">
              <w:rPr>
                <w:rFonts w:ascii="Times New Roman" w:eastAsia="Times New Roman" w:hAnsi="Times New Roman"/>
                <w:b/>
                <w:bCs/>
                <w:color w:val="000000"/>
                <w:lang w:eastAsia="ru-RU"/>
              </w:rPr>
              <w:t>35</w:t>
            </w:r>
          </w:p>
        </w:tc>
        <w:tc>
          <w:tcPr>
            <w:tcW w:w="707" w:type="dxa"/>
            <w:tcBorders>
              <w:top w:val="nil"/>
              <w:left w:val="nil"/>
              <w:bottom w:val="single" w:sz="4" w:space="0" w:color="auto"/>
              <w:right w:val="single" w:sz="8" w:space="0" w:color="auto"/>
            </w:tcBorders>
            <w:shd w:val="clear" w:color="auto" w:fill="auto"/>
            <w:vAlign w:val="center"/>
            <w:hideMark/>
          </w:tcPr>
          <w:p w:rsidR="00212291" w:rsidRPr="00022C44" w:rsidRDefault="00B35AFB" w:rsidP="00623682">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67,3</w:t>
            </w:r>
          </w:p>
        </w:tc>
        <w:tc>
          <w:tcPr>
            <w:tcW w:w="706" w:type="dxa"/>
            <w:tcBorders>
              <w:top w:val="nil"/>
              <w:left w:val="nil"/>
              <w:bottom w:val="single" w:sz="4" w:space="0" w:color="auto"/>
              <w:right w:val="single" w:sz="8" w:space="0" w:color="auto"/>
            </w:tcBorders>
            <w:shd w:val="clear" w:color="auto" w:fill="auto"/>
            <w:vAlign w:val="center"/>
            <w:hideMark/>
          </w:tcPr>
          <w:p w:rsidR="00212291" w:rsidRPr="00022C44" w:rsidRDefault="00212291" w:rsidP="00623682">
            <w:pPr>
              <w:spacing w:after="0" w:line="240" w:lineRule="auto"/>
              <w:jc w:val="center"/>
              <w:rPr>
                <w:rFonts w:ascii="Times New Roman" w:eastAsia="Times New Roman" w:hAnsi="Times New Roman"/>
                <w:b/>
                <w:bCs/>
                <w:color w:val="000000"/>
                <w:lang w:eastAsia="ru-RU"/>
              </w:rPr>
            </w:pPr>
            <w:r w:rsidRPr="00022C44">
              <w:rPr>
                <w:rFonts w:ascii="Times New Roman" w:eastAsia="Times New Roman" w:hAnsi="Times New Roman"/>
                <w:b/>
                <w:bCs/>
                <w:color w:val="000000"/>
                <w:lang w:eastAsia="ru-RU"/>
              </w:rPr>
              <w:t>58,2</w:t>
            </w:r>
          </w:p>
        </w:tc>
        <w:tc>
          <w:tcPr>
            <w:tcW w:w="707" w:type="dxa"/>
            <w:tcBorders>
              <w:top w:val="nil"/>
              <w:left w:val="nil"/>
              <w:bottom w:val="single" w:sz="4" w:space="0" w:color="auto"/>
              <w:right w:val="single" w:sz="8" w:space="0" w:color="auto"/>
            </w:tcBorders>
            <w:shd w:val="clear" w:color="auto" w:fill="auto"/>
            <w:vAlign w:val="center"/>
            <w:hideMark/>
          </w:tcPr>
          <w:p w:rsidR="00212291" w:rsidRPr="00022C44" w:rsidRDefault="00212291" w:rsidP="00623682">
            <w:pPr>
              <w:spacing w:after="0" w:line="240" w:lineRule="auto"/>
              <w:jc w:val="center"/>
              <w:rPr>
                <w:rFonts w:ascii="Times New Roman" w:eastAsia="Times New Roman" w:hAnsi="Times New Roman"/>
                <w:b/>
                <w:bCs/>
                <w:color w:val="000000"/>
                <w:lang w:eastAsia="ru-RU"/>
              </w:rPr>
            </w:pPr>
            <w:r w:rsidRPr="00022C44">
              <w:rPr>
                <w:rFonts w:ascii="Times New Roman" w:eastAsia="Times New Roman" w:hAnsi="Times New Roman"/>
                <w:b/>
                <w:bCs/>
                <w:color w:val="000000"/>
                <w:lang w:eastAsia="ru-RU"/>
              </w:rPr>
              <w:t>73</w:t>
            </w:r>
          </w:p>
        </w:tc>
        <w:tc>
          <w:tcPr>
            <w:tcW w:w="601" w:type="dxa"/>
            <w:tcBorders>
              <w:top w:val="nil"/>
              <w:left w:val="nil"/>
              <w:bottom w:val="single" w:sz="4" w:space="0" w:color="auto"/>
              <w:right w:val="single" w:sz="8" w:space="0" w:color="auto"/>
            </w:tcBorders>
            <w:shd w:val="clear" w:color="auto" w:fill="auto"/>
            <w:vAlign w:val="center"/>
            <w:hideMark/>
          </w:tcPr>
          <w:p w:rsidR="00212291" w:rsidRPr="00022C44" w:rsidRDefault="00212291" w:rsidP="00623682">
            <w:pPr>
              <w:spacing w:after="0" w:line="240" w:lineRule="auto"/>
              <w:jc w:val="center"/>
              <w:rPr>
                <w:rFonts w:ascii="Times New Roman" w:eastAsia="Times New Roman" w:hAnsi="Times New Roman"/>
                <w:b/>
                <w:bCs/>
                <w:color w:val="000000"/>
                <w:lang w:eastAsia="ru-RU"/>
              </w:rPr>
            </w:pPr>
            <w:r w:rsidRPr="00022C44">
              <w:rPr>
                <w:rFonts w:ascii="Times New Roman" w:eastAsia="Times New Roman" w:hAnsi="Times New Roman"/>
                <w:b/>
                <w:bCs/>
                <w:color w:val="000000"/>
                <w:lang w:eastAsia="ru-RU"/>
              </w:rPr>
              <w:t>57</w:t>
            </w:r>
          </w:p>
        </w:tc>
        <w:tc>
          <w:tcPr>
            <w:tcW w:w="707" w:type="dxa"/>
            <w:tcBorders>
              <w:top w:val="nil"/>
              <w:left w:val="nil"/>
              <w:bottom w:val="single" w:sz="4" w:space="0" w:color="auto"/>
              <w:right w:val="single" w:sz="8" w:space="0" w:color="auto"/>
            </w:tcBorders>
            <w:shd w:val="clear" w:color="auto" w:fill="auto"/>
            <w:vAlign w:val="center"/>
            <w:hideMark/>
          </w:tcPr>
          <w:p w:rsidR="00212291" w:rsidRPr="00022C44" w:rsidRDefault="00212291" w:rsidP="00623682">
            <w:pPr>
              <w:spacing w:after="0" w:line="240" w:lineRule="auto"/>
              <w:jc w:val="center"/>
              <w:rPr>
                <w:rFonts w:ascii="Times New Roman" w:eastAsia="Times New Roman" w:hAnsi="Times New Roman"/>
                <w:b/>
                <w:bCs/>
                <w:color w:val="000000"/>
                <w:lang w:eastAsia="ru-RU"/>
              </w:rPr>
            </w:pPr>
            <w:r w:rsidRPr="00022C44">
              <w:rPr>
                <w:rFonts w:ascii="Times New Roman" w:eastAsia="Times New Roman" w:hAnsi="Times New Roman"/>
                <w:b/>
                <w:bCs/>
                <w:color w:val="000000"/>
                <w:lang w:eastAsia="ru-RU"/>
              </w:rPr>
              <w:t>64</w:t>
            </w:r>
          </w:p>
        </w:tc>
        <w:tc>
          <w:tcPr>
            <w:tcW w:w="707" w:type="dxa"/>
            <w:tcBorders>
              <w:top w:val="nil"/>
              <w:left w:val="nil"/>
              <w:bottom w:val="single" w:sz="4" w:space="0" w:color="auto"/>
              <w:right w:val="single" w:sz="8" w:space="0" w:color="auto"/>
            </w:tcBorders>
            <w:shd w:val="clear" w:color="auto" w:fill="auto"/>
            <w:vAlign w:val="center"/>
            <w:hideMark/>
          </w:tcPr>
          <w:p w:rsidR="00212291" w:rsidRPr="00022C44" w:rsidRDefault="00212291" w:rsidP="00623682">
            <w:pPr>
              <w:spacing w:after="0" w:line="240" w:lineRule="auto"/>
              <w:jc w:val="center"/>
              <w:rPr>
                <w:rFonts w:ascii="Times New Roman" w:eastAsia="Times New Roman" w:hAnsi="Times New Roman"/>
                <w:b/>
                <w:bCs/>
                <w:color w:val="000000"/>
                <w:lang w:eastAsia="ru-RU"/>
              </w:rPr>
            </w:pPr>
            <w:r w:rsidRPr="00022C44">
              <w:rPr>
                <w:rFonts w:ascii="Times New Roman" w:eastAsia="Times New Roman" w:hAnsi="Times New Roman"/>
                <w:b/>
                <w:bCs/>
                <w:color w:val="000000"/>
                <w:lang w:eastAsia="ru-RU"/>
              </w:rPr>
              <w:t>41,3</w:t>
            </w:r>
          </w:p>
        </w:tc>
        <w:tc>
          <w:tcPr>
            <w:tcW w:w="706" w:type="dxa"/>
            <w:tcBorders>
              <w:top w:val="nil"/>
              <w:left w:val="nil"/>
              <w:bottom w:val="single" w:sz="4" w:space="0" w:color="auto"/>
              <w:right w:val="single" w:sz="8" w:space="0" w:color="auto"/>
            </w:tcBorders>
            <w:shd w:val="clear" w:color="auto" w:fill="auto"/>
            <w:vAlign w:val="center"/>
            <w:hideMark/>
          </w:tcPr>
          <w:p w:rsidR="00212291" w:rsidRPr="00022C44" w:rsidRDefault="00212291" w:rsidP="00623682">
            <w:pPr>
              <w:spacing w:after="0" w:line="240" w:lineRule="auto"/>
              <w:jc w:val="center"/>
              <w:rPr>
                <w:rFonts w:ascii="Times New Roman" w:eastAsia="Times New Roman" w:hAnsi="Times New Roman"/>
                <w:b/>
                <w:bCs/>
                <w:color w:val="000000"/>
                <w:lang w:eastAsia="ru-RU"/>
              </w:rPr>
            </w:pPr>
            <w:r w:rsidRPr="00022C44">
              <w:rPr>
                <w:rFonts w:ascii="Times New Roman" w:eastAsia="Times New Roman" w:hAnsi="Times New Roman"/>
                <w:b/>
                <w:bCs/>
                <w:color w:val="000000"/>
                <w:lang w:eastAsia="ru-RU"/>
              </w:rPr>
              <w:t>5</w:t>
            </w:r>
            <w:r w:rsidR="00B35AFB">
              <w:rPr>
                <w:rFonts w:ascii="Times New Roman" w:eastAsia="Times New Roman" w:hAnsi="Times New Roman"/>
                <w:b/>
                <w:bCs/>
                <w:color w:val="000000"/>
                <w:lang w:eastAsia="ru-RU"/>
              </w:rPr>
              <w:t>7,6</w:t>
            </w:r>
          </w:p>
        </w:tc>
        <w:tc>
          <w:tcPr>
            <w:tcW w:w="711" w:type="dxa"/>
            <w:tcBorders>
              <w:top w:val="single" w:sz="8" w:space="0" w:color="auto"/>
              <w:left w:val="nil"/>
              <w:bottom w:val="single" w:sz="8" w:space="0" w:color="auto"/>
              <w:right w:val="single" w:sz="8" w:space="0" w:color="auto"/>
            </w:tcBorders>
            <w:shd w:val="clear" w:color="auto" w:fill="auto"/>
            <w:noWrap/>
            <w:vAlign w:val="bottom"/>
            <w:hideMark/>
          </w:tcPr>
          <w:p w:rsidR="00212291" w:rsidRPr="00022C44" w:rsidRDefault="00B35AFB" w:rsidP="00623682">
            <w:pPr>
              <w:spacing w:after="0" w:line="240" w:lineRule="auto"/>
              <w:jc w:val="right"/>
              <w:rPr>
                <w:rFonts w:ascii="Times New Roman" w:eastAsia="Times New Roman" w:hAnsi="Times New Roman"/>
                <w:b/>
                <w:color w:val="000000"/>
                <w:lang w:eastAsia="ru-RU"/>
              </w:rPr>
            </w:pPr>
            <w:r>
              <w:rPr>
                <w:rFonts w:ascii="Times New Roman" w:eastAsia="Times New Roman" w:hAnsi="Times New Roman"/>
                <w:b/>
                <w:color w:val="000000"/>
                <w:lang w:eastAsia="ru-RU"/>
              </w:rPr>
              <w:t>53,18</w:t>
            </w:r>
          </w:p>
        </w:tc>
      </w:tr>
      <w:tr w:rsidR="002609FD" w:rsidRPr="00022C44" w:rsidTr="008D1B07">
        <w:trPr>
          <w:trHeight w:val="330"/>
        </w:trPr>
        <w:tc>
          <w:tcPr>
            <w:tcW w:w="267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12291" w:rsidRPr="00022C44" w:rsidRDefault="00212291" w:rsidP="00623682">
            <w:pPr>
              <w:spacing w:after="0" w:line="240" w:lineRule="auto"/>
              <w:rPr>
                <w:rFonts w:ascii="Times New Roman" w:eastAsia="Times New Roman" w:hAnsi="Times New Roman"/>
                <w:b/>
                <w:bCs/>
                <w:color w:val="000000"/>
                <w:lang w:eastAsia="ru-RU"/>
              </w:rPr>
            </w:pPr>
            <w:r w:rsidRPr="00022C44">
              <w:rPr>
                <w:rFonts w:ascii="Times New Roman" w:eastAsia="Times New Roman" w:hAnsi="Times New Roman"/>
                <w:b/>
                <w:bCs/>
                <w:color w:val="000000"/>
                <w:lang w:eastAsia="ru-RU"/>
              </w:rPr>
              <w:t xml:space="preserve">Итого по </w:t>
            </w:r>
            <w:r>
              <w:rPr>
                <w:rFonts w:ascii="Times New Roman" w:eastAsia="Times New Roman" w:hAnsi="Times New Roman"/>
                <w:b/>
                <w:bCs/>
                <w:color w:val="000000"/>
                <w:lang w:eastAsia="ru-RU"/>
              </w:rPr>
              <w:t>области</w:t>
            </w:r>
          </w:p>
        </w:tc>
        <w:tc>
          <w:tcPr>
            <w:tcW w:w="707" w:type="dxa"/>
            <w:tcBorders>
              <w:top w:val="single" w:sz="4" w:space="0" w:color="auto"/>
              <w:left w:val="nil"/>
              <w:bottom w:val="single" w:sz="4" w:space="0" w:color="auto"/>
              <w:right w:val="single" w:sz="8" w:space="0" w:color="auto"/>
            </w:tcBorders>
            <w:shd w:val="clear" w:color="auto" w:fill="auto"/>
            <w:vAlign w:val="center"/>
            <w:hideMark/>
          </w:tcPr>
          <w:p w:rsidR="00212291" w:rsidRPr="00022C44" w:rsidRDefault="002609FD" w:rsidP="00623682">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70,81</w:t>
            </w:r>
          </w:p>
        </w:tc>
        <w:tc>
          <w:tcPr>
            <w:tcW w:w="727" w:type="dxa"/>
            <w:tcBorders>
              <w:top w:val="single" w:sz="4" w:space="0" w:color="auto"/>
              <w:left w:val="nil"/>
              <w:bottom w:val="single" w:sz="4" w:space="0" w:color="auto"/>
              <w:right w:val="single" w:sz="8" w:space="0" w:color="auto"/>
            </w:tcBorders>
            <w:shd w:val="clear" w:color="auto" w:fill="auto"/>
            <w:vAlign w:val="center"/>
            <w:hideMark/>
          </w:tcPr>
          <w:p w:rsidR="00212291" w:rsidRPr="00022C44" w:rsidRDefault="002609FD" w:rsidP="00623682">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54,94</w:t>
            </w:r>
          </w:p>
        </w:tc>
        <w:tc>
          <w:tcPr>
            <w:tcW w:w="720" w:type="dxa"/>
            <w:tcBorders>
              <w:top w:val="single" w:sz="4" w:space="0" w:color="auto"/>
              <w:left w:val="nil"/>
              <w:bottom w:val="single" w:sz="4" w:space="0" w:color="auto"/>
              <w:right w:val="single" w:sz="4" w:space="0" w:color="auto"/>
            </w:tcBorders>
          </w:tcPr>
          <w:p w:rsidR="00212291" w:rsidRDefault="008D1B07" w:rsidP="00623682">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3,99</w:t>
            </w:r>
          </w:p>
        </w:tc>
        <w:tc>
          <w:tcPr>
            <w:tcW w:w="601"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212291" w:rsidRPr="00022C44" w:rsidRDefault="002609FD" w:rsidP="00623682">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52,94</w:t>
            </w:r>
          </w:p>
        </w:tc>
        <w:tc>
          <w:tcPr>
            <w:tcW w:w="674" w:type="dxa"/>
            <w:tcBorders>
              <w:top w:val="single" w:sz="4" w:space="0" w:color="auto"/>
              <w:left w:val="nil"/>
              <w:bottom w:val="single" w:sz="4" w:space="0" w:color="auto"/>
              <w:right w:val="single" w:sz="8" w:space="0" w:color="auto"/>
            </w:tcBorders>
            <w:shd w:val="clear" w:color="auto" w:fill="auto"/>
            <w:vAlign w:val="center"/>
            <w:hideMark/>
          </w:tcPr>
          <w:p w:rsidR="00212291" w:rsidRPr="00022C44" w:rsidRDefault="002609FD" w:rsidP="00623682">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51,23</w:t>
            </w:r>
          </w:p>
        </w:tc>
        <w:tc>
          <w:tcPr>
            <w:tcW w:w="707" w:type="dxa"/>
            <w:tcBorders>
              <w:top w:val="single" w:sz="4" w:space="0" w:color="auto"/>
              <w:left w:val="nil"/>
              <w:bottom w:val="single" w:sz="4" w:space="0" w:color="auto"/>
              <w:right w:val="single" w:sz="8" w:space="0" w:color="auto"/>
            </w:tcBorders>
            <w:shd w:val="clear" w:color="auto" w:fill="auto"/>
            <w:vAlign w:val="center"/>
            <w:hideMark/>
          </w:tcPr>
          <w:p w:rsidR="00212291" w:rsidRPr="00022C44" w:rsidRDefault="002609FD" w:rsidP="00623682">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65,79</w:t>
            </w:r>
          </w:p>
        </w:tc>
        <w:tc>
          <w:tcPr>
            <w:tcW w:w="706" w:type="dxa"/>
            <w:tcBorders>
              <w:top w:val="single" w:sz="4" w:space="0" w:color="auto"/>
              <w:left w:val="nil"/>
              <w:bottom w:val="single" w:sz="4" w:space="0" w:color="auto"/>
              <w:right w:val="single" w:sz="8" w:space="0" w:color="auto"/>
            </w:tcBorders>
            <w:shd w:val="clear" w:color="auto" w:fill="auto"/>
            <w:vAlign w:val="center"/>
            <w:hideMark/>
          </w:tcPr>
          <w:p w:rsidR="00212291" w:rsidRPr="00022C44" w:rsidRDefault="002609FD" w:rsidP="00623682">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53,9</w:t>
            </w:r>
          </w:p>
        </w:tc>
        <w:tc>
          <w:tcPr>
            <w:tcW w:w="707" w:type="dxa"/>
            <w:tcBorders>
              <w:top w:val="single" w:sz="4" w:space="0" w:color="auto"/>
              <w:left w:val="nil"/>
              <w:bottom w:val="single" w:sz="4" w:space="0" w:color="auto"/>
              <w:right w:val="single" w:sz="8" w:space="0" w:color="auto"/>
            </w:tcBorders>
            <w:shd w:val="clear" w:color="auto" w:fill="auto"/>
            <w:vAlign w:val="center"/>
            <w:hideMark/>
          </w:tcPr>
          <w:p w:rsidR="00212291" w:rsidRPr="00022C44" w:rsidRDefault="002609FD" w:rsidP="00623682">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57,96</w:t>
            </w:r>
          </w:p>
        </w:tc>
        <w:tc>
          <w:tcPr>
            <w:tcW w:w="601" w:type="dxa"/>
            <w:tcBorders>
              <w:top w:val="single" w:sz="4" w:space="0" w:color="auto"/>
              <w:left w:val="nil"/>
              <w:bottom w:val="single" w:sz="4" w:space="0" w:color="auto"/>
              <w:right w:val="single" w:sz="8" w:space="0" w:color="auto"/>
            </w:tcBorders>
            <w:shd w:val="clear" w:color="auto" w:fill="auto"/>
            <w:vAlign w:val="center"/>
            <w:hideMark/>
          </w:tcPr>
          <w:p w:rsidR="00212291" w:rsidRPr="00022C44" w:rsidRDefault="0068651F" w:rsidP="00623682">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57,69</w:t>
            </w:r>
          </w:p>
        </w:tc>
        <w:tc>
          <w:tcPr>
            <w:tcW w:w="707" w:type="dxa"/>
            <w:tcBorders>
              <w:top w:val="single" w:sz="4" w:space="0" w:color="auto"/>
              <w:left w:val="nil"/>
              <w:bottom w:val="single" w:sz="4" w:space="0" w:color="auto"/>
              <w:right w:val="single" w:sz="8" w:space="0" w:color="auto"/>
            </w:tcBorders>
            <w:shd w:val="clear" w:color="auto" w:fill="auto"/>
            <w:vAlign w:val="center"/>
            <w:hideMark/>
          </w:tcPr>
          <w:p w:rsidR="00212291" w:rsidRPr="00022C44" w:rsidRDefault="0068651F" w:rsidP="00623682">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72,04</w:t>
            </w:r>
          </w:p>
        </w:tc>
        <w:tc>
          <w:tcPr>
            <w:tcW w:w="707" w:type="dxa"/>
            <w:tcBorders>
              <w:top w:val="single" w:sz="4" w:space="0" w:color="auto"/>
              <w:left w:val="nil"/>
              <w:bottom w:val="single" w:sz="4" w:space="0" w:color="auto"/>
              <w:right w:val="single" w:sz="8" w:space="0" w:color="auto"/>
            </w:tcBorders>
            <w:shd w:val="clear" w:color="auto" w:fill="auto"/>
            <w:vAlign w:val="center"/>
            <w:hideMark/>
          </w:tcPr>
          <w:p w:rsidR="00212291" w:rsidRPr="00022C44" w:rsidRDefault="0068651F" w:rsidP="00623682">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59,82</w:t>
            </w:r>
          </w:p>
        </w:tc>
        <w:tc>
          <w:tcPr>
            <w:tcW w:w="706" w:type="dxa"/>
            <w:tcBorders>
              <w:top w:val="single" w:sz="4" w:space="0" w:color="auto"/>
              <w:left w:val="nil"/>
              <w:bottom w:val="single" w:sz="4" w:space="0" w:color="auto"/>
              <w:right w:val="single" w:sz="8" w:space="0" w:color="auto"/>
            </w:tcBorders>
            <w:shd w:val="clear" w:color="auto" w:fill="auto"/>
            <w:vAlign w:val="center"/>
            <w:hideMark/>
          </w:tcPr>
          <w:p w:rsidR="00212291" w:rsidRPr="00022C44" w:rsidRDefault="0068651F" w:rsidP="00623682">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55,08</w:t>
            </w:r>
          </w:p>
        </w:tc>
        <w:tc>
          <w:tcPr>
            <w:tcW w:w="711" w:type="dxa"/>
            <w:tcBorders>
              <w:top w:val="single" w:sz="8" w:space="0" w:color="auto"/>
              <w:left w:val="nil"/>
              <w:bottom w:val="single" w:sz="8" w:space="0" w:color="auto"/>
              <w:right w:val="single" w:sz="8" w:space="0" w:color="auto"/>
            </w:tcBorders>
            <w:shd w:val="clear" w:color="auto" w:fill="auto"/>
            <w:noWrap/>
            <w:vAlign w:val="bottom"/>
            <w:hideMark/>
          </w:tcPr>
          <w:p w:rsidR="00212291" w:rsidRPr="00022C44" w:rsidRDefault="00212291" w:rsidP="00623682">
            <w:pPr>
              <w:spacing w:after="0" w:line="240" w:lineRule="auto"/>
              <w:jc w:val="right"/>
              <w:rPr>
                <w:rFonts w:ascii="Times New Roman" w:eastAsia="Times New Roman" w:hAnsi="Times New Roman"/>
                <w:b/>
                <w:color w:val="000000"/>
                <w:lang w:eastAsia="ru-RU"/>
              </w:rPr>
            </w:pPr>
          </w:p>
        </w:tc>
      </w:tr>
      <w:tr w:rsidR="0068651F" w:rsidRPr="00022C44" w:rsidTr="008D1B07">
        <w:trPr>
          <w:trHeight w:val="330"/>
        </w:trPr>
        <w:tc>
          <w:tcPr>
            <w:tcW w:w="2677"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D1B07" w:rsidRPr="00022C44" w:rsidRDefault="008D1B07" w:rsidP="00623682">
            <w:pPr>
              <w:spacing w:after="0" w:line="240" w:lineRule="auto"/>
              <w:rPr>
                <w:rFonts w:ascii="Times New Roman" w:eastAsia="Times New Roman" w:hAnsi="Times New Roman"/>
                <w:b/>
                <w:bCs/>
                <w:color w:val="000000"/>
                <w:lang w:eastAsia="ru-RU"/>
              </w:rPr>
            </w:pPr>
            <w:r>
              <w:rPr>
                <w:rFonts w:ascii="Times New Roman" w:eastAsia="Times New Roman" w:hAnsi="Times New Roman"/>
                <w:b/>
                <w:bCs/>
                <w:color w:val="000000"/>
                <w:lang w:eastAsia="ru-RU"/>
              </w:rPr>
              <w:t>Итого по РФ</w:t>
            </w:r>
          </w:p>
        </w:tc>
        <w:tc>
          <w:tcPr>
            <w:tcW w:w="707" w:type="dxa"/>
            <w:tcBorders>
              <w:top w:val="single" w:sz="4" w:space="0" w:color="auto"/>
              <w:left w:val="nil"/>
              <w:bottom w:val="single" w:sz="8" w:space="0" w:color="auto"/>
              <w:right w:val="single" w:sz="8" w:space="0" w:color="auto"/>
            </w:tcBorders>
            <w:shd w:val="clear" w:color="auto" w:fill="auto"/>
            <w:vAlign w:val="center"/>
            <w:hideMark/>
          </w:tcPr>
          <w:p w:rsidR="008D1B07" w:rsidRDefault="002609FD" w:rsidP="00623682">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69,5</w:t>
            </w:r>
          </w:p>
        </w:tc>
        <w:tc>
          <w:tcPr>
            <w:tcW w:w="727" w:type="dxa"/>
            <w:tcBorders>
              <w:top w:val="single" w:sz="4" w:space="0" w:color="auto"/>
              <w:left w:val="nil"/>
              <w:bottom w:val="single" w:sz="8" w:space="0" w:color="auto"/>
              <w:right w:val="single" w:sz="8" w:space="0" w:color="auto"/>
            </w:tcBorders>
            <w:shd w:val="clear" w:color="auto" w:fill="auto"/>
            <w:vAlign w:val="center"/>
            <w:hideMark/>
          </w:tcPr>
          <w:p w:rsidR="008D1B07" w:rsidRDefault="002609FD" w:rsidP="00623682">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56,5</w:t>
            </w:r>
          </w:p>
        </w:tc>
        <w:tc>
          <w:tcPr>
            <w:tcW w:w="720" w:type="dxa"/>
            <w:tcBorders>
              <w:top w:val="single" w:sz="4" w:space="0" w:color="auto"/>
              <w:left w:val="nil"/>
              <w:bottom w:val="single" w:sz="8" w:space="0" w:color="auto"/>
              <w:right w:val="single" w:sz="4" w:space="0" w:color="auto"/>
            </w:tcBorders>
          </w:tcPr>
          <w:p w:rsidR="008D1B07" w:rsidRDefault="002609FD" w:rsidP="00623682">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4,1</w:t>
            </w:r>
          </w:p>
        </w:tc>
        <w:tc>
          <w:tcPr>
            <w:tcW w:w="601"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8D1B07" w:rsidRDefault="002609FD" w:rsidP="00623682">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54,4</w:t>
            </w:r>
          </w:p>
        </w:tc>
        <w:tc>
          <w:tcPr>
            <w:tcW w:w="674" w:type="dxa"/>
            <w:tcBorders>
              <w:top w:val="single" w:sz="4" w:space="0" w:color="auto"/>
              <w:left w:val="nil"/>
              <w:bottom w:val="single" w:sz="8" w:space="0" w:color="auto"/>
              <w:right w:val="single" w:sz="8" w:space="0" w:color="auto"/>
            </w:tcBorders>
            <w:shd w:val="clear" w:color="auto" w:fill="auto"/>
            <w:vAlign w:val="center"/>
            <w:hideMark/>
          </w:tcPr>
          <w:p w:rsidR="008D1B07" w:rsidRDefault="002609FD" w:rsidP="00623682">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52,2</w:t>
            </w:r>
          </w:p>
        </w:tc>
        <w:tc>
          <w:tcPr>
            <w:tcW w:w="707" w:type="dxa"/>
            <w:tcBorders>
              <w:top w:val="single" w:sz="4" w:space="0" w:color="auto"/>
              <w:left w:val="nil"/>
              <w:bottom w:val="single" w:sz="8" w:space="0" w:color="auto"/>
              <w:right w:val="single" w:sz="8" w:space="0" w:color="auto"/>
            </w:tcBorders>
            <w:shd w:val="clear" w:color="auto" w:fill="auto"/>
            <w:vAlign w:val="center"/>
            <w:hideMark/>
          </w:tcPr>
          <w:p w:rsidR="008D1B07" w:rsidRDefault="002609FD" w:rsidP="00623682">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63,4</w:t>
            </w:r>
          </w:p>
        </w:tc>
        <w:tc>
          <w:tcPr>
            <w:tcW w:w="706" w:type="dxa"/>
            <w:tcBorders>
              <w:top w:val="single" w:sz="4" w:space="0" w:color="auto"/>
              <w:left w:val="nil"/>
              <w:bottom w:val="single" w:sz="8" w:space="0" w:color="auto"/>
              <w:right w:val="single" w:sz="8" w:space="0" w:color="auto"/>
            </w:tcBorders>
            <w:shd w:val="clear" w:color="auto" w:fill="auto"/>
            <w:vAlign w:val="center"/>
            <w:hideMark/>
          </w:tcPr>
          <w:p w:rsidR="008D1B07" w:rsidRDefault="002609FD" w:rsidP="00623682">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54,9</w:t>
            </w:r>
          </w:p>
        </w:tc>
        <w:tc>
          <w:tcPr>
            <w:tcW w:w="707" w:type="dxa"/>
            <w:tcBorders>
              <w:top w:val="single" w:sz="4" w:space="0" w:color="auto"/>
              <w:left w:val="nil"/>
              <w:bottom w:val="single" w:sz="8" w:space="0" w:color="auto"/>
              <w:right w:val="single" w:sz="8" w:space="0" w:color="auto"/>
            </w:tcBorders>
            <w:shd w:val="clear" w:color="auto" w:fill="auto"/>
            <w:vAlign w:val="center"/>
            <w:hideMark/>
          </w:tcPr>
          <w:p w:rsidR="008D1B07" w:rsidRDefault="002609FD" w:rsidP="00623682">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62,4</w:t>
            </w:r>
          </w:p>
        </w:tc>
        <w:tc>
          <w:tcPr>
            <w:tcW w:w="601" w:type="dxa"/>
            <w:tcBorders>
              <w:top w:val="single" w:sz="4" w:space="0" w:color="auto"/>
              <w:left w:val="nil"/>
              <w:bottom w:val="single" w:sz="8" w:space="0" w:color="auto"/>
              <w:right w:val="single" w:sz="8" w:space="0" w:color="auto"/>
            </w:tcBorders>
            <w:shd w:val="clear" w:color="auto" w:fill="auto"/>
            <w:vAlign w:val="center"/>
            <w:hideMark/>
          </w:tcPr>
          <w:p w:rsidR="008D1B07" w:rsidRDefault="0068651F" w:rsidP="00623682">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57,2</w:t>
            </w:r>
          </w:p>
        </w:tc>
        <w:tc>
          <w:tcPr>
            <w:tcW w:w="707" w:type="dxa"/>
            <w:tcBorders>
              <w:top w:val="single" w:sz="4" w:space="0" w:color="auto"/>
              <w:left w:val="nil"/>
              <w:bottom w:val="single" w:sz="8" w:space="0" w:color="auto"/>
              <w:right w:val="single" w:sz="8" w:space="0" w:color="auto"/>
            </w:tcBorders>
            <w:shd w:val="clear" w:color="auto" w:fill="auto"/>
            <w:vAlign w:val="center"/>
            <w:hideMark/>
          </w:tcPr>
          <w:p w:rsidR="008D1B07" w:rsidRDefault="0068651F" w:rsidP="00623682">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73,8</w:t>
            </w:r>
          </w:p>
        </w:tc>
        <w:tc>
          <w:tcPr>
            <w:tcW w:w="707" w:type="dxa"/>
            <w:tcBorders>
              <w:top w:val="single" w:sz="4" w:space="0" w:color="auto"/>
              <w:left w:val="nil"/>
              <w:bottom w:val="single" w:sz="8" w:space="0" w:color="auto"/>
              <w:right w:val="single" w:sz="8" w:space="0" w:color="auto"/>
            </w:tcBorders>
            <w:shd w:val="clear" w:color="auto" w:fill="auto"/>
            <w:vAlign w:val="center"/>
            <w:hideMark/>
          </w:tcPr>
          <w:p w:rsidR="008D1B07" w:rsidRDefault="0068651F" w:rsidP="00623682">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56,7</w:t>
            </w:r>
          </w:p>
        </w:tc>
        <w:tc>
          <w:tcPr>
            <w:tcW w:w="706" w:type="dxa"/>
            <w:tcBorders>
              <w:top w:val="single" w:sz="4" w:space="0" w:color="auto"/>
              <w:left w:val="nil"/>
              <w:bottom w:val="single" w:sz="8" w:space="0" w:color="auto"/>
              <w:right w:val="single" w:sz="8" w:space="0" w:color="auto"/>
            </w:tcBorders>
            <w:shd w:val="clear" w:color="auto" w:fill="auto"/>
            <w:vAlign w:val="center"/>
            <w:hideMark/>
          </w:tcPr>
          <w:p w:rsidR="008D1B07" w:rsidRDefault="0068651F" w:rsidP="00623682">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55,3</w:t>
            </w:r>
          </w:p>
        </w:tc>
        <w:tc>
          <w:tcPr>
            <w:tcW w:w="711" w:type="dxa"/>
            <w:tcBorders>
              <w:top w:val="single" w:sz="8" w:space="0" w:color="auto"/>
              <w:left w:val="nil"/>
              <w:bottom w:val="single" w:sz="8" w:space="0" w:color="auto"/>
              <w:right w:val="single" w:sz="8" w:space="0" w:color="auto"/>
            </w:tcBorders>
            <w:shd w:val="clear" w:color="auto" w:fill="auto"/>
            <w:noWrap/>
            <w:vAlign w:val="bottom"/>
            <w:hideMark/>
          </w:tcPr>
          <w:p w:rsidR="008D1B07" w:rsidRPr="00022C44" w:rsidRDefault="008D1B07" w:rsidP="00623682">
            <w:pPr>
              <w:spacing w:after="0" w:line="240" w:lineRule="auto"/>
              <w:jc w:val="right"/>
              <w:rPr>
                <w:rFonts w:ascii="Times New Roman" w:eastAsia="Times New Roman" w:hAnsi="Times New Roman"/>
                <w:b/>
                <w:color w:val="000000"/>
                <w:lang w:eastAsia="ru-RU"/>
              </w:rPr>
            </w:pPr>
          </w:p>
        </w:tc>
      </w:tr>
    </w:tbl>
    <w:p w:rsidR="00022C44" w:rsidRPr="004927CF" w:rsidRDefault="00D45AB7" w:rsidP="004927CF">
      <w:pPr>
        <w:pStyle w:val="10"/>
        <w:ind w:firstLine="708"/>
        <w:jc w:val="both"/>
        <w:rPr>
          <w:rFonts w:ascii="Times New Roman" w:hAnsi="Times New Roman"/>
          <w:sz w:val="28"/>
          <w:szCs w:val="28"/>
        </w:rPr>
      </w:pPr>
      <w:r w:rsidRPr="004927CF">
        <w:rPr>
          <w:rFonts w:ascii="Times New Roman" w:hAnsi="Times New Roman"/>
          <w:sz w:val="28"/>
          <w:szCs w:val="28"/>
        </w:rPr>
        <w:lastRenderedPageBreak/>
        <w:t>Из таблицы 33 видно, что в</w:t>
      </w:r>
      <w:r w:rsidR="004D017D" w:rsidRPr="004927CF">
        <w:rPr>
          <w:rFonts w:ascii="Times New Roman" w:hAnsi="Times New Roman"/>
          <w:sz w:val="28"/>
          <w:szCs w:val="28"/>
        </w:rPr>
        <w:t xml:space="preserve"> разрезе образовательных организаций </w:t>
      </w:r>
      <w:r w:rsidRPr="004927CF">
        <w:rPr>
          <w:rFonts w:ascii="Times New Roman" w:hAnsi="Times New Roman"/>
          <w:sz w:val="28"/>
          <w:szCs w:val="28"/>
        </w:rPr>
        <w:t xml:space="preserve">3 школы (50%) </w:t>
      </w:r>
      <w:r w:rsidR="004D017D" w:rsidRPr="004927CF">
        <w:rPr>
          <w:rFonts w:ascii="Times New Roman" w:hAnsi="Times New Roman"/>
          <w:sz w:val="28"/>
          <w:szCs w:val="28"/>
        </w:rPr>
        <w:t xml:space="preserve"> </w:t>
      </w:r>
      <w:r w:rsidRPr="004927CF">
        <w:rPr>
          <w:rFonts w:ascii="Times New Roman" w:hAnsi="Times New Roman"/>
          <w:sz w:val="28"/>
          <w:szCs w:val="28"/>
        </w:rPr>
        <w:t xml:space="preserve">набрали средний суммарный балл по всем предметам ЕГЭ менее 50, 1 школа – </w:t>
      </w:r>
      <w:r w:rsidR="004927CF" w:rsidRPr="004927CF">
        <w:rPr>
          <w:rFonts w:ascii="Times New Roman" w:hAnsi="Times New Roman"/>
          <w:sz w:val="28"/>
          <w:szCs w:val="28"/>
        </w:rPr>
        <w:t>продемонстрировала критический уровень – 35,84 балла.</w:t>
      </w:r>
    </w:p>
    <w:p w:rsidR="00022C44" w:rsidRDefault="007271A8" w:rsidP="004927CF">
      <w:pPr>
        <w:pStyle w:val="10"/>
        <w:ind w:firstLine="708"/>
        <w:jc w:val="both"/>
        <w:rPr>
          <w:rFonts w:ascii="Times New Roman" w:hAnsi="Times New Roman"/>
          <w:sz w:val="28"/>
          <w:szCs w:val="28"/>
        </w:rPr>
      </w:pPr>
      <w:r w:rsidRPr="004927CF">
        <w:rPr>
          <w:rFonts w:ascii="Times New Roman" w:hAnsi="Times New Roman"/>
          <w:sz w:val="28"/>
          <w:szCs w:val="28"/>
        </w:rPr>
        <w:t>В целом</w:t>
      </w:r>
      <w:r w:rsidR="004927CF">
        <w:rPr>
          <w:rFonts w:ascii="Times New Roman" w:hAnsi="Times New Roman"/>
          <w:sz w:val="28"/>
          <w:szCs w:val="28"/>
        </w:rPr>
        <w:t xml:space="preserve">, </w:t>
      </w:r>
      <w:r w:rsidRPr="004927CF">
        <w:rPr>
          <w:rFonts w:ascii="Times New Roman" w:hAnsi="Times New Roman"/>
          <w:sz w:val="28"/>
          <w:szCs w:val="28"/>
        </w:rPr>
        <w:t xml:space="preserve"> лучше других сдали выпускные экзамены за курс средней школы учащиеся Краснояружской СОШ №1</w:t>
      </w:r>
      <w:r w:rsidR="004927CF">
        <w:rPr>
          <w:rFonts w:ascii="Times New Roman" w:hAnsi="Times New Roman"/>
          <w:sz w:val="28"/>
          <w:szCs w:val="28"/>
        </w:rPr>
        <w:t xml:space="preserve">. Так, </w:t>
      </w:r>
      <w:r w:rsidR="006C691E">
        <w:rPr>
          <w:rFonts w:ascii="Times New Roman" w:hAnsi="Times New Roman"/>
          <w:sz w:val="28"/>
          <w:szCs w:val="28"/>
        </w:rPr>
        <w:t xml:space="preserve"> из 10-ти учебных предметов по семи </w:t>
      </w:r>
      <w:r w:rsidR="00897209">
        <w:rPr>
          <w:rFonts w:ascii="Times New Roman" w:hAnsi="Times New Roman"/>
          <w:sz w:val="28"/>
          <w:szCs w:val="28"/>
        </w:rPr>
        <w:t xml:space="preserve"> лучший средний балл у обучающихся, которых обучали педагоги  </w:t>
      </w:r>
      <w:r w:rsidR="006C691E">
        <w:rPr>
          <w:rFonts w:ascii="Times New Roman" w:hAnsi="Times New Roman"/>
          <w:sz w:val="28"/>
          <w:szCs w:val="28"/>
        </w:rPr>
        <w:t>Краснояружской школы №1 (таблица 24). Кроме того, школа</w:t>
      </w:r>
      <w:r w:rsidR="004927CF">
        <w:rPr>
          <w:rFonts w:ascii="Times New Roman" w:hAnsi="Times New Roman"/>
          <w:sz w:val="28"/>
          <w:szCs w:val="28"/>
        </w:rPr>
        <w:t xml:space="preserve"> имеет наибольший в районе средний суммарный балл – 59,</w:t>
      </w:r>
      <w:r w:rsidR="006C691E">
        <w:rPr>
          <w:rFonts w:ascii="Times New Roman" w:hAnsi="Times New Roman"/>
          <w:sz w:val="28"/>
          <w:szCs w:val="28"/>
        </w:rPr>
        <w:t>86.</w:t>
      </w:r>
      <w:r w:rsidR="004927CF">
        <w:rPr>
          <w:rFonts w:ascii="Times New Roman" w:hAnsi="Times New Roman"/>
          <w:sz w:val="28"/>
          <w:szCs w:val="28"/>
        </w:rPr>
        <w:t xml:space="preserve"> </w:t>
      </w:r>
    </w:p>
    <w:p w:rsidR="004927CF" w:rsidRPr="00827874" w:rsidRDefault="006C691E" w:rsidP="00827874">
      <w:pPr>
        <w:spacing w:after="0" w:line="240" w:lineRule="auto"/>
        <w:ind w:firstLine="567"/>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Таблица 24</w:t>
      </w:r>
    </w:p>
    <w:p w:rsidR="004927CF" w:rsidRPr="00827874" w:rsidRDefault="00897209" w:rsidP="00827874">
      <w:pPr>
        <w:pStyle w:val="10"/>
        <w:jc w:val="center"/>
        <w:rPr>
          <w:rFonts w:ascii="Times New Roman" w:hAnsi="Times New Roman"/>
          <w:b/>
          <w:sz w:val="28"/>
          <w:szCs w:val="28"/>
        </w:rPr>
      </w:pPr>
      <w:r w:rsidRPr="00827874">
        <w:rPr>
          <w:rFonts w:ascii="Times New Roman" w:hAnsi="Times New Roman"/>
          <w:b/>
          <w:sz w:val="28"/>
          <w:szCs w:val="28"/>
        </w:rPr>
        <w:t>Педагоги</w:t>
      </w:r>
      <w:r w:rsidR="004927CF" w:rsidRPr="00827874">
        <w:rPr>
          <w:rFonts w:ascii="Times New Roman" w:hAnsi="Times New Roman"/>
          <w:b/>
          <w:sz w:val="28"/>
          <w:szCs w:val="28"/>
        </w:rPr>
        <w:t xml:space="preserve">, чьи </w:t>
      </w:r>
      <w:r w:rsidRPr="00827874">
        <w:rPr>
          <w:rFonts w:ascii="Times New Roman" w:hAnsi="Times New Roman"/>
          <w:b/>
          <w:sz w:val="28"/>
          <w:szCs w:val="28"/>
        </w:rPr>
        <w:t xml:space="preserve">обучающиеся </w:t>
      </w:r>
      <w:r w:rsidR="004927CF" w:rsidRPr="00827874">
        <w:rPr>
          <w:rFonts w:ascii="Times New Roman" w:hAnsi="Times New Roman"/>
          <w:b/>
          <w:sz w:val="28"/>
          <w:szCs w:val="28"/>
        </w:rPr>
        <w:t>набрали лучший средний балл</w:t>
      </w:r>
      <w:r w:rsidRPr="00827874">
        <w:rPr>
          <w:rFonts w:ascii="Times New Roman" w:hAnsi="Times New Roman"/>
          <w:b/>
          <w:sz w:val="28"/>
          <w:szCs w:val="28"/>
        </w:rPr>
        <w:t xml:space="preserve"> по предмету</w:t>
      </w:r>
    </w:p>
    <w:tbl>
      <w:tblPr>
        <w:tblW w:w="10080" w:type="dxa"/>
        <w:tblInd w:w="93" w:type="dxa"/>
        <w:tblLook w:val="04A0"/>
      </w:tblPr>
      <w:tblGrid>
        <w:gridCol w:w="2567"/>
        <w:gridCol w:w="1843"/>
        <w:gridCol w:w="5670"/>
      </w:tblGrid>
      <w:tr w:rsidR="004927CF" w:rsidRPr="00312FBD" w:rsidTr="00513414">
        <w:trPr>
          <w:trHeight w:val="317"/>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27CF" w:rsidRPr="00312FBD" w:rsidRDefault="004927CF" w:rsidP="00897209">
            <w:pPr>
              <w:spacing w:after="0" w:line="240" w:lineRule="auto"/>
              <w:jc w:val="center"/>
              <w:rPr>
                <w:rFonts w:ascii="Times New Roman" w:eastAsia="Times New Roman" w:hAnsi="Times New Roman"/>
                <w:b/>
                <w:color w:val="000000"/>
                <w:sz w:val="24"/>
                <w:szCs w:val="24"/>
                <w:lang w:eastAsia="ru-RU"/>
              </w:rPr>
            </w:pPr>
            <w:r w:rsidRPr="00312FBD">
              <w:rPr>
                <w:rFonts w:ascii="Times New Roman" w:eastAsia="Times New Roman" w:hAnsi="Times New Roman"/>
                <w:b/>
                <w:color w:val="000000"/>
                <w:sz w:val="24"/>
                <w:szCs w:val="24"/>
                <w:lang w:eastAsia="ru-RU"/>
              </w:rPr>
              <w:t>Предмет</w:t>
            </w:r>
          </w:p>
        </w:tc>
        <w:tc>
          <w:tcPr>
            <w:tcW w:w="1843" w:type="dxa"/>
            <w:tcBorders>
              <w:top w:val="single" w:sz="4" w:space="0" w:color="auto"/>
              <w:left w:val="single" w:sz="4" w:space="0" w:color="auto"/>
              <w:bottom w:val="single" w:sz="4" w:space="0" w:color="auto"/>
              <w:right w:val="single" w:sz="4" w:space="0" w:color="auto"/>
            </w:tcBorders>
          </w:tcPr>
          <w:p w:rsidR="004927CF" w:rsidRPr="00312FBD" w:rsidRDefault="004927CF" w:rsidP="00897209">
            <w:pPr>
              <w:spacing w:after="0" w:line="240" w:lineRule="auto"/>
              <w:jc w:val="center"/>
              <w:rPr>
                <w:rFonts w:ascii="Times New Roman" w:eastAsia="Times New Roman" w:hAnsi="Times New Roman"/>
                <w:b/>
                <w:color w:val="000000"/>
                <w:sz w:val="24"/>
                <w:szCs w:val="24"/>
                <w:lang w:eastAsia="ru-RU"/>
              </w:rPr>
            </w:pPr>
            <w:r w:rsidRPr="00312FBD">
              <w:rPr>
                <w:rFonts w:ascii="Times New Roman" w:eastAsia="Times New Roman" w:hAnsi="Times New Roman"/>
                <w:b/>
                <w:color w:val="000000"/>
                <w:sz w:val="24"/>
                <w:szCs w:val="24"/>
                <w:lang w:eastAsia="ru-RU"/>
              </w:rPr>
              <w:t>Лучший средний балл</w:t>
            </w:r>
          </w:p>
        </w:tc>
        <w:tc>
          <w:tcPr>
            <w:tcW w:w="5670" w:type="dxa"/>
            <w:tcBorders>
              <w:top w:val="single" w:sz="4" w:space="0" w:color="auto"/>
              <w:left w:val="single" w:sz="4" w:space="0" w:color="auto"/>
              <w:bottom w:val="single" w:sz="4" w:space="0" w:color="auto"/>
              <w:right w:val="single" w:sz="4" w:space="0" w:color="auto"/>
            </w:tcBorders>
          </w:tcPr>
          <w:p w:rsidR="004927CF" w:rsidRPr="00312FBD" w:rsidRDefault="004927CF" w:rsidP="00897209">
            <w:pPr>
              <w:spacing w:after="0" w:line="240" w:lineRule="auto"/>
              <w:jc w:val="center"/>
              <w:rPr>
                <w:rFonts w:ascii="Times New Roman" w:eastAsia="Times New Roman" w:hAnsi="Times New Roman"/>
                <w:b/>
                <w:color w:val="000000"/>
                <w:sz w:val="24"/>
                <w:szCs w:val="24"/>
                <w:lang w:eastAsia="ru-RU"/>
              </w:rPr>
            </w:pPr>
            <w:r w:rsidRPr="00312FBD">
              <w:rPr>
                <w:rFonts w:ascii="Times New Roman" w:eastAsia="Times New Roman" w:hAnsi="Times New Roman"/>
                <w:b/>
                <w:color w:val="000000"/>
                <w:sz w:val="24"/>
                <w:szCs w:val="24"/>
                <w:lang w:eastAsia="ru-RU"/>
              </w:rPr>
              <w:t>Учитель</w:t>
            </w:r>
          </w:p>
        </w:tc>
      </w:tr>
      <w:tr w:rsidR="004927CF" w:rsidRPr="00312FBD" w:rsidTr="00513414">
        <w:trPr>
          <w:trHeight w:val="317"/>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4927CF" w:rsidRPr="00312FBD" w:rsidRDefault="004927CF" w:rsidP="009A45C6">
            <w:pPr>
              <w:spacing w:after="0" w:line="240" w:lineRule="auto"/>
              <w:rPr>
                <w:rFonts w:ascii="Times New Roman" w:eastAsia="Times New Roman" w:hAnsi="Times New Roman"/>
                <w:color w:val="000000"/>
                <w:sz w:val="24"/>
                <w:szCs w:val="24"/>
                <w:lang w:eastAsia="ru-RU"/>
              </w:rPr>
            </w:pPr>
            <w:r w:rsidRPr="00312FBD">
              <w:rPr>
                <w:rFonts w:ascii="Times New Roman" w:eastAsia="Times New Roman" w:hAnsi="Times New Roman"/>
                <w:color w:val="000000"/>
                <w:sz w:val="24"/>
                <w:szCs w:val="24"/>
                <w:lang w:eastAsia="ru-RU"/>
              </w:rPr>
              <w:t>Русский язык</w:t>
            </w:r>
          </w:p>
        </w:tc>
        <w:tc>
          <w:tcPr>
            <w:tcW w:w="1843" w:type="dxa"/>
            <w:tcBorders>
              <w:top w:val="nil"/>
              <w:left w:val="single" w:sz="4" w:space="0" w:color="auto"/>
              <w:bottom w:val="single" w:sz="4" w:space="0" w:color="auto"/>
              <w:right w:val="single" w:sz="4" w:space="0" w:color="auto"/>
            </w:tcBorders>
          </w:tcPr>
          <w:p w:rsidR="004927CF" w:rsidRPr="00312FBD" w:rsidRDefault="004927CF" w:rsidP="00827874">
            <w:pPr>
              <w:spacing w:after="0" w:line="240" w:lineRule="auto"/>
              <w:jc w:val="center"/>
              <w:rPr>
                <w:rFonts w:ascii="Times New Roman" w:eastAsia="Times New Roman" w:hAnsi="Times New Roman"/>
                <w:color w:val="000000"/>
                <w:sz w:val="24"/>
                <w:szCs w:val="24"/>
                <w:lang w:eastAsia="ru-RU"/>
              </w:rPr>
            </w:pPr>
            <w:r w:rsidRPr="00312FBD">
              <w:rPr>
                <w:rFonts w:ascii="Times New Roman" w:eastAsia="Times New Roman" w:hAnsi="Times New Roman"/>
                <w:color w:val="000000"/>
                <w:sz w:val="24"/>
                <w:szCs w:val="24"/>
                <w:lang w:eastAsia="ru-RU"/>
              </w:rPr>
              <w:t>75,3</w:t>
            </w:r>
          </w:p>
        </w:tc>
        <w:tc>
          <w:tcPr>
            <w:tcW w:w="5670" w:type="dxa"/>
            <w:tcBorders>
              <w:top w:val="nil"/>
              <w:left w:val="single" w:sz="4" w:space="0" w:color="auto"/>
              <w:bottom w:val="single" w:sz="4" w:space="0" w:color="auto"/>
              <w:right w:val="single" w:sz="4" w:space="0" w:color="auto"/>
            </w:tcBorders>
          </w:tcPr>
          <w:p w:rsidR="004927CF" w:rsidRPr="00312FBD" w:rsidRDefault="004927CF" w:rsidP="009A45C6">
            <w:pPr>
              <w:spacing w:after="0" w:line="240" w:lineRule="auto"/>
              <w:rPr>
                <w:rFonts w:ascii="Times New Roman" w:eastAsia="Times New Roman" w:hAnsi="Times New Roman"/>
                <w:color w:val="000000"/>
                <w:sz w:val="24"/>
                <w:szCs w:val="24"/>
                <w:lang w:eastAsia="ru-RU"/>
              </w:rPr>
            </w:pPr>
            <w:r w:rsidRPr="00312FBD">
              <w:rPr>
                <w:rFonts w:ascii="Times New Roman" w:eastAsia="Times New Roman" w:hAnsi="Times New Roman"/>
                <w:color w:val="000000"/>
                <w:sz w:val="24"/>
                <w:szCs w:val="24"/>
                <w:lang w:eastAsia="ru-RU"/>
              </w:rPr>
              <w:t>Оксененко Л.В.(Вязовская СОШ)</w:t>
            </w:r>
          </w:p>
        </w:tc>
      </w:tr>
      <w:tr w:rsidR="004927CF" w:rsidRPr="00312FBD" w:rsidTr="00513414">
        <w:trPr>
          <w:trHeight w:val="317"/>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4927CF" w:rsidRPr="00312FBD" w:rsidRDefault="004927CF" w:rsidP="009A45C6">
            <w:pPr>
              <w:spacing w:after="0" w:line="240" w:lineRule="auto"/>
              <w:rPr>
                <w:rFonts w:ascii="Times New Roman" w:eastAsia="Times New Roman" w:hAnsi="Times New Roman"/>
                <w:color w:val="000000"/>
                <w:sz w:val="24"/>
                <w:szCs w:val="24"/>
                <w:lang w:eastAsia="ru-RU"/>
              </w:rPr>
            </w:pPr>
            <w:r w:rsidRPr="00312FBD">
              <w:rPr>
                <w:rFonts w:ascii="Times New Roman" w:eastAsia="Times New Roman" w:hAnsi="Times New Roman"/>
                <w:color w:val="000000"/>
                <w:sz w:val="24"/>
                <w:szCs w:val="24"/>
                <w:lang w:eastAsia="ru-RU"/>
              </w:rPr>
              <w:t>Математика (базовая)</w:t>
            </w:r>
          </w:p>
        </w:tc>
        <w:tc>
          <w:tcPr>
            <w:tcW w:w="1843" w:type="dxa"/>
            <w:tcBorders>
              <w:top w:val="nil"/>
              <w:left w:val="single" w:sz="4" w:space="0" w:color="auto"/>
              <w:bottom w:val="single" w:sz="4" w:space="0" w:color="auto"/>
              <w:right w:val="single" w:sz="4" w:space="0" w:color="auto"/>
            </w:tcBorders>
          </w:tcPr>
          <w:p w:rsidR="004927CF" w:rsidRPr="00312FBD" w:rsidRDefault="004927CF" w:rsidP="00827874">
            <w:pPr>
              <w:spacing w:after="0" w:line="240" w:lineRule="auto"/>
              <w:jc w:val="center"/>
              <w:rPr>
                <w:rFonts w:ascii="Times New Roman" w:eastAsia="Times New Roman" w:hAnsi="Times New Roman"/>
                <w:color w:val="000000"/>
                <w:sz w:val="24"/>
                <w:szCs w:val="24"/>
                <w:lang w:eastAsia="ru-RU"/>
              </w:rPr>
            </w:pPr>
            <w:r w:rsidRPr="00312FBD">
              <w:rPr>
                <w:rFonts w:ascii="Times New Roman" w:eastAsia="Times New Roman" w:hAnsi="Times New Roman"/>
                <w:color w:val="000000"/>
                <w:sz w:val="24"/>
                <w:szCs w:val="24"/>
                <w:lang w:eastAsia="ru-RU"/>
              </w:rPr>
              <w:t>17,7</w:t>
            </w:r>
          </w:p>
        </w:tc>
        <w:tc>
          <w:tcPr>
            <w:tcW w:w="5670" w:type="dxa"/>
            <w:tcBorders>
              <w:top w:val="nil"/>
              <w:left w:val="single" w:sz="4" w:space="0" w:color="auto"/>
              <w:bottom w:val="single" w:sz="4" w:space="0" w:color="auto"/>
              <w:right w:val="single" w:sz="4" w:space="0" w:color="auto"/>
            </w:tcBorders>
          </w:tcPr>
          <w:p w:rsidR="004927CF" w:rsidRPr="00312FBD" w:rsidRDefault="004927CF" w:rsidP="009A45C6">
            <w:pPr>
              <w:spacing w:after="0" w:line="240" w:lineRule="auto"/>
              <w:rPr>
                <w:rFonts w:ascii="Times New Roman" w:eastAsia="Times New Roman" w:hAnsi="Times New Roman"/>
                <w:color w:val="000000"/>
                <w:sz w:val="24"/>
                <w:szCs w:val="24"/>
                <w:lang w:eastAsia="ru-RU"/>
              </w:rPr>
            </w:pPr>
            <w:r w:rsidRPr="00312FBD">
              <w:rPr>
                <w:rFonts w:ascii="Times New Roman" w:eastAsia="Times New Roman" w:hAnsi="Times New Roman"/>
                <w:color w:val="000000"/>
                <w:sz w:val="24"/>
                <w:szCs w:val="24"/>
                <w:lang w:eastAsia="ru-RU"/>
              </w:rPr>
              <w:t>Григорьева Т.Б.(Краснояружская СОШ №1)</w:t>
            </w:r>
          </w:p>
        </w:tc>
      </w:tr>
      <w:tr w:rsidR="004927CF" w:rsidRPr="00312FBD" w:rsidTr="00513414">
        <w:trPr>
          <w:trHeight w:val="317"/>
        </w:trPr>
        <w:tc>
          <w:tcPr>
            <w:tcW w:w="2567" w:type="dxa"/>
            <w:tcBorders>
              <w:top w:val="nil"/>
              <w:left w:val="single" w:sz="4" w:space="0" w:color="auto"/>
              <w:bottom w:val="single" w:sz="4" w:space="0" w:color="auto"/>
              <w:right w:val="single" w:sz="4" w:space="0" w:color="auto"/>
            </w:tcBorders>
            <w:shd w:val="clear" w:color="auto" w:fill="auto"/>
            <w:noWrap/>
            <w:vAlign w:val="bottom"/>
          </w:tcPr>
          <w:p w:rsidR="004927CF" w:rsidRPr="00312FBD" w:rsidRDefault="004927CF" w:rsidP="009A45C6">
            <w:pPr>
              <w:spacing w:after="0" w:line="240" w:lineRule="auto"/>
              <w:rPr>
                <w:rFonts w:ascii="Times New Roman" w:eastAsia="Times New Roman" w:hAnsi="Times New Roman"/>
                <w:color w:val="000000"/>
                <w:sz w:val="24"/>
                <w:szCs w:val="24"/>
                <w:lang w:eastAsia="ru-RU"/>
              </w:rPr>
            </w:pPr>
            <w:r w:rsidRPr="00312FBD">
              <w:rPr>
                <w:rFonts w:ascii="Times New Roman" w:eastAsia="Times New Roman" w:hAnsi="Times New Roman"/>
                <w:color w:val="000000"/>
                <w:sz w:val="24"/>
                <w:szCs w:val="24"/>
                <w:lang w:eastAsia="ru-RU"/>
              </w:rPr>
              <w:t>Математика (профильная)</w:t>
            </w:r>
          </w:p>
        </w:tc>
        <w:tc>
          <w:tcPr>
            <w:tcW w:w="1843" w:type="dxa"/>
            <w:tcBorders>
              <w:top w:val="nil"/>
              <w:left w:val="single" w:sz="4" w:space="0" w:color="auto"/>
              <w:bottom w:val="single" w:sz="4" w:space="0" w:color="auto"/>
              <w:right w:val="single" w:sz="4" w:space="0" w:color="auto"/>
            </w:tcBorders>
          </w:tcPr>
          <w:p w:rsidR="004927CF" w:rsidRPr="00312FBD" w:rsidRDefault="004927CF" w:rsidP="00827874">
            <w:pPr>
              <w:spacing w:after="0" w:line="240" w:lineRule="auto"/>
              <w:jc w:val="center"/>
              <w:rPr>
                <w:rFonts w:ascii="Times New Roman" w:eastAsia="Times New Roman" w:hAnsi="Times New Roman"/>
                <w:color w:val="000000"/>
                <w:sz w:val="24"/>
                <w:szCs w:val="24"/>
                <w:lang w:eastAsia="ru-RU"/>
              </w:rPr>
            </w:pPr>
            <w:r w:rsidRPr="00312FBD">
              <w:rPr>
                <w:rFonts w:ascii="Times New Roman" w:eastAsia="Times New Roman" w:hAnsi="Times New Roman"/>
                <w:color w:val="000000"/>
                <w:sz w:val="24"/>
                <w:szCs w:val="24"/>
                <w:lang w:eastAsia="ru-RU"/>
              </w:rPr>
              <w:t>63,5</w:t>
            </w:r>
          </w:p>
        </w:tc>
        <w:tc>
          <w:tcPr>
            <w:tcW w:w="5670" w:type="dxa"/>
            <w:tcBorders>
              <w:top w:val="nil"/>
              <w:left w:val="single" w:sz="4" w:space="0" w:color="auto"/>
              <w:bottom w:val="single" w:sz="4" w:space="0" w:color="auto"/>
              <w:right w:val="single" w:sz="4" w:space="0" w:color="auto"/>
            </w:tcBorders>
          </w:tcPr>
          <w:p w:rsidR="004927CF" w:rsidRPr="00312FBD" w:rsidRDefault="004927CF" w:rsidP="009A45C6">
            <w:pPr>
              <w:spacing w:after="0" w:line="240" w:lineRule="auto"/>
              <w:rPr>
                <w:rFonts w:ascii="Times New Roman" w:eastAsia="Times New Roman" w:hAnsi="Times New Roman"/>
                <w:color w:val="000000"/>
                <w:sz w:val="24"/>
                <w:szCs w:val="24"/>
                <w:lang w:eastAsia="ru-RU"/>
              </w:rPr>
            </w:pPr>
            <w:r w:rsidRPr="00312FBD">
              <w:rPr>
                <w:rFonts w:ascii="Times New Roman" w:eastAsia="Times New Roman" w:hAnsi="Times New Roman"/>
                <w:color w:val="000000"/>
                <w:sz w:val="24"/>
                <w:szCs w:val="24"/>
                <w:lang w:eastAsia="ru-RU"/>
              </w:rPr>
              <w:t>Григорьева Т.Б.</w:t>
            </w:r>
          </w:p>
          <w:p w:rsidR="004927CF" w:rsidRPr="00312FBD" w:rsidRDefault="004927CF" w:rsidP="009A45C6">
            <w:pPr>
              <w:spacing w:after="0" w:line="240" w:lineRule="auto"/>
              <w:rPr>
                <w:rFonts w:ascii="Times New Roman" w:eastAsia="Times New Roman" w:hAnsi="Times New Roman"/>
                <w:color w:val="000000"/>
                <w:sz w:val="24"/>
                <w:szCs w:val="24"/>
                <w:lang w:eastAsia="ru-RU"/>
              </w:rPr>
            </w:pPr>
            <w:r w:rsidRPr="00312FBD">
              <w:rPr>
                <w:rFonts w:ascii="Times New Roman" w:eastAsia="Times New Roman" w:hAnsi="Times New Roman"/>
                <w:color w:val="000000"/>
                <w:sz w:val="24"/>
                <w:szCs w:val="24"/>
                <w:lang w:eastAsia="ru-RU"/>
              </w:rPr>
              <w:t>(Краснояружская СОШ №1)</w:t>
            </w:r>
          </w:p>
        </w:tc>
      </w:tr>
      <w:tr w:rsidR="004927CF" w:rsidRPr="00312FBD" w:rsidTr="00513414">
        <w:trPr>
          <w:trHeight w:val="317"/>
        </w:trPr>
        <w:tc>
          <w:tcPr>
            <w:tcW w:w="2567" w:type="dxa"/>
            <w:tcBorders>
              <w:top w:val="nil"/>
              <w:left w:val="single" w:sz="4" w:space="0" w:color="auto"/>
              <w:bottom w:val="single" w:sz="4" w:space="0" w:color="auto"/>
              <w:right w:val="single" w:sz="4" w:space="0" w:color="auto"/>
            </w:tcBorders>
            <w:shd w:val="clear" w:color="auto" w:fill="auto"/>
            <w:noWrap/>
            <w:vAlign w:val="bottom"/>
          </w:tcPr>
          <w:p w:rsidR="004927CF" w:rsidRPr="00312FBD" w:rsidRDefault="004927CF" w:rsidP="009A45C6">
            <w:pPr>
              <w:spacing w:after="0" w:line="240" w:lineRule="auto"/>
              <w:rPr>
                <w:rFonts w:ascii="Times New Roman" w:eastAsia="Times New Roman" w:hAnsi="Times New Roman"/>
                <w:color w:val="000000"/>
                <w:sz w:val="24"/>
                <w:szCs w:val="24"/>
                <w:lang w:eastAsia="ru-RU"/>
              </w:rPr>
            </w:pPr>
            <w:r w:rsidRPr="00312FBD">
              <w:rPr>
                <w:rFonts w:ascii="Times New Roman" w:eastAsia="Times New Roman" w:hAnsi="Times New Roman"/>
                <w:color w:val="000000"/>
                <w:sz w:val="24"/>
                <w:szCs w:val="24"/>
                <w:lang w:eastAsia="ru-RU"/>
              </w:rPr>
              <w:t>Обществознание</w:t>
            </w:r>
          </w:p>
        </w:tc>
        <w:tc>
          <w:tcPr>
            <w:tcW w:w="1843" w:type="dxa"/>
            <w:tcBorders>
              <w:top w:val="nil"/>
              <w:left w:val="single" w:sz="4" w:space="0" w:color="auto"/>
              <w:bottom w:val="single" w:sz="4" w:space="0" w:color="auto"/>
              <w:right w:val="single" w:sz="4" w:space="0" w:color="auto"/>
            </w:tcBorders>
          </w:tcPr>
          <w:p w:rsidR="004927CF" w:rsidRPr="00312FBD" w:rsidRDefault="004927CF" w:rsidP="00827874">
            <w:pPr>
              <w:spacing w:after="0" w:line="240" w:lineRule="auto"/>
              <w:jc w:val="center"/>
              <w:rPr>
                <w:rFonts w:ascii="Times New Roman" w:eastAsia="Times New Roman" w:hAnsi="Times New Roman"/>
                <w:color w:val="000000"/>
                <w:sz w:val="24"/>
                <w:szCs w:val="24"/>
                <w:lang w:eastAsia="ru-RU"/>
              </w:rPr>
            </w:pPr>
            <w:r w:rsidRPr="00312FBD">
              <w:rPr>
                <w:rFonts w:ascii="Times New Roman" w:eastAsia="Times New Roman" w:hAnsi="Times New Roman"/>
                <w:color w:val="000000"/>
                <w:sz w:val="24"/>
                <w:szCs w:val="24"/>
                <w:lang w:eastAsia="ru-RU"/>
              </w:rPr>
              <w:t>63,1</w:t>
            </w:r>
          </w:p>
        </w:tc>
        <w:tc>
          <w:tcPr>
            <w:tcW w:w="5670" w:type="dxa"/>
            <w:tcBorders>
              <w:top w:val="nil"/>
              <w:left w:val="single" w:sz="4" w:space="0" w:color="auto"/>
              <w:bottom w:val="single" w:sz="4" w:space="0" w:color="auto"/>
              <w:right w:val="single" w:sz="4" w:space="0" w:color="auto"/>
            </w:tcBorders>
          </w:tcPr>
          <w:p w:rsidR="004927CF" w:rsidRPr="00312FBD" w:rsidRDefault="004927CF" w:rsidP="009A45C6">
            <w:pPr>
              <w:spacing w:after="0" w:line="240" w:lineRule="auto"/>
              <w:rPr>
                <w:rFonts w:ascii="Times New Roman" w:eastAsia="Times New Roman" w:hAnsi="Times New Roman"/>
                <w:color w:val="000000"/>
                <w:sz w:val="24"/>
                <w:szCs w:val="24"/>
                <w:lang w:eastAsia="ru-RU"/>
              </w:rPr>
            </w:pPr>
            <w:r w:rsidRPr="00312FBD">
              <w:rPr>
                <w:rFonts w:ascii="Times New Roman" w:eastAsia="Times New Roman" w:hAnsi="Times New Roman"/>
                <w:color w:val="000000"/>
                <w:sz w:val="24"/>
                <w:szCs w:val="24"/>
                <w:lang w:eastAsia="ru-RU"/>
              </w:rPr>
              <w:t>Иванова-Ястребова С.А.(Краснояружская СОШ №1)</w:t>
            </w:r>
          </w:p>
        </w:tc>
      </w:tr>
      <w:tr w:rsidR="004927CF" w:rsidRPr="00312FBD" w:rsidTr="00513414">
        <w:trPr>
          <w:trHeight w:val="317"/>
        </w:trPr>
        <w:tc>
          <w:tcPr>
            <w:tcW w:w="2567" w:type="dxa"/>
            <w:tcBorders>
              <w:top w:val="nil"/>
              <w:left w:val="single" w:sz="4" w:space="0" w:color="auto"/>
              <w:bottom w:val="single" w:sz="4" w:space="0" w:color="auto"/>
              <w:right w:val="single" w:sz="4" w:space="0" w:color="auto"/>
            </w:tcBorders>
            <w:shd w:val="clear" w:color="auto" w:fill="auto"/>
            <w:noWrap/>
            <w:vAlign w:val="bottom"/>
          </w:tcPr>
          <w:p w:rsidR="004927CF" w:rsidRPr="00312FBD" w:rsidRDefault="004927CF" w:rsidP="009A45C6">
            <w:pPr>
              <w:spacing w:after="0" w:line="240" w:lineRule="auto"/>
              <w:rPr>
                <w:rFonts w:ascii="Times New Roman" w:eastAsia="Times New Roman" w:hAnsi="Times New Roman"/>
                <w:color w:val="000000"/>
                <w:sz w:val="24"/>
                <w:szCs w:val="24"/>
                <w:lang w:eastAsia="ru-RU"/>
              </w:rPr>
            </w:pPr>
            <w:r w:rsidRPr="00312FBD">
              <w:rPr>
                <w:rFonts w:ascii="Times New Roman" w:eastAsia="Times New Roman" w:hAnsi="Times New Roman"/>
                <w:color w:val="000000"/>
                <w:sz w:val="24"/>
                <w:szCs w:val="24"/>
                <w:lang w:eastAsia="ru-RU"/>
              </w:rPr>
              <w:t>Биология</w:t>
            </w:r>
          </w:p>
        </w:tc>
        <w:tc>
          <w:tcPr>
            <w:tcW w:w="1843" w:type="dxa"/>
            <w:tcBorders>
              <w:top w:val="nil"/>
              <w:left w:val="single" w:sz="4" w:space="0" w:color="auto"/>
              <w:bottom w:val="single" w:sz="4" w:space="0" w:color="auto"/>
              <w:right w:val="single" w:sz="4" w:space="0" w:color="auto"/>
            </w:tcBorders>
          </w:tcPr>
          <w:p w:rsidR="004927CF" w:rsidRPr="00312FBD" w:rsidRDefault="004927CF" w:rsidP="00827874">
            <w:pPr>
              <w:spacing w:after="0" w:line="240" w:lineRule="auto"/>
              <w:jc w:val="center"/>
              <w:rPr>
                <w:rFonts w:ascii="Times New Roman" w:eastAsia="Times New Roman" w:hAnsi="Times New Roman"/>
                <w:color w:val="000000"/>
                <w:sz w:val="24"/>
                <w:szCs w:val="24"/>
                <w:lang w:eastAsia="ru-RU"/>
              </w:rPr>
            </w:pPr>
            <w:r w:rsidRPr="00312FBD">
              <w:rPr>
                <w:rFonts w:ascii="Times New Roman" w:eastAsia="Times New Roman" w:hAnsi="Times New Roman"/>
                <w:color w:val="000000"/>
                <w:sz w:val="24"/>
                <w:szCs w:val="24"/>
                <w:lang w:eastAsia="ru-RU"/>
              </w:rPr>
              <w:t>63</w:t>
            </w:r>
          </w:p>
        </w:tc>
        <w:tc>
          <w:tcPr>
            <w:tcW w:w="5670" w:type="dxa"/>
            <w:tcBorders>
              <w:top w:val="nil"/>
              <w:left w:val="single" w:sz="4" w:space="0" w:color="auto"/>
              <w:bottom w:val="single" w:sz="4" w:space="0" w:color="auto"/>
              <w:right w:val="single" w:sz="4" w:space="0" w:color="auto"/>
            </w:tcBorders>
          </w:tcPr>
          <w:p w:rsidR="004927CF" w:rsidRPr="00312FBD" w:rsidRDefault="004927CF" w:rsidP="009A45C6">
            <w:pPr>
              <w:spacing w:after="0" w:line="240" w:lineRule="auto"/>
              <w:rPr>
                <w:rFonts w:ascii="Times New Roman" w:eastAsia="Times New Roman" w:hAnsi="Times New Roman"/>
                <w:color w:val="000000"/>
                <w:sz w:val="24"/>
                <w:szCs w:val="24"/>
                <w:lang w:eastAsia="ru-RU"/>
              </w:rPr>
            </w:pPr>
            <w:r w:rsidRPr="00312FBD">
              <w:rPr>
                <w:rFonts w:ascii="Times New Roman" w:eastAsia="Times New Roman" w:hAnsi="Times New Roman"/>
                <w:color w:val="000000"/>
                <w:sz w:val="24"/>
                <w:szCs w:val="24"/>
                <w:lang w:eastAsia="ru-RU"/>
              </w:rPr>
              <w:t>Василенко Т.В.(Вязовская СОШ)</w:t>
            </w:r>
          </w:p>
        </w:tc>
      </w:tr>
      <w:tr w:rsidR="004927CF" w:rsidRPr="00312FBD" w:rsidTr="00513414">
        <w:trPr>
          <w:trHeight w:val="317"/>
        </w:trPr>
        <w:tc>
          <w:tcPr>
            <w:tcW w:w="2567" w:type="dxa"/>
            <w:tcBorders>
              <w:top w:val="nil"/>
              <w:left w:val="single" w:sz="4" w:space="0" w:color="auto"/>
              <w:bottom w:val="single" w:sz="4" w:space="0" w:color="auto"/>
              <w:right w:val="single" w:sz="4" w:space="0" w:color="auto"/>
            </w:tcBorders>
            <w:shd w:val="clear" w:color="auto" w:fill="auto"/>
            <w:noWrap/>
            <w:vAlign w:val="bottom"/>
          </w:tcPr>
          <w:p w:rsidR="004927CF" w:rsidRPr="00312FBD" w:rsidRDefault="004927CF" w:rsidP="009A45C6">
            <w:pPr>
              <w:spacing w:after="0" w:line="240" w:lineRule="auto"/>
              <w:rPr>
                <w:rFonts w:ascii="Times New Roman" w:eastAsia="Times New Roman" w:hAnsi="Times New Roman"/>
                <w:color w:val="000000"/>
                <w:sz w:val="24"/>
                <w:szCs w:val="24"/>
                <w:lang w:eastAsia="ru-RU"/>
              </w:rPr>
            </w:pPr>
            <w:r w:rsidRPr="00312FBD">
              <w:rPr>
                <w:rFonts w:ascii="Times New Roman" w:eastAsia="Times New Roman" w:hAnsi="Times New Roman"/>
                <w:color w:val="000000"/>
                <w:sz w:val="24"/>
                <w:szCs w:val="24"/>
                <w:lang w:eastAsia="ru-RU"/>
              </w:rPr>
              <w:t>Химия</w:t>
            </w:r>
          </w:p>
        </w:tc>
        <w:tc>
          <w:tcPr>
            <w:tcW w:w="1843" w:type="dxa"/>
            <w:tcBorders>
              <w:top w:val="nil"/>
              <w:left w:val="single" w:sz="4" w:space="0" w:color="auto"/>
              <w:bottom w:val="single" w:sz="4" w:space="0" w:color="auto"/>
              <w:right w:val="single" w:sz="4" w:space="0" w:color="auto"/>
            </w:tcBorders>
          </w:tcPr>
          <w:p w:rsidR="004927CF" w:rsidRPr="00312FBD" w:rsidRDefault="004927CF" w:rsidP="00827874">
            <w:pPr>
              <w:spacing w:after="0" w:line="240" w:lineRule="auto"/>
              <w:jc w:val="center"/>
              <w:rPr>
                <w:rFonts w:ascii="Times New Roman" w:eastAsia="Times New Roman" w:hAnsi="Times New Roman"/>
                <w:color w:val="000000"/>
                <w:sz w:val="24"/>
                <w:szCs w:val="24"/>
                <w:lang w:eastAsia="ru-RU"/>
              </w:rPr>
            </w:pPr>
            <w:r w:rsidRPr="00312FBD">
              <w:rPr>
                <w:rFonts w:ascii="Times New Roman" w:eastAsia="Times New Roman" w:hAnsi="Times New Roman"/>
                <w:color w:val="000000"/>
                <w:sz w:val="24"/>
                <w:szCs w:val="24"/>
                <w:lang w:eastAsia="ru-RU"/>
              </w:rPr>
              <w:t>49</w:t>
            </w:r>
          </w:p>
        </w:tc>
        <w:tc>
          <w:tcPr>
            <w:tcW w:w="5670" w:type="dxa"/>
            <w:tcBorders>
              <w:top w:val="nil"/>
              <w:left w:val="single" w:sz="4" w:space="0" w:color="auto"/>
              <w:bottom w:val="single" w:sz="4" w:space="0" w:color="auto"/>
              <w:right w:val="single" w:sz="4" w:space="0" w:color="auto"/>
            </w:tcBorders>
          </w:tcPr>
          <w:p w:rsidR="004927CF" w:rsidRPr="00312FBD" w:rsidRDefault="004927CF" w:rsidP="009A45C6">
            <w:pPr>
              <w:spacing w:after="0" w:line="240" w:lineRule="auto"/>
              <w:rPr>
                <w:rFonts w:ascii="Times New Roman" w:eastAsia="Times New Roman" w:hAnsi="Times New Roman"/>
                <w:color w:val="000000"/>
                <w:sz w:val="24"/>
                <w:szCs w:val="24"/>
                <w:lang w:eastAsia="ru-RU"/>
              </w:rPr>
            </w:pPr>
            <w:r w:rsidRPr="00312FBD">
              <w:rPr>
                <w:rFonts w:ascii="Times New Roman" w:eastAsia="Times New Roman" w:hAnsi="Times New Roman"/>
                <w:color w:val="000000"/>
                <w:sz w:val="24"/>
                <w:szCs w:val="24"/>
                <w:lang w:eastAsia="ru-RU"/>
              </w:rPr>
              <w:t>Василенко Т.В.(Вязовская СОШ)</w:t>
            </w:r>
          </w:p>
        </w:tc>
      </w:tr>
      <w:tr w:rsidR="004927CF" w:rsidRPr="00312FBD" w:rsidTr="00513414">
        <w:trPr>
          <w:trHeight w:val="317"/>
        </w:trPr>
        <w:tc>
          <w:tcPr>
            <w:tcW w:w="2567" w:type="dxa"/>
            <w:tcBorders>
              <w:top w:val="nil"/>
              <w:left w:val="single" w:sz="4" w:space="0" w:color="auto"/>
              <w:bottom w:val="single" w:sz="4" w:space="0" w:color="auto"/>
              <w:right w:val="single" w:sz="4" w:space="0" w:color="auto"/>
            </w:tcBorders>
            <w:shd w:val="clear" w:color="auto" w:fill="auto"/>
            <w:noWrap/>
            <w:vAlign w:val="bottom"/>
          </w:tcPr>
          <w:p w:rsidR="004927CF" w:rsidRPr="00312FBD" w:rsidRDefault="004927CF" w:rsidP="009A45C6">
            <w:pPr>
              <w:spacing w:after="0" w:line="240" w:lineRule="auto"/>
              <w:rPr>
                <w:rFonts w:ascii="Times New Roman" w:eastAsia="Times New Roman" w:hAnsi="Times New Roman"/>
                <w:color w:val="000000"/>
                <w:sz w:val="24"/>
                <w:szCs w:val="24"/>
                <w:lang w:eastAsia="ru-RU"/>
              </w:rPr>
            </w:pPr>
            <w:r w:rsidRPr="00312FBD">
              <w:rPr>
                <w:rFonts w:ascii="Times New Roman" w:eastAsia="Times New Roman" w:hAnsi="Times New Roman"/>
                <w:color w:val="000000"/>
                <w:sz w:val="24"/>
                <w:szCs w:val="24"/>
                <w:lang w:eastAsia="ru-RU"/>
              </w:rPr>
              <w:t>Физика</w:t>
            </w:r>
          </w:p>
        </w:tc>
        <w:tc>
          <w:tcPr>
            <w:tcW w:w="1843" w:type="dxa"/>
            <w:tcBorders>
              <w:top w:val="nil"/>
              <w:left w:val="single" w:sz="4" w:space="0" w:color="auto"/>
              <w:bottom w:val="single" w:sz="4" w:space="0" w:color="auto"/>
              <w:right w:val="single" w:sz="4" w:space="0" w:color="auto"/>
            </w:tcBorders>
          </w:tcPr>
          <w:p w:rsidR="004927CF" w:rsidRPr="00312FBD" w:rsidRDefault="004927CF" w:rsidP="00827874">
            <w:pPr>
              <w:spacing w:after="0" w:line="240" w:lineRule="auto"/>
              <w:jc w:val="center"/>
              <w:rPr>
                <w:rFonts w:ascii="Times New Roman" w:eastAsia="Times New Roman" w:hAnsi="Times New Roman"/>
                <w:color w:val="000000"/>
                <w:sz w:val="24"/>
                <w:szCs w:val="24"/>
                <w:lang w:eastAsia="ru-RU"/>
              </w:rPr>
            </w:pPr>
            <w:r w:rsidRPr="00312FBD">
              <w:rPr>
                <w:rFonts w:ascii="Times New Roman" w:eastAsia="Times New Roman" w:hAnsi="Times New Roman"/>
                <w:color w:val="000000"/>
                <w:sz w:val="24"/>
                <w:szCs w:val="24"/>
                <w:lang w:eastAsia="ru-RU"/>
              </w:rPr>
              <w:t>58,8</w:t>
            </w:r>
          </w:p>
        </w:tc>
        <w:tc>
          <w:tcPr>
            <w:tcW w:w="5670" w:type="dxa"/>
            <w:tcBorders>
              <w:top w:val="nil"/>
              <w:left w:val="single" w:sz="4" w:space="0" w:color="auto"/>
              <w:bottom w:val="single" w:sz="4" w:space="0" w:color="auto"/>
              <w:right w:val="single" w:sz="4" w:space="0" w:color="auto"/>
            </w:tcBorders>
          </w:tcPr>
          <w:p w:rsidR="004927CF" w:rsidRPr="00312FBD" w:rsidRDefault="004927CF" w:rsidP="009A45C6">
            <w:pPr>
              <w:spacing w:after="0" w:line="240" w:lineRule="auto"/>
              <w:rPr>
                <w:rFonts w:ascii="Times New Roman" w:eastAsia="Times New Roman" w:hAnsi="Times New Roman"/>
                <w:color w:val="000000"/>
                <w:sz w:val="24"/>
                <w:szCs w:val="24"/>
                <w:lang w:eastAsia="ru-RU"/>
              </w:rPr>
            </w:pPr>
            <w:r w:rsidRPr="00312FBD">
              <w:rPr>
                <w:rFonts w:ascii="Times New Roman" w:eastAsia="Times New Roman" w:hAnsi="Times New Roman"/>
                <w:color w:val="000000"/>
                <w:sz w:val="24"/>
                <w:szCs w:val="24"/>
                <w:lang w:eastAsia="ru-RU"/>
              </w:rPr>
              <w:t>Бугаева Л.В.(Краснояружская СОШ №1)</w:t>
            </w:r>
          </w:p>
        </w:tc>
      </w:tr>
      <w:tr w:rsidR="004927CF" w:rsidRPr="00312FBD" w:rsidTr="00513414">
        <w:trPr>
          <w:trHeight w:val="317"/>
        </w:trPr>
        <w:tc>
          <w:tcPr>
            <w:tcW w:w="2567" w:type="dxa"/>
            <w:tcBorders>
              <w:top w:val="nil"/>
              <w:left w:val="single" w:sz="4" w:space="0" w:color="auto"/>
              <w:bottom w:val="single" w:sz="4" w:space="0" w:color="auto"/>
              <w:right w:val="single" w:sz="4" w:space="0" w:color="auto"/>
            </w:tcBorders>
            <w:shd w:val="clear" w:color="auto" w:fill="auto"/>
            <w:noWrap/>
            <w:vAlign w:val="bottom"/>
          </w:tcPr>
          <w:p w:rsidR="004927CF" w:rsidRPr="00312FBD" w:rsidRDefault="004927CF" w:rsidP="009A45C6">
            <w:pPr>
              <w:spacing w:after="0" w:line="240" w:lineRule="auto"/>
              <w:rPr>
                <w:rFonts w:ascii="Times New Roman" w:eastAsia="Times New Roman" w:hAnsi="Times New Roman"/>
                <w:color w:val="000000"/>
                <w:sz w:val="24"/>
                <w:szCs w:val="24"/>
                <w:lang w:eastAsia="ru-RU"/>
              </w:rPr>
            </w:pPr>
            <w:r w:rsidRPr="00312FBD">
              <w:rPr>
                <w:rFonts w:ascii="Times New Roman" w:eastAsia="Times New Roman" w:hAnsi="Times New Roman"/>
                <w:color w:val="000000"/>
                <w:sz w:val="24"/>
                <w:szCs w:val="24"/>
                <w:lang w:eastAsia="ru-RU"/>
              </w:rPr>
              <w:t>Информатика</w:t>
            </w:r>
          </w:p>
        </w:tc>
        <w:tc>
          <w:tcPr>
            <w:tcW w:w="1843" w:type="dxa"/>
            <w:tcBorders>
              <w:top w:val="nil"/>
              <w:left w:val="single" w:sz="4" w:space="0" w:color="auto"/>
              <w:bottom w:val="single" w:sz="4" w:space="0" w:color="auto"/>
              <w:right w:val="single" w:sz="4" w:space="0" w:color="auto"/>
            </w:tcBorders>
          </w:tcPr>
          <w:p w:rsidR="004927CF" w:rsidRPr="00312FBD" w:rsidRDefault="004927CF" w:rsidP="00827874">
            <w:pPr>
              <w:spacing w:after="0" w:line="240" w:lineRule="auto"/>
              <w:jc w:val="center"/>
              <w:rPr>
                <w:rFonts w:ascii="Times New Roman" w:eastAsia="Times New Roman" w:hAnsi="Times New Roman"/>
                <w:color w:val="000000"/>
                <w:sz w:val="24"/>
                <w:szCs w:val="24"/>
                <w:lang w:eastAsia="ru-RU"/>
              </w:rPr>
            </w:pPr>
            <w:r w:rsidRPr="00312FBD">
              <w:rPr>
                <w:rFonts w:ascii="Times New Roman" w:eastAsia="Times New Roman" w:hAnsi="Times New Roman"/>
                <w:color w:val="000000"/>
                <w:sz w:val="24"/>
                <w:szCs w:val="24"/>
                <w:lang w:eastAsia="ru-RU"/>
              </w:rPr>
              <w:t>73</w:t>
            </w:r>
          </w:p>
        </w:tc>
        <w:tc>
          <w:tcPr>
            <w:tcW w:w="5670" w:type="dxa"/>
            <w:tcBorders>
              <w:top w:val="nil"/>
              <w:left w:val="single" w:sz="4" w:space="0" w:color="auto"/>
              <w:bottom w:val="single" w:sz="4" w:space="0" w:color="auto"/>
              <w:right w:val="single" w:sz="4" w:space="0" w:color="auto"/>
            </w:tcBorders>
          </w:tcPr>
          <w:p w:rsidR="004927CF" w:rsidRPr="00312FBD" w:rsidRDefault="004927CF" w:rsidP="009A45C6">
            <w:pPr>
              <w:spacing w:after="0" w:line="240" w:lineRule="auto"/>
              <w:rPr>
                <w:rFonts w:ascii="Times New Roman" w:eastAsia="Times New Roman" w:hAnsi="Times New Roman"/>
                <w:color w:val="000000"/>
                <w:sz w:val="24"/>
                <w:szCs w:val="24"/>
                <w:lang w:eastAsia="ru-RU"/>
              </w:rPr>
            </w:pPr>
            <w:r w:rsidRPr="00312FBD">
              <w:rPr>
                <w:rFonts w:ascii="Times New Roman" w:eastAsia="Times New Roman" w:hAnsi="Times New Roman"/>
                <w:color w:val="000000"/>
                <w:sz w:val="24"/>
                <w:szCs w:val="24"/>
                <w:lang w:eastAsia="ru-RU"/>
              </w:rPr>
              <w:t>Карпенко А.С.(Краснояружская СОШ №1)</w:t>
            </w:r>
          </w:p>
        </w:tc>
      </w:tr>
      <w:tr w:rsidR="004927CF" w:rsidRPr="00312FBD" w:rsidTr="00513414">
        <w:trPr>
          <w:trHeight w:val="317"/>
        </w:trPr>
        <w:tc>
          <w:tcPr>
            <w:tcW w:w="2567" w:type="dxa"/>
            <w:tcBorders>
              <w:top w:val="nil"/>
              <w:left w:val="single" w:sz="4" w:space="0" w:color="auto"/>
              <w:bottom w:val="single" w:sz="4" w:space="0" w:color="auto"/>
              <w:right w:val="single" w:sz="4" w:space="0" w:color="auto"/>
            </w:tcBorders>
            <w:shd w:val="clear" w:color="auto" w:fill="auto"/>
            <w:noWrap/>
            <w:vAlign w:val="bottom"/>
          </w:tcPr>
          <w:p w:rsidR="004927CF" w:rsidRPr="00312FBD" w:rsidRDefault="004927CF" w:rsidP="009A45C6">
            <w:pPr>
              <w:spacing w:after="0" w:line="240" w:lineRule="auto"/>
              <w:rPr>
                <w:rFonts w:ascii="Times New Roman" w:eastAsia="Times New Roman" w:hAnsi="Times New Roman"/>
                <w:color w:val="000000"/>
                <w:sz w:val="24"/>
                <w:szCs w:val="24"/>
                <w:lang w:eastAsia="ru-RU"/>
              </w:rPr>
            </w:pPr>
            <w:r w:rsidRPr="00312FBD">
              <w:rPr>
                <w:rFonts w:ascii="Times New Roman" w:eastAsia="Times New Roman" w:hAnsi="Times New Roman"/>
                <w:color w:val="000000"/>
                <w:sz w:val="24"/>
                <w:szCs w:val="24"/>
                <w:lang w:eastAsia="ru-RU"/>
              </w:rPr>
              <w:t>Литература</w:t>
            </w:r>
          </w:p>
        </w:tc>
        <w:tc>
          <w:tcPr>
            <w:tcW w:w="1843" w:type="dxa"/>
            <w:tcBorders>
              <w:top w:val="nil"/>
              <w:left w:val="single" w:sz="4" w:space="0" w:color="auto"/>
              <w:bottom w:val="single" w:sz="4" w:space="0" w:color="auto"/>
              <w:right w:val="single" w:sz="4" w:space="0" w:color="auto"/>
            </w:tcBorders>
          </w:tcPr>
          <w:p w:rsidR="004927CF" w:rsidRPr="00312FBD" w:rsidRDefault="004927CF" w:rsidP="00827874">
            <w:pPr>
              <w:spacing w:after="0" w:line="240" w:lineRule="auto"/>
              <w:jc w:val="center"/>
              <w:rPr>
                <w:rFonts w:ascii="Times New Roman" w:eastAsia="Times New Roman" w:hAnsi="Times New Roman"/>
                <w:color w:val="000000"/>
                <w:sz w:val="24"/>
                <w:szCs w:val="24"/>
                <w:lang w:eastAsia="ru-RU"/>
              </w:rPr>
            </w:pPr>
            <w:r w:rsidRPr="00312FBD">
              <w:rPr>
                <w:rFonts w:ascii="Times New Roman" w:eastAsia="Times New Roman" w:hAnsi="Times New Roman"/>
                <w:color w:val="000000"/>
                <w:sz w:val="24"/>
                <w:szCs w:val="24"/>
                <w:lang w:eastAsia="ru-RU"/>
              </w:rPr>
              <w:t>69,9</w:t>
            </w:r>
          </w:p>
        </w:tc>
        <w:tc>
          <w:tcPr>
            <w:tcW w:w="5670" w:type="dxa"/>
            <w:tcBorders>
              <w:top w:val="nil"/>
              <w:left w:val="single" w:sz="4" w:space="0" w:color="auto"/>
              <w:bottom w:val="single" w:sz="4" w:space="0" w:color="auto"/>
              <w:right w:val="single" w:sz="4" w:space="0" w:color="auto"/>
            </w:tcBorders>
          </w:tcPr>
          <w:p w:rsidR="004927CF" w:rsidRPr="00312FBD" w:rsidRDefault="004927CF" w:rsidP="009A45C6">
            <w:pPr>
              <w:spacing w:after="0" w:line="240" w:lineRule="auto"/>
              <w:rPr>
                <w:rFonts w:ascii="Times New Roman" w:eastAsia="Times New Roman" w:hAnsi="Times New Roman"/>
                <w:color w:val="000000"/>
                <w:sz w:val="24"/>
                <w:szCs w:val="24"/>
                <w:lang w:eastAsia="ru-RU"/>
              </w:rPr>
            </w:pPr>
            <w:r w:rsidRPr="00312FBD">
              <w:rPr>
                <w:rFonts w:ascii="Times New Roman" w:eastAsia="Times New Roman" w:hAnsi="Times New Roman"/>
                <w:color w:val="000000"/>
                <w:sz w:val="24"/>
                <w:szCs w:val="24"/>
                <w:lang w:eastAsia="ru-RU"/>
              </w:rPr>
              <w:t>Катрушенко Н.Н</w:t>
            </w:r>
            <w:r w:rsidR="001072E1">
              <w:rPr>
                <w:rFonts w:ascii="Times New Roman" w:eastAsia="Times New Roman" w:hAnsi="Times New Roman"/>
                <w:color w:val="000000"/>
                <w:sz w:val="24"/>
                <w:szCs w:val="24"/>
                <w:lang w:eastAsia="ru-RU"/>
              </w:rPr>
              <w:t xml:space="preserve"> </w:t>
            </w:r>
            <w:r w:rsidRPr="00312FBD">
              <w:rPr>
                <w:rFonts w:ascii="Times New Roman" w:eastAsia="Times New Roman" w:hAnsi="Times New Roman"/>
                <w:color w:val="000000"/>
                <w:sz w:val="24"/>
                <w:szCs w:val="24"/>
                <w:lang w:eastAsia="ru-RU"/>
              </w:rPr>
              <w:t>(Краснояружская СОШ №1)</w:t>
            </w:r>
          </w:p>
        </w:tc>
      </w:tr>
      <w:tr w:rsidR="004927CF" w:rsidRPr="00312FBD" w:rsidTr="00513414">
        <w:trPr>
          <w:trHeight w:val="317"/>
        </w:trPr>
        <w:tc>
          <w:tcPr>
            <w:tcW w:w="2567" w:type="dxa"/>
            <w:tcBorders>
              <w:top w:val="nil"/>
              <w:left w:val="single" w:sz="4" w:space="0" w:color="auto"/>
              <w:bottom w:val="single" w:sz="4" w:space="0" w:color="auto"/>
              <w:right w:val="single" w:sz="4" w:space="0" w:color="auto"/>
            </w:tcBorders>
            <w:shd w:val="clear" w:color="auto" w:fill="auto"/>
            <w:noWrap/>
            <w:vAlign w:val="bottom"/>
          </w:tcPr>
          <w:p w:rsidR="004927CF" w:rsidRPr="00312FBD" w:rsidRDefault="004927CF" w:rsidP="009A45C6">
            <w:pPr>
              <w:spacing w:after="0" w:line="240" w:lineRule="auto"/>
              <w:rPr>
                <w:rFonts w:ascii="Times New Roman" w:eastAsia="Times New Roman" w:hAnsi="Times New Roman"/>
                <w:color w:val="000000"/>
                <w:sz w:val="24"/>
                <w:szCs w:val="24"/>
                <w:lang w:eastAsia="ru-RU"/>
              </w:rPr>
            </w:pPr>
            <w:r w:rsidRPr="00312FBD">
              <w:rPr>
                <w:rFonts w:ascii="Times New Roman" w:eastAsia="Times New Roman" w:hAnsi="Times New Roman"/>
                <w:color w:val="000000"/>
                <w:sz w:val="24"/>
                <w:szCs w:val="24"/>
                <w:lang w:eastAsia="ru-RU"/>
              </w:rPr>
              <w:t xml:space="preserve">История </w:t>
            </w:r>
          </w:p>
        </w:tc>
        <w:tc>
          <w:tcPr>
            <w:tcW w:w="1843" w:type="dxa"/>
            <w:tcBorders>
              <w:top w:val="nil"/>
              <w:left w:val="single" w:sz="4" w:space="0" w:color="auto"/>
              <w:bottom w:val="single" w:sz="4" w:space="0" w:color="auto"/>
              <w:right w:val="single" w:sz="4" w:space="0" w:color="auto"/>
            </w:tcBorders>
          </w:tcPr>
          <w:p w:rsidR="004927CF" w:rsidRPr="00312FBD" w:rsidRDefault="004927CF" w:rsidP="00827874">
            <w:pPr>
              <w:spacing w:after="0" w:line="240" w:lineRule="auto"/>
              <w:jc w:val="center"/>
              <w:rPr>
                <w:rFonts w:ascii="Times New Roman" w:eastAsia="Times New Roman" w:hAnsi="Times New Roman"/>
                <w:color w:val="000000"/>
                <w:sz w:val="24"/>
                <w:szCs w:val="24"/>
                <w:lang w:eastAsia="ru-RU"/>
              </w:rPr>
            </w:pPr>
            <w:r w:rsidRPr="00312FBD">
              <w:rPr>
                <w:rFonts w:ascii="Times New Roman" w:eastAsia="Times New Roman" w:hAnsi="Times New Roman"/>
                <w:color w:val="000000"/>
                <w:sz w:val="24"/>
                <w:szCs w:val="24"/>
                <w:lang w:eastAsia="ru-RU"/>
              </w:rPr>
              <w:t>58,2</w:t>
            </w:r>
          </w:p>
        </w:tc>
        <w:tc>
          <w:tcPr>
            <w:tcW w:w="5670" w:type="dxa"/>
            <w:tcBorders>
              <w:top w:val="nil"/>
              <w:left w:val="single" w:sz="4" w:space="0" w:color="auto"/>
              <w:bottom w:val="single" w:sz="4" w:space="0" w:color="auto"/>
              <w:right w:val="single" w:sz="4" w:space="0" w:color="auto"/>
            </w:tcBorders>
          </w:tcPr>
          <w:p w:rsidR="004927CF" w:rsidRPr="00312FBD" w:rsidRDefault="004927CF" w:rsidP="009A45C6">
            <w:pPr>
              <w:spacing w:after="0" w:line="240" w:lineRule="auto"/>
              <w:rPr>
                <w:rFonts w:ascii="Times New Roman" w:eastAsia="Times New Roman" w:hAnsi="Times New Roman"/>
                <w:color w:val="000000"/>
                <w:sz w:val="24"/>
                <w:szCs w:val="24"/>
                <w:lang w:eastAsia="ru-RU"/>
              </w:rPr>
            </w:pPr>
            <w:r w:rsidRPr="00312FBD">
              <w:rPr>
                <w:rFonts w:ascii="Times New Roman" w:eastAsia="Times New Roman" w:hAnsi="Times New Roman"/>
                <w:color w:val="000000"/>
                <w:sz w:val="24"/>
                <w:szCs w:val="24"/>
                <w:lang w:eastAsia="ru-RU"/>
              </w:rPr>
              <w:t>Иванова-Ястребова С.А.(Краснояружская СОШ №1)</w:t>
            </w:r>
          </w:p>
          <w:p w:rsidR="004927CF" w:rsidRPr="00312FBD" w:rsidRDefault="004927CF" w:rsidP="009A45C6">
            <w:pPr>
              <w:spacing w:after="0" w:line="240" w:lineRule="auto"/>
              <w:rPr>
                <w:rFonts w:ascii="Times New Roman" w:eastAsia="Times New Roman" w:hAnsi="Times New Roman"/>
                <w:color w:val="000000"/>
                <w:sz w:val="24"/>
                <w:szCs w:val="24"/>
                <w:lang w:eastAsia="ru-RU"/>
              </w:rPr>
            </w:pPr>
            <w:r w:rsidRPr="00312FBD">
              <w:rPr>
                <w:rFonts w:ascii="Times New Roman" w:eastAsia="Times New Roman" w:hAnsi="Times New Roman"/>
                <w:color w:val="000000"/>
                <w:sz w:val="24"/>
                <w:szCs w:val="24"/>
                <w:lang w:eastAsia="ru-RU"/>
              </w:rPr>
              <w:t>Лапкина С.А. (Краснояружская СОШ №2)</w:t>
            </w:r>
          </w:p>
        </w:tc>
      </w:tr>
    </w:tbl>
    <w:p w:rsidR="004927CF" w:rsidRPr="004927CF" w:rsidRDefault="004927CF" w:rsidP="00513414">
      <w:pPr>
        <w:pStyle w:val="10"/>
        <w:jc w:val="both"/>
        <w:rPr>
          <w:rFonts w:ascii="Times New Roman" w:hAnsi="Times New Roman"/>
          <w:sz w:val="28"/>
          <w:szCs w:val="28"/>
        </w:rPr>
      </w:pPr>
    </w:p>
    <w:p w:rsidR="00685175" w:rsidRDefault="00685175" w:rsidP="00D12DAB">
      <w:pPr>
        <w:spacing w:line="240" w:lineRule="auto"/>
        <w:ind w:firstLine="708"/>
        <w:jc w:val="both"/>
        <w:rPr>
          <w:rFonts w:ascii="Times New Roman" w:hAnsi="Times New Roman"/>
          <w:sz w:val="28"/>
          <w:szCs w:val="28"/>
        </w:rPr>
      </w:pPr>
      <w:r w:rsidRPr="00312FBD">
        <w:rPr>
          <w:rFonts w:ascii="Times New Roman" w:hAnsi="Times New Roman"/>
          <w:sz w:val="28"/>
          <w:szCs w:val="28"/>
        </w:rPr>
        <w:t>По 5 предметам 13 выпускников набрали 90 и более баллов</w:t>
      </w:r>
      <w:r w:rsidR="00C46BE6">
        <w:rPr>
          <w:rFonts w:ascii="Times New Roman" w:hAnsi="Times New Roman"/>
          <w:sz w:val="28"/>
          <w:szCs w:val="28"/>
        </w:rPr>
        <w:t xml:space="preserve"> (таблица 25).</w:t>
      </w:r>
      <w:r w:rsidRPr="00312FBD">
        <w:rPr>
          <w:rFonts w:ascii="Times New Roman" w:hAnsi="Times New Roman"/>
          <w:sz w:val="28"/>
          <w:szCs w:val="28"/>
        </w:rPr>
        <w:t xml:space="preserve"> </w:t>
      </w:r>
      <w:r w:rsidR="006959C8">
        <w:rPr>
          <w:rFonts w:ascii="Times New Roman" w:hAnsi="Times New Roman"/>
          <w:sz w:val="28"/>
          <w:szCs w:val="28"/>
        </w:rPr>
        <w:t xml:space="preserve">Наибольшее количество высокобалльных работ </w:t>
      </w:r>
      <w:r w:rsidR="00D12DAB">
        <w:rPr>
          <w:rFonts w:ascii="Times New Roman" w:hAnsi="Times New Roman"/>
          <w:sz w:val="28"/>
          <w:szCs w:val="28"/>
        </w:rPr>
        <w:t xml:space="preserve">в разрезе предметов </w:t>
      </w:r>
      <w:r w:rsidR="006959C8">
        <w:rPr>
          <w:rFonts w:ascii="Times New Roman" w:hAnsi="Times New Roman"/>
          <w:sz w:val="28"/>
          <w:szCs w:val="28"/>
        </w:rPr>
        <w:t>по русскому языку</w:t>
      </w:r>
      <w:r w:rsidR="00D12DAB">
        <w:rPr>
          <w:rFonts w:ascii="Times New Roman" w:hAnsi="Times New Roman"/>
          <w:sz w:val="28"/>
          <w:szCs w:val="28"/>
        </w:rPr>
        <w:t>, в разрезе образовательных учреждений – в МОУ «Краснояружская СОШ №1».</w:t>
      </w:r>
    </w:p>
    <w:p w:rsidR="00C46BE6" w:rsidRDefault="00C46BE6" w:rsidP="00C46BE6">
      <w:pPr>
        <w:spacing w:after="0" w:line="240" w:lineRule="auto"/>
        <w:ind w:firstLine="567"/>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Таблица 25</w:t>
      </w:r>
    </w:p>
    <w:p w:rsidR="006959C8" w:rsidRDefault="00C46BE6" w:rsidP="00C46BE6">
      <w:pPr>
        <w:spacing w:after="0" w:line="240" w:lineRule="auto"/>
        <w:ind w:firstLine="567"/>
        <w:jc w:val="center"/>
        <w:rPr>
          <w:rFonts w:ascii="Times New Roman" w:eastAsia="Times New Roman" w:hAnsi="Times New Roman"/>
          <w:b/>
          <w:sz w:val="28"/>
          <w:szCs w:val="28"/>
          <w:lang w:eastAsia="ru-RU"/>
        </w:rPr>
      </w:pPr>
      <w:r w:rsidRPr="006959C8">
        <w:rPr>
          <w:rFonts w:ascii="Times New Roman" w:eastAsia="Times New Roman" w:hAnsi="Times New Roman"/>
          <w:b/>
          <w:sz w:val="28"/>
          <w:szCs w:val="28"/>
          <w:lang w:eastAsia="ru-RU"/>
        </w:rPr>
        <w:t>Количество высокоба</w:t>
      </w:r>
      <w:r w:rsidR="006959C8" w:rsidRPr="006959C8">
        <w:rPr>
          <w:rFonts w:ascii="Times New Roman" w:eastAsia="Times New Roman" w:hAnsi="Times New Roman"/>
          <w:b/>
          <w:sz w:val="28"/>
          <w:szCs w:val="28"/>
          <w:lang w:eastAsia="ru-RU"/>
        </w:rPr>
        <w:t>л</w:t>
      </w:r>
      <w:r w:rsidRPr="006959C8">
        <w:rPr>
          <w:rFonts w:ascii="Times New Roman" w:eastAsia="Times New Roman" w:hAnsi="Times New Roman"/>
          <w:b/>
          <w:sz w:val="28"/>
          <w:szCs w:val="28"/>
          <w:lang w:eastAsia="ru-RU"/>
        </w:rPr>
        <w:t>льных работ</w:t>
      </w:r>
      <w:r w:rsidR="006959C8" w:rsidRPr="006959C8">
        <w:rPr>
          <w:rFonts w:ascii="Times New Roman" w:eastAsia="Times New Roman" w:hAnsi="Times New Roman"/>
          <w:b/>
          <w:sz w:val="28"/>
          <w:szCs w:val="28"/>
          <w:lang w:eastAsia="ru-RU"/>
        </w:rPr>
        <w:t xml:space="preserve"> </w:t>
      </w:r>
      <w:r w:rsidR="006959C8">
        <w:rPr>
          <w:rFonts w:ascii="Times New Roman" w:eastAsia="Times New Roman" w:hAnsi="Times New Roman"/>
          <w:b/>
          <w:sz w:val="28"/>
          <w:szCs w:val="28"/>
          <w:lang w:eastAsia="ru-RU"/>
        </w:rPr>
        <w:t>(90-100 баллов)</w:t>
      </w:r>
    </w:p>
    <w:p w:rsidR="00C46BE6" w:rsidRPr="006959C8" w:rsidRDefault="006959C8" w:rsidP="00C46BE6">
      <w:pPr>
        <w:spacing w:after="0" w:line="240" w:lineRule="auto"/>
        <w:ind w:firstLine="567"/>
        <w:jc w:val="center"/>
        <w:rPr>
          <w:rFonts w:ascii="Times New Roman" w:eastAsia="Times New Roman" w:hAnsi="Times New Roman"/>
          <w:b/>
          <w:sz w:val="28"/>
          <w:szCs w:val="28"/>
          <w:lang w:eastAsia="ru-RU"/>
        </w:rPr>
      </w:pPr>
      <w:r w:rsidRPr="006959C8">
        <w:rPr>
          <w:rFonts w:ascii="Times New Roman" w:eastAsia="Times New Roman" w:hAnsi="Times New Roman"/>
          <w:b/>
          <w:sz w:val="28"/>
          <w:szCs w:val="28"/>
          <w:lang w:eastAsia="ru-RU"/>
        </w:rPr>
        <w:t>(в разрезе предметов и в разрезе образовательных учреждений)</w:t>
      </w:r>
    </w:p>
    <w:tbl>
      <w:tblPr>
        <w:tblW w:w="9497" w:type="dxa"/>
        <w:tblInd w:w="392" w:type="dxa"/>
        <w:tblLayout w:type="fixed"/>
        <w:tblLook w:val="0000"/>
      </w:tblPr>
      <w:tblGrid>
        <w:gridCol w:w="4961"/>
        <w:gridCol w:w="851"/>
        <w:gridCol w:w="708"/>
        <w:gridCol w:w="851"/>
        <w:gridCol w:w="850"/>
        <w:gridCol w:w="1276"/>
      </w:tblGrid>
      <w:tr w:rsidR="00685175" w:rsidRPr="00312FBD" w:rsidTr="00C46BE6">
        <w:trPr>
          <w:cantSplit/>
          <w:trHeight w:val="1786"/>
        </w:trPr>
        <w:tc>
          <w:tcPr>
            <w:tcW w:w="4961" w:type="dxa"/>
            <w:tcBorders>
              <w:top w:val="single" w:sz="4" w:space="0" w:color="auto"/>
              <w:left w:val="single" w:sz="4" w:space="0" w:color="auto"/>
              <w:right w:val="single" w:sz="4" w:space="0" w:color="auto"/>
            </w:tcBorders>
            <w:shd w:val="clear" w:color="auto" w:fill="auto"/>
            <w:vAlign w:val="center"/>
          </w:tcPr>
          <w:p w:rsidR="00685175" w:rsidRPr="00685175" w:rsidRDefault="00685175" w:rsidP="00685175">
            <w:pPr>
              <w:pStyle w:val="10"/>
              <w:jc w:val="center"/>
              <w:rPr>
                <w:rFonts w:ascii="Times New Roman" w:hAnsi="Times New Roman"/>
                <w:sz w:val="24"/>
                <w:szCs w:val="24"/>
              </w:rPr>
            </w:pPr>
            <w:r w:rsidRPr="00685175">
              <w:rPr>
                <w:rFonts w:ascii="Times New Roman" w:hAnsi="Times New Roman"/>
                <w:sz w:val="24"/>
                <w:szCs w:val="24"/>
              </w:rPr>
              <w:t>Школа</w:t>
            </w:r>
          </w:p>
        </w:tc>
        <w:tc>
          <w:tcPr>
            <w:tcW w:w="851" w:type="dxa"/>
            <w:tcBorders>
              <w:top w:val="single" w:sz="4" w:space="0" w:color="auto"/>
              <w:left w:val="single" w:sz="4" w:space="0" w:color="auto"/>
              <w:right w:val="single" w:sz="4" w:space="0" w:color="auto"/>
            </w:tcBorders>
            <w:textDirection w:val="btLr"/>
          </w:tcPr>
          <w:p w:rsidR="00685175" w:rsidRPr="00685175" w:rsidRDefault="00685175" w:rsidP="00685175">
            <w:pPr>
              <w:pStyle w:val="10"/>
              <w:rPr>
                <w:rFonts w:ascii="Times New Roman" w:hAnsi="Times New Roman"/>
                <w:sz w:val="24"/>
                <w:szCs w:val="24"/>
              </w:rPr>
            </w:pPr>
            <w:r w:rsidRPr="00685175">
              <w:rPr>
                <w:rFonts w:ascii="Times New Roman" w:hAnsi="Times New Roman"/>
                <w:sz w:val="24"/>
                <w:szCs w:val="24"/>
              </w:rPr>
              <w:t>Русский язык</w:t>
            </w:r>
          </w:p>
        </w:tc>
        <w:tc>
          <w:tcPr>
            <w:tcW w:w="708" w:type="dxa"/>
            <w:tcBorders>
              <w:top w:val="single" w:sz="4" w:space="0" w:color="auto"/>
              <w:left w:val="single" w:sz="4" w:space="0" w:color="auto"/>
              <w:right w:val="single" w:sz="4" w:space="0" w:color="auto"/>
            </w:tcBorders>
            <w:textDirection w:val="btLr"/>
          </w:tcPr>
          <w:p w:rsidR="00685175" w:rsidRPr="00685175" w:rsidRDefault="00685175" w:rsidP="00685175">
            <w:pPr>
              <w:pStyle w:val="10"/>
              <w:rPr>
                <w:rFonts w:ascii="Times New Roman" w:hAnsi="Times New Roman"/>
                <w:sz w:val="24"/>
                <w:szCs w:val="24"/>
              </w:rPr>
            </w:pPr>
            <w:r w:rsidRPr="00685175">
              <w:rPr>
                <w:rFonts w:ascii="Times New Roman" w:hAnsi="Times New Roman"/>
                <w:sz w:val="24"/>
                <w:szCs w:val="24"/>
              </w:rPr>
              <w:t>Литература</w:t>
            </w:r>
          </w:p>
        </w:tc>
        <w:tc>
          <w:tcPr>
            <w:tcW w:w="851" w:type="dxa"/>
            <w:tcBorders>
              <w:top w:val="single" w:sz="4" w:space="0" w:color="auto"/>
              <w:left w:val="single" w:sz="4" w:space="0" w:color="auto"/>
              <w:right w:val="single" w:sz="4" w:space="0" w:color="auto"/>
            </w:tcBorders>
            <w:textDirection w:val="btLr"/>
          </w:tcPr>
          <w:p w:rsidR="00685175" w:rsidRPr="00685175" w:rsidRDefault="00685175" w:rsidP="00685175">
            <w:pPr>
              <w:pStyle w:val="10"/>
              <w:rPr>
                <w:rFonts w:ascii="Times New Roman" w:hAnsi="Times New Roman"/>
                <w:sz w:val="24"/>
                <w:szCs w:val="24"/>
              </w:rPr>
            </w:pPr>
            <w:r w:rsidRPr="00685175">
              <w:rPr>
                <w:rFonts w:ascii="Times New Roman" w:hAnsi="Times New Roman"/>
                <w:sz w:val="24"/>
                <w:szCs w:val="24"/>
              </w:rPr>
              <w:t>Обществознание</w:t>
            </w:r>
          </w:p>
        </w:tc>
        <w:tc>
          <w:tcPr>
            <w:tcW w:w="850" w:type="dxa"/>
            <w:tcBorders>
              <w:top w:val="single" w:sz="4" w:space="0" w:color="auto"/>
              <w:left w:val="single" w:sz="4" w:space="0" w:color="auto"/>
              <w:right w:val="single" w:sz="4" w:space="0" w:color="auto"/>
            </w:tcBorders>
            <w:textDirection w:val="btLr"/>
          </w:tcPr>
          <w:p w:rsidR="00685175" w:rsidRPr="00685175" w:rsidRDefault="00685175" w:rsidP="00685175">
            <w:pPr>
              <w:pStyle w:val="10"/>
              <w:rPr>
                <w:rFonts w:ascii="Times New Roman" w:hAnsi="Times New Roman"/>
                <w:sz w:val="24"/>
                <w:szCs w:val="24"/>
              </w:rPr>
            </w:pPr>
            <w:r w:rsidRPr="00685175">
              <w:rPr>
                <w:rFonts w:ascii="Times New Roman" w:hAnsi="Times New Roman"/>
                <w:sz w:val="24"/>
                <w:szCs w:val="24"/>
              </w:rPr>
              <w:t>История</w:t>
            </w:r>
          </w:p>
        </w:tc>
        <w:tc>
          <w:tcPr>
            <w:tcW w:w="1276" w:type="dxa"/>
            <w:tcBorders>
              <w:top w:val="single" w:sz="4" w:space="0" w:color="auto"/>
              <w:left w:val="single" w:sz="4" w:space="0" w:color="auto"/>
              <w:right w:val="single" w:sz="4" w:space="0" w:color="auto"/>
            </w:tcBorders>
            <w:textDirection w:val="btLr"/>
          </w:tcPr>
          <w:p w:rsidR="00685175" w:rsidRPr="00685175" w:rsidRDefault="00685175" w:rsidP="00685175">
            <w:pPr>
              <w:pStyle w:val="10"/>
              <w:rPr>
                <w:rFonts w:ascii="Times New Roman" w:hAnsi="Times New Roman"/>
                <w:sz w:val="24"/>
                <w:szCs w:val="24"/>
              </w:rPr>
            </w:pPr>
            <w:r w:rsidRPr="00685175">
              <w:rPr>
                <w:rFonts w:ascii="Times New Roman" w:hAnsi="Times New Roman"/>
                <w:sz w:val="24"/>
                <w:szCs w:val="24"/>
              </w:rPr>
              <w:t>Анг</w:t>
            </w:r>
            <w:proofErr w:type="gramStart"/>
            <w:r w:rsidRPr="00685175">
              <w:rPr>
                <w:rFonts w:ascii="Times New Roman" w:hAnsi="Times New Roman"/>
                <w:sz w:val="24"/>
                <w:szCs w:val="24"/>
              </w:rPr>
              <w:t>.я</w:t>
            </w:r>
            <w:proofErr w:type="gramEnd"/>
            <w:r w:rsidRPr="00685175">
              <w:rPr>
                <w:rFonts w:ascii="Times New Roman" w:hAnsi="Times New Roman"/>
                <w:sz w:val="24"/>
                <w:szCs w:val="24"/>
              </w:rPr>
              <w:t>зык</w:t>
            </w:r>
          </w:p>
        </w:tc>
      </w:tr>
      <w:tr w:rsidR="00685175" w:rsidRPr="00312FBD" w:rsidTr="00513414">
        <w:trPr>
          <w:trHeight w:val="282"/>
        </w:trPr>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rsidR="00685175" w:rsidRPr="00685175" w:rsidRDefault="00685175" w:rsidP="00685175">
            <w:pPr>
              <w:pStyle w:val="10"/>
              <w:rPr>
                <w:rFonts w:ascii="Times New Roman" w:hAnsi="Times New Roman"/>
                <w:sz w:val="24"/>
                <w:szCs w:val="24"/>
              </w:rPr>
            </w:pPr>
            <w:r w:rsidRPr="00685175">
              <w:rPr>
                <w:rFonts w:ascii="Times New Roman" w:hAnsi="Times New Roman"/>
                <w:sz w:val="24"/>
                <w:szCs w:val="24"/>
              </w:rPr>
              <w:t>МОУ «Краснояружская СОШ №1»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85175" w:rsidRPr="00685175" w:rsidRDefault="00685175" w:rsidP="00685175">
            <w:pPr>
              <w:pStyle w:val="10"/>
              <w:jc w:val="center"/>
              <w:rPr>
                <w:rFonts w:ascii="Times New Roman" w:hAnsi="Times New Roman"/>
                <w:sz w:val="24"/>
                <w:szCs w:val="24"/>
              </w:rPr>
            </w:pPr>
            <w:r w:rsidRPr="00685175">
              <w:rPr>
                <w:rFonts w:ascii="Times New Roman" w:hAnsi="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85175" w:rsidRPr="00685175" w:rsidRDefault="00685175" w:rsidP="00685175">
            <w:pPr>
              <w:pStyle w:val="10"/>
              <w:jc w:val="center"/>
              <w:rPr>
                <w:rFonts w:ascii="Times New Roman" w:hAnsi="Times New Roman"/>
                <w:sz w:val="24"/>
                <w:szCs w:val="24"/>
              </w:rPr>
            </w:pPr>
            <w:r w:rsidRPr="00685175">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85175" w:rsidRPr="00685175" w:rsidRDefault="00685175" w:rsidP="00685175">
            <w:pPr>
              <w:pStyle w:val="10"/>
              <w:jc w:val="center"/>
              <w:rPr>
                <w:rFonts w:ascii="Times New Roman" w:hAnsi="Times New Roman"/>
                <w:sz w:val="24"/>
                <w:szCs w:val="24"/>
              </w:rPr>
            </w:pPr>
            <w:r w:rsidRPr="00685175">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5175" w:rsidRPr="00685175" w:rsidRDefault="00685175" w:rsidP="00685175">
            <w:pPr>
              <w:pStyle w:val="10"/>
              <w:jc w:val="center"/>
              <w:rPr>
                <w:rFonts w:ascii="Times New Roman" w:hAnsi="Times New Roman"/>
                <w:sz w:val="24"/>
                <w:szCs w:val="24"/>
              </w:rPr>
            </w:pPr>
            <w:r w:rsidRPr="00685175">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685175" w:rsidRPr="00685175" w:rsidRDefault="00685175" w:rsidP="00685175">
            <w:pPr>
              <w:pStyle w:val="10"/>
              <w:jc w:val="center"/>
              <w:rPr>
                <w:rFonts w:ascii="Times New Roman" w:hAnsi="Times New Roman"/>
                <w:sz w:val="24"/>
                <w:szCs w:val="24"/>
              </w:rPr>
            </w:pPr>
            <w:r w:rsidRPr="00685175">
              <w:rPr>
                <w:rFonts w:ascii="Times New Roman" w:hAnsi="Times New Roman"/>
                <w:sz w:val="24"/>
                <w:szCs w:val="24"/>
              </w:rPr>
              <w:t>1</w:t>
            </w:r>
          </w:p>
        </w:tc>
      </w:tr>
      <w:tr w:rsidR="00685175" w:rsidRPr="00312FBD" w:rsidTr="00513414">
        <w:trPr>
          <w:trHeight w:val="273"/>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85175" w:rsidRPr="00685175" w:rsidRDefault="00685175" w:rsidP="00685175">
            <w:pPr>
              <w:pStyle w:val="10"/>
              <w:rPr>
                <w:rFonts w:ascii="Times New Roman" w:hAnsi="Times New Roman"/>
                <w:sz w:val="24"/>
                <w:szCs w:val="24"/>
              </w:rPr>
            </w:pPr>
            <w:r w:rsidRPr="00685175">
              <w:rPr>
                <w:rFonts w:ascii="Times New Roman" w:hAnsi="Times New Roman"/>
                <w:sz w:val="24"/>
                <w:szCs w:val="24"/>
              </w:rPr>
              <w:t>МОУ «Краснояружская СОШ  №2»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85175" w:rsidRPr="00685175" w:rsidRDefault="00685175" w:rsidP="00685175">
            <w:pPr>
              <w:pStyle w:val="10"/>
              <w:jc w:val="center"/>
              <w:rPr>
                <w:rFonts w:ascii="Times New Roman" w:hAnsi="Times New Roman"/>
                <w:sz w:val="24"/>
                <w:szCs w:val="24"/>
              </w:rPr>
            </w:pPr>
            <w:r w:rsidRPr="00685175">
              <w:rPr>
                <w:rFonts w:ascii="Times New Roman" w:hAnsi="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85175" w:rsidRPr="00685175" w:rsidRDefault="00685175" w:rsidP="00685175">
            <w:pPr>
              <w:pStyle w:val="10"/>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85175" w:rsidRPr="00685175" w:rsidRDefault="00685175" w:rsidP="00685175">
            <w:pPr>
              <w:pStyle w:val="10"/>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5175" w:rsidRPr="00685175" w:rsidRDefault="00685175" w:rsidP="00685175">
            <w:pPr>
              <w:pStyle w:val="1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85175" w:rsidRPr="00685175" w:rsidRDefault="00685175" w:rsidP="00685175">
            <w:pPr>
              <w:pStyle w:val="10"/>
              <w:jc w:val="center"/>
              <w:rPr>
                <w:rFonts w:ascii="Times New Roman" w:hAnsi="Times New Roman"/>
                <w:sz w:val="24"/>
                <w:szCs w:val="24"/>
              </w:rPr>
            </w:pPr>
          </w:p>
        </w:tc>
      </w:tr>
      <w:tr w:rsidR="00685175" w:rsidRPr="00312FBD" w:rsidTr="00C46BE6">
        <w:trPr>
          <w:trHeight w:val="253"/>
        </w:trPr>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rsidR="00685175" w:rsidRPr="00685175" w:rsidRDefault="00685175" w:rsidP="00685175">
            <w:pPr>
              <w:pStyle w:val="10"/>
              <w:rPr>
                <w:rFonts w:ascii="Times New Roman" w:hAnsi="Times New Roman"/>
                <w:sz w:val="24"/>
                <w:szCs w:val="24"/>
              </w:rPr>
            </w:pPr>
            <w:r w:rsidRPr="00685175">
              <w:rPr>
                <w:rFonts w:ascii="Times New Roman" w:hAnsi="Times New Roman"/>
                <w:sz w:val="24"/>
                <w:szCs w:val="24"/>
              </w:rPr>
              <w:t>МОУ «Вязовская СОШ»</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85175" w:rsidRPr="00685175" w:rsidRDefault="00685175" w:rsidP="00685175">
            <w:pPr>
              <w:pStyle w:val="10"/>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85175" w:rsidRPr="00685175" w:rsidRDefault="00685175" w:rsidP="00685175">
            <w:pPr>
              <w:pStyle w:val="10"/>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85175" w:rsidRPr="00685175" w:rsidRDefault="00685175" w:rsidP="00685175">
            <w:pPr>
              <w:pStyle w:val="10"/>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5175" w:rsidRPr="00685175" w:rsidRDefault="00685175" w:rsidP="00685175">
            <w:pPr>
              <w:pStyle w:val="1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85175" w:rsidRPr="00685175" w:rsidRDefault="00685175" w:rsidP="00685175">
            <w:pPr>
              <w:pStyle w:val="10"/>
              <w:jc w:val="center"/>
              <w:rPr>
                <w:rFonts w:ascii="Times New Roman" w:hAnsi="Times New Roman"/>
                <w:sz w:val="24"/>
                <w:szCs w:val="24"/>
              </w:rPr>
            </w:pPr>
          </w:p>
        </w:tc>
      </w:tr>
      <w:tr w:rsidR="00685175" w:rsidRPr="00312FBD" w:rsidTr="00C46BE6">
        <w:trPr>
          <w:trHeight w:val="286"/>
        </w:trPr>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rsidR="00685175" w:rsidRPr="00685175" w:rsidRDefault="00685175" w:rsidP="00685175">
            <w:pPr>
              <w:pStyle w:val="10"/>
              <w:rPr>
                <w:rFonts w:ascii="Times New Roman" w:hAnsi="Times New Roman"/>
                <w:sz w:val="24"/>
                <w:szCs w:val="24"/>
              </w:rPr>
            </w:pPr>
            <w:r w:rsidRPr="00685175">
              <w:rPr>
                <w:rFonts w:ascii="Times New Roman" w:hAnsi="Times New Roman"/>
                <w:sz w:val="24"/>
                <w:szCs w:val="24"/>
              </w:rPr>
              <w:t>МОУ «Графовская СОШ»</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85175" w:rsidRPr="00685175" w:rsidRDefault="00685175" w:rsidP="00685175">
            <w:pPr>
              <w:pStyle w:val="10"/>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85175" w:rsidRPr="00685175" w:rsidRDefault="00685175" w:rsidP="00685175">
            <w:pPr>
              <w:pStyle w:val="10"/>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85175" w:rsidRPr="00685175" w:rsidRDefault="00685175" w:rsidP="00685175">
            <w:pPr>
              <w:pStyle w:val="10"/>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5175" w:rsidRPr="00685175" w:rsidRDefault="00685175" w:rsidP="00685175">
            <w:pPr>
              <w:pStyle w:val="1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85175" w:rsidRPr="00685175" w:rsidRDefault="00685175" w:rsidP="00685175">
            <w:pPr>
              <w:pStyle w:val="10"/>
              <w:jc w:val="center"/>
              <w:rPr>
                <w:rFonts w:ascii="Times New Roman" w:hAnsi="Times New Roman"/>
                <w:sz w:val="24"/>
                <w:szCs w:val="24"/>
              </w:rPr>
            </w:pPr>
          </w:p>
        </w:tc>
      </w:tr>
      <w:tr w:rsidR="00685175" w:rsidRPr="00312FBD" w:rsidTr="00C46BE6">
        <w:trPr>
          <w:trHeight w:val="277"/>
        </w:trPr>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rsidR="00685175" w:rsidRPr="00685175" w:rsidRDefault="00685175" w:rsidP="00685175">
            <w:pPr>
              <w:pStyle w:val="10"/>
              <w:rPr>
                <w:rFonts w:ascii="Times New Roman" w:hAnsi="Times New Roman"/>
                <w:sz w:val="24"/>
                <w:szCs w:val="24"/>
              </w:rPr>
            </w:pPr>
            <w:r w:rsidRPr="00685175">
              <w:rPr>
                <w:rFonts w:ascii="Times New Roman" w:hAnsi="Times New Roman"/>
                <w:sz w:val="24"/>
                <w:szCs w:val="24"/>
              </w:rPr>
              <w:t>МОУ «Илек-Пеньковская СОШ»</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85175" w:rsidRPr="00685175" w:rsidRDefault="00685175" w:rsidP="00685175">
            <w:pPr>
              <w:pStyle w:val="10"/>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85175" w:rsidRPr="00685175" w:rsidRDefault="00685175" w:rsidP="00685175">
            <w:pPr>
              <w:pStyle w:val="10"/>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85175" w:rsidRPr="00685175" w:rsidRDefault="00685175" w:rsidP="00685175">
            <w:pPr>
              <w:pStyle w:val="10"/>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5175" w:rsidRPr="00685175" w:rsidRDefault="00685175" w:rsidP="00685175">
            <w:pPr>
              <w:pStyle w:val="1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85175" w:rsidRPr="00685175" w:rsidRDefault="00685175" w:rsidP="00685175">
            <w:pPr>
              <w:pStyle w:val="10"/>
              <w:jc w:val="center"/>
              <w:rPr>
                <w:rFonts w:ascii="Times New Roman" w:hAnsi="Times New Roman"/>
                <w:sz w:val="24"/>
                <w:szCs w:val="24"/>
              </w:rPr>
            </w:pPr>
          </w:p>
        </w:tc>
      </w:tr>
      <w:tr w:rsidR="00685175" w:rsidRPr="00312FBD" w:rsidTr="00C46BE6">
        <w:trPr>
          <w:trHeight w:val="237"/>
        </w:trPr>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rsidR="00685175" w:rsidRPr="00685175" w:rsidRDefault="00685175" w:rsidP="00685175">
            <w:pPr>
              <w:pStyle w:val="10"/>
              <w:rPr>
                <w:rFonts w:ascii="Times New Roman" w:hAnsi="Times New Roman"/>
                <w:sz w:val="24"/>
                <w:szCs w:val="24"/>
              </w:rPr>
            </w:pPr>
            <w:r w:rsidRPr="00685175">
              <w:rPr>
                <w:rFonts w:ascii="Times New Roman" w:hAnsi="Times New Roman"/>
                <w:sz w:val="24"/>
                <w:szCs w:val="24"/>
              </w:rPr>
              <w:t>МОУ «Сергиевская СОШ»</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85175" w:rsidRPr="00685175" w:rsidRDefault="00685175" w:rsidP="00685175">
            <w:pPr>
              <w:pStyle w:val="10"/>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85175" w:rsidRPr="00685175" w:rsidRDefault="00685175" w:rsidP="00685175">
            <w:pPr>
              <w:pStyle w:val="10"/>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85175" w:rsidRPr="00685175" w:rsidRDefault="00685175" w:rsidP="00685175">
            <w:pPr>
              <w:pStyle w:val="10"/>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5175" w:rsidRPr="00685175" w:rsidRDefault="00685175" w:rsidP="00685175">
            <w:pPr>
              <w:pStyle w:val="1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85175" w:rsidRPr="00685175" w:rsidRDefault="00685175" w:rsidP="00685175">
            <w:pPr>
              <w:pStyle w:val="10"/>
              <w:jc w:val="center"/>
              <w:rPr>
                <w:rFonts w:ascii="Times New Roman" w:hAnsi="Times New Roman"/>
                <w:sz w:val="24"/>
                <w:szCs w:val="24"/>
              </w:rPr>
            </w:pPr>
          </w:p>
        </w:tc>
      </w:tr>
      <w:tr w:rsidR="00685175" w:rsidRPr="00312FBD" w:rsidTr="00C46BE6">
        <w:trPr>
          <w:trHeight w:val="383"/>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85175" w:rsidRPr="00685175" w:rsidRDefault="00685175" w:rsidP="00685175">
            <w:pPr>
              <w:pStyle w:val="10"/>
              <w:rPr>
                <w:rFonts w:ascii="Times New Roman" w:hAnsi="Times New Roman"/>
                <w:b/>
                <w:sz w:val="24"/>
                <w:szCs w:val="24"/>
              </w:rPr>
            </w:pPr>
            <w:r w:rsidRPr="00685175">
              <w:rPr>
                <w:rFonts w:ascii="Times New Roman" w:hAnsi="Times New Roman"/>
                <w:b/>
                <w:sz w:val="24"/>
                <w:szCs w:val="24"/>
              </w:rPr>
              <w:t>Итого по району</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85175" w:rsidRPr="00685175" w:rsidRDefault="00685175" w:rsidP="00685175">
            <w:pPr>
              <w:pStyle w:val="10"/>
              <w:jc w:val="center"/>
              <w:rPr>
                <w:rFonts w:ascii="Times New Roman" w:hAnsi="Times New Roman"/>
                <w:b/>
                <w:sz w:val="24"/>
                <w:szCs w:val="24"/>
              </w:rPr>
            </w:pPr>
            <w:r w:rsidRPr="00685175">
              <w:rPr>
                <w:rFonts w:ascii="Times New Roman" w:hAnsi="Times New Roman"/>
                <w:b/>
                <w:sz w:val="24"/>
                <w:szCs w:val="24"/>
              </w:rPr>
              <w:t>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85175" w:rsidRPr="00685175" w:rsidRDefault="00685175" w:rsidP="00685175">
            <w:pPr>
              <w:pStyle w:val="10"/>
              <w:jc w:val="center"/>
              <w:rPr>
                <w:rFonts w:ascii="Times New Roman" w:hAnsi="Times New Roman"/>
                <w:b/>
                <w:sz w:val="24"/>
                <w:szCs w:val="24"/>
              </w:rPr>
            </w:pPr>
            <w:r w:rsidRPr="00685175">
              <w:rPr>
                <w:rFonts w:ascii="Times New Roman" w:hAnsi="Times New Roman"/>
                <w:b/>
                <w:sz w:val="24"/>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85175" w:rsidRPr="00685175" w:rsidRDefault="00685175" w:rsidP="00685175">
            <w:pPr>
              <w:pStyle w:val="10"/>
              <w:jc w:val="center"/>
              <w:rPr>
                <w:rFonts w:ascii="Times New Roman" w:hAnsi="Times New Roman"/>
                <w:b/>
                <w:sz w:val="24"/>
                <w:szCs w:val="24"/>
              </w:rPr>
            </w:pPr>
            <w:r w:rsidRPr="00685175">
              <w:rPr>
                <w:rFonts w:ascii="Times New Roman" w:hAnsi="Times New Roman"/>
                <w:b/>
                <w:sz w:val="24"/>
                <w:szCs w:val="24"/>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5175" w:rsidRPr="00685175" w:rsidRDefault="00685175" w:rsidP="00685175">
            <w:pPr>
              <w:pStyle w:val="10"/>
              <w:jc w:val="center"/>
              <w:rPr>
                <w:rFonts w:ascii="Times New Roman" w:hAnsi="Times New Roman"/>
                <w:b/>
                <w:sz w:val="24"/>
                <w:szCs w:val="24"/>
              </w:rPr>
            </w:pPr>
            <w:r w:rsidRPr="00685175">
              <w:rPr>
                <w:rFonts w:ascii="Times New Roman" w:hAnsi="Times New Roman"/>
                <w:b/>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685175" w:rsidRPr="00685175" w:rsidRDefault="00685175" w:rsidP="00685175">
            <w:pPr>
              <w:pStyle w:val="10"/>
              <w:jc w:val="center"/>
              <w:rPr>
                <w:rFonts w:ascii="Times New Roman" w:hAnsi="Times New Roman"/>
                <w:b/>
                <w:sz w:val="24"/>
                <w:szCs w:val="24"/>
              </w:rPr>
            </w:pPr>
            <w:r w:rsidRPr="00685175">
              <w:rPr>
                <w:rFonts w:ascii="Times New Roman" w:hAnsi="Times New Roman"/>
                <w:b/>
                <w:sz w:val="24"/>
                <w:szCs w:val="24"/>
              </w:rPr>
              <w:t>1</w:t>
            </w:r>
          </w:p>
        </w:tc>
      </w:tr>
    </w:tbl>
    <w:p w:rsidR="007016B1" w:rsidRDefault="00D12DAB" w:rsidP="001072E1">
      <w:pPr>
        <w:pStyle w:val="10"/>
        <w:ind w:firstLine="708"/>
        <w:jc w:val="both"/>
        <w:rPr>
          <w:rFonts w:ascii="Times New Roman" w:hAnsi="Times New Roman"/>
          <w:sz w:val="28"/>
          <w:szCs w:val="28"/>
        </w:rPr>
      </w:pPr>
      <w:r w:rsidRPr="00616609">
        <w:rPr>
          <w:rFonts w:ascii="Times New Roman" w:hAnsi="Times New Roman"/>
          <w:sz w:val="28"/>
          <w:szCs w:val="28"/>
        </w:rPr>
        <w:t>В целом, доля</w:t>
      </w:r>
      <w:r w:rsidRPr="00616609">
        <w:rPr>
          <w:rFonts w:ascii="Times New Roman" w:hAnsi="Times New Roman"/>
          <w:color w:val="FF0000"/>
          <w:sz w:val="28"/>
          <w:szCs w:val="28"/>
        </w:rPr>
        <w:t xml:space="preserve"> </w:t>
      </w:r>
      <w:r w:rsidRPr="00616609">
        <w:rPr>
          <w:rFonts w:ascii="Times New Roman" w:hAnsi="Times New Roman"/>
          <w:sz w:val="28"/>
          <w:szCs w:val="28"/>
        </w:rPr>
        <w:t>высокобалльных работ (81-100 баллов)</w:t>
      </w:r>
      <w:r w:rsidR="00116AF3" w:rsidRPr="00616609">
        <w:rPr>
          <w:rFonts w:ascii="Times New Roman" w:hAnsi="Times New Roman"/>
          <w:sz w:val="28"/>
          <w:szCs w:val="28"/>
        </w:rPr>
        <w:t xml:space="preserve"> составила  по району 11,11 (при максимальном областном показателе – 15,6 (г.</w:t>
      </w:r>
      <w:r w:rsidR="00560453" w:rsidRPr="00616609">
        <w:rPr>
          <w:rFonts w:ascii="Times New Roman" w:hAnsi="Times New Roman"/>
          <w:sz w:val="28"/>
          <w:szCs w:val="28"/>
        </w:rPr>
        <w:t xml:space="preserve"> </w:t>
      </w:r>
      <w:r w:rsidR="00116AF3" w:rsidRPr="00616609">
        <w:rPr>
          <w:rFonts w:ascii="Times New Roman" w:hAnsi="Times New Roman"/>
          <w:sz w:val="28"/>
          <w:szCs w:val="28"/>
        </w:rPr>
        <w:t>Белгород) и минимальном – 3,33 (Чернянский район)).</w:t>
      </w:r>
    </w:p>
    <w:p w:rsidR="00827874" w:rsidRDefault="007016B1" w:rsidP="00616609">
      <w:pPr>
        <w:pStyle w:val="10"/>
        <w:jc w:val="both"/>
        <w:rPr>
          <w:rFonts w:ascii="Times New Roman" w:hAnsi="Times New Roman"/>
          <w:sz w:val="28"/>
          <w:szCs w:val="28"/>
        </w:rPr>
      </w:pPr>
      <w:r>
        <w:rPr>
          <w:rFonts w:ascii="Times New Roman" w:hAnsi="Times New Roman"/>
          <w:b/>
          <w:bCs/>
          <w:sz w:val="28"/>
          <w:szCs w:val="28"/>
        </w:rPr>
        <w:lastRenderedPageBreak/>
        <w:t xml:space="preserve"> </w:t>
      </w:r>
      <w:r w:rsidRPr="00D169F9">
        <w:rPr>
          <w:rFonts w:ascii="Times New Roman" w:hAnsi="Times New Roman"/>
          <w:bCs/>
          <w:sz w:val="28"/>
          <w:szCs w:val="28"/>
        </w:rPr>
        <w:tab/>
        <w:t xml:space="preserve">А </w:t>
      </w:r>
      <w:r w:rsidR="00D169F9" w:rsidRPr="00D169F9">
        <w:rPr>
          <w:rFonts w:ascii="Times New Roman" w:hAnsi="Times New Roman"/>
          <w:bCs/>
          <w:sz w:val="28"/>
          <w:szCs w:val="28"/>
        </w:rPr>
        <w:t xml:space="preserve">24,2% </w:t>
      </w:r>
      <w:r w:rsidRPr="00D169F9">
        <w:rPr>
          <w:rFonts w:ascii="Times New Roman" w:hAnsi="Times New Roman"/>
          <w:bCs/>
          <w:sz w:val="28"/>
          <w:szCs w:val="28"/>
        </w:rPr>
        <w:t>выпускников 11 классов</w:t>
      </w:r>
      <w:r w:rsidR="00D169F9" w:rsidRPr="00D169F9">
        <w:rPr>
          <w:rFonts w:ascii="Times New Roman" w:hAnsi="Times New Roman"/>
          <w:bCs/>
          <w:sz w:val="28"/>
          <w:szCs w:val="28"/>
        </w:rPr>
        <w:t xml:space="preserve"> получили</w:t>
      </w:r>
      <w:r w:rsidRPr="00D169F9">
        <w:rPr>
          <w:rFonts w:ascii="Times New Roman" w:hAnsi="Times New Roman"/>
          <w:bCs/>
          <w:sz w:val="28"/>
          <w:szCs w:val="28"/>
        </w:rPr>
        <w:t xml:space="preserve"> высокие баллы в целом </w:t>
      </w:r>
      <w:r w:rsidRPr="00D169F9">
        <w:rPr>
          <w:rFonts w:ascii="Times New Roman" w:hAnsi="Times New Roman"/>
          <w:bCs/>
          <w:sz w:val="28"/>
          <w:szCs w:val="28"/>
        </w:rPr>
        <w:br/>
        <w:t>за экзаменационную работу (от 81 до 100 баллов)</w:t>
      </w:r>
      <w:r w:rsidR="00D169F9">
        <w:rPr>
          <w:rFonts w:ascii="Times New Roman" w:hAnsi="Times New Roman"/>
          <w:b/>
          <w:bCs/>
          <w:sz w:val="28"/>
          <w:szCs w:val="28"/>
        </w:rPr>
        <w:t xml:space="preserve"> </w:t>
      </w:r>
      <w:r w:rsidR="00D169F9" w:rsidRPr="00D169F9">
        <w:rPr>
          <w:rFonts w:ascii="Times New Roman" w:hAnsi="Times New Roman"/>
          <w:bCs/>
          <w:sz w:val="28"/>
          <w:szCs w:val="28"/>
        </w:rPr>
        <w:t xml:space="preserve">при </w:t>
      </w:r>
      <w:r w:rsidR="00D169F9" w:rsidRPr="00D169F9">
        <w:rPr>
          <w:rFonts w:ascii="Times New Roman" w:hAnsi="Times New Roman"/>
          <w:sz w:val="28"/>
          <w:szCs w:val="28"/>
        </w:rPr>
        <w:t>среднерегиональном прогнозном значении</w:t>
      </w:r>
      <w:r w:rsidR="00332960" w:rsidRPr="00D169F9">
        <w:rPr>
          <w:rFonts w:ascii="Times New Roman" w:hAnsi="Times New Roman"/>
          <w:sz w:val="28"/>
          <w:szCs w:val="28"/>
        </w:rPr>
        <w:t xml:space="preserve"> для муниципальных районов на </w:t>
      </w:r>
      <w:r w:rsidR="00332960">
        <w:rPr>
          <w:rFonts w:ascii="Times New Roman" w:hAnsi="Times New Roman"/>
          <w:sz w:val="28"/>
          <w:szCs w:val="28"/>
        </w:rPr>
        <w:t>2019 год -15. Т.е  данный показатель район</w:t>
      </w:r>
      <w:r w:rsidR="00D169F9">
        <w:rPr>
          <w:rFonts w:ascii="Times New Roman" w:hAnsi="Times New Roman"/>
          <w:sz w:val="28"/>
          <w:szCs w:val="28"/>
        </w:rPr>
        <w:t xml:space="preserve"> </w:t>
      </w:r>
      <w:r w:rsidR="00332960">
        <w:rPr>
          <w:rFonts w:ascii="Times New Roman" w:hAnsi="Times New Roman"/>
          <w:sz w:val="28"/>
          <w:szCs w:val="28"/>
        </w:rPr>
        <w:t xml:space="preserve"> выполняет.</w:t>
      </w:r>
    </w:p>
    <w:p w:rsidR="00EE55CD" w:rsidRPr="00EE55CD" w:rsidRDefault="00EE55CD" w:rsidP="00EE55CD">
      <w:pPr>
        <w:pStyle w:val="10"/>
        <w:jc w:val="both"/>
        <w:rPr>
          <w:rFonts w:ascii="Times New Roman" w:hAnsi="Times New Roman"/>
          <w:sz w:val="28"/>
          <w:szCs w:val="28"/>
        </w:rPr>
      </w:pPr>
      <w:r>
        <w:rPr>
          <w:rFonts w:ascii="Times New Roman" w:hAnsi="Times New Roman"/>
          <w:bCs/>
          <w:sz w:val="28"/>
          <w:szCs w:val="28"/>
        </w:rPr>
        <w:t xml:space="preserve">       </w:t>
      </w:r>
      <w:r w:rsidRPr="00EE55CD">
        <w:rPr>
          <w:rFonts w:ascii="Times New Roman" w:hAnsi="Times New Roman"/>
          <w:bCs/>
          <w:sz w:val="28"/>
          <w:szCs w:val="28"/>
        </w:rPr>
        <w:t>Удельный вес численности выпускников 11 классов, пол</w:t>
      </w:r>
      <w:r>
        <w:rPr>
          <w:rFonts w:ascii="Times New Roman" w:hAnsi="Times New Roman"/>
          <w:bCs/>
          <w:sz w:val="28"/>
          <w:szCs w:val="28"/>
        </w:rPr>
        <w:t xml:space="preserve">учивших суммарный высокий балл  </w:t>
      </w:r>
      <w:r w:rsidRPr="00EE55CD">
        <w:rPr>
          <w:rFonts w:ascii="Times New Roman" w:hAnsi="Times New Roman"/>
          <w:bCs/>
          <w:sz w:val="28"/>
          <w:szCs w:val="28"/>
        </w:rPr>
        <w:t xml:space="preserve">(от 81 до 100) по итогам единого государственного экзамена по изучаемым профильным учебным предметам, в общей численности выпускников 11 классов, составил 9,1% при плане  в 2019 году для </w:t>
      </w:r>
      <w:r>
        <w:rPr>
          <w:rFonts w:ascii="Times New Roman" w:hAnsi="Times New Roman"/>
          <w:bCs/>
          <w:sz w:val="28"/>
          <w:szCs w:val="28"/>
        </w:rPr>
        <w:t xml:space="preserve">муниципальных районов -10%. </w:t>
      </w:r>
    </w:p>
    <w:p w:rsidR="00616609" w:rsidRPr="00616609" w:rsidRDefault="00616609" w:rsidP="00D63454">
      <w:pPr>
        <w:pStyle w:val="10"/>
        <w:ind w:firstLine="708"/>
        <w:jc w:val="both"/>
        <w:rPr>
          <w:rFonts w:ascii="Times New Roman" w:hAnsi="Times New Roman"/>
          <w:sz w:val="28"/>
          <w:szCs w:val="28"/>
        </w:rPr>
      </w:pPr>
      <w:r w:rsidRPr="00616609">
        <w:rPr>
          <w:rFonts w:ascii="Times New Roman" w:hAnsi="Times New Roman"/>
          <w:sz w:val="28"/>
          <w:szCs w:val="28"/>
        </w:rPr>
        <w:t>В 2019 году Мисун К. (Краснояружская СОШ №1) набрала 100 баллов по литературе (учитель Катрушенко Н.Н.).</w:t>
      </w:r>
      <w:r w:rsidR="00D63454">
        <w:rPr>
          <w:rFonts w:ascii="Times New Roman" w:hAnsi="Times New Roman"/>
          <w:sz w:val="28"/>
          <w:szCs w:val="28"/>
        </w:rPr>
        <w:t xml:space="preserve"> </w:t>
      </w:r>
      <w:proofErr w:type="gramStart"/>
      <w:r w:rsidR="00D63454">
        <w:rPr>
          <w:rFonts w:ascii="Times New Roman" w:hAnsi="Times New Roman"/>
          <w:sz w:val="28"/>
          <w:szCs w:val="28"/>
        </w:rPr>
        <w:t>Начиная с 2012 года это вторая стобальная работа</w:t>
      </w:r>
      <w:proofErr w:type="gramEnd"/>
      <w:r w:rsidR="00D63454">
        <w:rPr>
          <w:rFonts w:ascii="Times New Roman" w:hAnsi="Times New Roman"/>
          <w:sz w:val="28"/>
          <w:szCs w:val="28"/>
        </w:rPr>
        <w:t xml:space="preserve"> в муниципалитете.</w:t>
      </w:r>
    </w:p>
    <w:p w:rsidR="00B41F0A" w:rsidRPr="00D63454" w:rsidRDefault="00D63454" w:rsidP="00616609">
      <w:pPr>
        <w:pStyle w:val="10"/>
        <w:jc w:val="both"/>
        <w:rPr>
          <w:rFonts w:ascii="Times New Roman" w:hAnsi="Times New Roman"/>
          <w:sz w:val="28"/>
          <w:szCs w:val="28"/>
        </w:rPr>
      </w:pPr>
      <w:r>
        <w:rPr>
          <w:rFonts w:ascii="Times New Roman" w:hAnsi="Times New Roman"/>
          <w:sz w:val="28"/>
          <w:szCs w:val="28"/>
        </w:rPr>
        <w:tab/>
      </w:r>
      <w:r w:rsidR="00201BB1" w:rsidRPr="00616609">
        <w:rPr>
          <w:rFonts w:ascii="Times New Roman" w:hAnsi="Times New Roman"/>
          <w:sz w:val="28"/>
          <w:szCs w:val="28"/>
        </w:rPr>
        <w:t xml:space="preserve">Аттестаты с отличием и </w:t>
      </w:r>
      <w:proofErr w:type="gramStart"/>
      <w:r w:rsidR="00201BB1" w:rsidRPr="00616609">
        <w:rPr>
          <w:rFonts w:ascii="Times New Roman" w:hAnsi="Times New Roman"/>
          <w:sz w:val="28"/>
          <w:szCs w:val="28"/>
        </w:rPr>
        <w:t>федеральную</w:t>
      </w:r>
      <w:proofErr w:type="gramEnd"/>
      <w:r w:rsidR="00201BB1" w:rsidRPr="00616609">
        <w:rPr>
          <w:rFonts w:ascii="Times New Roman" w:hAnsi="Times New Roman"/>
          <w:sz w:val="28"/>
          <w:szCs w:val="28"/>
        </w:rPr>
        <w:t xml:space="preserve"> медали «За осо</w:t>
      </w:r>
      <w:r w:rsidR="00FE19C5" w:rsidRPr="00616609">
        <w:rPr>
          <w:rFonts w:ascii="Times New Roman" w:hAnsi="Times New Roman"/>
          <w:sz w:val="28"/>
          <w:szCs w:val="28"/>
        </w:rPr>
        <w:t>бые успехи в учении» получили 8</w:t>
      </w:r>
      <w:r w:rsidR="00201BB1" w:rsidRPr="00616609">
        <w:rPr>
          <w:rFonts w:ascii="Times New Roman" w:hAnsi="Times New Roman"/>
          <w:sz w:val="28"/>
          <w:szCs w:val="28"/>
        </w:rPr>
        <w:t xml:space="preserve"> выпускников средней школы</w:t>
      </w:r>
      <w:r w:rsidR="00DC1B56" w:rsidRPr="00616609">
        <w:rPr>
          <w:rFonts w:ascii="Times New Roman" w:hAnsi="Times New Roman"/>
          <w:sz w:val="28"/>
          <w:szCs w:val="28"/>
        </w:rPr>
        <w:t>, что составляет 12</w:t>
      </w:r>
      <w:r w:rsidR="006F1A74">
        <w:rPr>
          <w:rFonts w:ascii="Times New Roman" w:hAnsi="Times New Roman"/>
          <w:sz w:val="28"/>
          <w:szCs w:val="28"/>
        </w:rPr>
        <w:t>,12</w:t>
      </w:r>
      <w:r w:rsidR="00DC1B56" w:rsidRPr="00616609">
        <w:rPr>
          <w:rFonts w:ascii="Times New Roman" w:hAnsi="Times New Roman"/>
          <w:sz w:val="28"/>
          <w:szCs w:val="28"/>
        </w:rPr>
        <w:t>% от общего количества выпускников 11 класса в районе</w:t>
      </w:r>
      <w:r w:rsidR="00484776">
        <w:rPr>
          <w:rFonts w:ascii="Times New Roman" w:hAnsi="Times New Roman"/>
          <w:sz w:val="28"/>
          <w:szCs w:val="28"/>
        </w:rPr>
        <w:t>, что соответствует областным значениям</w:t>
      </w:r>
      <w:r w:rsidR="00FC3CDF" w:rsidRPr="00616609">
        <w:rPr>
          <w:rFonts w:ascii="Times New Roman" w:hAnsi="Times New Roman"/>
          <w:sz w:val="28"/>
          <w:szCs w:val="28"/>
        </w:rPr>
        <w:t xml:space="preserve"> (таблица 26</w:t>
      </w:r>
      <w:r w:rsidR="00201BB1" w:rsidRPr="00616609">
        <w:rPr>
          <w:rFonts w:ascii="Times New Roman" w:hAnsi="Times New Roman"/>
          <w:sz w:val="28"/>
          <w:szCs w:val="28"/>
        </w:rPr>
        <w:t xml:space="preserve">). </w:t>
      </w:r>
      <w:r w:rsidR="00DC1B56" w:rsidRPr="00616609">
        <w:rPr>
          <w:rFonts w:ascii="Times New Roman" w:hAnsi="Times New Roman"/>
          <w:sz w:val="28"/>
          <w:szCs w:val="28"/>
        </w:rPr>
        <w:t>Снижение количества «медалистов» в сравнении с прошлым годом на 4% связано с тем, что</w:t>
      </w:r>
      <w:r w:rsidR="00074117" w:rsidRPr="00616609">
        <w:rPr>
          <w:rFonts w:ascii="Times New Roman" w:hAnsi="Times New Roman"/>
          <w:sz w:val="28"/>
          <w:szCs w:val="28"/>
        </w:rPr>
        <w:t xml:space="preserve"> в 2019 году изменился подход к награждению выпускников средней школы медалями «За особые успехи в учении».</w:t>
      </w:r>
      <w:r w:rsidR="00074117" w:rsidRPr="00616609">
        <w:rPr>
          <w:rFonts w:ascii="Times New Roman" w:hAnsi="Times New Roman"/>
          <w:color w:val="FF0000"/>
          <w:sz w:val="28"/>
          <w:szCs w:val="28"/>
        </w:rPr>
        <w:t xml:space="preserve"> </w:t>
      </w:r>
      <w:r w:rsidR="00DC1B56" w:rsidRPr="00616609">
        <w:rPr>
          <w:rFonts w:ascii="Times New Roman" w:hAnsi="Times New Roman"/>
          <w:sz w:val="28"/>
          <w:szCs w:val="28"/>
        </w:rPr>
        <w:t xml:space="preserve"> </w:t>
      </w:r>
    </w:p>
    <w:p w:rsidR="00074117" w:rsidRPr="00074117" w:rsidRDefault="00074117" w:rsidP="00074117">
      <w:pPr>
        <w:spacing w:line="240" w:lineRule="auto"/>
        <w:ind w:firstLine="708"/>
        <w:jc w:val="right"/>
        <w:rPr>
          <w:rFonts w:ascii="Times New Roman" w:hAnsi="Times New Roman"/>
          <w:sz w:val="20"/>
          <w:szCs w:val="20"/>
        </w:rPr>
      </w:pPr>
      <w:r w:rsidRPr="00074117">
        <w:rPr>
          <w:rFonts w:ascii="Times New Roman" w:hAnsi="Times New Roman"/>
          <w:sz w:val="20"/>
          <w:szCs w:val="20"/>
        </w:rPr>
        <w:t>Таблица 26</w:t>
      </w:r>
    </w:p>
    <w:p w:rsidR="00074117" w:rsidRPr="00074117" w:rsidRDefault="00074117" w:rsidP="00074117">
      <w:pPr>
        <w:pStyle w:val="10"/>
        <w:jc w:val="center"/>
        <w:rPr>
          <w:rFonts w:ascii="Times New Roman" w:hAnsi="Times New Roman"/>
          <w:b/>
          <w:sz w:val="28"/>
          <w:szCs w:val="28"/>
        </w:rPr>
      </w:pPr>
      <w:r w:rsidRPr="00074117">
        <w:rPr>
          <w:rFonts w:ascii="Times New Roman" w:hAnsi="Times New Roman"/>
          <w:b/>
          <w:sz w:val="28"/>
          <w:szCs w:val="28"/>
        </w:rPr>
        <w:t>Доля выпускников 11 класса в районе,</w:t>
      </w:r>
      <w:r w:rsidR="00CE66D3">
        <w:rPr>
          <w:rFonts w:ascii="Times New Roman" w:hAnsi="Times New Roman"/>
          <w:b/>
          <w:sz w:val="28"/>
          <w:szCs w:val="28"/>
        </w:rPr>
        <w:t xml:space="preserve"> награжденных медалью</w:t>
      </w:r>
    </w:p>
    <w:p w:rsidR="00074117" w:rsidRPr="00074117" w:rsidRDefault="00074117" w:rsidP="00074117">
      <w:pPr>
        <w:pStyle w:val="10"/>
        <w:jc w:val="center"/>
        <w:rPr>
          <w:rFonts w:ascii="Times New Roman" w:hAnsi="Times New Roman"/>
          <w:b/>
          <w:sz w:val="28"/>
          <w:szCs w:val="28"/>
        </w:rPr>
      </w:pPr>
      <w:r w:rsidRPr="00074117">
        <w:rPr>
          <w:rFonts w:ascii="Times New Roman" w:hAnsi="Times New Roman"/>
          <w:b/>
          <w:sz w:val="28"/>
          <w:szCs w:val="28"/>
        </w:rPr>
        <w:t>от общего количества выпускников района,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3"/>
        <w:gridCol w:w="4819"/>
        <w:gridCol w:w="1985"/>
        <w:gridCol w:w="1842"/>
      </w:tblGrid>
      <w:tr w:rsidR="006F1A74" w:rsidRPr="00F21FF9" w:rsidTr="00571413">
        <w:trPr>
          <w:trHeight w:val="237"/>
        </w:trPr>
        <w:tc>
          <w:tcPr>
            <w:tcW w:w="993" w:type="dxa"/>
            <w:vMerge w:val="restart"/>
            <w:shd w:val="clear" w:color="auto" w:fill="FFFFFF" w:themeFill="background1"/>
          </w:tcPr>
          <w:p w:rsidR="006F1A74" w:rsidRPr="001072E1" w:rsidRDefault="006F1A74" w:rsidP="00571413">
            <w:pPr>
              <w:pStyle w:val="a3"/>
              <w:jc w:val="center"/>
              <w:rPr>
                <w:rFonts w:ascii="Times New Roman" w:hAnsi="Times New Roman"/>
                <w:b/>
                <w:sz w:val="24"/>
                <w:szCs w:val="24"/>
              </w:rPr>
            </w:pPr>
            <w:r w:rsidRPr="001072E1">
              <w:rPr>
                <w:rFonts w:ascii="Times New Roman" w:hAnsi="Times New Roman"/>
                <w:b/>
                <w:sz w:val="24"/>
                <w:szCs w:val="24"/>
              </w:rPr>
              <w:t>Год</w:t>
            </w:r>
          </w:p>
        </w:tc>
        <w:tc>
          <w:tcPr>
            <w:tcW w:w="4819" w:type="dxa"/>
            <w:vMerge w:val="restart"/>
            <w:shd w:val="clear" w:color="auto" w:fill="FFFFFF" w:themeFill="background1"/>
          </w:tcPr>
          <w:p w:rsidR="006F1A74" w:rsidRPr="001072E1" w:rsidRDefault="006F1A74" w:rsidP="00571413">
            <w:pPr>
              <w:pStyle w:val="a3"/>
              <w:jc w:val="center"/>
              <w:rPr>
                <w:rFonts w:ascii="Times New Roman" w:hAnsi="Times New Roman"/>
                <w:b/>
                <w:sz w:val="24"/>
                <w:szCs w:val="24"/>
              </w:rPr>
            </w:pPr>
            <w:r w:rsidRPr="001072E1">
              <w:rPr>
                <w:rFonts w:ascii="Times New Roman" w:hAnsi="Times New Roman"/>
                <w:b/>
                <w:sz w:val="24"/>
                <w:szCs w:val="24"/>
              </w:rPr>
              <w:t>Кол-во выпускников,</w:t>
            </w:r>
          </w:p>
          <w:p w:rsidR="006F1A74" w:rsidRPr="001072E1" w:rsidRDefault="006F1A74" w:rsidP="00571413">
            <w:pPr>
              <w:pStyle w:val="a3"/>
              <w:jc w:val="center"/>
              <w:rPr>
                <w:rFonts w:ascii="Times New Roman" w:hAnsi="Times New Roman"/>
                <w:b/>
                <w:sz w:val="24"/>
                <w:szCs w:val="24"/>
              </w:rPr>
            </w:pPr>
            <w:proofErr w:type="gramStart"/>
            <w:r w:rsidRPr="001072E1">
              <w:rPr>
                <w:rFonts w:ascii="Times New Roman" w:hAnsi="Times New Roman"/>
                <w:b/>
                <w:sz w:val="24"/>
                <w:szCs w:val="24"/>
              </w:rPr>
              <w:t>награжденных</w:t>
            </w:r>
            <w:proofErr w:type="gramEnd"/>
            <w:r w:rsidRPr="001072E1">
              <w:rPr>
                <w:rFonts w:ascii="Times New Roman" w:hAnsi="Times New Roman"/>
                <w:b/>
                <w:sz w:val="24"/>
                <w:szCs w:val="24"/>
              </w:rPr>
              <w:t xml:space="preserve">  медалью</w:t>
            </w:r>
          </w:p>
        </w:tc>
        <w:tc>
          <w:tcPr>
            <w:tcW w:w="3827" w:type="dxa"/>
            <w:gridSpan w:val="2"/>
            <w:tcBorders>
              <w:bottom w:val="single" w:sz="4" w:space="0" w:color="auto"/>
            </w:tcBorders>
            <w:shd w:val="clear" w:color="auto" w:fill="FFFFFF" w:themeFill="background1"/>
          </w:tcPr>
          <w:p w:rsidR="006F1A74" w:rsidRPr="001072E1" w:rsidRDefault="006F1A74" w:rsidP="00571413">
            <w:pPr>
              <w:pStyle w:val="a3"/>
              <w:rPr>
                <w:rFonts w:ascii="Times New Roman" w:hAnsi="Times New Roman"/>
                <w:b/>
                <w:sz w:val="24"/>
                <w:szCs w:val="24"/>
              </w:rPr>
            </w:pPr>
            <w:r w:rsidRPr="001072E1">
              <w:rPr>
                <w:rFonts w:ascii="Times New Roman" w:hAnsi="Times New Roman"/>
                <w:b/>
                <w:sz w:val="24"/>
                <w:szCs w:val="24"/>
              </w:rPr>
              <w:t>% от общего кол-ва выпускников</w:t>
            </w:r>
          </w:p>
        </w:tc>
      </w:tr>
      <w:tr w:rsidR="006F1A74" w:rsidRPr="00F21FF9" w:rsidTr="006F1A74">
        <w:trPr>
          <w:trHeight w:val="301"/>
        </w:trPr>
        <w:tc>
          <w:tcPr>
            <w:tcW w:w="993" w:type="dxa"/>
            <w:vMerge/>
            <w:shd w:val="clear" w:color="auto" w:fill="FFFFFF" w:themeFill="background1"/>
          </w:tcPr>
          <w:p w:rsidR="006F1A74" w:rsidRPr="001072E1" w:rsidRDefault="006F1A74" w:rsidP="00571413">
            <w:pPr>
              <w:pStyle w:val="a3"/>
              <w:jc w:val="center"/>
              <w:rPr>
                <w:rFonts w:ascii="Times New Roman" w:hAnsi="Times New Roman"/>
                <w:b/>
                <w:sz w:val="24"/>
                <w:szCs w:val="24"/>
              </w:rPr>
            </w:pPr>
          </w:p>
        </w:tc>
        <w:tc>
          <w:tcPr>
            <w:tcW w:w="4819" w:type="dxa"/>
            <w:vMerge/>
            <w:shd w:val="clear" w:color="auto" w:fill="FFFFFF" w:themeFill="background1"/>
          </w:tcPr>
          <w:p w:rsidR="006F1A74" w:rsidRPr="001072E1" w:rsidRDefault="006F1A74" w:rsidP="00571413">
            <w:pPr>
              <w:pStyle w:val="a3"/>
              <w:jc w:val="center"/>
              <w:rPr>
                <w:rFonts w:ascii="Times New Roman" w:hAnsi="Times New Roman"/>
                <w:b/>
                <w:sz w:val="24"/>
                <w:szCs w:val="24"/>
              </w:rPr>
            </w:pPr>
          </w:p>
        </w:tc>
        <w:tc>
          <w:tcPr>
            <w:tcW w:w="1985" w:type="dxa"/>
            <w:tcBorders>
              <w:top w:val="single" w:sz="4" w:space="0" w:color="auto"/>
              <w:right w:val="single" w:sz="4" w:space="0" w:color="auto"/>
            </w:tcBorders>
            <w:shd w:val="clear" w:color="auto" w:fill="FFFFFF" w:themeFill="background1"/>
          </w:tcPr>
          <w:p w:rsidR="006F1A74" w:rsidRPr="001072E1" w:rsidRDefault="006F1A74" w:rsidP="006F1A74">
            <w:pPr>
              <w:pStyle w:val="a3"/>
              <w:jc w:val="center"/>
              <w:rPr>
                <w:rFonts w:ascii="Times New Roman" w:hAnsi="Times New Roman"/>
                <w:b/>
                <w:sz w:val="24"/>
                <w:szCs w:val="24"/>
              </w:rPr>
            </w:pPr>
            <w:r w:rsidRPr="001072E1">
              <w:rPr>
                <w:rFonts w:ascii="Times New Roman" w:hAnsi="Times New Roman"/>
                <w:b/>
                <w:sz w:val="24"/>
                <w:szCs w:val="24"/>
              </w:rPr>
              <w:t>район</w:t>
            </w:r>
          </w:p>
        </w:tc>
        <w:tc>
          <w:tcPr>
            <w:tcW w:w="1842" w:type="dxa"/>
            <w:tcBorders>
              <w:top w:val="single" w:sz="4" w:space="0" w:color="auto"/>
              <w:left w:val="single" w:sz="4" w:space="0" w:color="auto"/>
            </w:tcBorders>
            <w:shd w:val="clear" w:color="auto" w:fill="FFFFFF" w:themeFill="background1"/>
          </w:tcPr>
          <w:p w:rsidR="006F1A74" w:rsidRPr="001072E1" w:rsidRDefault="006F1A74" w:rsidP="006F1A74">
            <w:pPr>
              <w:pStyle w:val="a3"/>
              <w:jc w:val="center"/>
              <w:rPr>
                <w:rFonts w:ascii="Times New Roman" w:hAnsi="Times New Roman"/>
                <w:b/>
                <w:sz w:val="24"/>
                <w:szCs w:val="24"/>
              </w:rPr>
            </w:pPr>
            <w:r w:rsidRPr="001072E1">
              <w:rPr>
                <w:rFonts w:ascii="Times New Roman" w:hAnsi="Times New Roman"/>
                <w:b/>
                <w:sz w:val="24"/>
                <w:szCs w:val="24"/>
              </w:rPr>
              <w:t>область</w:t>
            </w:r>
          </w:p>
        </w:tc>
      </w:tr>
      <w:tr w:rsidR="006F1A74" w:rsidRPr="00F21FF9" w:rsidTr="006F1A74">
        <w:tc>
          <w:tcPr>
            <w:tcW w:w="993" w:type="dxa"/>
            <w:shd w:val="clear" w:color="auto" w:fill="FFFFFF" w:themeFill="background1"/>
          </w:tcPr>
          <w:p w:rsidR="006F1A74" w:rsidRPr="00A40E94" w:rsidRDefault="006F1A74" w:rsidP="00571413">
            <w:pPr>
              <w:pStyle w:val="a3"/>
              <w:jc w:val="center"/>
              <w:rPr>
                <w:rFonts w:ascii="Times New Roman" w:hAnsi="Times New Roman"/>
                <w:sz w:val="24"/>
                <w:szCs w:val="24"/>
              </w:rPr>
            </w:pPr>
            <w:r w:rsidRPr="00A40E94">
              <w:rPr>
                <w:rFonts w:ascii="Times New Roman" w:hAnsi="Times New Roman"/>
                <w:sz w:val="24"/>
                <w:szCs w:val="24"/>
              </w:rPr>
              <w:t>2013</w:t>
            </w:r>
          </w:p>
        </w:tc>
        <w:tc>
          <w:tcPr>
            <w:tcW w:w="4819" w:type="dxa"/>
            <w:shd w:val="clear" w:color="auto" w:fill="FFFFFF" w:themeFill="background1"/>
          </w:tcPr>
          <w:p w:rsidR="006F1A74" w:rsidRPr="00A40E94" w:rsidRDefault="006F1A74" w:rsidP="00571413">
            <w:pPr>
              <w:pStyle w:val="a3"/>
              <w:jc w:val="center"/>
              <w:rPr>
                <w:rFonts w:ascii="Times New Roman" w:hAnsi="Times New Roman"/>
                <w:sz w:val="24"/>
                <w:szCs w:val="24"/>
              </w:rPr>
            </w:pPr>
            <w:r w:rsidRPr="00A40E94">
              <w:rPr>
                <w:rFonts w:ascii="Times New Roman" w:hAnsi="Times New Roman"/>
                <w:sz w:val="24"/>
                <w:szCs w:val="24"/>
              </w:rPr>
              <w:t>11</w:t>
            </w:r>
          </w:p>
        </w:tc>
        <w:tc>
          <w:tcPr>
            <w:tcW w:w="1985" w:type="dxa"/>
            <w:tcBorders>
              <w:right w:val="single" w:sz="4" w:space="0" w:color="auto"/>
            </w:tcBorders>
            <w:shd w:val="clear" w:color="auto" w:fill="FFFFFF" w:themeFill="background1"/>
          </w:tcPr>
          <w:p w:rsidR="006F1A74" w:rsidRPr="00A40E94" w:rsidRDefault="006F1A74" w:rsidP="00571413">
            <w:pPr>
              <w:pStyle w:val="a3"/>
              <w:jc w:val="center"/>
              <w:rPr>
                <w:rFonts w:ascii="Times New Roman" w:hAnsi="Times New Roman"/>
                <w:sz w:val="24"/>
                <w:szCs w:val="24"/>
              </w:rPr>
            </w:pPr>
            <w:r w:rsidRPr="00A40E94">
              <w:rPr>
                <w:rFonts w:ascii="Times New Roman" w:hAnsi="Times New Roman"/>
                <w:sz w:val="24"/>
                <w:szCs w:val="24"/>
              </w:rPr>
              <w:t>9,2</w:t>
            </w:r>
          </w:p>
        </w:tc>
        <w:tc>
          <w:tcPr>
            <w:tcW w:w="1842" w:type="dxa"/>
            <w:tcBorders>
              <w:left w:val="single" w:sz="4" w:space="0" w:color="auto"/>
            </w:tcBorders>
            <w:shd w:val="clear" w:color="auto" w:fill="FFFFFF" w:themeFill="background1"/>
          </w:tcPr>
          <w:p w:rsidR="006F1A74" w:rsidRPr="00A40E94" w:rsidRDefault="006F1A74" w:rsidP="006F1A74">
            <w:pPr>
              <w:pStyle w:val="a3"/>
              <w:jc w:val="center"/>
              <w:rPr>
                <w:rFonts w:ascii="Times New Roman" w:hAnsi="Times New Roman"/>
                <w:sz w:val="24"/>
                <w:szCs w:val="24"/>
              </w:rPr>
            </w:pPr>
          </w:p>
        </w:tc>
      </w:tr>
      <w:tr w:rsidR="006F1A74" w:rsidRPr="00F21FF9" w:rsidTr="006F1A74">
        <w:tc>
          <w:tcPr>
            <w:tcW w:w="993" w:type="dxa"/>
            <w:shd w:val="clear" w:color="auto" w:fill="FFFFFF" w:themeFill="background1"/>
          </w:tcPr>
          <w:p w:rsidR="006F1A74" w:rsidRPr="00A40E94" w:rsidRDefault="006F1A74" w:rsidP="00571413">
            <w:pPr>
              <w:pStyle w:val="a3"/>
              <w:jc w:val="center"/>
              <w:rPr>
                <w:rFonts w:ascii="Times New Roman" w:hAnsi="Times New Roman"/>
                <w:sz w:val="24"/>
                <w:szCs w:val="24"/>
              </w:rPr>
            </w:pPr>
            <w:r w:rsidRPr="00A40E94">
              <w:rPr>
                <w:rFonts w:ascii="Times New Roman" w:hAnsi="Times New Roman"/>
                <w:sz w:val="24"/>
                <w:szCs w:val="24"/>
              </w:rPr>
              <w:t>2014</w:t>
            </w:r>
          </w:p>
        </w:tc>
        <w:tc>
          <w:tcPr>
            <w:tcW w:w="4819" w:type="dxa"/>
            <w:shd w:val="clear" w:color="auto" w:fill="FFFFFF" w:themeFill="background1"/>
          </w:tcPr>
          <w:p w:rsidR="006F1A74" w:rsidRPr="00A40E94" w:rsidRDefault="006F1A74" w:rsidP="00571413">
            <w:pPr>
              <w:pStyle w:val="a3"/>
              <w:jc w:val="center"/>
              <w:rPr>
                <w:rFonts w:ascii="Times New Roman" w:hAnsi="Times New Roman"/>
                <w:sz w:val="24"/>
                <w:szCs w:val="24"/>
              </w:rPr>
            </w:pPr>
            <w:r w:rsidRPr="00A40E94">
              <w:rPr>
                <w:rFonts w:ascii="Times New Roman" w:hAnsi="Times New Roman"/>
                <w:sz w:val="24"/>
                <w:szCs w:val="24"/>
              </w:rPr>
              <w:t>10</w:t>
            </w:r>
          </w:p>
        </w:tc>
        <w:tc>
          <w:tcPr>
            <w:tcW w:w="1985" w:type="dxa"/>
            <w:tcBorders>
              <w:right w:val="single" w:sz="4" w:space="0" w:color="auto"/>
            </w:tcBorders>
            <w:shd w:val="clear" w:color="auto" w:fill="FFFFFF" w:themeFill="background1"/>
          </w:tcPr>
          <w:p w:rsidR="006F1A74" w:rsidRPr="00A40E94" w:rsidRDefault="006F1A74" w:rsidP="00571413">
            <w:pPr>
              <w:pStyle w:val="a3"/>
              <w:jc w:val="center"/>
              <w:rPr>
                <w:rFonts w:ascii="Times New Roman" w:hAnsi="Times New Roman"/>
                <w:sz w:val="24"/>
                <w:szCs w:val="24"/>
              </w:rPr>
            </w:pPr>
            <w:r w:rsidRPr="00A40E94">
              <w:rPr>
                <w:rFonts w:ascii="Times New Roman" w:hAnsi="Times New Roman"/>
                <w:sz w:val="24"/>
                <w:szCs w:val="24"/>
              </w:rPr>
              <w:t>13,5</w:t>
            </w:r>
          </w:p>
        </w:tc>
        <w:tc>
          <w:tcPr>
            <w:tcW w:w="1842" w:type="dxa"/>
            <w:tcBorders>
              <w:left w:val="single" w:sz="4" w:space="0" w:color="auto"/>
            </w:tcBorders>
            <w:shd w:val="clear" w:color="auto" w:fill="FFFFFF" w:themeFill="background1"/>
          </w:tcPr>
          <w:p w:rsidR="006F1A74" w:rsidRPr="00A40E94" w:rsidRDefault="006F1A74" w:rsidP="006F1A74">
            <w:pPr>
              <w:pStyle w:val="a3"/>
              <w:jc w:val="center"/>
              <w:rPr>
                <w:rFonts w:ascii="Times New Roman" w:hAnsi="Times New Roman"/>
                <w:sz w:val="24"/>
                <w:szCs w:val="24"/>
              </w:rPr>
            </w:pPr>
          </w:p>
        </w:tc>
      </w:tr>
      <w:tr w:rsidR="006F1A74" w:rsidRPr="00F21FF9" w:rsidTr="006F1A74">
        <w:tc>
          <w:tcPr>
            <w:tcW w:w="993" w:type="dxa"/>
            <w:shd w:val="clear" w:color="auto" w:fill="FFFFFF" w:themeFill="background1"/>
          </w:tcPr>
          <w:p w:rsidR="006F1A74" w:rsidRPr="00A40E94" w:rsidRDefault="006F1A74" w:rsidP="00571413">
            <w:pPr>
              <w:pStyle w:val="a3"/>
              <w:jc w:val="center"/>
              <w:rPr>
                <w:rFonts w:ascii="Times New Roman" w:hAnsi="Times New Roman"/>
                <w:sz w:val="24"/>
                <w:szCs w:val="24"/>
              </w:rPr>
            </w:pPr>
            <w:r w:rsidRPr="00A40E94">
              <w:rPr>
                <w:rFonts w:ascii="Times New Roman" w:hAnsi="Times New Roman"/>
                <w:sz w:val="24"/>
                <w:szCs w:val="24"/>
              </w:rPr>
              <w:t>2015</w:t>
            </w:r>
          </w:p>
        </w:tc>
        <w:tc>
          <w:tcPr>
            <w:tcW w:w="4819" w:type="dxa"/>
            <w:shd w:val="clear" w:color="auto" w:fill="FFFFFF" w:themeFill="background1"/>
          </w:tcPr>
          <w:p w:rsidR="006F1A74" w:rsidRPr="00A40E94" w:rsidRDefault="006F1A74" w:rsidP="00571413">
            <w:pPr>
              <w:pStyle w:val="a3"/>
              <w:jc w:val="center"/>
              <w:rPr>
                <w:rFonts w:ascii="Times New Roman" w:hAnsi="Times New Roman"/>
                <w:sz w:val="24"/>
                <w:szCs w:val="24"/>
              </w:rPr>
            </w:pPr>
            <w:r w:rsidRPr="00A40E94">
              <w:rPr>
                <w:rFonts w:ascii="Times New Roman" w:hAnsi="Times New Roman"/>
                <w:sz w:val="24"/>
                <w:szCs w:val="24"/>
              </w:rPr>
              <w:t>7</w:t>
            </w:r>
          </w:p>
        </w:tc>
        <w:tc>
          <w:tcPr>
            <w:tcW w:w="1985" w:type="dxa"/>
            <w:tcBorders>
              <w:right w:val="single" w:sz="4" w:space="0" w:color="auto"/>
            </w:tcBorders>
            <w:shd w:val="clear" w:color="auto" w:fill="FFFFFF" w:themeFill="background1"/>
          </w:tcPr>
          <w:p w:rsidR="006F1A74" w:rsidRPr="00A40E94" w:rsidRDefault="006F1A74" w:rsidP="00571413">
            <w:pPr>
              <w:pStyle w:val="a3"/>
              <w:jc w:val="center"/>
              <w:rPr>
                <w:rFonts w:ascii="Times New Roman" w:hAnsi="Times New Roman"/>
                <w:sz w:val="24"/>
                <w:szCs w:val="24"/>
              </w:rPr>
            </w:pPr>
            <w:r w:rsidRPr="00A40E94">
              <w:rPr>
                <w:rFonts w:ascii="Times New Roman" w:hAnsi="Times New Roman"/>
                <w:sz w:val="24"/>
                <w:szCs w:val="24"/>
              </w:rPr>
              <w:t>10,6</w:t>
            </w:r>
          </w:p>
        </w:tc>
        <w:tc>
          <w:tcPr>
            <w:tcW w:w="1842" w:type="dxa"/>
            <w:tcBorders>
              <w:left w:val="single" w:sz="4" w:space="0" w:color="auto"/>
            </w:tcBorders>
            <w:shd w:val="clear" w:color="auto" w:fill="FFFFFF" w:themeFill="background1"/>
          </w:tcPr>
          <w:p w:rsidR="006F1A74" w:rsidRPr="00A40E94" w:rsidRDefault="006F1A74" w:rsidP="006F1A74">
            <w:pPr>
              <w:pStyle w:val="a3"/>
              <w:jc w:val="center"/>
              <w:rPr>
                <w:rFonts w:ascii="Times New Roman" w:hAnsi="Times New Roman"/>
                <w:sz w:val="24"/>
                <w:szCs w:val="24"/>
              </w:rPr>
            </w:pPr>
          </w:p>
        </w:tc>
      </w:tr>
      <w:tr w:rsidR="006F1A74" w:rsidRPr="00F21FF9" w:rsidTr="006F1A74">
        <w:tc>
          <w:tcPr>
            <w:tcW w:w="993" w:type="dxa"/>
            <w:shd w:val="clear" w:color="auto" w:fill="FFFFFF" w:themeFill="background1"/>
          </w:tcPr>
          <w:p w:rsidR="006F1A74" w:rsidRPr="00A40E94" w:rsidRDefault="006F1A74" w:rsidP="00571413">
            <w:pPr>
              <w:pStyle w:val="a3"/>
              <w:jc w:val="center"/>
              <w:rPr>
                <w:rFonts w:ascii="Times New Roman" w:hAnsi="Times New Roman"/>
                <w:sz w:val="24"/>
                <w:szCs w:val="24"/>
              </w:rPr>
            </w:pPr>
            <w:r w:rsidRPr="00A40E94">
              <w:rPr>
                <w:rFonts w:ascii="Times New Roman" w:hAnsi="Times New Roman"/>
                <w:sz w:val="24"/>
                <w:szCs w:val="24"/>
              </w:rPr>
              <w:t>2016</w:t>
            </w:r>
          </w:p>
        </w:tc>
        <w:tc>
          <w:tcPr>
            <w:tcW w:w="4819" w:type="dxa"/>
            <w:shd w:val="clear" w:color="auto" w:fill="FFFFFF" w:themeFill="background1"/>
          </w:tcPr>
          <w:p w:rsidR="006F1A74" w:rsidRPr="00A40E94" w:rsidRDefault="006F1A74" w:rsidP="00571413">
            <w:pPr>
              <w:pStyle w:val="a3"/>
              <w:jc w:val="center"/>
              <w:rPr>
                <w:rFonts w:ascii="Times New Roman" w:hAnsi="Times New Roman"/>
                <w:sz w:val="24"/>
                <w:szCs w:val="24"/>
              </w:rPr>
            </w:pPr>
            <w:r w:rsidRPr="00A40E94">
              <w:rPr>
                <w:rFonts w:ascii="Times New Roman" w:hAnsi="Times New Roman"/>
                <w:sz w:val="24"/>
                <w:szCs w:val="24"/>
              </w:rPr>
              <w:t>6</w:t>
            </w:r>
          </w:p>
        </w:tc>
        <w:tc>
          <w:tcPr>
            <w:tcW w:w="1985" w:type="dxa"/>
            <w:tcBorders>
              <w:right w:val="single" w:sz="4" w:space="0" w:color="auto"/>
            </w:tcBorders>
            <w:shd w:val="clear" w:color="auto" w:fill="FFFFFF" w:themeFill="background1"/>
          </w:tcPr>
          <w:p w:rsidR="006F1A74" w:rsidRPr="00A40E94" w:rsidRDefault="006F1A74" w:rsidP="00571413">
            <w:pPr>
              <w:pStyle w:val="a3"/>
              <w:jc w:val="center"/>
              <w:rPr>
                <w:rFonts w:ascii="Times New Roman" w:hAnsi="Times New Roman"/>
                <w:sz w:val="24"/>
                <w:szCs w:val="24"/>
              </w:rPr>
            </w:pPr>
            <w:r w:rsidRPr="00A40E94">
              <w:rPr>
                <w:rFonts w:ascii="Times New Roman" w:hAnsi="Times New Roman"/>
                <w:sz w:val="24"/>
                <w:szCs w:val="24"/>
              </w:rPr>
              <w:t>8,96</w:t>
            </w:r>
          </w:p>
        </w:tc>
        <w:tc>
          <w:tcPr>
            <w:tcW w:w="1842" w:type="dxa"/>
            <w:tcBorders>
              <w:left w:val="single" w:sz="4" w:space="0" w:color="auto"/>
            </w:tcBorders>
            <w:shd w:val="clear" w:color="auto" w:fill="FFFFFF" w:themeFill="background1"/>
          </w:tcPr>
          <w:p w:rsidR="006F1A74" w:rsidRPr="00A40E94" w:rsidRDefault="006F1A74" w:rsidP="006F1A74">
            <w:pPr>
              <w:pStyle w:val="a3"/>
              <w:jc w:val="center"/>
              <w:rPr>
                <w:rFonts w:ascii="Times New Roman" w:hAnsi="Times New Roman"/>
                <w:sz w:val="24"/>
                <w:szCs w:val="24"/>
              </w:rPr>
            </w:pPr>
          </w:p>
        </w:tc>
      </w:tr>
      <w:tr w:rsidR="006F1A74" w:rsidRPr="00F21FF9" w:rsidTr="006F1A74">
        <w:tc>
          <w:tcPr>
            <w:tcW w:w="993" w:type="dxa"/>
            <w:shd w:val="clear" w:color="auto" w:fill="FFFFFF" w:themeFill="background1"/>
          </w:tcPr>
          <w:p w:rsidR="006F1A74" w:rsidRPr="00A40E94" w:rsidRDefault="006F1A74" w:rsidP="00571413">
            <w:pPr>
              <w:pStyle w:val="a3"/>
              <w:jc w:val="center"/>
              <w:rPr>
                <w:rFonts w:ascii="Times New Roman" w:hAnsi="Times New Roman"/>
                <w:sz w:val="24"/>
                <w:szCs w:val="24"/>
              </w:rPr>
            </w:pPr>
            <w:r w:rsidRPr="00A40E94">
              <w:rPr>
                <w:rFonts w:ascii="Times New Roman" w:hAnsi="Times New Roman"/>
                <w:sz w:val="24"/>
                <w:szCs w:val="24"/>
              </w:rPr>
              <w:t>2017</w:t>
            </w:r>
          </w:p>
        </w:tc>
        <w:tc>
          <w:tcPr>
            <w:tcW w:w="4819" w:type="dxa"/>
            <w:shd w:val="clear" w:color="auto" w:fill="FFFFFF" w:themeFill="background1"/>
          </w:tcPr>
          <w:p w:rsidR="006F1A74" w:rsidRPr="00A40E94" w:rsidRDefault="006F1A74" w:rsidP="00571413">
            <w:pPr>
              <w:pStyle w:val="a3"/>
              <w:jc w:val="center"/>
              <w:rPr>
                <w:rFonts w:ascii="Times New Roman" w:hAnsi="Times New Roman"/>
                <w:sz w:val="24"/>
                <w:szCs w:val="24"/>
              </w:rPr>
            </w:pPr>
            <w:r w:rsidRPr="00A40E94">
              <w:rPr>
                <w:rFonts w:ascii="Times New Roman" w:hAnsi="Times New Roman"/>
                <w:sz w:val="24"/>
                <w:szCs w:val="24"/>
              </w:rPr>
              <w:t>9</w:t>
            </w:r>
          </w:p>
        </w:tc>
        <w:tc>
          <w:tcPr>
            <w:tcW w:w="1985" w:type="dxa"/>
            <w:tcBorders>
              <w:right w:val="single" w:sz="4" w:space="0" w:color="auto"/>
            </w:tcBorders>
            <w:shd w:val="clear" w:color="auto" w:fill="FFFFFF" w:themeFill="background1"/>
          </w:tcPr>
          <w:p w:rsidR="006F1A74" w:rsidRPr="00A40E94" w:rsidRDefault="006F1A74" w:rsidP="00571413">
            <w:pPr>
              <w:pStyle w:val="a3"/>
              <w:jc w:val="center"/>
              <w:rPr>
                <w:rFonts w:ascii="Times New Roman" w:hAnsi="Times New Roman"/>
                <w:sz w:val="24"/>
                <w:szCs w:val="24"/>
              </w:rPr>
            </w:pPr>
            <w:r w:rsidRPr="00A40E94">
              <w:rPr>
                <w:rFonts w:ascii="Times New Roman" w:hAnsi="Times New Roman"/>
                <w:sz w:val="24"/>
                <w:szCs w:val="24"/>
              </w:rPr>
              <w:t>13,2</w:t>
            </w:r>
          </w:p>
        </w:tc>
        <w:tc>
          <w:tcPr>
            <w:tcW w:w="1842" w:type="dxa"/>
            <w:tcBorders>
              <w:left w:val="single" w:sz="4" w:space="0" w:color="auto"/>
            </w:tcBorders>
            <w:shd w:val="clear" w:color="auto" w:fill="FFFFFF" w:themeFill="background1"/>
          </w:tcPr>
          <w:p w:rsidR="006F1A74" w:rsidRPr="00A40E94" w:rsidRDefault="006F1A74" w:rsidP="006F1A74">
            <w:pPr>
              <w:pStyle w:val="a3"/>
              <w:jc w:val="center"/>
              <w:rPr>
                <w:rFonts w:ascii="Times New Roman" w:hAnsi="Times New Roman"/>
                <w:sz w:val="24"/>
                <w:szCs w:val="24"/>
              </w:rPr>
            </w:pPr>
            <w:r>
              <w:rPr>
                <w:rFonts w:ascii="Times New Roman" w:hAnsi="Times New Roman"/>
                <w:sz w:val="24"/>
                <w:szCs w:val="24"/>
              </w:rPr>
              <w:t>15,09</w:t>
            </w:r>
          </w:p>
        </w:tc>
      </w:tr>
      <w:tr w:rsidR="006F1A74" w:rsidRPr="00F21FF9" w:rsidTr="006F1A74">
        <w:tc>
          <w:tcPr>
            <w:tcW w:w="993" w:type="dxa"/>
            <w:shd w:val="clear" w:color="auto" w:fill="FFFFFF" w:themeFill="background1"/>
          </w:tcPr>
          <w:p w:rsidR="006F1A74" w:rsidRPr="00A40E94" w:rsidRDefault="006F1A74" w:rsidP="00571413">
            <w:pPr>
              <w:pStyle w:val="a3"/>
              <w:jc w:val="center"/>
              <w:rPr>
                <w:rFonts w:ascii="Times New Roman" w:hAnsi="Times New Roman"/>
                <w:sz w:val="24"/>
                <w:szCs w:val="24"/>
              </w:rPr>
            </w:pPr>
            <w:r w:rsidRPr="00A40E94">
              <w:rPr>
                <w:rFonts w:ascii="Times New Roman" w:hAnsi="Times New Roman"/>
                <w:sz w:val="24"/>
                <w:szCs w:val="24"/>
              </w:rPr>
              <w:t>2018</w:t>
            </w:r>
          </w:p>
        </w:tc>
        <w:tc>
          <w:tcPr>
            <w:tcW w:w="4819" w:type="dxa"/>
            <w:shd w:val="clear" w:color="auto" w:fill="FFFFFF" w:themeFill="background1"/>
          </w:tcPr>
          <w:p w:rsidR="006F1A74" w:rsidRPr="00A40E94" w:rsidRDefault="006F1A74" w:rsidP="00571413">
            <w:pPr>
              <w:pStyle w:val="a3"/>
              <w:jc w:val="center"/>
              <w:rPr>
                <w:rFonts w:ascii="Times New Roman" w:hAnsi="Times New Roman"/>
                <w:sz w:val="24"/>
                <w:szCs w:val="24"/>
              </w:rPr>
            </w:pPr>
            <w:r w:rsidRPr="00A40E94">
              <w:rPr>
                <w:rFonts w:ascii="Times New Roman" w:hAnsi="Times New Roman"/>
                <w:sz w:val="24"/>
                <w:szCs w:val="24"/>
              </w:rPr>
              <w:t>12</w:t>
            </w:r>
          </w:p>
        </w:tc>
        <w:tc>
          <w:tcPr>
            <w:tcW w:w="1985" w:type="dxa"/>
            <w:tcBorders>
              <w:right w:val="single" w:sz="4" w:space="0" w:color="auto"/>
            </w:tcBorders>
            <w:shd w:val="clear" w:color="auto" w:fill="FFFFFF" w:themeFill="background1"/>
          </w:tcPr>
          <w:p w:rsidR="006F1A74" w:rsidRPr="00A40E94" w:rsidRDefault="006F1A74" w:rsidP="00571413">
            <w:pPr>
              <w:pStyle w:val="a3"/>
              <w:jc w:val="center"/>
              <w:rPr>
                <w:rFonts w:ascii="Times New Roman" w:hAnsi="Times New Roman"/>
                <w:sz w:val="24"/>
                <w:szCs w:val="24"/>
              </w:rPr>
            </w:pPr>
            <w:r w:rsidRPr="00A40E94">
              <w:rPr>
                <w:rFonts w:ascii="Times New Roman" w:hAnsi="Times New Roman"/>
                <w:sz w:val="24"/>
                <w:szCs w:val="24"/>
              </w:rPr>
              <w:t>16,2</w:t>
            </w:r>
          </w:p>
        </w:tc>
        <w:tc>
          <w:tcPr>
            <w:tcW w:w="1842" w:type="dxa"/>
            <w:tcBorders>
              <w:left w:val="single" w:sz="4" w:space="0" w:color="auto"/>
            </w:tcBorders>
            <w:shd w:val="clear" w:color="auto" w:fill="FFFFFF" w:themeFill="background1"/>
          </w:tcPr>
          <w:p w:rsidR="006F1A74" w:rsidRPr="00A40E94" w:rsidRDefault="006F1A74" w:rsidP="006F1A74">
            <w:pPr>
              <w:pStyle w:val="a3"/>
              <w:jc w:val="center"/>
              <w:rPr>
                <w:rFonts w:ascii="Times New Roman" w:hAnsi="Times New Roman"/>
                <w:sz w:val="24"/>
                <w:szCs w:val="24"/>
              </w:rPr>
            </w:pPr>
            <w:r>
              <w:rPr>
                <w:rFonts w:ascii="Times New Roman" w:hAnsi="Times New Roman"/>
                <w:sz w:val="24"/>
                <w:szCs w:val="24"/>
              </w:rPr>
              <w:t>16,41</w:t>
            </w:r>
          </w:p>
        </w:tc>
      </w:tr>
      <w:tr w:rsidR="006F1A74" w:rsidRPr="00F21FF9" w:rsidTr="006F1A74">
        <w:tc>
          <w:tcPr>
            <w:tcW w:w="993" w:type="dxa"/>
            <w:shd w:val="clear" w:color="auto" w:fill="FFFFFF" w:themeFill="background1"/>
          </w:tcPr>
          <w:p w:rsidR="006F1A74" w:rsidRPr="00A40E94" w:rsidRDefault="006F1A74" w:rsidP="00571413">
            <w:pPr>
              <w:pStyle w:val="a3"/>
              <w:jc w:val="center"/>
              <w:rPr>
                <w:rFonts w:ascii="Times New Roman" w:hAnsi="Times New Roman"/>
                <w:sz w:val="24"/>
                <w:szCs w:val="24"/>
              </w:rPr>
            </w:pPr>
            <w:r w:rsidRPr="00A40E94">
              <w:rPr>
                <w:rFonts w:ascii="Times New Roman" w:hAnsi="Times New Roman"/>
                <w:sz w:val="24"/>
                <w:szCs w:val="24"/>
              </w:rPr>
              <w:t>2019</w:t>
            </w:r>
          </w:p>
        </w:tc>
        <w:tc>
          <w:tcPr>
            <w:tcW w:w="4819" w:type="dxa"/>
            <w:shd w:val="clear" w:color="auto" w:fill="FFFFFF" w:themeFill="background1"/>
          </w:tcPr>
          <w:p w:rsidR="006F1A74" w:rsidRPr="00A40E94" w:rsidRDefault="006F1A74" w:rsidP="00571413">
            <w:pPr>
              <w:pStyle w:val="a3"/>
              <w:jc w:val="center"/>
              <w:rPr>
                <w:rFonts w:ascii="Times New Roman" w:hAnsi="Times New Roman"/>
                <w:sz w:val="24"/>
                <w:szCs w:val="24"/>
              </w:rPr>
            </w:pPr>
            <w:r w:rsidRPr="00A40E94">
              <w:rPr>
                <w:rFonts w:ascii="Times New Roman" w:hAnsi="Times New Roman"/>
                <w:sz w:val="24"/>
                <w:szCs w:val="24"/>
              </w:rPr>
              <w:t>8</w:t>
            </w:r>
          </w:p>
        </w:tc>
        <w:tc>
          <w:tcPr>
            <w:tcW w:w="1985" w:type="dxa"/>
            <w:tcBorders>
              <w:right w:val="single" w:sz="4" w:space="0" w:color="auto"/>
            </w:tcBorders>
            <w:shd w:val="clear" w:color="auto" w:fill="FFFFFF" w:themeFill="background1"/>
          </w:tcPr>
          <w:p w:rsidR="006F1A74" w:rsidRPr="00A40E94" w:rsidRDefault="006F1A74" w:rsidP="00571413">
            <w:pPr>
              <w:pStyle w:val="a3"/>
              <w:jc w:val="center"/>
              <w:rPr>
                <w:rFonts w:ascii="Times New Roman" w:hAnsi="Times New Roman"/>
                <w:sz w:val="24"/>
                <w:szCs w:val="24"/>
              </w:rPr>
            </w:pPr>
            <w:r w:rsidRPr="00A40E94">
              <w:rPr>
                <w:rFonts w:ascii="Times New Roman" w:hAnsi="Times New Roman"/>
                <w:sz w:val="24"/>
                <w:szCs w:val="24"/>
              </w:rPr>
              <w:t>12,12</w:t>
            </w:r>
          </w:p>
        </w:tc>
        <w:tc>
          <w:tcPr>
            <w:tcW w:w="1842" w:type="dxa"/>
            <w:tcBorders>
              <w:left w:val="single" w:sz="4" w:space="0" w:color="auto"/>
            </w:tcBorders>
            <w:shd w:val="clear" w:color="auto" w:fill="FFFFFF" w:themeFill="background1"/>
          </w:tcPr>
          <w:p w:rsidR="006F1A74" w:rsidRPr="00A40E94" w:rsidRDefault="006F1A74" w:rsidP="006F1A74">
            <w:pPr>
              <w:pStyle w:val="a3"/>
              <w:jc w:val="center"/>
              <w:rPr>
                <w:rFonts w:ascii="Times New Roman" w:hAnsi="Times New Roman"/>
                <w:sz w:val="24"/>
                <w:szCs w:val="24"/>
              </w:rPr>
            </w:pPr>
            <w:r>
              <w:rPr>
                <w:rFonts w:ascii="Times New Roman" w:hAnsi="Times New Roman"/>
                <w:sz w:val="24"/>
                <w:szCs w:val="24"/>
              </w:rPr>
              <w:t>12,09</w:t>
            </w:r>
          </w:p>
        </w:tc>
      </w:tr>
    </w:tbl>
    <w:p w:rsidR="00284EC9" w:rsidRPr="00616609" w:rsidRDefault="00A40E94" w:rsidP="00201BB1">
      <w:pPr>
        <w:spacing w:line="240" w:lineRule="auto"/>
        <w:ind w:firstLine="708"/>
        <w:jc w:val="both"/>
        <w:rPr>
          <w:rFonts w:ascii="Times New Roman" w:hAnsi="Times New Roman"/>
          <w:sz w:val="28"/>
          <w:szCs w:val="28"/>
        </w:rPr>
      </w:pPr>
      <w:r w:rsidRPr="00F21FF9">
        <w:rPr>
          <w:rFonts w:ascii="Times New Roman" w:hAnsi="Times New Roman"/>
          <w:color w:val="FF0000"/>
          <w:sz w:val="28"/>
          <w:szCs w:val="28"/>
        </w:rPr>
        <w:t xml:space="preserve"> </w:t>
      </w:r>
      <w:r w:rsidRPr="00616609">
        <w:rPr>
          <w:rFonts w:ascii="Times New Roman" w:hAnsi="Times New Roman"/>
          <w:sz w:val="28"/>
          <w:szCs w:val="28"/>
        </w:rPr>
        <w:t>Второй год подряд  наибольшее количество медалей у выпускников МОУ «Краснояружская СОШ№1» -5 (таблица 27).</w:t>
      </w:r>
    </w:p>
    <w:p w:rsidR="00A40E94" w:rsidRPr="00616609" w:rsidRDefault="00A40E94" w:rsidP="00A40E94">
      <w:pPr>
        <w:spacing w:line="240" w:lineRule="auto"/>
        <w:ind w:firstLine="708"/>
        <w:jc w:val="right"/>
        <w:rPr>
          <w:rFonts w:ascii="Times New Roman" w:hAnsi="Times New Roman"/>
          <w:sz w:val="20"/>
          <w:szCs w:val="20"/>
        </w:rPr>
      </w:pPr>
      <w:r w:rsidRPr="00616609">
        <w:rPr>
          <w:rFonts w:ascii="Times New Roman" w:hAnsi="Times New Roman"/>
          <w:sz w:val="20"/>
          <w:szCs w:val="20"/>
        </w:rPr>
        <w:t>Таблица 27</w:t>
      </w:r>
    </w:p>
    <w:tbl>
      <w:tblPr>
        <w:tblW w:w="9639" w:type="dxa"/>
        <w:tblInd w:w="108" w:type="dxa"/>
        <w:tblLayout w:type="fixed"/>
        <w:tblLook w:val="0000"/>
      </w:tblPr>
      <w:tblGrid>
        <w:gridCol w:w="3969"/>
        <w:gridCol w:w="5670"/>
      </w:tblGrid>
      <w:tr w:rsidR="00A40E94" w:rsidRPr="00616609" w:rsidTr="00571413">
        <w:trPr>
          <w:cantSplit/>
          <w:trHeight w:val="407"/>
        </w:trPr>
        <w:tc>
          <w:tcPr>
            <w:tcW w:w="3969" w:type="dxa"/>
            <w:tcBorders>
              <w:top w:val="single" w:sz="4" w:space="0" w:color="auto"/>
              <w:left w:val="single" w:sz="4" w:space="0" w:color="auto"/>
              <w:right w:val="single" w:sz="4" w:space="0" w:color="auto"/>
            </w:tcBorders>
            <w:shd w:val="clear" w:color="auto" w:fill="auto"/>
            <w:vAlign w:val="center"/>
          </w:tcPr>
          <w:p w:rsidR="00A40E94" w:rsidRPr="00616609" w:rsidRDefault="00A40E94" w:rsidP="00571413">
            <w:pPr>
              <w:pStyle w:val="10"/>
              <w:rPr>
                <w:rFonts w:ascii="Times New Roman" w:hAnsi="Times New Roman"/>
                <w:b/>
                <w:sz w:val="24"/>
                <w:szCs w:val="24"/>
              </w:rPr>
            </w:pPr>
            <w:r w:rsidRPr="00616609">
              <w:rPr>
                <w:rFonts w:ascii="Times New Roman" w:hAnsi="Times New Roman"/>
                <w:b/>
                <w:sz w:val="24"/>
                <w:szCs w:val="24"/>
              </w:rPr>
              <w:t>Школа</w:t>
            </w:r>
          </w:p>
        </w:tc>
        <w:tc>
          <w:tcPr>
            <w:tcW w:w="5670" w:type="dxa"/>
            <w:tcBorders>
              <w:top w:val="single" w:sz="4" w:space="0" w:color="auto"/>
              <w:left w:val="single" w:sz="4" w:space="0" w:color="auto"/>
              <w:right w:val="single" w:sz="4" w:space="0" w:color="auto"/>
            </w:tcBorders>
          </w:tcPr>
          <w:p w:rsidR="00A40E94" w:rsidRPr="00616609" w:rsidRDefault="00A40E94" w:rsidP="00571413">
            <w:pPr>
              <w:pStyle w:val="10"/>
              <w:jc w:val="center"/>
              <w:rPr>
                <w:rFonts w:ascii="Times New Roman" w:hAnsi="Times New Roman"/>
                <w:b/>
                <w:sz w:val="24"/>
                <w:szCs w:val="24"/>
              </w:rPr>
            </w:pPr>
            <w:r w:rsidRPr="00616609">
              <w:rPr>
                <w:rFonts w:ascii="Times New Roman" w:hAnsi="Times New Roman"/>
                <w:b/>
                <w:sz w:val="24"/>
                <w:szCs w:val="24"/>
              </w:rPr>
              <w:t>Количество</w:t>
            </w:r>
          </w:p>
        </w:tc>
      </w:tr>
      <w:tr w:rsidR="00A40E94" w:rsidRPr="00616609" w:rsidTr="00571413">
        <w:trPr>
          <w:trHeight w:val="285"/>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rsidR="00A40E94" w:rsidRPr="00616609" w:rsidRDefault="00A40E94" w:rsidP="00571413">
            <w:pPr>
              <w:pStyle w:val="10"/>
              <w:rPr>
                <w:rFonts w:ascii="Times New Roman" w:hAnsi="Times New Roman"/>
                <w:sz w:val="24"/>
                <w:szCs w:val="24"/>
              </w:rPr>
            </w:pPr>
            <w:r w:rsidRPr="00616609">
              <w:rPr>
                <w:rFonts w:ascii="Times New Roman" w:hAnsi="Times New Roman"/>
                <w:sz w:val="24"/>
                <w:szCs w:val="24"/>
              </w:rPr>
              <w:t>МОУ «Краснояружская СОШ №1»</w:t>
            </w:r>
          </w:p>
        </w:tc>
        <w:tc>
          <w:tcPr>
            <w:tcW w:w="5670" w:type="dxa"/>
            <w:tcBorders>
              <w:top w:val="single" w:sz="4" w:space="0" w:color="auto"/>
              <w:left w:val="single" w:sz="4" w:space="0" w:color="auto"/>
              <w:bottom w:val="single" w:sz="4" w:space="0" w:color="auto"/>
              <w:right w:val="single" w:sz="4" w:space="0" w:color="auto"/>
            </w:tcBorders>
            <w:vAlign w:val="center"/>
          </w:tcPr>
          <w:p w:rsidR="00A40E94" w:rsidRPr="00616609" w:rsidRDefault="00A40E94" w:rsidP="00571413">
            <w:pPr>
              <w:pStyle w:val="10"/>
              <w:jc w:val="center"/>
              <w:rPr>
                <w:rFonts w:ascii="Times New Roman" w:hAnsi="Times New Roman"/>
                <w:sz w:val="24"/>
                <w:szCs w:val="24"/>
              </w:rPr>
            </w:pPr>
            <w:r w:rsidRPr="00616609">
              <w:rPr>
                <w:rFonts w:ascii="Times New Roman" w:hAnsi="Times New Roman"/>
                <w:sz w:val="24"/>
                <w:szCs w:val="24"/>
              </w:rPr>
              <w:t>5</w:t>
            </w:r>
          </w:p>
        </w:tc>
      </w:tr>
      <w:tr w:rsidR="00A40E94" w:rsidRPr="00616609" w:rsidTr="00571413">
        <w:trPr>
          <w:trHeight w:val="403"/>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A40E94" w:rsidRPr="00616609" w:rsidRDefault="00A40E94" w:rsidP="00571413">
            <w:pPr>
              <w:pStyle w:val="10"/>
              <w:rPr>
                <w:rFonts w:ascii="Times New Roman" w:hAnsi="Times New Roman"/>
                <w:sz w:val="24"/>
                <w:szCs w:val="24"/>
              </w:rPr>
            </w:pPr>
            <w:r w:rsidRPr="00616609">
              <w:rPr>
                <w:rFonts w:ascii="Times New Roman" w:hAnsi="Times New Roman"/>
                <w:sz w:val="24"/>
                <w:szCs w:val="24"/>
              </w:rPr>
              <w:t>МОУ «Краснояружская СОШ  №2»</w:t>
            </w:r>
          </w:p>
        </w:tc>
        <w:tc>
          <w:tcPr>
            <w:tcW w:w="5670" w:type="dxa"/>
            <w:tcBorders>
              <w:top w:val="single" w:sz="4" w:space="0" w:color="auto"/>
              <w:left w:val="single" w:sz="4" w:space="0" w:color="auto"/>
              <w:bottom w:val="single" w:sz="4" w:space="0" w:color="auto"/>
              <w:right w:val="single" w:sz="4" w:space="0" w:color="auto"/>
            </w:tcBorders>
            <w:vAlign w:val="center"/>
          </w:tcPr>
          <w:p w:rsidR="00A40E94" w:rsidRPr="00616609" w:rsidRDefault="00A40E94" w:rsidP="00571413">
            <w:pPr>
              <w:pStyle w:val="10"/>
              <w:jc w:val="center"/>
              <w:rPr>
                <w:rFonts w:ascii="Times New Roman" w:hAnsi="Times New Roman"/>
                <w:sz w:val="24"/>
                <w:szCs w:val="24"/>
              </w:rPr>
            </w:pPr>
            <w:r w:rsidRPr="00616609">
              <w:rPr>
                <w:rFonts w:ascii="Times New Roman" w:hAnsi="Times New Roman"/>
                <w:sz w:val="24"/>
                <w:szCs w:val="24"/>
              </w:rPr>
              <w:t>3</w:t>
            </w:r>
          </w:p>
        </w:tc>
      </w:tr>
      <w:tr w:rsidR="00A40E94" w:rsidRPr="00616609" w:rsidTr="00571413">
        <w:trPr>
          <w:trHeight w:val="412"/>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A40E94" w:rsidRPr="00616609" w:rsidRDefault="00A40E94" w:rsidP="00571413">
            <w:pPr>
              <w:pStyle w:val="10"/>
              <w:rPr>
                <w:rFonts w:ascii="Times New Roman" w:hAnsi="Times New Roman"/>
                <w:b/>
                <w:sz w:val="24"/>
                <w:szCs w:val="24"/>
              </w:rPr>
            </w:pPr>
            <w:r w:rsidRPr="00616609">
              <w:rPr>
                <w:rFonts w:ascii="Times New Roman" w:hAnsi="Times New Roman"/>
                <w:b/>
                <w:sz w:val="24"/>
                <w:szCs w:val="24"/>
              </w:rPr>
              <w:t>Итого по району</w:t>
            </w:r>
          </w:p>
        </w:tc>
        <w:tc>
          <w:tcPr>
            <w:tcW w:w="5670" w:type="dxa"/>
            <w:tcBorders>
              <w:top w:val="single" w:sz="4" w:space="0" w:color="auto"/>
              <w:left w:val="single" w:sz="4" w:space="0" w:color="auto"/>
              <w:bottom w:val="single" w:sz="4" w:space="0" w:color="auto"/>
              <w:right w:val="single" w:sz="4" w:space="0" w:color="auto"/>
            </w:tcBorders>
            <w:vAlign w:val="center"/>
          </w:tcPr>
          <w:p w:rsidR="00A40E94" w:rsidRPr="00616609" w:rsidRDefault="00A40E94" w:rsidP="00571413">
            <w:pPr>
              <w:pStyle w:val="10"/>
              <w:jc w:val="center"/>
              <w:rPr>
                <w:rFonts w:ascii="Times New Roman" w:hAnsi="Times New Roman"/>
                <w:b/>
                <w:sz w:val="24"/>
                <w:szCs w:val="24"/>
              </w:rPr>
            </w:pPr>
            <w:r w:rsidRPr="00616609">
              <w:rPr>
                <w:rFonts w:ascii="Times New Roman" w:hAnsi="Times New Roman"/>
                <w:b/>
                <w:sz w:val="24"/>
                <w:szCs w:val="24"/>
              </w:rPr>
              <w:t>8</w:t>
            </w:r>
          </w:p>
        </w:tc>
      </w:tr>
    </w:tbl>
    <w:p w:rsidR="00116AF3" w:rsidRPr="00D339DB" w:rsidRDefault="00370576" w:rsidP="00D339DB">
      <w:pPr>
        <w:pStyle w:val="a3"/>
        <w:ind w:firstLine="708"/>
        <w:jc w:val="both"/>
        <w:rPr>
          <w:rFonts w:ascii="Times New Roman" w:hAnsi="Times New Roman"/>
          <w:sz w:val="28"/>
          <w:szCs w:val="28"/>
        </w:rPr>
      </w:pPr>
      <w:r w:rsidRPr="00D339DB">
        <w:rPr>
          <w:rStyle w:val="NoSpacingChar"/>
          <w:rFonts w:ascii="Times New Roman" w:hAnsi="Times New Roman"/>
          <w:sz w:val="28"/>
          <w:szCs w:val="28"/>
        </w:rPr>
        <w:t xml:space="preserve">Обозначилась проблема </w:t>
      </w:r>
      <w:r w:rsidR="00484776" w:rsidRPr="00D339DB">
        <w:rPr>
          <w:rStyle w:val="NoSpacingChar"/>
          <w:rFonts w:ascii="Times New Roman" w:hAnsi="Times New Roman"/>
          <w:sz w:val="28"/>
          <w:szCs w:val="28"/>
        </w:rPr>
        <w:t>объективности принятия решений о награждении выпускников</w:t>
      </w:r>
      <w:r w:rsidR="00147BF6" w:rsidRPr="00D339DB">
        <w:rPr>
          <w:rStyle w:val="NoSpacingChar"/>
          <w:rFonts w:ascii="Times New Roman" w:hAnsi="Times New Roman"/>
          <w:sz w:val="28"/>
          <w:szCs w:val="28"/>
        </w:rPr>
        <w:t xml:space="preserve">, качества подготовки медалистов.  </w:t>
      </w:r>
      <w:proofErr w:type="gramStart"/>
      <w:r w:rsidRPr="00D339DB">
        <w:rPr>
          <w:rStyle w:val="NoSpacingChar"/>
          <w:rFonts w:ascii="Times New Roman" w:hAnsi="Times New Roman"/>
          <w:sz w:val="28"/>
          <w:szCs w:val="28"/>
        </w:rPr>
        <w:t>Так, у</w:t>
      </w:r>
      <w:r w:rsidR="00074117" w:rsidRPr="00D339DB">
        <w:rPr>
          <w:rStyle w:val="NoSpacingChar"/>
          <w:rFonts w:ascii="Times New Roman" w:hAnsi="Times New Roman"/>
          <w:sz w:val="28"/>
          <w:szCs w:val="28"/>
        </w:rPr>
        <w:t xml:space="preserve">дельный вес численности награждённых федеральной медалью «За особые успехи в учении» выпускников 11 классов общеобразовательных организаций муниципального образования, подтвердивших итоговые отметки на едином государственном экзамене, в общей численности выпускников 11 классов общеобразовательных организаций муниципального образования, претендующих на получение </w:t>
      </w:r>
      <w:r w:rsidR="00074117" w:rsidRPr="00D339DB">
        <w:rPr>
          <w:rStyle w:val="NoSpacingChar"/>
          <w:rFonts w:ascii="Times New Roman" w:hAnsi="Times New Roman"/>
          <w:sz w:val="28"/>
          <w:szCs w:val="28"/>
        </w:rPr>
        <w:lastRenderedPageBreak/>
        <w:t>федеральной медали «За особые успехи в учении», составил  57,1%</w:t>
      </w:r>
      <w:r w:rsidRPr="00D339DB">
        <w:rPr>
          <w:rStyle w:val="NoSpacingChar"/>
          <w:rFonts w:ascii="Times New Roman" w:hAnsi="Times New Roman"/>
          <w:sz w:val="28"/>
          <w:szCs w:val="28"/>
        </w:rPr>
        <w:t xml:space="preserve">. </w:t>
      </w:r>
      <w:r w:rsidR="005C4C41" w:rsidRPr="00D339DB">
        <w:rPr>
          <w:rStyle w:val="NoSpacingChar"/>
          <w:rFonts w:ascii="Times New Roman" w:hAnsi="Times New Roman"/>
          <w:sz w:val="28"/>
          <w:szCs w:val="28"/>
        </w:rPr>
        <w:t xml:space="preserve"> </w:t>
      </w:r>
      <w:r w:rsidRPr="00D339DB">
        <w:rPr>
          <w:rStyle w:val="NoSpacingChar"/>
          <w:rFonts w:ascii="Times New Roman" w:hAnsi="Times New Roman"/>
          <w:sz w:val="28"/>
          <w:szCs w:val="28"/>
        </w:rPr>
        <w:t>Почти 43% выпускников, претендующих на получение медали,  не смогли преодолеть порог в</w:t>
      </w:r>
      <w:proofErr w:type="gramEnd"/>
      <w:r w:rsidRPr="00D339DB">
        <w:rPr>
          <w:rStyle w:val="NoSpacingChar"/>
          <w:rFonts w:ascii="Times New Roman" w:hAnsi="Times New Roman"/>
          <w:sz w:val="28"/>
          <w:szCs w:val="28"/>
        </w:rPr>
        <w:t xml:space="preserve"> 70 баллов по профильной математике</w:t>
      </w:r>
      <w:r w:rsidRPr="00D339DB">
        <w:rPr>
          <w:rFonts w:ascii="Times New Roman" w:hAnsi="Times New Roman"/>
          <w:sz w:val="28"/>
          <w:szCs w:val="28"/>
        </w:rPr>
        <w:t>.</w:t>
      </w:r>
    </w:p>
    <w:p w:rsidR="005C4C41" w:rsidRPr="00D339DB" w:rsidRDefault="005C4C41" w:rsidP="00D339DB">
      <w:pPr>
        <w:pStyle w:val="a3"/>
        <w:ind w:firstLine="708"/>
        <w:jc w:val="both"/>
        <w:rPr>
          <w:rFonts w:ascii="Times New Roman" w:hAnsi="Times New Roman"/>
          <w:sz w:val="28"/>
          <w:szCs w:val="28"/>
        </w:rPr>
      </w:pPr>
      <w:r w:rsidRPr="00D339DB">
        <w:rPr>
          <w:rFonts w:ascii="Times New Roman" w:hAnsi="Times New Roman"/>
          <w:sz w:val="28"/>
          <w:szCs w:val="28"/>
        </w:rPr>
        <w:t>Анализ результатов  итоговой аттестации  за курс среднего общего образования в 2019 году показал, что</w:t>
      </w:r>
      <w:r w:rsidR="00D339DB">
        <w:rPr>
          <w:rFonts w:ascii="Times New Roman" w:hAnsi="Times New Roman"/>
          <w:sz w:val="28"/>
          <w:szCs w:val="28"/>
        </w:rPr>
        <w:t>:</w:t>
      </w:r>
    </w:p>
    <w:p w:rsidR="005C4C41" w:rsidRPr="00D339DB" w:rsidRDefault="005C4C41" w:rsidP="00D339DB">
      <w:pPr>
        <w:pStyle w:val="a3"/>
        <w:jc w:val="both"/>
        <w:rPr>
          <w:rFonts w:ascii="Times New Roman" w:hAnsi="Times New Roman"/>
          <w:sz w:val="28"/>
          <w:szCs w:val="28"/>
        </w:rPr>
      </w:pPr>
      <w:r w:rsidRPr="00D339DB">
        <w:rPr>
          <w:rFonts w:ascii="Times New Roman" w:hAnsi="Times New Roman"/>
          <w:sz w:val="28"/>
          <w:szCs w:val="28"/>
        </w:rPr>
        <w:t>- все выпускники преодолели минимальный порог баллов из обязательных предметов только по русскому языку;</w:t>
      </w:r>
    </w:p>
    <w:p w:rsidR="005C4C41" w:rsidRPr="00D339DB" w:rsidRDefault="005C4C41" w:rsidP="00D339DB">
      <w:pPr>
        <w:pStyle w:val="a3"/>
        <w:jc w:val="both"/>
        <w:rPr>
          <w:rFonts w:ascii="Times New Roman" w:hAnsi="Times New Roman"/>
          <w:sz w:val="28"/>
          <w:szCs w:val="28"/>
        </w:rPr>
      </w:pPr>
      <w:r w:rsidRPr="00D339DB">
        <w:rPr>
          <w:rFonts w:ascii="Times New Roman" w:hAnsi="Times New Roman"/>
          <w:sz w:val="28"/>
          <w:szCs w:val="28"/>
        </w:rPr>
        <w:t>- большая часть выпускников выбирает для сдачи предметов по выбору обществознание (67,2%, прошлый год - 73,6 %), профильную математику (49,3%, прошлый год – 70,8%);</w:t>
      </w:r>
    </w:p>
    <w:p w:rsidR="005C4C41" w:rsidRPr="00D339DB" w:rsidRDefault="005C4C41" w:rsidP="00D339DB">
      <w:pPr>
        <w:pStyle w:val="a3"/>
        <w:jc w:val="both"/>
        <w:rPr>
          <w:rFonts w:ascii="Times New Roman" w:hAnsi="Times New Roman"/>
          <w:sz w:val="28"/>
          <w:szCs w:val="28"/>
        </w:rPr>
      </w:pPr>
      <w:r w:rsidRPr="00D339DB">
        <w:rPr>
          <w:rFonts w:ascii="Times New Roman" w:hAnsi="Times New Roman"/>
          <w:sz w:val="28"/>
          <w:szCs w:val="28"/>
        </w:rPr>
        <w:t>- низкий процент сдачи выпускник</w:t>
      </w:r>
      <w:r w:rsidR="00461C7E">
        <w:rPr>
          <w:rFonts w:ascii="Times New Roman" w:hAnsi="Times New Roman"/>
          <w:sz w:val="28"/>
          <w:szCs w:val="28"/>
        </w:rPr>
        <w:t>и показали по биологии (22,2%%). Это самый низкий результат в области – 77,78% выпускников не преодолели минимальный порог;</w:t>
      </w:r>
    </w:p>
    <w:p w:rsidR="005C4C41" w:rsidRPr="00D339DB" w:rsidRDefault="005C4C41" w:rsidP="00D339DB">
      <w:pPr>
        <w:pStyle w:val="a3"/>
        <w:jc w:val="both"/>
        <w:rPr>
          <w:rFonts w:ascii="Times New Roman" w:hAnsi="Times New Roman"/>
          <w:sz w:val="28"/>
          <w:szCs w:val="28"/>
        </w:rPr>
      </w:pPr>
      <w:r w:rsidRPr="00D339DB">
        <w:rPr>
          <w:rFonts w:ascii="Times New Roman" w:hAnsi="Times New Roman"/>
          <w:sz w:val="28"/>
          <w:szCs w:val="28"/>
        </w:rPr>
        <w:t>- лучший результат показали обучающиеся, изучающие предметы на профильном уровне.</w:t>
      </w:r>
    </w:p>
    <w:p w:rsidR="00290018" w:rsidRPr="00D339DB" w:rsidRDefault="00C473B8" w:rsidP="00D339DB">
      <w:pPr>
        <w:pStyle w:val="a3"/>
        <w:ind w:firstLine="708"/>
        <w:jc w:val="both"/>
        <w:rPr>
          <w:rFonts w:ascii="Times New Roman" w:hAnsi="Times New Roman"/>
          <w:sz w:val="28"/>
          <w:szCs w:val="28"/>
        </w:rPr>
      </w:pPr>
      <w:proofErr w:type="gramStart"/>
      <w:r w:rsidRPr="00D339DB">
        <w:rPr>
          <w:rFonts w:ascii="Times New Roman" w:hAnsi="Times New Roman"/>
          <w:sz w:val="28"/>
          <w:szCs w:val="28"/>
        </w:rPr>
        <w:t xml:space="preserve">В целом, </w:t>
      </w:r>
      <w:r w:rsidR="00290018" w:rsidRPr="00D339DB">
        <w:rPr>
          <w:rFonts w:ascii="Times New Roman" w:hAnsi="Times New Roman"/>
          <w:sz w:val="28"/>
          <w:szCs w:val="28"/>
        </w:rPr>
        <w:t xml:space="preserve">сохраняется </w:t>
      </w:r>
      <w:r w:rsidRPr="00D339DB">
        <w:rPr>
          <w:rFonts w:ascii="Times New Roman" w:hAnsi="Times New Roman"/>
          <w:sz w:val="28"/>
          <w:szCs w:val="28"/>
        </w:rPr>
        <w:t xml:space="preserve">положительная динамика по </w:t>
      </w:r>
      <w:r w:rsidR="00290018" w:rsidRPr="00D339DB">
        <w:rPr>
          <w:rFonts w:ascii="Times New Roman" w:hAnsi="Times New Roman"/>
          <w:sz w:val="28"/>
          <w:szCs w:val="28"/>
        </w:rPr>
        <w:t>отдельным показателям</w:t>
      </w:r>
      <w:r w:rsidRPr="00D339DB">
        <w:rPr>
          <w:rFonts w:ascii="Times New Roman" w:hAnsi="Times New Roman"/>
          <w:sz w:val="28"/>
          <w:szCs w:val="28"/>
        </w:rPr>
        <w:t xml:space="preserve"> академических результатов выпускников старшей школы:</w:t>
      </w:r>
      <w:r w:rsidR="005C4C41" w:rsidRPr="00D339DB">
        <w:rPr>
          <w:rFonts w:ascii="Times New Roman" w:hAnsi="Times New Roman"/>
          <w:sz w:val="28"/>
          <w:szCs w:val="28"/>
        </w:rPr>
        <w:t xml:space="preserve"> все выпускники  средней школы получили аттестаты, нет удаленных с экзаменов, </w:t>
      </w:r>
      <w:r w:rsidRPr="00D339DB">
        <w:rPr>
          <w:rFonts w:ascii="Times New Roman" w:hAnsi="Times New Roman"/>
          <w:sz w:val="28"/>
          <w:szCs w:val="28"/>
        </w:rPr>
        <w:t xml:space="preserve"> </w:t>
      </w:r>
      <w:r w:rsidR="00290018" w:rsidRPr="00D339DB">
        <w:rPr>
          <w:rFonts w:ascii="Times New Roman" w:hAnsi="Times New Roman"/>
          <w:sz w:val="28"/>
          <w:szCs w:val="28"/>
        </w:rPr>
        <w:t>все выпускники преодолели минимальный порог баллов из обязательных предметов по русскому языку, и это позиция сох</w:t>
      </w:r>
      <w:r w:rsidR="00AF770F" w:rsidRPr="00D339DB">
        <w:rPr>
          <w:rFonts w:ascii="Times New Roman" w:hAnsi="Times New Roman"/>
          <w:sz w:val="28"/>
          <w:szCs w:val="28"/>
        </w:rPr>
        <w:t xml:space="preserve">раняется на протяжении ряда </w:t>
      </w:r>
      <w:r w:rsidR="00461C7E">
        <w:rPr>
          <w:rFonts w:ascii="Times New Roman" w:hAnsi="Times New Roman"/>
          <w:sz w:val="28"/>
          <w:szCs w:val="28"/>
        </w:rPr>
        <w:t>лет, причем 79,10% выпускников показали хороший и отличный уровень подготовки по русскому языку (набрали  выше 61 балла).</w:t>
      </w:r>
      <w:proofErr w:type="gramEnd"/>
    </w:p>
    <w:p w:rsidR="002B0223" w:rsidRPr="00D339DB" w:rsidRDefault="002B0223" w:rsidP="00D339DB">
      <w:pPr>
        <w:pStyle w:val="a3"/>
        <w:ind w:firstLine="708"/>
        <w:jc w:val="both"/>
        <w:rPr>
          <w:rFonts w:ascii="Times New Roman" w:hAnsi="Times New Roman"/>
          <w:sz w:val="28"/>
          <w:szCs w:val="28"/>
        </w:rPr>
      </w:pPr>
      <w:r w:rsidRPr="00D339DB">
        <w:rPr>
          <w:rFonts w:ascii="Times New Roman" w:hAnsi="Times New Roman"/>
          <w:sz w:val="28"/>
          <w:szCs w:val="28"/>
        </w:rPr>
        <w:t>В целом, результаты ЕГЭ 2019 года лучше предыдущих по ряду позиций:</w:t>
      </w:r>
    </w:p>
    <w:p w:rsidR="002B0223" w:rsidRPr="00D339DB" w:rsidRDefault="002B0223" w:rsidP="00D339DB">
      <w:pPr>
        <w:pStyle w:val="a3"/>
        <w:jc w:val="both"/>
        <w:rPr>
          <w:rFonts w:ascii="Times New Roman" w:hAnsi="Times New Roman"/>
          <w:sz w:val="28"/>
          <w:szCs w:val="28"/>
        </w:rPr>
      </w:pPr>
      <w:r w:rsidRPr="00D339DB">
        <w:rPr>
          <w:rFonts w:ascii="Times New Roman" w:hAnsi="Times New Roman"/>
          <w:sz w:val="28"/>
          <w:szCs w:val="28"/>
        </w:rPr>
        <w:t xml:space="preserve">- увеличился процент, </w:t>
      </w:r>
      <w:proofErr w:type="gramStart"/>
      <w:r w:rsidRPr="00D339DB">
        <w:rPr>
          <w:rFonts w:ascii="Times New Roman" w:hAnsi="Times New Roman"/>
          <w:sz w:val="28"/>
          <w:szCs w:val="28"/>
        </w:rPr>
        <w:t>сдавших</w:t>
      </w:r>
      <w:proofErr w:type="gramEnd"/>
      <w:r w:rsidRPr="00D339DB">
        <w:rPr>
          <w:rFonts w:ascii="Times New Roman" w:hAnsi="Times New Roman"/>
          <w:sz w:val="28"/>
          <w:szCs w:val="28"/>
        </w:rPr>
        <w:t xml:space="preserve"> экзамены, по всем предметам, за исключением биологии;</w:t>
      </w:r>
    </w:p>
    <w:p w:rsidR="001E08E3" w:rsidRPr="00D339DB" w:rsidRDefault="001E08E3" w:rsidP="00D339DB">
      <w:pPr>
        <w:pStyle w:val="a3"/>
        <w:jc w:val="both"/>
        <w:rPr>
          <w:rFonts w:ascii="Times New Roman" w:hAnsi="Times New Roman"/>
          <w:sz w:val="28"/>
          <w:szCs w:val="28"/>
        </w:rPr>
      </w:pPr>
      <w:r w:rsidRPr="00D339DB">
        <w:rPr>
          <w:rFonts w:ascii="Times New Roman" w:hAnsi="Times New Roman"/>
          <w:sz w:val="28"/>
          <w:szCs w:val="28"/>
        </w:rPr>
        <w:t>-100%-ная успеваемость в 2019 году по восьми предметам (в прошлом году – только по трем предметам);</w:t>
      </w:r>
    </w:p>
    <w:p w:rsidR="002B0223" w:rsidRPr="00D339DB" w:rsidRDefault="002B0223" w:rsidP="00D339DB">
      <w:pPr>
        <w:pStyle w:val="a3"/>
        <w:jc w:val="both"/>
        <w:rPr>
          <w:rFonts w:ascii="Times New Roman" w:hAnsi="Times New Roman"/>
          <w:sz w:val="28"/>
          <w:szCs w:val="28"/>
        </w:rPr>
      </w:pPr>
      <w:r w:rsidRPr="00D339DB">
        <w:rPr>
          <w:rFonts w:ascii="Times New Roman" w:hAnsi="Times New Roman"/>
          <w:sz w:val="28"/>
          <w:szCs w:val="28"/>
        </w:rPr>
        <w:t>- увеличился средний балл по всем предметам, за исключением биологии;</w:t>
      </w:r>
    </w:p>
    <w:p w:rsidR="00EB500F" w:rsidRDefault="002B0223" w:rsidP="00D339DB">
      <w:pPr>
        <w:pStyle w:val="a3"/>
        <w:jc w:val="both"/>
        <w:rPr>
          <w:rFonts w:ascii="Times New Roman" w:hAnsi="Times New Roman"/>
          <w:sz w:val="28"/>
          <w:szCs w:val="28"/>
        </w:rPr>
      </w:pPr>
      <w:r w:rsidRPr="00D339DB">
        <w:rPr>
          <w:rFonts w:ascii="Times New Roman" w:hAnsi="Times New Roman"/>
          <w:sz w:val="28"/>
          <w:szCs w:val="28"/>
        </w:rPr>
        <w:t xml:space="preserve">- </w:t>
      </w:r>
      <w:r w:rsidR="001E08E3" w:rsidRPr="00D339DB">
        <w:rPr>
          <w:rFonts w:ascii="Times New Roman" w:eastAsia="Times New Roman" w:hAnsi="Times New Roman"/>
          <w:sz w:val="28"/>
          <w:szCs w:val="28"/>
        </w:rPr>
        <w:t xml:space="preserve">средний балл выше (равен) областному по 6-ти предметам </w:t>
      </w:r>
      <w:r w:rsidRPr="00D339DB">
        <w:rPr>
          <w:rFonts w:ascii="Times New Roman" w:hAnsi="Times New Roman"/>
          <w:sz w:val="28"/>
          <w:szCs w:val="28"/>
        </w:rPr>
        <w:t xml:space="preserve">(в прошлом году </w:t>
      </w:r>
      <w:r w:rsidR="001E08E3" w:rsidRPr="00D339DB">
        <w:rPr>
          <w:rFonts w:ascii="Times New Roman" w:hAnsi="Times New Roman"/>
          <w:sz w:val="28"/>
          <w:szCs w:val="28"/>
        </w:rPr>
        <w:t>по всем предметам, в том числе и обязательным, ниже областного);</w:t>
      </w:r>
    </w:p>
    <w:p w:rsidR="002B0223" w:rsidRPr="00D339DB" w:rsidRDefault="001E08E3" w:rsidP="00D339DB">
      <w:pPr>
        <w:pStyle w:val="a3"/>
        <w:jc w:val="both"/>
        <w:rPr>
          <w:rFonts w:ascii="Times New Roman" w:hAnsi="Times New Roman"/>
          <w:sz w:val="28"/>
          <w:szCs w:val="28"/>
        </w:rPr>
      </w:pPr>
      <w:r w:rsidRPr="00D339DB">
        <w:rPr>
          <w:rFonts w:ascii="Times New Roman" w:hAnsi="Times New Roman"/>
          <w:sz w:val="28"/>
          <w:szCs w:val="28"/>
        </w:rPr>
        <w:t xml:space="preserve"> -имеется стобальная работа.</w:t>
      </w:r>
    </w:p>
    <w:p w:rsidR="00A80B30" w:rsidRPr="001072E1" w:rsidRDefault="00A80B30" w:rsidP="00A80B30">
      <w:pPr>
        <w:spacing w:after="0" w:line="240" w:lineRule="auto"/>
        <w:ind w:firstLine="540"/>
        <w:jc w:val="both"/>
        <w:rPr>
          <w:rFonts w:ascii="Times New Roman" w:eastAsia="Times New Roman" w:hAnsi="Times New Roman"/>
          <w:bCs/>
          <w:sz w:val="28"/>
          <w:szCs w:val="28"/>
          <w:lang w:eastAsia="ru-RU"/>
        </w:rPr>
      </w:pPr>
      <w:r w:rsidRPr="00F21FF9">
        <w:rPr>
          <w:rFonts w:ascii="Times New Roman" w:hAnsi="Times New Roman"/>
          <w:color w:val="FF0000"/>
          <w:sz w:val="28"/>
          <w:szCs w:val="28"/>
        </w:rPr>
        <w:tab/>
      </w:r>
      <w:r w:rsidRPr="001072E1">
        <w:rPr>
          <w:rFonts w:ascii="Times New Roman" w:hAnsi="Times New Roman"/>
          <w:sz w:val="28"/>
          <w:szCs w:val="28"/>
        </w:rPr>
        <w:t xml:space="preserve">В декабре </w:t>
      </w:r>
      <w:proofErr w:type="gramStart"/>
      <w:r w:rsidRPr="001072E1">
        <w:rPr>
          <w:rFonts w:ascii="Times New Roman" w:hAnsi="Times New Roman"/>
          <w:sz w:val="28"/>
          <w:szCs w:val="28"/>
        </w:rPr>
        <w:t>обучающиеся</w:t>
      </w:r>
      <w:proofErr w:type="gramEnd"/>
      <w:r w:rsidRPr="001072E1">
        <w:rPr>
          <w:rFonts w:ascii="Times New Roman" w:hAnsi="Times New Roman"/>
          <w:sz w:val="28"/>
          <w:szCs w:val="28"/>
        </w:rPr>
        <w:t xml:space="preserve"> писали итоговое сочинение.</w:t>
      </w:r>
      <w:r w:rsidRPr="001072E1">
        <w:rPr>
          <w:rFonts w:ascii="Times New Roman" w:eastAsia="Times New Roman" w:hAnsi="Times New Roman"/>
          <w:bCs/>
          <w:sz w:val="28"/>
          <w:szCs w:val="28"/>
          <w:lang w:eastAsia="ru-RU"/>
        </w:rPr>
        <w:t xml:space="preserve"> Учащиеся показали </w:t>
      </w:r>
      <w:r w:rsidR="00513414" w:rsidRPr="001072E1">
        <w:rPr>
          <w:rFonts w:ascii="Times New Roman" w:eastAsia="Times New Roman" w:hAnsi="Times New Roman"/>
          <w:bCs/>
          <w:sz w:val="28"/>
          <w:szCs w:val="28"/>
          <w:lang w:eastAsia="ru-RU"/>
        </w:rPr>
        <w:t>следующие результаты (таблица 28</w:t>
      </w:r>
      <w:r w:rsidR="001072E1">
        <w:rPr>
          <w:rFonts w:ascii="Times New Roman" w:eastAsia="Times New Roman" w:hAnsi="Times New Roman"/>
          <w:bCs/>
          <w:sz w:val="28"/>
          <w:szCs w:val="28"/>
          <w:lang w:eastAsia="ru-RU"/>
        </w:rPr>
        <w:t>,29</w:t>
      </w:r>
      <w:r w:rsidRPr="001072E1">
        <w:rPr>
          <w:rFonts w:ascii="Times New Roman" w:eastAsia="Times New Roman" w:hAnsi="Times New Roman"/>
          <w:bCs/>
          <w:sz w:val="28"/>
          <w:szCs w:val="28"/>
          <w:lang w:eastAsia="ru-RU"/>
        </w:rPr>
        <w:t>).</w:t>
      </w:r>
    </w:p>
    <w:p w:rsidR="00A80B30" w:rsidRPr="001072E1" w:rsidRDefault="00513414" w:rsidP="00A80B30">
      <w:pPr>
        <w:spacing w:after="0" w:line="240" w:lineRule="auto"/>
        <w:ind w:firstLine="567"/>
        <w:jc w:val="right"/>
        <w:rPr>
          <w:rFonts w:ascii="Times New Roman" w:hAnsi="Times New Roman"/>
          <w:sz w:val="20"/>
          <w:szCs w:val="20"/>
          <w:lang w:eastAsia="ru-RU"/>
        </w:rPr>
      </w:pPr>
      <w:r w:rsidRPr="001072E1">
        <w:rPr>
          <w:rFonts w:ascii="Times New Roman" w:hAnsi="Times New Roman"/>
          <w:sz w:val="20"/>
          <w:szCs w:val="20"/>
          <w:lang w:eastAsia="ru-RU"/>
        </w:rPr>
        <w:t>Таблица 28</w:t>
      </w:r>
    </w:p>
    <w:tbl>
      <w:tblPr>
        <w:tblW w:w="9786" w:type="dxa"/>
        <w:tblInd w:w="103" w:type="dxa"/>
        <w:tblLook w:val="0000"/>
      </w:tblPr>
      <w:tblGrid>
        <w:gridCol w:w="4116"/>
        <w:gridCol w:w="3203"/>
        <w:gridCol w:w="2467"/>
      </w:tblGrid>
      <w:tr w:rsidR="00A80B30" w:rsidRPr="001072E1" w:rsidTr="00A80B30">
        <w:trPr>
          <w:trHeight w:val="261"/>
        </w:trPr>
        <w:tc>
          <w:tcPr>
            <w:tcW w:w="4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0B30" w:rsidRPr="001072E1" w:rsidRDefault="00A80B30" w:rsidP="00A80B30">
            <w:pPr>
              <w:pStyle w:val="10"/>
              <w:rPr>
                <w:rFonts w:ascii="Times New Roman" w:hAnsi="Times New Roman"/>
                <w:b/>
                <w:sz w:val="24"/>
                <w:szCs w:val="24"/>
              </w:rPr>
            </w:pPr>
            <w:r w:rsidRPr="001072E1">
              <w:rPr>
                <w:rFonts w:ascii="Times New Roman" w:hAnsi="Times New Roman"/>
                <w:b/>
                <w:sz w:val="24"/>
                <w:szCs w:val="24"/>
              </w:rPr>
              <w:t>Наименование ОУ</w:t>
            </w:r>
          </w:p>
        </w:tc>
        <w:tc>
          <w:tcPr>
            <w:tcW w:w="3203" w:type="dxa"/>
            <w:tcBorders>
              <w:top w:val="single" w:sz="4" w:space="0" w:color="auto"/>
              <w:left w:val="nil"/>
              <w:bottom w:val="single" w:sz="4" w:space="0" w:color="auto"/>
              <w:right w:val="single" w:sz="4" w:space="0" w:color="auto"/>
            </w:tcBorders>
            <w:shd w:val="clear" w:color="auto" w:fill="auto"/>
            <w:noWrap/>
            <w:vAlign w:val="center"/>
          </w:tcPr>
          <w:p w:rsidR="00A80B30" w:rsidRPr="001072E1" w:rsidRDefault="00A80B30" w:rsidP="00513414">
            <w:pPr>
              <w:pStyle w:val="10"/>
              <w:jc w:val="center"/>
              <w:rPr>
                <w:rFonts w:ascii="Times New Roman" w:hAnsi="Times New Roman"/>
                <w:b/>
                <w:sz w:val="24"/>
                <w:szCs w:val="24"/>
              </w:rPr>
            </w:pPr>
            <w:r w:rsidRPr="001072E1">
              <w:rPr>
                <w:rFonts w:ascii="Times New Roman" w:hAnsi="Times New Roman"/>
                <w:b/>
                <w:sz w:val="24"/>
                <w:szCs w:val="24"/>
              </w:rPr>
              <w:t>Справились с сочинением</w:t>
            </w:r>
          </w:p>
        </w:tc>
        <w:tc>
          <w:tcPr>
            <w:tcW w:w="2467" w:type="dxa"/>
            <w:tcBorders>
              <w:top w:val="single" w:sz="4" w:space="0" w:color="auto"/>
              <w:left w:val="nil"/>
              <w:bottom w:val="single" w:sz="4" w:space="0" w:color="auto"/>
              <w:right w:val="single" w:sz="4" w:space="0" w:color="auto"/>
            </w:tcBorders>
          </w:tcPr>
          <w:p w:rsidR="00A80B30" w:rsidRPr="001072E1" w:rsidRDefault="00A80B30" w:rsidP="00513414">
            <w:pPr>
              <w:pStyle w:val="10"/>
              <w:jc w:val="center"/>
              <w:rPr>
                <w:rFonts w:ascii="Times New Roman" w:hAnsi="Times New Roman"/>
                <w:b/>
                <w:sz w:val="24"/>
                <w:szCs w:val="24"/>
              </w:rPr>
            </w:pPr>
            <w:r w:rsidRPr="001072E1">
              <w:rPr>
                <w:rFonts w:ascii="Times New Roman" w:hAnsi="Times New Roman"/>
                <w:b/>
                <w:sz w:val="24"/>
                <w:szCs w:val="24"/>
              </w:rPr>
              <w:t>Учитель</w:t>
            </w:r>
          </w:p>
        </w:tc>
      </w:tr>
      <w:tr w:rsidR="00513414" w:rsidRPr="00F21FF9" w:rsidTr="00A80B30">
        <w:trPr>
          <w:trHeight w:val="351"/>
        </w:trPr>
        <w:tc>
          <w:tcPr>
            <w:tcW w:w="4116" w:type="dxa"/>
            <w:tcBorders>
              <w:top w:val="nil"/>
              <w:left w:val="single" w:sz="4" w:space="0" w:color="auto"/>
              <w:bottom w:val="single" w:sz="4" w:space="0" w:color="auto"/>
              <w:right w:val="single" w:sz="4" w:space="0" w:color="auto"/>
            </w:tcBorders>
            <w:shd w:val="clear" w:color="auto" w:fill="auto"/>
            <w:vAlign w:val="bottom"/>
          </w:tcPr>
          <w:p w:rsidR="00513414" w:rsidRPr="00513414" w:rsidRDefault="00513414" w:rsidP="00513414">
            <w:pPr>
              <w:pStyle w:val="a3"/>
              <w:rPr>
                <w:rFonts w:ascii="Times New Roman" w:hAnsi="Times New Roman"/>
              </w:rPr>
            </w:pPr>
            <w:r w:rsidRPr="00513414">
              <w:rPr>
                <w:rFonts w:ascii="Times New Roman" w:hAnsi="Times New Roman"/>
              </w:rPr>
              <w:t xml:space="preserve">МОУ "Краснояружская СОШ №1" </w:t>
            </w:r>
          </w:p>
        </w:tc>
        <w:tc>
          <w:tcPr>
            <w:tcW w:w="3203" w:type="dxa"/>
            <w:tcBorders>
              <w:top w:val="nil"/>
              <w:left w:val="nil"/>
              <w:bottom w:val="single" w:sz="4" w:space="0" w:color="auto"/>
              <w:right w:val="single" w:sz="4" w:space="0" w:color="auto"/>
            </w:tcBorders>
            <w:shd w:val="clear" w:color="auto" w:fill="auto"/>
            <w:noWrap/>
            <w:vAlign w:val="center"/>
          </w:tcPr>
          <w:p w:rsidR="00513414" w:rsidRPr="00513414" w:rsidRDefault="00513414" w:rsidP="00513414">
            <w:pPr>
              <w:pStyle w:val="a3"/>
              <w:jc w:val="center"/>
              <w:rPr>
                <w:rFonts w:ascii="Times New Roman" w:hAnsi="Times New Roman"/>
              </w:rPr>
            </w:pPr>
            <w:r w:rsidRPr="00513414">
              <w:rPr>
                <w:rFonts w:ascii="Times New Roman" w:hAnsi="Times New Roman"/>
              </w:rPr>
              <w:t>100%</w:t>
            </w:r>
          </w:p>
        </w:tc>
        <w:tc>
          <w:tcPr>
            <w:tcW w:w="2467" w:type="dxa"/>
            <w:tcBorders>
              <w:top w:val="nil"/>
              <w:left w:val="nil"/>
              <w:bottom w:val="single" w:sz="4" w:space="0" w:color="auto"/>
              <w:right w:val="single" w:sz="4" w:space="0" w:color="auto"/>
            </w:tcBorders>
            <w:shd w:val="clear" w:color="auto" w:fill="auto"/>
          </w:tcPr>
          <w:p w:rsidR="00513414" w:rsidRPr="00513414" w:rsidRDefault="00513414" w:rsidP="00513414">
            <w:pPr>
              <w:pStyle w:val="a3"/>
              <w:rPr>
                <w:rFonts w:ascii="Times New Roman" w:hAnsi="Times New Roman"/>
              </w:rPr>
            </w:pPr>
            <w:r w:rsidRPr="00513414">
              <w:rPr>
                <w:rFonts w:ascii="Times New Roman" w:hAnsi="Times New Roman"/>
              </w:rPr>
              <w:t>Гриценко В.П.</w:t>
            </w:r>
          </w:p>
        </w:tc>
      </w:tr>
      <w:tr w:rsidR="00513414" w:rsidRPr="00F21FF9" w:rsidTr="00A80B30">
        <w:trPr>
          <w:trHeight w:val="129"/>
        </w:trPr>
        <w:tc>
          <w:tcPr>
            <w:tcW w:w="4116" w:type="dxa"/>
            <w:tcBorders>
              <w:top w:val="nil"/>
              <w:left w:val="single" w:sz="4" w:space="0" w:color="auto"/>
              <w:bottom w:val="single" w:sz="4" w:space="0" w:color="auto"/>
              <w:right w:val="single" w:sz="4" w:space="0" w:color="auto"/>
            </w:tcBorders>
            <w:shd w:val="clear" w:color="auto" w:fill="auto"/>
            <w:vAlign w:val="bottom"/>
          </w:tcPr>
          <w:p w:rsidR="00513414" w:rsidRPr="00513414" w:rsidRDefault="00513414" w:rsidP="00513414">
            <w:pPr>
              <w:pStyle w:val="a3"/>
              <w:rPr>
                <w:rFonts w:ascii="Times New Roman" w:hAnsi="Times New Roman"/>
              </w:rPr>
            </w:pPr>
            <w:r w:rsidRPr="00513414">
              <w:rPr>
                <w:rFonts w:ascii="Times New Roman" w:hAnsi="Times New Roman"/>
              </w:rPr>
              <w:t xml:space="preserve">МОУ "Краснояружская СОШ №2" </w:t>
            </w:r>
          </w:p>
        </w:tc>
        <w:tc>
          <w:tcPr>
            <w:tcW w:w="3203" w:type="dxa"/>
            <w:tcBorders>
              <w:top w:val="nil"/>
              <w:left w:val="nil"/>
              <w:bottom w:val="single" w:sz="4" w:space="0" w:color="auto"/>
              <w:right w:val="single" w:sz="4" w:space="0" w:color="auto"/>
            </w:tcBorders>
            <w:shd w:val="clear" w:color="auto" w:fill="auto"/>
            <w:noWrap/>
            <w:vAlign w:val="center"/>
          </w:tcPr>
          <w:p w:rsidR="00513414" w:rsidRPr="00513414" w:rsidRDefault="00513414" w:rsidP="00513414">
            <w:pPr>
              <w:pStyle w:val="a3"/>
              <w:jc w:val="center"/>
              <w:rPr>
                <w:rFonts w:ascii="Times New Roman" w:hAnsi="Times New Roman"/>
              </w:rPr>
            </w:pPr>
            <w:r w:rsidRPr="00513414">
              <w:rPr>
                <w:rFonts w:ascii="Times New Roman" w:hAnsi="Times New Roman"/>
              </w:rPr>
              <w:t>100%</w:t>
            </w:r>
          </w:p>
        </w:tc>
        <w:tc>
          <w:tcPr>
            <w:tcW w:w="2467" w:type="dxa"/>
            <w:tcBorders>
              <w:top w:val="nil"/>
              <w:left w:val="nil"/>
              <w:bottom w:val="single" w:sz="4" w:space="0" w:color="auto"/>
              <w:right w:val="single" w:sz="4" w:space="0" w:color="auto"/>
            </w:tcBorders>
            <w:shd w:val="clear" w:color="auto" w:fill="auto"/>
          </w:tcPr>
          <w:p w:rsidR="00513414" w:rsidRPr="00513414" w:rsidRDefault="00513414" w:rsidP="00513414">
            <w:pPr>
              <w:pStyle w:val="a3"/>
              <w:rPr>
                <w:rFonts w:ascii="Times New Roman" w:hAnsi="Times New Roman"/>
              </w:rPr>
            </w:pPr>
            <w:r w:rsidRPr="00513414">
              <w:rPr>
                <w:rFonts w:ascii="Times New Roman" w:hAnsi="Times New Roman"/>
              </w:rPr>
              <w:t>Шиянова Г.А.</w:t>
            </w:r>
          </w:p>
        </w:tc>
      </w:tr>
      <w:tr w:rsidR="00513414" w:rsidRPr="00F21FF9" w:rsidTr="00A80B30">
        <w:trPr>
          <w:trHeight w:val="80"/>
        </w:trPr>
        <w:tc>
          <w:tcPr>
            <w:tcW w:w="4116" w:type="dxa"/>
            <w:tcBorders>
              <w:top w:val="nil"/>
              <w:left w:val="single" w:sz="4" w:space="0" w:color="auto"/>
              <w:bottom w:val="single" w:sz="4" w:space="0" w:color="auto"/>
              <w:right w:val="single" w:sz="4" w:space="0" w:color="auto"/>
            </w:tcBorders>
            <w:shd w:val="clear" w:color="auto" w:fill="auto"/>
            <w:vAlign w:val="bottom"/>
          </w:tcPr>
          <w:p w:rsidR="00513414" w:rsidRPr="00513414" w:rsidRDefault="00513414" w:rsidP="00513414">
            <w:pPr>
              <w:pStyle w:val="a3"/>
              <w:rPr>
                <w:rFonts w:ascii="Times New Roman" w:hAnsi="Times New Roman"/>
              </w:rPr>
            </w:pPr>
            <w:r w:rsidRPr="00513414">
              <w:rPr>
                <w:rFonts w:ascii="Times New Roman" w:hAnsi="Times New Roman"/>
              </w:rPr>
              <w:t xml:space="preserve">МОУ "Вязовская СОШ" </w:t>
            </w:r>
          </w:p>
        </w:tc>
        <w:tc>
          <w:tcPr>
            <w:tcW w:w="3203" w:type="dxa"/>
            <w:tcBorders>
              <w:top w:val="nil"/>
              <w:left w:val="nil"/>
              <w:bottom w:val="single" w:sz="4" w:space="0" w:color="auto"/>
              <w:right w:val="single" w:sz="4" w:space="0" w:color="auto"/>
            </w:tcBorders>
            <w:shd w:val="clear" w:color="auto" w:fill="auto"/>
            <w:noWrap/>
            <w:vAlign w:val="center"/>
          </w:tcPr>
          <w:p w:rsidR="00513414" w:rsidRPr="00513414" w:rsidRDefault="00513414" w:rsidP="00513414">
            <w:pPr>
              <w:pStyle w:val="a3"/>
              <w:jc w:val="center"/>
              <w:rPr>
                <w:rFonts w:ascii="Times New Roman" w:hAnsi="Times New Roman"/>
              </w:rPr>
            </w:pPr>
            <w:r w:rsidRPr="00513414">
              <w:rPr>
                <w:rFonts w:ascii="Times New Roman" w:hAnsi="Times New Roman"/>
              </w:rPr>
              <w:t>100%</w:t>
            </w:r>
          </w:p>
        </w:tc>
        <w:tc>
          <w:tcPr>
            <w:tcW w:w="2467" w:type="dxa"/>
            <w:tcBorders>
              <w:top w:val="nil"/>
              <w:left w:val="nil"/>
              <w:bottom w:val="single" w:sz="4" w:space="0" w:color="auto"/>
              <w:right w:val="single" w:sz="4" w:space="0" w:color="auto"/>
            </w:tcBorders>
            <w:shd w:val="clear" w:color="auto" w:fill="auto"/>
          </w:tcPr>
          <w:p w:rsidR="00513414" w:rsidRPr="00513414" w:rsidRDefault="00513414" w:rsidP="00513414">
            <w:pPr>
              <w:pStyle w:val="a3"/>
              <w:rPr>
                <w:rFonts w:ascii="Times New Roman" w:hAnsi="Times New Roman"/>
              </w:rPr>
            </w:pPr>
            <w:r w:rsidRPr="00513414">
              <w:rPr>
                <w:rFonts w:ascii="Times New Roman" w:hAnsi="Times New Roman"/>
              </w:rPr>
              <w:t>Таранова В.А.</w:t>
            </w:r>
          </w:p>
        </w:tc>
      </w:tr>
      <w:tr w:rsidR="00513414" w:rsidRPr="00F21FF9" w:rsidTr="00A80B30">
        <w:trPr>
          <w:trHeight w:val="307"/>
        </w:trPr>
        <w:tc>
          <w:tcPr>
            <w:tcW w:w="4116" w:type="dxa"/>
            <w:tcBorders>
              <w:top w:val="nil"/>
              <w:left w:val="single" w:sz="4" w:space="0" w:color="auto"/>
              <w:bottom w:val="single" w:sz="4" w:space="0" w:color="auto"/>
              <w:right w:val="single" w:sz="4" w:space="0" w:color="auto"/>
            </w:tcBorders>
            <w:shd w:val="clear" w:color="auto" w:fill="auto"/>
            <w:vAlign w:val="bottom"/>
          </w:tcPr>
          <w:p w:rsidR="00513414" w:rsidRPr="00513414" w:rsidRDefault="00513414" w:rsidP="00513414">
            <w:pPr>
              <w:pStyle w:val="a3"/>
              <w:rPr>
                <w:rFonts w:ascii="Times New Roman" w:hAnsi="Times New Roman"/>
              </w:rPr>
            </w:pPr>
            <w:r w:rsidRPr="00513414">
              <w:rPr>
                <w:rFonts w:ascii="Times New Roman" w:hAnsi="Times New Roman"/>
              </w:rPr>
              <w:t>МОУ «Графовская СОШ»</w:t>
            </w:r>
          </w:p>
        </w:tc>
        <w:tc>
          <w:tcPr>
            <w:tcW w:w="3203" w:type="dxa"/>
            <w:tcBorders>
              <w:top w:val="nil"/>
              <w:left w:val="nil"/>
              <w:bottom w:val="single" w:sz="4" w:space="0" w:color="auto"/>
              <w:right w:val="single" w:sz="4" w:space="0" w:color="auto"/>
            </w:tcBorders>
            <w:shd w:val="clear" w:color="auto" w:fill="auto"/>
            <w:noWrap/>
            <w:vAlign w:val="center"/>
          </w:tcPr>
          <w:p w:rsidR="00513414" w:rsidRPr="00513414" w:rsidRDefault="00513414" w:rsidP="00513414">
            <w:pPr>
              <w:pStyle w:val="a3"/>
              <w:jc w:val="center"/>
              <w:rPr>
                <w:rFonts w:ascii="Times New Roman" w:hAnsi="Times New Roman"/>
              </w:rPr>
            </w:pPr>
            <w:r w:rsidRPr="00513414">
              <w:rPr>
                <w:rFonts w:ascii="Times New Roman" w:hAnsi="Times New Roman"/>
              </w:rPr>
              <w:t>100%</w:t>
            </w:r>
          </w:p>
        </w:tc>
        <w:tc>
          <w:tcPr>
            <w:tcW w:w="2467" w:type="dxa"/>
            <w:tcBorders>
              <w:top w:val="nil"/>
              <w:left w:val="nil"/>
              <w:bottom w:val="single" w:sz="4" w:space="0" w:color="auto"/>
              <w:right w:val="single" w:sz="4" w:space="0" w:color="auto"/>
            </w:tcBorders>
            <w:shd w:val="clear" w:color="auto" w:fill="auto"/>
          </w:tcPr>
          <w:p w:rsidR="00513414" w:rsidRPr="00513414" w:rsidRDefault="00513414" w:rsidP="00513414">
            <w:pPr>
              <w:pStyle w:val="a3"/>
              <w:rPr>
                <w:rFonts w:ascii="Times New Roman" w:hAnsi="Times New Roman"/>
              </w:rPr>
            </w:pPr>
            <w:r w:rsidRPr="00513414">
              <w:rPr>
                <w:rFonts w:ascii="Times New Roman" w:hAnsi="Times New Roman"/>
              </w:rPr>
              <w:t>Болгова О.Н.</w:t>
            </w:r>
          </w:p>
        </w:tc>
      </w:tr>
      <w:tr w:rsidR="00513414" w:rsidRPr="00F21FF9" w:rsidTr="00A80B30">
        <w:trPr>
          <w:trHeight w:val="283"/>
        </w:trPr>
        <w:tc>
          <w:tcPr>
            <w:tcW w:w="4116" w:type="dxa"/>
            <w:tcBorders>
              <w:top w:val="nil"/>
              <w:left w:val="single" w:sz="4" w:space="0" w:color="auto"/>
              <w:bottom w:val="single" w:sz="4" w:space="0" w:color="auto"/>
              <w:right w:val="single" w:sz="4" w:space="0" w:color="auto"/>
            </w:tcBorders>
            <w:shd w:val="clear" w:color="auto" w:fill="auto"/>
            <w:vAlign w:val="bottom"/>
          </w:tcPr>
          <w:p w:rsidR="00513414" w:rsidRPr="00513414" w:rsidRDefault="00513414" w:rsidP="00513414">
            <w:pPr>
              <w:pStyle w:val="a3"/>
              <w:rPr>
                <w:rFonts w:ascii="Times New Roman" w:hAnsi="Times New Roman"/>
              </w:rPr>
            </w:pPr>
            <w:r w:rsidRPr="00513414">
              <w:rPr>
                <w:rFonts w:ascii="Times New Roman" w:hAnsi="Times New Roman"/>
              </w:rPr>
              <w:t>МОУ "</w:t>
            </w:r>
            <w:proofErr w:type="gramStart"/>
            <w:r w:rsidRPr="00513414">
              <w:rPr>
                <w:rFonts w:ascii="Times New Roman" w:hAnsi="Times New Roman"/>
              </w:rPr>
              <w:t>Илек-Пеньковская</w:t>
            </w:r>
            <w:proofErr w:type="gramEnd"/>
            <w:r w:rsidRPr="00513414">
              <w:rPr>
                <w:rFonts w:ascii="Times New Roman" w:hAnsi="Times New Roman"/>
              </w:rPr>
              <w:t xml:space="preserve"> СОШ" </w:t>
            </w:r>
          </w:p>
        </w:tc>
        <w:tc>
          <w:tcPr>
            <w:tcW w:w="3203" w:type="dxa"/>
            <w:tcBorders>
              <w:top w:val="nil"/>
              <w:left w:val="nil"/>
              <w:bottom w:val="single" w:sz="4" w:space="0" w:color="auto"/>
              <w:right w:val="single" w:sz="4" w:space="0" w:color="auto"/>
            </w:tcBorders>
            <w:shd w:val="clear" w:color="auto" w:fill="auto"/>
            <w:noWrap/>
            <w:vAlign w:val="center"/>
          </w:tcPr>
          <w:p w:rsidR="00513414" w:rsidRPr="00513414" w:rsidRDefault="00513414" w:rsidP="00513414">
            <w:pPr>
              <w:pStyle w:val="a3"/>
              <w:jc w:val="center"/>
              <w:rPr>
                <w:rFonts w:ascii="Times New Roman" w:hAnsi="Times New Roman"/>
              </w:rPr>
            </w:pPr>
            <w:r w:rsidRPr="00513414">
              <w:rPr>
                <w:rFonts w:ascii="Times New Roman" w:hAnsi="Times New Roman"/>
              </w:rPr>
              <w:t>100%</w:t>
            </w:r>
          </w:p>
        </w:tc>
        <w:tc>
          <w:tcPr>
            <w:tcW w:w="2467" w:type="dxa"/>
            <w:tcBorders>
              <w:top w:val="nil"/>
              <w:left w:val="nil"/>
              <w:bottom w:val="single" w:sz="4" w:space="0" w:color="auto"/>
              <w:right w:val="single" w:sz="4" w:space="0" w:color="auto"/>
            </w:tcBorders>
            <w:shd w:val="clear" w:color="auto" w:fill="auto"/>
          </w:tcPr>
          <w:p w:rsidR="00513414" w:rsidRPr="00513414" w:rsidRDefault="00513414" w:rsidP="00513414">
            <w:pPr>
              <w:pStyle w:val="a3"/>
              <w:rPr>
                <w:rFonts w:ascii="Times New Roman" w:hAnsi="Times New Roman"/>
              </w:rPr>
            </w:pPr>
            <w:r w:rsidRPr="00513414">
              <w:rPr>
                <w:rFonts w:ascii="Times New Roman" w:hAnsi="Times New Roman"/>
              </w:rPr>
              <w:t>Фомина Г.И.</w:t>
            </w:r>
          </w:p>
        </w:tc>
      </w:tr>
      <w:tr w:rsidR="00513414" w:rsidRPr="00F21FF9" w:rsidTr="00A80B30">
        <w:trPr>
          <w:trHeight w:val="287"/>
        </w:trPr>
        <w:tc>
          <w:tcPr>
            <w:tcW w:w="4116" w:type="dxa"/>
            <w:tcBorders>
              <w:top w:val="nil"/>
              <w:left w:val="single" w:sz="4" w:space="0" w:color="auto"/>
              <w:bottom w:val="single" w:sz="4" w:space="0" w:color="auto"/>
              <w:right w:val="single" w:sz="4" w:space="0" w:color="auto"/>
            </w:tcBorders>
            <w:shd w:val="clear" w:color="auto" w:fill="auto"/>
            <w:vAlign w:val="bottom"/>
          </w:tcPr>
          <w:p w:rsidR="00513414" w:rsidRPr="00513414" w:rsidRDefault="00513414" w:rsidP="00513414">
            <w:pPr>
              <w:pStyle w:val="a3"/>
              <w:rPr>
                <w:rFonts w:ascii="Times New Roman" w:hAnsi="Times New Roman"/>
              </w:rPr>
            </w:pPr>
            <w:r w:rsidRPr="00513414">
              <w:rPr>
                <w:rFonts w:ascii="Times New Roman" w:hAnsi="Times New Roman"/>
              </w:rPr>
              <w:t xml:space="preserve">МОУ "Сергиевская СОШ" </w:t>
            </w:r>
          </w:p>
        </w:tc>
        <w:tc>
          <w:tcPr>
            <w:tcW w:w="3203" w:type="dxa"/>
            <w:tcBorders>
              <w:top w:val="nil"/>
              <w:left w:val="nil"/>
              <w:bottom w:val="single" w:sz="4" w:space="0" w:color="auto"/>
              <w:right w:val="single" w:sz="4" w:space="0" w:color="auto"/>
            </w:tcBorders>
            <w:shd w:val="clear" w:color="auto" w:fill="auto"/>
            <w:noWrap/>
            <w:vAlign w:val="center"/>
          </w:tcPr>
          <w:p w:rsidR="00513414" w:rsidRPr="00513414" w:rsidRDefault="00513414" w:rsidP="00513414">
            <w:pPr>
              <w:pStyle w:val="a3"/>
              <w:jc w:val="center"/>
              <w:rPr>
                <w:rFonts w:ascii="Times New Roman" w:hAnsi="Times New Roman"/>
              </w:rPr>
            </w:pPr>
            <w:r w:rsidRPr="00513414">
              <w:rPr>
                <w:rFonts w:ascii="Times New Roman" w:hAnsi="Times New Roman"/>
              </w:rPr>
              <w:t>83,3%</w:t>
            </w:r>
          </w:p>
        </w:tc>
        <w:tc>
          <w:tcPr>
            <w:tcW w:w="2467" w:type="dxa"/>
            <w:tcBorders>
              <w:top w:val="nil"/>
              <w:left w:val="nil"/>
              <w:bottom w:val="single" w:sz="4" w:space="0" w:color="auto"/>
              <w:right w:val="single" w:sz="4" w:space="0" w:color="auto"/>
            </w:tcBorders>
            <w:shd w:val="clear" w:color="auto" w:fill="auto"/>
          </w:tcPr>
          <w:p w:rsidR="00513414" w:rsidRPr="00513414" w:rsidRDefault="00513414" w:rsidP="00513414">
            <w:pPr>
              <w:pStyle w:val="a3"/>
              <w:rPr>
                <w:rFonts w:ascii="Times New Roman" w:hAnsi="Times New Roman"/>
              </w:rPr>
            </w:pPr>
            <w:r w:rsidRPr="00513414">
              <w:rPr>
                <w:rFonts w:ascii="Times New Roman" w:hAnsi="Times New Roman"/>
              </w:rPr>
              <w:t>Бояринцева Т.М.</w:t>
            </w:r>
          </w:p>
        </w:tc>
      </w:tr>
      <w:tr w:rsidR="00513414" w:rsidRPr="00F21FF9" w:rsidTr="00A80B30">
        <w:trPr>
          <w:trHeight w:val="307"/>
        </w:trPr>
        <w:tc>
          <w:tcPr>
            <w:tcW w:w="4116" w:type="dxa"/>
            <w:tcBorders>
              <w:top w:val="nil"/>
              <w:left w:val="single" w:sz="4" w:space="0" w:color="auto"/>
              <w:bottom w:val="single" w:sz="4" w:space="0" w:color="auto"/>
              <w:right w:val="single" w:sz="4" w:space="0" w:color="auto"/>
            </w:tcBorders>
            <w:shd w:val="clear" w:color="auto" w:fill="auto"/>
            <w:vAlign w:val="bottom"/>
          </w:tcPr>
          <w:p w:rsidR="00513414" w:rsidRPr="00513414" w:rsidRDefault="00513414" w:rsidP="00513414">
            <w:pPr>
              <w:pStyle w:val="a3"/>
              <w:rPr>
                <w:rFonts w:ascii="Times New Roman" w:hAnsi="Times New Roman"/>
                <w:b/>
              </w:rPr>
            </w:pPr>
            <w:r w:rsidRPr="00513414">
              <w:rPr>
                <w:rFonts w:ascii="Times New Roman" w:hAnsi="Times New Roman"/>
                <w:b/>
              </w:rPr>
              <w:t>Итого по району</w:t>
            </w:r>
          </w:p>
        </w:tc>
        <w:tc>
          <w:tcPr>
            <w:tcW w:w="3203" w:type="dxa"/>
            <w:tcBorders>
              <w:top w:val="nil"/>
              <w:left w:val="nil"/>
              <w:bottom w:val="single" w:sz="4" w:space="0" w:color="auto"/>
              <w:right w:val="single" w:sz="4" w:space="0" w:color="auto"/>
            </w:tcBorders>
            <w:shd w:val="clear" w:color="auto" w:fill="auto"/>
            <w:noWrap/>
            <w:vAlign w:val="bottom"/>
          </w:tcPr>
          <w:p w:rsidR="00513414" w:rsidRPr="00513414" w:rsidRDefault="00513414" w:rsidP="00513414">
            <w:pPr>
              <w:pStyle w:val="a3"/>
              <w:jc w:val="center"/>
              <w:rPr>
                <w:rFonts w:ascii="Times New Roman" w:hAnsi="Times New Roman"/>
                <w:b/>
              </w:rPr>
            </w:pPr>
            <w:r w:rsidRPr="00513414">
              <w:rPr>
                <w:rFonts w:ascii="Times New Roman" w:hAnsi="Times New Roman"/>
                <w:b/>
              </w:rPr>
              <w:t>98,5%</w:t>
            </w:r>
          </w:p>
        </w:tc>
        <w:tc>
          <w:tcPr>
            <w:tcW w:w="2467" w:type="dxa"/>
            <w:tcBorders>
              <w:top w:val="nil"/>
              <w:left w:val="nil"/>
              <w:bottom w:val="single" w:sz="4" w:space="0" w:color="auto"/>
              <w:right w:val="single" w:sz="4" w:space="0" w:color="auto"/>
            </w:tcBorders>
            <w:shd w:val="clear" w:color="auto" w:fill="auto"/>
          </w:tcPr>
          <w:p w:rsidR="00513414" w:rsidRPr="00513414" w:rsidRDefault="00513414" w:rsidP="00513414">
            <w:pPr>
              <w:pStyle w:val="a3"/>
              <w:rPr>
                <w:rFonts w:ascii="Times New Roman" w:hAnsi="Times New Roman"/>
                <w:b/>
              </w:rPr>
            </w:pPr>
          </w:p>
        </w:tc>
      </w:tr>
    </w:tbl>
    <w:p w:rsidR="00A80B30" w:rsidRPr="001072E1" w:rsidRDefault="00A80B30" w:rsidP="00A80B30">
      <w:pPr>
        <w:spacing w:after="0" w:line="240" w:lineRule="auto"/>
        <w:ind w:firstLine="540"/>
        <w:jc w:val="both"/>
        <w:rPr>
          <w:rFonts w:ascii="Times New Roman" w:eastAsia="Times New Roman" w:hAnsi="Times New Roman"/>
          <w:bCs/>
          <w:sz w:val="28"/>
          <w:szCs w:val="24"/>
          <w:lang w:eastAsia="ru-RU"/>
        </w:rPr>
      </w:pPr>
      <w:r w:rsidRPr="001072E1">
        <w:rPr>
          <w:rFonts w:ascii="Times New Roman" w:eastAsia="Times New Roman" w:hAnsi="Times New Roman"/>
          <w:bCs/>
          <w:sz w:val="28"/>
          <w:szCs w:val="24"/>
          <w:lang w:eastAsia="ru-RU"/>
        </w:rPr>
        <w:t>1обучающийся Сергиевской СОШ получил «Незачет» по сочинению</w:t>
      </w:r>
      <w:r w:rsidR="001072E1" w:rsidRPr="001072E1">
        <w:rPr>
          <w:rFonts w:ascii="Times New Roman" w:eastAsia="Times New Roman" w:hAnsi="Times New Roman"/>
          <w:bCs/>
          <w:sz w:val="28"/>
          <w:szCs w:val="24"/>
          <w:lang w:eastAsia="ru-RU"/>
        </w:rPr>
        <w:t xml:space="preserve"> в целом</w:t>
      </w:r>
      <w:r w:rsidRPr="001072E1">
        <w:rPr>
          <w:rFonts w:ascii="Times New Roman" w:eastAsia="Times New Roman" w:hAnsi="Times New Roman"/>
          <w:bCs/>
          <w:sz w:val="28"/>
          <w:szCs w:val="24"/>
          <w:lang w:eastAsia="ru-RU"/>
        </w:rPr>
        <w:t>.</w:t>
      </w:r>
    </w:p>
    <w:p w:rsidR="001072E1" w:rsidRPr="001072E1" w:rsidRDefault="001072E1" w:rsidP="00A80B30">
      <w:pPr>
        <w:spacing w:after="0" w:line="240" w:lineRule="auto"/>
        <w:ind w:firstLine="567"/>
        <w:jc w:val="right"/>
        <w:rPr>
          <w:rFonts w:ascii="Times New Roman" w:hAnsi="Times New Roman"/>
          <w:sz w:val="20"/>
          <w:szCs w:val="20"/>
          <w:lang w:eastAsia="ru-RU"/>
        </w:rPr>
      </w:pPr>
    </w:p>
    <w:p w:rsidR="00A80B30" w:rsidRPr="001072E1" w:rsidRDefault="001072E1" w:rsidP="00A80B30">
      <w:pPr>
        <w:spacing w:after="0" w:line="240" w:lineRule="auto"/>
        <w:ind w:firstLine="567"/>
        <w:jc w:val="right"/>
        <w:rPr>
          <w:rFonts w:ascii="Times New Roman" w:hAnsi="Times New Roman"/>
          <w:sz w:val="20"/>
          <w:szCs w:val="20"/>
          <w:lang w:eastAsia="ru-RU"/>
        </w:rPr>
      </w:pPr>
      <w:r w:rsidRPr="001072E1">
        <w:rPr>
          <w:rFonts w:ascii="Times New Roman" w:hAnsi="Times New Roman"/>
          <w:sz w:val="20"/>
          <w:szCs w:val="20"/>
          <w:lang w:eastAsia="ru-RU"/>
        </w:rPr>
        <w:t>Таблица 29</w:t>
      </w:r>
    </w:p>
    <w:p w:rsidR="00A80B30" w:rsidRPr="001072E1" w:rsidRDefault="00A80B30" w:rsidP="00A80B30">
      <w:pPr>
        <w:spacing w:after="0" w:line="240" w:lineRule="auto"/>
        <w:ind w:firstLine="540"/>
        <w:jc w:val="both"/>
        <w:rPr>
          <w:rFonts w:ascii="Times New Roman" w:eastAsia="Times New Roman" w:hAnsi="Times New Roman"/>
          <w:b/>
          <w:bCs/>
          <w:sz w:val="28"/>
          <w:szCs w:val="24"/>
          <w:lang w:eastAsia="ru-RU"/>
        </w:rPr>
      </w:pPr>
      <w:r w:rsidRPr="001072E1">
        <w:rPr>
          <w:rFonts w:ascii="Times New Roman" w:eastAsia="Times New Roman" w:hAnsi="Times New Roman"/>
          <w:b/>
          <w:bCs/>
          <w:sz w:val="28"/>
          <w:szCs w:val="24"/>
          <w:lang w:eastAsia="ru-RU"/>
        </w:rPr>
        <w:t>Количество  учащихся, получивших «Зачет» по критериям,%</w:t>
      </w:r>
    </w:p>
    <w:tbl>
      <w:tblPr>
        <w:tblW w:w="9828" w:type="dxa"/>
        <w:tblInd w:w="103" w:type="dxa"/>
        <w:tblLook w:val="0000"/>
      </w:tblPr>
      <w:tblGrid>
        <w:gridCol w:w="3796"/>
        <w:gridCol w:w="1167"/>
        <w:gridCol w:w="996"/>
        <w:gridCol w:w="1134"/>
        <w:gridCol w:w="1276"/>
        <w:gridCol w:w="1459"/>
      </w:tblGrid>
      <w:tr w:rsidR="00A80B30" w:rsidRPr="001072E1" w:rsidTr="00A80B30">
        <w:trPr>
          <w:trHeight w:val="267"/>
        </w:trPr>
        <w:tc>
          <w:tcPr>
            <w:tcW w:w="3796" w:type="dxa"/>
            <w:vMerge w:val="restart"/>
            <w:tcBorders>
              <w:top w:val="single" w:sz="4" w:space="0" w:color="auto"/>
              <w:left w:val="single" w:sz="4" w:space="0" w:color="auto"/>
              <w:right w:val="single" w:sz="4" w:space="0" w:color="auto"/>
            </w:tcBorders>
            <w:shd w:val="clear" w:color="auto" w:fill="auto"/>
            <w:noWrap/>
            <w:vAlign w:val="bottom"/>
          </w:tcPr>
          <w:p w:rsidR="00A80B30" w:rsidRPr="001072E1" w:rsidRDefault="00A80B30" w:rsidP="00A92517">
            <w:pPr>
              <w:spacing w:after="0" w:line="240" w:lineRule="auto"/>
              <w:jc w:val="center"/>
              <w:rPr>
                <w:rFonts w:ascii="Times New Roman" w:eastAsia="Times New Roman" w:hAnsi="Times New Roman"/>
                <w:b/>
                <w:sz w:val="24"/>
                <w:szCs w:val="24"/>
                <w:lang w:eastAsia="ru-RU"/>
              </w:rPr>
            </w:pPr>
            <w:r w:rsidRPr="001072E1">
              <w:rPr>
                <w:rFonts w:ascii="Times New Roman" w:eastAsia="Times New Roman" w:hAnsi="Times New Roman"/>
                <w:b/>
                <w:sz w:val="24"/>
                <w:szCs w:val="24"/>
                <w:lang w:eastAsia="ru-RU"/>
              </w:rPr>
              <w:t>Наименование ОУ</w:t>
            </w:r>
          </w:p>
        </w:tc>
        <w:tc>
          <w:tcPr>
            <w:tcW w:w="6032" w:type="dxa"/>
            <w:gridSpan w:val="5"/>
            <w:tcBorders>
              <w:top w:val="single" w:sz="4" w:space="0" w:color="auto"/>
              <w:left w:val="single" w:sz="4" w:space="0" w:color="auto"/>
              <w:bottom w:val="single" w:sz="4" w:space="0" w:color="auto"/>
              <w:right w:val="single" w:sz="4" w:space="0" w:color="auto"/>
            </w:tcBorders>
          </w:tcPr>
          <w:p w:rsidR="00A80B30" w:rsidRPr="001072E1" w:rsidRDefault="00A80B30" w:rsidP="00A92517">
            <w:pPr>
              <w:spacing w:after="0" w:line="240" w:lineRule="auto"/>
              <w:jc w:val="center"/>
              <w:rPr>
                <w:rFonts w:ascii="Times New Roman" w:eastAsia="Times New Roman" w:hAnsi="Times New Roman"/>
                <w:b/>
                <w:sz w:val="24"/>
                <w:szCs w:val="24"/>
                <w:lang w:eastAsia="ru-RU"/>
              </w:rPr>
            </w:pPr>
            <w:r w:rsidRPr="001072E1">
              <w:rPr>
                <w:rFonts w:ascii="Times New Roman" w:eastAsia="Times New Roman" w:hAnsi="Times New Roman"/>
                <w:b/>
                <w:sz w:val="24"/>
                <w:szCs w:val="24"/>
                <w:lang w:eastAsia="ru-RU"/>
              </w:rPr>
              <w:t>Критерии</w:t>
            </w:r>
          </w:p>
        </w:tc>
      </w:tr>
      <w:tr w:rsidR="00A80B30" w:rsidRPr="001072E1" w:rsidTr="00A80B30">
        <w:trPr>
          <w:trHeight w:val="267"/>
        </w:trPr>
        <w:tc>
          <w:tcPr>
            <w:tcW w:w="3796" w:type="dxa"/>
            <w:vMerge/>
            <w:tcBorders>
              <w:left w:val="single" w:sz="4" w:space="0" w:color="auto"/>
              <w:bottom w:val="single" w:sz="4" w:space="0" w:color="auto"/>
              <w:right w:val="single" w:sz="4" w:space="0" w:color="auto"/>
            </w:tcBorders>
            <w:shd w:val="clear" w:color="auto" w:fill="auto"/>
            <w:noWrap/>
            <w:vAlign w:val="bottom"/>
          </w:tcPr>
          <w:p w:rsidR="00A80B30" w:rsidRPr="001072E1" w:rsidRDefault="00A80B30" w:rsidP="00A92517">
            <w:pPr>
              <w:spacing w:after="0" w:line="240" w:lineRule="auto"/>
              <w:jc w:val="center"/>
              <w:rPr>
                <w:rFonts w:ascii="Times New Roman" w:eastAsia="Times New Roman" w:hAnsi="Times New Roman"/>
                <w:b/>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Pr>
          <w:p w:rsidR="00A80B30" w:rsidRPr="001072E1" w:rsidRDefault="00A80B30" w:rsidP="00A92517">
            <w:pPr>
              <w:spacing w:after="0" w:line="240" w:lineRule="auto"/>
              <w:jc w:val="center"/>
              <w:rPr>
                <w:rFonts w:ascii="Times New Roman" w:eastAsia="Times New Roman" w:hAnsi="Times New Roman"/>
                <w:b/>
                <w:sz w:val="24"/>
                <w:szCs w:val="24"/>
                <w:lang w:eastAsia="ru-RU"/>
              </w:rPr>
            </w:pPr>
            <w:r w:rsidRPr="001072E1">
              <w:rPr>
                <w:rFonts w:ascii="Times New Roman" w:eastAsia="Times New Roman" w:hAnsi="Times New Roman"/>
                <w:b/>
                <w:sz w:val="24"/>
                <w:szCs w:val="24"/>
                <w:lang w:eastAsia="ru-RU"/>
              </w:rPr>
              <w:t>№1</w:t>
            </w:r>
          </w:p>
        </w:tc>
        <w:tc>
          <w:tcPr>
            <w:tcW w:w="996" w:type="dxa"/>
            <w:tcBorders>
              <w:top w:val="single" w:sz="4" w:space="0" w:color="auto"/>
              <w:left w:val="single" w:sz="4" w:space="0" w:color="auto"/>
              <w:bottom w:val="single" w:sz="4" w:space="0" w:color="auto"/>
              <w:right w:val="single" w:sz="4" w:space="0" w:color="auto"/>
            </w:tcBorders>
          </w:tcPr>
          <w:p w:rsidR="00A80B30" w:rsidRPr="001072E1" w:rsidRDefault="00A80B30" w:rsidP="00A92517">
            <w:pPr>
              <w:spacing w:after="0" w:line="240" w:lineRule="auto"/>
              <w:jc w:val="center"/>
              <w:rPr>
                <w:rFonts w:ascii="Times New Roman" w:eastAsia="Times New Roman" w:hAnsi="Times New Roman"/>
                <w:b/>
                <w:sz w:val="24"/>
                <w:szCs w:val="24"/>
                <w:lang w:eastAsia="ru-RU"/>
              </w:rPr>
            </w:pPr>
            <w:r w:rsidRPr="001072E1">
              <w:rPr>
                <w:rFonts w:ascii="Times New Roman" w:eastAsia="Times New Roman" w:hAnsi="Times New Roman"/>
                <w:b/>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A80B30" w:rsidRPr="001072E1" w:rsidRDefault="00A80B30" w:rsidP="00A92517">
            <w:pPr>
              <w:spacing w:after="0" w:line="240" w:lineRule="auto"/>
              <w:jc w:val="center"/>
              <w:rPr>
                <w:rFonts w:ascii="Times New Roman" w:eastAsia="Times New Roman" w:hAnsi="Times New Roman"/>
                <w:b/>
                <w:sz w:val="24"/>
                <w:szCs w:val="24"/>
                <w:lang w:eastAsia="ru-RU"/>
              </w:rPr>
            </w:pPr>
            <w:r w:rsidRPr="001072E1">
              <w:rPr>
                <w:rFonts w:ascii="Times New Roman" w:eastAsia="Times New Roman" w:hAnsi="Times New Roman"/>
                <w:b/>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tcPr>
          <w:p w:rsidR="00A80B30" w:rsidRPr="001072E1" w:rsidRDefault="00A80B30" w:rsidP="00A92517">
            <w:pPr>
              <w:spacing w:after="0" w:line="240" w:lineRule="auto"/>
              <w:jc w:val="center"/>
              <w:rPr>
                <w:rFonts w:ascii="Times New Roman" w:eastAsia="Times New Roman" w:hAnsi="Times New Roman"/>
                <w:b/>
                <w:sz w:val="24"/>
                <w:szCs w:val="24"/>
                <w:lang w:eastAsia="ru-RU"/>
              </w:rPr>
            </w:pPr>
            <w:r w:rsidRPr="001072E1">
              <w:rPr>
                <w:rFonts w:ascii="Times New Roman" w:eastAsia="Times New Roman" w:hAnsi="Times New Roman"/>
                <w:b/>
                <w:sz w:val="24"/>
                <w:szCs w:val="24"/>
                <w:lang w:eastAsia="ru-RU"/>
              </w:rPr>
              <w:t>№4</w:t>
            </w:r>
          </w:p>
        </w:tc>
        <w:tc>
          <w:tcPr>
            <w:tcW w:w="1459" w:type="dxa"/>
            <w:tcBorders>
              <w:top w:val="single" w:sz="4" w:space="0" w:color="auto"/>
              <w:left w:val="single" w:sz="4" w:space="0" w:color="auto"/>
              <w:bottom w:val="single" w:sz="4" w:space="0" w:color="auto"/>
              <w:right w:val="single" w:sz="4" w:space="0" w:color="auto"/>
            </w:tcBorders>
          </w:tcPr>
          <w:p w:rsidR="00A80B30" w:rsidRPr="001072E1" w:rsidRDefault="00A80B30" w:rsidP="00A92517">
            <w:pPr>
              <w:spacing w:after="0" w:line="240" w:lineRule="auto"/>
              <w:jc w:val="center"/>
              <w:rPr>
                <w:rFonts w:ascii="Times New Roman" w:eastAsia="Times New Roman" w:hAnsi="Times New Roman"/>
                <w:b/>
                <w:sz w:val="24"/>
                <w:szCs w:val="24"/>
                <w:lang w:eastAsia="ru-RU"/>
              </w:rPr>
            </w:pPr>
            <w:r w:rsidRPr="001072E1">
              <w:rPr>
                <w:rFonts w:ascii="Times New Roman" w:eastAsia="Times New Roman" w:hAnsi="Times New Roman"/>
                <w:b/>
                <w:sz w:val="24"/>
                <w:szCs w:val="24"/>
                <w:lang w:eastAsia="ru-RU"/>
              </w:rPr>
              <w:t>№5</w:t>
            </w:r>
          </w:p>
        </w:tc>
      </w:tr>
      <w:tr w:rsidR="001072E1" w:rsidRPr="00F21FF9" w:rsidTr="00A80B30">
        <w:trPr>
          <w:trHeight w:val="331"/>
        </w:trPr>
        <w:tc>
          <w:tcPr>
            <w:tcW w:w="3796" w:type="dxa"/>
            <w:tcBorders>
              <w:top w:val="nil"/>
              <w:left w:val="single" w:sz="4" w:space="0" w:color="auto"/>
              <w:bottom w:val="single" w:sz="4" w:space="0" w:color="auto"/>
              <w:right w:val="single" w:sz="4" w:space="0" w:color="auto"/>
            </w:tcBorders>
            <w:shd w:val="clear" w:color="auto" w:fill="auto"/>
            <w:vAlign w:val="bottom"/>
          </w:tcPr>
          <w:p w:rsidR="001072E1" w:rsidRPr="0040483A" w:rsidRDefault="001072E1" w:rsidP="00E07A3C">
            <w:pPr>
              <w:spacing w:after="0" w:line="240" w:lineRule="auto"/>
              <w:rPr>
                <w:rFonts w:ascii="Times New Roman" w:eastAsia="Times New Roman" w:hAnsi="Times New Roman"/>
                <w:color w:val="000000"/>
                <w:sz w:val="24"/>
                <w:szCs w:val="24"/>
                <w:lang w:eastAsia="ru-RU"/>
              </w:rPr>
            </w:pPr>
            <w:r w:rsidRPr="0040483A">
              <w:rPr>
                <w:rFonts w:ascii="Times New Roman" w:eastAsia="Times New Roman" w:hAnsi="Times New Roman"/>
                <w:color w:val="000000"/>
                <w:sz w:val="24"/>
                <w:szCs w:val="24"/>
                <w:lang w:eastAsia="ru-RU"/>
              </w:rPr>
              <w:lastRenderedPageBreak/>
              <w:t xml:space="preserve">МОУ "Краснояружская </w:t>
            </w:r>
            <w:r>
              <w:rPr>
                <w:rFonts w:ascii="Times New Roman" w:eastAsia="Times New Roman" w:hAnsi="Times New Roman"/>
                <w:color w:val="000000"/>
                <w:sz w:val="24"/>
                <w:szCs w:val="24"/>
                <w:lang w:eastAsia="ru-RU"/>
              </w:rPr>
              <w:t>СОШ</w:t>
            </w:r>
            <w:r w:rsidRPr="0040483A">
              <w:rPr>
                <w:rFonts w:ascii="Times New Roman" w:eastAsia="Times New Roman" w:hAnsi="Times New Roman"/>
                <w:color w:val="000000"/>
                <w:sz w:val="24"/>
                <w:szCs w:val="24"/>
                <w:lang w:eastAsia="ru-RU"/>
              </w:rPr>
              <w:t xml:space="preserve"> №1" </w:t>
            </w:r>
          </w:p>
        </w:tc>
        <w:tc>
          <w:tcPr>
            <w:tcW w:w="1167" w:type="dxa"/>
            <w:tcBorders>
              <w:top w:val="nil"/>
              <w:left w:val="single" w:sz="4" w:space="0" w:color="auto"/>
              <w:bottom w:val="single" w:sz="4" w:space="0" w:color="auto"/>
              <w:right w:val="single" w:sz="4" w:space="0" w:color="auto"/>
            </w:tcBorders>
            <w:vAlign w:val="center"/>
          </w:tcPr>
          <w:p w:rsidR="001072E1" w:rsidRPr="0040483A" w:rsidRDefault="001072E1" w:rsidP="00E07A3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996" w:type="dxa"/>
            <w:tcBorders>
              <w:top w:val="nil"/>
              <w:left w:val="single" w:sz="4" w:space="0" w:color="auto"/>
              <w:bottom w:val="single" w:sz="4" w:space="0" w:color="auto"/>
              <w:right w:val="single" w:sz="4" w:space="0" w:color="auto"/>
            </w:tcBorders>
            <w:vAlign w:val="center"/>
          </w:tcPr>
          <w:p w:rsidR="001072E1" w:rsidRPr="0040483A" w:rsidRDefault="001072E1" w:rsidP="00E07A3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1134" w:type="dxa"/>
            <w:tcBorders>
              <w:top w:val="nil"/>
              <w:left w:val="single" w:sz="4" w:space="0" w:color="auto"/>
              <w:bottom w:val="single" w:sz="4" w:space="0" w:color="auto"/>
              <w:right w:val="single" w:sz="4" w:space="0" w:color="auto"/>
            </w:tcBorders>
            <w:vAlign w:val="center"/>
          </w:tcPr>
          <w:p w:rsidR="001072E1" w:rsidRPr="0040483A" w:rsidRDefault="001072E1" w:rsidP="00E07A3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1276" w:type="dxa"/>
            <w:tcBorders>
              <w:top w:val="nil"/>
              <w:left w:val="single" w:sz="4" w:space="0" w:color="auto"/>
              <w:bottom w:val="single" w:sz="4" w:space="0" w:color="auto"/>
              <w:right w:val="single" w:sz="4" w:space="0" w:color="auto"/>
            </w:tcBorders>
            <w:vAlign w:val="center"/>
          </w:tcPr>
          <w:p w:rsidR="001072E1" w:rsidRPr="0040483A" w:rsidRDefault="001072E1" w:rsidP="00E07A3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1459" w:type="dxa"/>
            <w:tcBorders>
              <w:top w:val="nil"/>
              <w:left w:val="single" w:sz="4" w:space="0" w:color="auto"/>
              <w:bottom w:val="single" w:sz="4" w:space="0" w:color="auto"/>
              <w:right w:val="single" w:sz="4" w:space="0" w:color="auto"/>
            </w:tcBorders>
            <w:vAlign w:val="center"/>
          </w:tcPr>
          <w:p w:rsidR="001072E1" w:rsidRPr="0040483A" w:rsidRDefault="001072E1" w:rsidP="00E07A3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r>
      <w:tr w:rsidR="001072E1" w:rsidRPr="00F21FF9" w:rsidTr="00A80B30">
        <w:trPr>
          <w:trHeight w:val="265"/>
        </w:trPr>
        <w:tc>
          <w:tcPr>
            <w:tcW w:w="3796" w:type="dxa"/>
            <w:tcBorders>
              <w:top w:val="nil"/>
              <w:left w:val="single" w:sz="4" w:space="0" w:color="auto"/>
              <w:bottom w:val="single" w:sz="4" w:space="0" w:color="auto"/>
              <w:right w:val="single" w:sz="4" w:space="0" w:color="auto"/>
            </w:tcBorders>
            <w:shd w:val="clear" w:color="auto" w:fill="auto"/>
            <w:vAlign w:val="bottom"/>
          </w:tcPr>
          <w:p w:rsidR="001072E1" w:rsidRPr="0040483A" w:rsidRDefault="001072E1" w:rsidP="00E07A3C">
            <w:pPr>
              <w:spacing w:after="0" w:line="240" w:lineRule="auto"/>
              <w:rPr>
                <w:rFonts w:ascii="Times New Roman" w:eastAsia="Times New Roman" w:hAnsi="Times New Roman"/>
                <w:color w:val="000000"/>
                <w:sz w:val="24"/>
                <w:szCs w:val="24"/>
                <w:lang w:eastAsia="ru-RU"/>
              </w:rPr>
            </w:pPr>
            <w:r w:rsidRPr="0040483A">
              <w:rPr>
                <w:rFonts w:ascii="Times New Roman" w:eastAsia="Times New Roman" w:hAnsi="Times New Roman"/>
                <w:color w:val="000000"/>
                <w:sz w:val="24"/>
                <w:szCs w:val="24"/>
                <w:lang w:eastAsia="ru-RU"/>
              </w:rPr>
              <w:t xml:space="preserve">МОУ "Краснояружская </w:t>
            </w:r>
            <w:r>
              <w:rPr>
                <w:rFonts w:ascii="Times New Roman" w:eastAsia="Times New Roman" w:hAnsi="Times New Roman"/>
                <w:color w:val="000000"/>
                <w:sz w:val="24"/>
                <w:szCs w:val="24"/>
                <w:lang w:eastAsia="ru-RU"/>
              </w:rPr>
              <w:t>СОШ</w:t>
            </w:r>
            <w:r w:rsidRPr="0040483A">
              <w:rPr>
                <w:rFonts w:ascii="Times New Roman" w:eastAsia="Times New Roman" w:hAnsi="Times New Roman"/>
                <w:color w:val="000000"/>
                <w:sz w:val="24"/>
                <w:szCs w:val="24"/>
                <w:lang w:eastAsia="ru-RU"/>
              </w:rPr>
              <w:t xml:space="preserve"> №2" </w:t>
            </w:r>
          </w:p>
        </w:tc>
        <w:tc>
          <w:tcPr>
            <w:tcW w:w="1167" w:type="dxa"/>
            <w:tcBorders>
              <w:top w:val="nil"/>
              <w:left w:val="single" w:sz="4" w:space="0" w:color="auto"/>
              <w:bottom w:val="single" w:sz="4" w:space="0" w:color="auto"/>
              <w:right w:val="single" w:sz="4" w:space="0" w:color="auto"/>
            </w:tcBorders>
            <w:vAlign w:val="center"/>
          </w:tcPr>
          <w:p w:rsidR="001072E1" w:rsidRPr="0040483A" w:rsidRDefault="001072E1" w:rsidP="00E07A3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996" w:type="dxa"/>
            <w:tcBorders>
              <w:top w:val="nil"/>
              <w:left w:val="single" w:sz="4" w:space="0" w:color="auto"/>
              <w:bottom w:val="single" w:sz="4" w:space="0" w:color="auto"/>
              <w:right w:val="single" w:sz="4" w:space="0" w:color="auto"/>
            </w:tcBorders>
            <w:vAlign w:val="center"/>
          </w:tcPr>
          <w:p w:rsidR="001072E1" w:rsidRPr="0040483A" w:rsidRDefault="001072E1" w:rsidP="00E07A3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1134" w:type="dxa"/>
            <w:tcBorders>
              <w:top w:val="nil"/>
              <w:left w:val="single" w:sz="4" w:space="0" w:color="auto"/>
              <w:bottom w:val="single" w:sz="4" w:space="0" w:color="auto"/>
              <w:right w:val="single" w:sz="4" w:space="0" w:color="auto"/>
            </w:tcBorders>
            <w:vAlign w:val="center"/>
          </w:tcPr>
          <w:p w:rsidR="001072E1" w:rsidRPr="0040483A" w:rsidRDefault="001072E1" w:rsidP="00E07A3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1276" w:type="dxa"/>
            <w:tcBorders>
              <w:top w:val="nil"/>
              <w:left w:val="single" w:sz="4" w:space="0" w:color="auto"/>
              <w:bottom w:val="single" w:sz="4" w:space="0" w:color="auto"/>
              <w:right w:val="single" w:sz="4" w:space="0" w:color="auto"/>
            </w:tcBorders>
            <w:vAlign w:val="center"/>
          </w:tcPr>
          <w:p w:rsidR="001072E1" w:rsidRPr="0040483A" w:rsidRDefault="001072E1" w:rsidP="00E07A3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1459" w:type="dxa"/>
            <w:tcBorders>
              <w:top w:val="nil"/>
              <w:left w:val="single" w:sz="4" w:space="0" w:color="auto"/>
              <w:bottom w:val="single" w:sz="4" w:space="0" w:color="auto"/>
              <w:right w:val="single" w:sz="4" w:space="0" w:color="auto"/>
            </w:tcBorders>
            <w:vAlign w:val="center"/>
          </w:tcPr>
          <w:p w:rsidR="001072E1" w:rsidRPr="0040483A" w:rsidRDefault="001072E1" w:rsidP="00E07A3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88,9%</w:t>
            </w:r>
          </w:p>
        </w:tc>
      </w:tr>
      <w:tr w:rsidR="001072E1" w:rsidRPr="00F21FF9" w:rsidTr="00A80B30">
        <w:trPr>
          <w:trHeight w:val="270"/>
        </w:trPr>
        <w:tc>
          <w:tcPr>
            <w:tcW w:w="3796" w:type="dxa"/>
            <w:tcBorders>
              <w:top w:val="nil"/>
              <w:left w:val="single" w:sz="4" w:space="0" w:color="auto"/>
              <w:bottom w:val="single" w:sz="4" w:space="0" w:color="auto"/>
              <w:right w:val="single" w:sz="4" w:space="0" w:color="auto"/>
            </w:tcBorders>
            <w:shd w:val="clear" w:color="auto" w:fill="auto"/>
            <w:vAlign w:val="bottom"/>
          </w:tcPr>
          <w:p w:rsidR="001072E1" w:rsidRPr="0040483A" w:rsidRDefault="001072E1" w:rsidP="00E07A3C">
            <w:pPr>
              <w:spacing w:after="0" w:line="240" w:lineRule="auto"/>
              <w:rPr>
                <w:rFonts w:ascii="Times New Roman" w:eastAsia="Times New Roman" w:hAnsi="Times New Roman"/>
                <w:color w:val="000000"/>
                <w:sz w:val="24"/>
                <w:szCs w:val="24"/>
                <w:lang w:eastAsia="ru-RU"/>
              </w:rPr>
            </w:pPr>
            <w:r w:rsidRPr="0040483A">
              <w:rPr>
                <w:rFonts w:ascii="Times New Roman" w:eastAsia="Times New Roman" w:hAnsi="Times New Roman"/>
                <w:color w:val="000000"/>
                <w:sz w:val="24"/>
                <w:szCs w:val="24"/>
                <w:lang w:eastAsia="ru-RU"/>
              </w:rPr>
              <w:t xml:space="preserve">МОУ "Вязовская </w:t>
            </w:r>
            <w:r>
              <w:rPr>
                <w:rFonts w:ascii="Times New Roman" w:eastAsia="Times New Roman" w:hAnsi="Times New Roman"/>
                <w:color w:val="000000"/>
                <w:sz w:val="24"/>
                <w:szCs w:val="24"/>
                <w:lang w:eastAsia="ru-RU"/>
              </w:rPr>
              <w:t>СОШ</w:t>
            </w:r>
            <w:r w:rsidRPr="0040483A">
              <w:rPr>
                <w:rFonts w:ascii="Times New Roman" w:eastAsia="Times New Roman" w:hAnsi="Times New Roman"/>
                <w:color w:val="000000"/>
                <w:sz w:val="24"/>
                <w:szCs w:val="24"/>
                <w:lang w:eastAsia="ru-RU"/>
              </w:rPr>
              <w:t xml:space="preserve">" </w:t>
            </w:r>
          </w:p>
        </w:tc>
        <w:tc>
          <w:tcPr>
            <w:tcW w:w="1167" w:type="dxa"/>
            <w:tcBorders>
              <w:top w:val="nil"/>
              <w:left w:val="single" w:sz="4" w:space="0" w:color="auto"/>
              <w:bottom w:val="single" w:sz="4" w:space="0" w:color="auto"/>
              <w:right w:val="single" w:sz="4" w:space="0" w:color="auto"/>
            </w:tcBorders>
            <w:vAlign w:val="center"/>
          </w:tcPr>
          <w:p w:rsidR="001072E1" w:rsidRPr="0040483A" w:rsidRDefault="001072E1" w:rsidP="00E07A3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996" w:type="dxa"/>
            <w:tcBorders>
              <w:top w:val="nil"/>
              <w:left w:val="single" w:sz="4" w:space="0" w:color="auto"/>
              <w:bottom w:val="single" w:sz="4" w:space="0" w:color="auto"/>
              <w:right w:val="single" w:sz="4" w:space="0" w:color="auto"/>
            </w:tcBorders>
            <w:vAlign w:val="center"/>
          </w:tcPr>
          <w:p w:rsidR="001072E1" w:rsidRPr="0040483A" w:rsidRDefault="001072E1" w:rsidP="00E07A3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1134" w:type="dxa"/>
            <w:tcBorders>
              <w:top w:val="nil"/>
              <w:left w:val="single" w:sz="4" w:space="0" w:color="auto"/>
              <w:bottom w:val="single" w:sz="4" w:space="0" w:color="auto"/>
              <w:right w:val="single" w:sz="4" w:space="0" w:color="auto"/>
            </w:tcBorders>
            <w:vAlign w:val="center"/>
          </w:tcPr>
          <w:p w:rsidR="001072E1" w:rsidRPr="0040483A" w:rsidRDefault="001072E1" w:rsidP="00E07A3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1276" w:type="dxa"/>
            <w:tcBorders>
              <w:top w:val="nil"/>
              <w:left w:val="single" w:sz="4" w:space="0" w:color="auto"/>
              <w:bottom w:val="single" w:sz="4" w:space="0" w:color="auto"/>
              <w:right w:val="single" w:sz="4" w:space="0" w:color="auto"/>
            </w:tcBorders>
            <w:vAlign w:val="center"/>
          </w:tcPr>
          <w:p w:rsidR="001072E1" w:rsidRPr="0040483A" w:rsidRDefault="001072E1" w:rsidP="00E07A3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1459" w:type="dxa"/>
            <w:tcBorders>
              <w:top w:val="nil"/>
              <w:left w:val="single" w:sz="4" w:space="0" w:color="auto"/>
              <w:bottom w:val="single" w:sz="4" w:space="0" w:color="auto"/>
              <w:right w:val="single" w:sz="4" w:space="0" w:color="auto"/>
            </w:tcBorders>
            <w:vAlign w:val="center"/>
          </w:tcPr>
          <w:p w:rsidR="001072E1" w:rsidRPr="0040483A" w:rsidRDefault="001072E1" w:rsidP="00E07A3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88,9%</w:t>
            </w:r>
          </w:p>
        </w:tc>
      </w:tr>
      <w:tr w:rsidR="001072E1" w:rsidRPr="00F21FF9" w:rsidTr="00A80B30">
        <w:trPr>
          <w:trHeight w:val="273"/>
        </w:trPr>
        <w:tc>
          <w:tcPr>
            <w:tcW w:w="3796" w:type="dxa"/>
            <w:tcBorders>
              <w:top w:val="nil"/>
              <w:left w:val="single" w:sz="4" w:space="0" w:color="auto"/>
              <w:bottom w:val="single" w:sz="4" w:space="0" w:color="auto"/>
              <w:right w:val="single" w:sz="4" w:space="0" w:color="auto"/>
            </w:tcBorders>
            <w:shd w:val="clear" w:color="auto" w:fill="auto"/>
            <w:vAlign w:val="bottom"/>
          </w:tcPr>
          <w:p w:rsidR="001072E1" w:rsidRPr="0040483A" w:rsidRDefault="001072E1" w:rsidP="00E07A3C">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МОУ «Графовская СОШ»</w:t>
            </w:r>
          </w:p>
        </w:tc>
        <w:tc>
          <w:tcPr>
            <w:tcW w:w="1167" w:type="dxa"/>
            <w:tcBorders>
              <w:top w:val="nil"/>
              <w:left w:val="single" w:sz="4" w:space="0" w:color="auto"/>
              <w:bottom w:val="single" w:sz="4" w:space="0" w:color="auto"/>
              <w:right w:val="single" w:sz="4" w:space="0" w:color="auto"/>
            </w:tcBorders>
            <w:vAlign w:val="center"/>
          </w:tcPr>
          <w:p w:rsidR="001072E1" w:rsidRPr="0040483A" w:rsidRDefault="001072E1" w:rsidP="00E07A3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996" w:type="dxa"/>
            <w:tcBorders>
              <w:top w:val="nil"/>
              <w:left w:val="single" w:sz="4" w:space="0" w:color="auto"/>
              <w:bottom w:val="single" w:sz="4" w:space="0" w:color="auto"/>
              <w:right w:val="single" w:sz="4" w:space="0" w:color="auto"/>
            </w:tcBorders>
            <w:vAlign w:val="center"/>
          </w:tcPr>
          <w:p w:rsidR="001072E1" w:rsidRPr="0040483A" w:rsidRDefault="001072E1" w:rsidP="00E07A3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1134" w:type="dxa"/>
            <w:tcBorders>
              <w:top w:val="nil"/>
              <w:left w:val="single" w:sz="4" w:space="0" w:color="auto"/>
              <w:bottom w:val="single" w:sz="4" w:space="0" w:color="auto"/>
              <w:right w:val="single" w:sz="4" w:space="0" w:color="auto"/>
            </w:tcBorders>
            <w:vAlign w:val="center"/>
          </w:tcPr>
          <w:p w:rsidR="001072E1" w:rsidRPr="0040483A" w:rsidRDefault="001072E1" w:rsidP="00E07A3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1276" w:type="dxa"/>
            <w:tcBorders>
              <w:top w:val="nil"/>
              <w:left w:val="single" w:sz="4" w:space="0" w:color="auto"/>
              <w:bottom w:val="single" w:sz="4" w:space="0" w:color="auto"/>
              <w:right w:val="single" w:sz="4" w:space="0" w:color="auto"/>
            </w:tcBorders>
            <w:vAlign w:val="center"/>
          </w:tcPr>
          <w:p w:rsidR="001072E1" w:rsidRPr="0040483A" w:rsidRDefault="001072E1" w:rsidP="00E07A3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1459" w:type="dxa"/>
            <w:tcBorders>
              <w:top w:val="nil"/>
              <w:left w:val="single" w:sz="4" w:space="0" w:color="auto"/>
              <w:bottom w:val="single" w:sz="4" w:space="0" w:color="auto"/>
              <w:right w:val="single" w:sz="4" w:space="0" w:color="auto"/>
            </w:tcBorders>
            <w:vAlign w:val="center"/>
          </w:tcPr>
          <w:p w:rsidR="001072E1" w:rsidRDefault="001072E1" w:rsidP="00E07A3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81,8%</w:t>
            </w:r>
          </w:p>
        </w:tc>
      </w:tr>
      <w:tr w:rsidR="001072E1" w:rsidRPr="00F21FF9" w:rsidTr="00A80B30">
        <w:trPr>
          <w:trHeight w:val="276"/>
        </w:trPr>
        <w:tc>
          <w:tcPr>
            <w:tcW w:w="3796" w:type="dxa"/>
            <w:tcBorders>
              <w:top w:val="nil"/>
              <w:left w:val="single" w:sz="4" w:space="0" w:color="auto"/>
              <w:bottom w:val="single" w:sz="4" w:space="0" w:color="auto"/>
              <w:right w:val="single" w:sz="4" w:space="0" w:color="auto"/>
            </w:tcBorders>
            <w:shd w:val="clear" w:color="auto" w:fill="auto"/>
            <w:vAlign w:val="bottom"/>
          </w:tcPr>
          <w:p w:rsidR="001072E1" w:rsidRPr="0040483A" w:rsidRDefault="001072E1" w:rsidP="00E07A3C">
            <w:pPr>
              <w:spacing w:after="0" w:line="240" w:lineRule="auto"/>
              <w:rPr>
                <w:rFonts w:ascii="Times New Roman" w:eastAsia="Times New Roman" w:hAnsi="Times New Roman"/>
                <w:color w:val="000000"/>
                <w:sz w:val="24"/>
                <w:szCs w:val="24"/>
                <w:lang w:eastAsia="ru-RU"/>
              </w:rPr>
            </w:pPr>
            <w:r w:rsidRPr="0040483A">
              <w:rPr>
                <w:rFonts w:ascii="Times New Roman" w:eastAsia="Times New Roman" w:hAnsi="Times New Roman"/>
                <w:color w:val="000000"/>
                <w:sz w:val="24"/>
                <w:szCs w:val="24"/>
                <w:lang w:eastAsia="ru-RU"/>
              </w:rPr>
              <w:t>МОУ "</w:t>
            </w:r>
            <w:proofErr w:type="gramStart"/>
            <w:r w:rsidRPr="0040483A">
              <w:rPr>
                <w:rFonts w:ascii="Times New Roman" w:eastAsia="Times New Roman" w:hAnsi="Times New Roman"/>
                <w:color w:val="000000"/>
                <w:sz w:val="24"/>
                <w:szCs w:val="24"/>
                <w:lang w:eastAsia="ru-RU"/>
              </w:rPr>
              <w:t>Илек-Пеньковская</w:t>
            </w:r>
            <w:proofErr w:type="gramEnd"/>
            <w:r w:rsidRPr="0040483A">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СОШ</w:t>
            </w:r>
            <w:r w:rsidRPr="0040483A">
              <w:rPr>
                <w:rFonts w:ascii="Times New Roman" w:eastAsia="Times New Roman" w:hAnsi="Times New Roman"/>
                <w:color w:val="000000"/>
                <w:sz w:val="24"/>
                <w:szCs w:val="24"/>
                <w:lang w:eastAsia="ru-RU"/>
              </w:rPr>
              <w:t xml:space="preserve">" </w:t>
            </w:r>
          </w:p>
        </w:tc>
        <w:tc>
          <w:tcPr>
            <w:tcW w:w="1167" w:type="dxa"/>
            <w:tcBorders>
              <w:top w:val="nil"/>
              <w:left w:val="single" w:sz="4" w:space="0" w:color="auto"/>
              <w:bottom w:val="single" w:sz="4" w:space="0" w:color="auto"/>
              <w:right w:val="single" w:sz="4" w:space="0" w:color="auto"/>
            </w:tcBorders>
            <w:vAlign w:val="center"/>
          </w:tcPr>
          <w:p w:rsidR="001072E1" w:rsidRPr="0040483A" w:rsidRDefault="001072E1" w:rsidP="00E07A3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996" w:type="dxa"/>
            <w:tcBorders>
              <w:top w:val="nil"/>
              <w:left w:val="single" w:sz="4" w:space="0" w:color="auto"/>
              <w:bottom w:val="single" w:sz="4" w:space="0" w:color="auto"/>
              <w:right w:val="single" w:sz="4" w:space="0" w:color="auto"/>
            </w:tcBorders>
            <w:vAlign w:val="center"/>
          </w:tcPr>
          <w:p w:rsidR="001072E1" w:rsidRPr="0040483A" w:rsidRDefault="001072E1" w:rsidP="00E07A3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1134" w:type="dxa"/>
            <w:tcBorders>
              <w:top w:val="nil"/>
              <w:left w:val="single" w:sz="4" w:space="0" w:color="auto"/>
              <w:bottom w:val="single" w:sz="4" w:space="0" w:color="auto"/>
              <w:right w:val="single" w:sz="4" w:space="0" w:color="auto"/>
            </w:tcBorders>
            <w:vAlign w:val="center"/>
          </w:tcPr>
          <w:p w:rsidR="001072E1" w:rsidRPr="0040483A" w:rsidRDefault="001072E1" w:rsidP="00E07A3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1276" w:type="dxa"/>
            <w:tcBorders>
              <w:top w:val="nil"/>
              <w:left w:val="single" w:sz="4" w:space="0" w:color="auto"/>
              <w:bottom w:val="single" w:sz="4" w:space="0" w:color="auto"/>
              <w:right w:val="single" w:sz="4" w:space="0" w:color="auto"/>
            </w:tcBorders>
            <w:vAlign w:val="center"/>
          </w:tcPr>
          <w:p w:rsidR="001072E1" w:rsidRPr="0040483A" w:rsidRDefault="001072E1" w:rsidP="00E07A3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1459" w:type="dxa"/>
            <w:tcBorders>
              <w:top w:val="nil"/>
              <w:left w:val="single" w:sz="4" w:space="0" w:color="auto"/>
              <w:bottom w:val="single" w:sz="4" w:space="0" w:color="auto"/>
              <w:right w:val="single" w:sz="4" w:space="0" w:color="auto"/>
            </w:tcBorders>
            <w:vAlign w:val="center"/>
          </w:tcPr>
          <w:p w:rsidR="001072E1" w:rsidRPr="0040483A" w:rsidRDefault="001072E1" w:rsidP="00E07A3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66,7%</w:t>
            </w:r>
          </w:p>
        </w:tc>
      </w:tr>
      <w:tr w:rsidR="001072E1" w:rsidRPr="00F21FF9" w:rsidTr="00A80B30">
        <w:trPr>
          <w:trHeight w:val="253"/>
        </w:trPr>
        <w:tc>
          <w:tcPr>
            <w:tcW w:w="3796" w:type="dxa"/>
            <w:tcBorders>
              <w:top w:val="nil"/>
              <w:left w:val="single" w:sz="4" w:space="0" w:color="auto"/>
              <w:bottom w:val="single" w:sz="4" w:space="0" w:color="auto"/>
              <w:right w:val="single" w:sz="4" w:space="0" w:color="auto"/>
            </w:tcBorders>
            <w:shd w:val="clear" w:color="auto" w:fill="auto"/>
            <w:vAlign w:val="bottom"/>
          </w:tcPr>
          <w:p w:rsidR="001072E1" w:rsidRPr="0040483A" w:rsidRDefault="001072E1" w:rsidP="00E07A3C">
            <w:pPr>
              <w:spacing w:after="0" w:line="240" w:lineRule="auto"/>
              <w:rPr>
                <w:rFonts w:ascii="Times New Roman" w:eastAsia="Times New Roman" w:hAnsi="Times New Roman"/>
                <w:color w:val="000000"/>
                <w:sz w:val="24"/>
                <w:szCs w:val="24"/>
                <w:lang w:eastAsia="ru-RU"/>
              </w:rPr>
            </w:pPr>
            <w:r w:rsidRPr="0040483A">
              <w:rPr>
                <w:rFonts w:ascii="Times New Roman" w:eastAsia="Times New Roman" w:hAnsi="Times New Roman"/>
                <w:color w:val="000000"/>
                <w:sz w:val="24"/>
                <w:szCs w:val="24"/>
                <w:lang w:eastAsia="ru-RU"/>
              </w:rPr>
              <w:t xml:space="preserve">МОУ "Сергиевская </w:t>
            </w:r>
            <w:r>
              <w:rPr>
                <w:rFonts w:ascii="Times New Roman" w:eastAsia="Times New Roman" w:hAnsi="Times New Roman"/>
                <w:color w:val="000000"/>
                <w:sz w:val="24"/>
                <w:szCs w:val="24"/>
                <w:lang w:eastAsia="ru-RU"/>
              </w:rPr>
              <w:t>СОШ</w:t>
            </w:r>
            <w:r w:rsidRPr="0040483A">
              <w:rPr>
                <w:rFonts w:ascii="Times New Roman" w:eastAsia="Times New Roman" w:hAnsi="Times New Roman"/>
                <w:color w:val="000000"/>
                <w:sz w:val="24"/>
                <w:szCs w:val="24"/>
                <w:lang w:eastAsia="ru-RU"/>
              </w:rPr>
              <w:t xml:space="preserve">" </w:t>
            </w:r>
          </w:p>
        </w:tc>
        <w:tc>
          <w:tcPr>
            <w:tcW w:w="1167" w:type="dxa"/>
            <w:tcBorders>
              <w:top w:val="nil"/>
              <w:left w:val="single" w:sz="4" w:space="0" w:color="auto"/>
              <w:bottom w:val="single" w:sz="4" w:space="0" w:color="auto"/>
              <w:right w:val="single" w:sz="4" w:space="0" w:color="auto"/>
            </w:tcBorders>
            <w:vAlign w:val="center"/>
          </w:tcPr>
          <w:p w:rsidR="001072E1" w:rsidRPr="008E206A" w:rsidRDefault="001072E1" w:rsidP="00E07A3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83,3%</w:t>
            </w:r>
          </w:p>
        </w:tc>
        <w:tc>
          <w:tcPr>
            <w:tcW w:w="996" w:type="dxa"/>
            <w:tcBorders>
              <w:top w:val="nil"/>
              <w:left w:val="single" w:sz="4" w:space="0" w:color="auto"/>
              <w:bottom w:val="single" w:sz="4" w:space="0" w:color="auto"/>
              <w:right w:val="single" w:sz="4" w:space="0" w:color="auto"/>
            </w:tcBorders>
            <w:vAlign w:val="center"/>
          </w:tcPr>
          <w:p w:rsidR="001072E1" w:rsidRPr="008E206A" w:rsidRDefault="001072E1" w:rsidP="00E07A3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83,3%</w:t>
            </w:r>
          </w:p>
        </w:tc>
        <w:tc>
          <w:tcPr>
            <w:tcW w:w="1134" w:type="dxa"/>
            <w:tcBorders>
              <w:top w:val="nil"/>
              <w:left w:val="single" w:sz="4" w:space="0" w:color="auto"/>
              <w:bottom w:val="single" w:sz="4" w:space="0" w:color="auto"/>
              <w:right w:val="single" w:sz="4" w:space="0" w:color="auto"/>
            </w:tcBorders>
            <w:vAlign w:val="center"/>
          </w:tcPr>
          <w:p w:rsidR="001072E1" w:rsidRPr="008E206A" w:rsidRDefault="001072E1" w:rsidP="00E07A3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83,3%</w:t>
            </w:r>
          </w:p>
        </w:tc>
        <w:tc>
          <w:tcPr>
            <w:tcW w:w="1276" w:type="dxa"/>
            <w:tcBorders>
              <w:top w:val="nil"/>
              <w:left w:val="single" w:sz="4" w:space="0" w:color="auto"/>
              <w:bottom w:val="single" w:sz="4" w:space="0" w:color="auto"/>
              <w:right w:val="single" w:sz="4" w:space="0" w:color="auto"/>
            </w:tcBorders>
            <w:vAlign w:val="center"/>
          </w:tcPr>
          <w:p w:rsidR="001072E1" w:rsidRPr="008E206A" w:rsidRDefault="001072E1" w:rsidP="00E07A3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83,3%</w:t>
            </w:r>
          </w:p>
        </w:tc>
        <w:tc>
          <w:tcPr>
            <w:tcW w:w="1459" w:type="dxa"/>
            <w:tcBorders>
              <w:top w:val="nil"/>
              <w:left w:val="single" w:sz="4" w:space="0" w:color="auto"/>
              <w:bottom w:val="single" w:sz="4" w:space="0" w:color="auto"/>
              <w:right w:val="single" w:sz="4" w:space="0" w:color="auto"/>
            </w:tcBorders>
            <w:vAlign w:val="center"/>
          </w:tcPr>
          <w:p w:rsidR="001072E1" w:rsidRPr="0040483A" w:rsidRDefault="001072E1" w:rsidP="00E07A3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66,7%</w:t>
            </w:r>
          </w:p>
        </w:tc>
      </w:tr>
      <w:tr w:rsidR="001072E1" w:rsidRPr="00F21FF9" w:rsidTr="00E07A3C">
        <w:trPr>
          <w:trHeight w:val="314"/>
        </w:trPr>
        <w:tc>
          <w:tcPr>
            <w:tcW w:w="3796" w:type="dxa"/>
            <w:tcBorders>
              <w:top w:val="nil"/>
              <w:left w:val="single" w:sz="4" w:space="0" w:color="auto"/>
              <w:bottom w:val="single" w:sz="4" w:space="0" w:color="auto"/>
              <w:right w:val="single" w:sz="4" w:space="0" w:color="auto"/>
            </w:tcBorders>
            <w:shd w:val="clear" w:color="auto" w:fill="auto"/>
            <w:vAlign w:val="bottom"/>
          </w:tcPr>
          <w:p w:rsidR="001072E1" w:rsidRPr="0040483A" w:rsidRDefault="001072E1" w:rsidP="00E07A3C">
            <w:pPr>
              <w:spacing w:after="0" w:line="240" w:lineRule="auto"/>
              <w:rPr>
                <w:rFonts w:ascii="Times New Roman" w:eastAsia="Times New Roman" w:hAnsi="Times New Roman"/>
                <w:b/>
                <w:color w:val="000000"/>
                <w:sz w:val="24"/>
                <w:szCs w:val="24"/>
                <w:lang w:eastAsia="ru-RU"/>
              </w:rPr>
            </w:pPr>
            <w:r w:rsidRPr="0040483A">
              <w:rPr>
                <w:rFonts w:ascii="Times New Roman" w:eastAsia="Times New Roman" w:hAnsi="Times New Roman"/>
                <w:b/>
                <w:color w:val="000000"/>
                <w:sz w:val="24"/>
                <w:szCs w:val="24"/>
                <w:lang w:eastAsia="ru-RU"/>
              </w:rPr>
              <w:t>Итого по району</w:t>
            </w:r>
          </w:p>
        </w:tc>
        <w:tc>
          <w:tcPr>
            <w:tcW w:w="1167" w:type="dxa"/>
            <w:tcBorders>
              <w:top w:val="nil"/>
              <w:left w:val="single" w:sz="4" w:space="0" w:color="auto"/>
              <w:bottom w:val="single" w:sz="4" w:space="0" w:color="auto"/>
              <w:right w:val="single" w:sz="4" w:space="0" w:color="auto"/>
            </w:tcBorders>
            <w:vAlign w:val="bottom"/>
          </w:tcPr>
          <w:p w:rsidR="001072E1" w:rsidRPr="0040483A" w:rsidRDefault="001072E1" w:rsidP="00E07A3C">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98,5%</w:t>
            </w:r>
          </w:p>
        </w:tc>
        <w:tc>
          <w:tcPr>
            <w:tcW w:w="996" w:type="dxa"/>
            <w:tcBorders>
              <w:top w:val="nil"/>
              <w:left w:val="single" w:sz="4" w:space="0" w:color="auto"/>
              <w:bottom w:val="single" w:sz="4" w:space="0" w:color="auto"/>
              <w:right w:val="single" w:sz="4" w:space="0" w:color="auto"/>
            </w:tcBorders>
            <w:vAlign w:val="bottom"/>
          </w:tcPr>
          <w:p w:rsidR="001072E1" w:rsidRPr="0040483A" w:rsidRDefault="001072E1" w:rsidP="00E07A3C">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98,5%</w:t>
            </w:r>
          </w:p>
        </w:tc>
        <w:tc>
          <w:tcPr>
            <w:tcW w:w="1134" w:type="dxa"/>
            <w:tcBorders>
              <w:top w:val="nil"/>
              <w:left w:val="single" w:sz="4" w:space="0" w:color="auto"/>
              <w:bottom w:val="single" w:sz="4" w:space="0" w:color="auto"/>
              <w:right w:val="single" w:sz="4" w:space="0" w:color="auto"/>
            </w:tcBorders>
            <w:vAlign w:val="bottom"/>
          </w:tcPr>
          <w:p w:rsidR="001072E1" w:rsidRPr="0040483A" w:rsidRDefault="001072E1" w:rsidP="00E07A3C">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98,5%</w:t>
            </w:r>
          </w:p>
        </w:tc>
        <w:tc>
          <w:tcPr>
            <w:tcW w:w="1276" w:type="dxa"/>
            <w:tcBorders>
              <w:top w:val="nil"/>
              <w:left w:val="single" w:sz="4" w:space="0" w:color="auto"/>
              <w:bottom w:val="single" w:sz="4" w:space="0" w:color="auto"/>
              <w:right w:val="single" w:sz="4" w:space="0" w:color="auto"/>
            </w:tcBorders>
            <w:vAlign w:val="bottom"/>
          </w:tcPr>
          <w:p w:rsidR="001072E1" w:rsidRPr="0040483A" w:rsidRDefault="001072E1" w:rsidP="00E07A3C">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98,5%</w:t>
            </w:r>
          </w:p>
        </w:tc>
        <w:tc>
          <w:tcPr>
            <w:tcW w:w="1459" w:type="dxa"/>
            <w:tcBorders>
              <w:top w:val="nil"/>
              <w:left w:val="single" w:sz="4" w:space="0" w:color="auto"/>
              <w:bottom w:val="single" w:sz="4" w:space="0" w:color="auto"/>
              <w:right w:val="single" w:sz="4" w:space="0" w:color="auto"/>
            </w:tcBorders>
            <w:vAlign w:val="center"/>
          </w:tcPr>
          <w:p w:rsidR="001072E1" w:rsidRPr="0040483A" w:rsidRDefault="001072E1" w:rsidP="00E07A3C">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88,1</w:t>
            </w:r>
          </w:p>
        </w:tc>
      </w:tr>
    </w:tbl>
    <w:p w:rsidR="00A80B30" w:rsidRPr="00F21FF9" w:rsidRDefault="00A80B30" w:rsidP="00A80B30">
      <w:pPr>
        <w:spacing w:after="0" w:line="240" w:lineRule="auto"/>
        <w:ind w:firstLine="540"/>
        <w:jc w:val="both"/>
        <w:rPr>
          <w:rFonts w:ascii="Times New Roman" w:eastAsia="Times New Roman" w:hAnsi="Times New Roman"/>
          <w:bCs/>
          <w:color w:val="FF0000"/>
          <w:sz w:val="28"/>
          <w:szCs w:val="28"/>
          <w:lang w:eastAsia="ru-RU"/>
        </w:rPr>
      </w:pPr>
    </w:p>
    <w:p w:rsidR="001072E1" w:rsidRPr="0040483A" w:rsidRDefault="001072E1" w:rsidP="001072E1">
      <w:pPr>
        <w:spacing w:after="0" w:line="240" w:lineRule="auto"/>
        <w:ind w:firstLine="540"/>
        <w:jc w:val="both"/>
        <w:rPr>
          <w:rFonts w:ascii="Times New Roman" w:eastAsia="Times New Roman" w:hAnsi="Times New Roman"/>
          <w:bCs/>
          <w:sz w:val="28"/>
          <w:szCs w:val="24"/>
          <w:lang w:eastAsia="ru-RU"/>
        </w:rPr>
      </w:pPr>
      <w:proofErr w:type="gramStart"/>
      <w:r>
        <w:rPr>
          <w:rFonts w:ascii="Times New Roman" w:eastAsia="Times New Roman" w:hAnsi="Times New Roman"/>
          <w:bCs/>
          <w:sz w:val="28"/>
          <w:szCs w:val="24"/>
          <w:lang w:eastAsia="ru-RU"/>
        </w:rPr>
        <w:t xml:space="preserve">По первому («Соответствие теме»),  второму </w:t>
      </w:r>
      <w:r w:rsidRPr="004119F9">
        <w:rPr>
          <w:rFonts w:ascii="Times New Roman" w:eastAsia="Times New Roman" w:hAnsi="Times New Roman"/>
          <w:bCs/>
          <w:sz w:val="28"/>
          <w:szCs w:val="24"/>
          <w:lang w:eastAsia="ru-RU"/>
        </w:rPr>
        <w:t>(«Аргументация.</w:t>
      </w:r>
      <w:proofErr w:type="gramEnd"/>
      <w:r w:rsidRPr="004119F9">
        <w:rPr>
          <w:rFonts w:ascii="Times New Roman" w:eastAsia="Times New Roman" w:hAnsi="Times New Roman"/>
          <w:bCs/>
          <w:sz w:val="28"/>
          <w:szCs w:val="24"/>
          <w:lang w:eastAsia="ru-RU"/>
        </w:rPr>
        <w:t xml:space="preserve"> </w:t>
      </w:r>
      <w:proofErr w:type="gramStart"/>
      <w:r w:rsidRPr="004119F9">
        <w:rPr>
          <w:rFonts w:ascii="Times New Roman" w:eastAsia="Times New Roman" w:hAnsi="Times New Roman"/>
          <w:bCs/>
          <w:sz w:val="28"/>
          <w:szCs w:val="24"/>
          <w:lang w:eastAsia="ru-RU"/>
        </w:rPr>
        <w:t>Привлечение литературного материала»), третьему («Композиция и логика рассуждения»)  и четвертому  («Качество письменной речи»)</w:t>
      </w:r>
      <w:r w:rsidRPr="00F21FF9">
        <w:rPr>
          <w:rFonts w:ascii="Times New Roman" w:eastAsia="Times New Roman" w:hAnsi="Times New Roman"/>
          <w:bCs/>
          <w:color w:val="FF0000"/>
          <w:sz w:val="28"/>
          <w:szCs w:val="24"/>
          <w:lang w:eastAsia="ru-RU"/>
        </w:rPr>
        <w:t xml:space="preserve"> </w:t>
      </w:r>
      <w:r>
        <w:rPr>
          <w:rFonts w:ascii="Times New Roman" w:eastAsia="Times New Roman" w:hAnsi="Times New Roman"/>
          <w:bCs/>
          <w:sz w:val="28"/>
          <w:szCs w:val="24"/>
          <w:lang w:eastAsia="ru-RU"/>
        </w:rPr>
        <w:t>критериям  имеются проблемы лишь у учащегося Сергиевской СОШ.</w:t>
      </w:r>
      <w:proofErr w:type="gramEnd"/>
      <w:r>
        <w:rPr>
          <w:rFonts w:ascii="Times New Roman" w:eastAsia="Times New Roman" w:hAnsi="Times New Roman"/>
          <w:bCs/>
          <w:sz w:val="28"/>
          <w:szCs w:val="24"/>
          <w:lang w:eastAsia="ru-RU"/>
        </w:rPr>
        <w:t xml:space="preserve"> По пятому критерию «Грамотность» - у учащихся</w:t>
      </w:r>
      <w:r w:rsidRPr="00D16FC2">
        <w:rPr>
          <w:rFonts w:ascii="Times New Roman" w:eastAsia="Times New Roman" w:hAnsi="Times New Roman"/>
          <w:bCs/>
          <w:sz w:val="28"/>
          <w:szCs w:val="24"/>
          <w:lang w:eastAsia="ru-RU"/>
        </w:rPr>
        <w:t xml:space="preserve"> </w:t>
      </w:r>
      <w:r>
        <w:rPr>
          <w:rFonts w:ascii="Times New Roman" w:eastAsia="Times New Roman" w:hAnsi="Times New Roman"/>
          <w:bCs/>
          <w:sz w:val="28"/>
          <w:szCs w:val="24"/>
          <w:lang w:eastAsia="ru-RU"/>
        </w:rPr>
        <w:t xml:space="preserve">всех школ, кроме Краснояружской СОШ №1. Особенно низкий процент учащихся, получивших «Зачет» по данному критерию, в сравнении с другими, в Сергиевской СОШ и  </w:t>
      </w:r>
      <w:proofErr w:type="gramStart"/>
      <w:r>
        <w:rPr>
          <w:rFonts w:ascii="Times New Roman" w:eastAsia="Times New Roman" w:hAnsi="Times New Roman"/>
          <w:bCs/>
          <w:sz w:val="28"/>
          <w:szCs w:val="24"/>
          <w:lang w:eastAsia="ru-RU"/>
        </w:rPr>
        <w:t>Илек-Пеньковской</w:t>
      </w:r>
      <w:proofErr w:type="gramEnd"/>
      <w:r>
        <w:rPr>
          <w:rFonts w:ascii="Times New Roman" w:eastAsia="Times New Roman" w:hAnsi="Times New Roman"/>
          <w:bCs/>
          <w:sz w:val="28"/>
          <w:szCs w:val="24"/>
          <w:lang w:eastAsia="ru-RU"/>
        </w:rPr>
        <w:t xml:space="preserve"> СОШ.</w:t>
      </w:r>
    </w:p>
    <w:p w:rsidR="00D339DB" w:rsidRDefault="001072E1" w:rsidP="004119F9">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Pr="0040483A">
        <w:rPr>
          <w:rFonts w:ascii="Times New Roman" w:eastAsia="Times New Roman" w:hAnsi="Times New Roman"/>
          <w:sz w:val="28"/>
          <w:szCs w:val="28"/>
          <w:lang w:eastAsia="ru-RU"/>
        </w:rPr>
        <w:t xml:space="preserve"> целом учащиеся 11 классов ОУ района </w:t>
      </w:r>
      <w:r>
        <w:rPr>
          <w:rFonts w:ascii="Times New Roman" w:eastAsia="Times New Roman" w:hAnsi="Times New Roman"/>
          <w:sz w:val="28"/>
          <w:szCs w:val="28"/>
          <w:lang w:eastAsia="ru-RU"/>
        </w:rPr>
        <w:t>справились с итоговым сочинением, в то же время 8 обучающихся получили «Незачет» по пятому критерию «Грамотность»</w:t>
      </w:r>
      <w:r w:rsidR="004119F9">
        <w:rPr>
          <w:rFonts w:ascii="Times New Roman" w:eastAsia="Times New Roman" w:hAnsi="Times New Roman"/>
          <w:sz w:val="28"/>
          <w:szCs w:val="28"/>
          <w:lang w:eastAsia="ru-RU"/>
        </w:rPr>
        <w:t>.</w:t>
      </w:r>
    </w:p>
    <w:p w:rsidR="004119F9" w:rsidRPr="004119F9" w:rsidRDefault="004119F9" w:rsidP="004119F9">
      <w:pPr>
        <w:spacing w:after="0" w:line="240" w:lineRule="auto"/>
        <w:ind w:firstLine="540"/>
        <w:jc w:val="both"/>
        <w:rPr>
          <w:rFonts w:ascii="Times New Roman" w:eastAsia="Times New Roman" w:hAnsi="Times New Roman"/>
          <w:bCs/>
          <w:color w:val="FF0000"/>
          <w:sz w:val="28"/>
          <w:szCs w:val="24"/>
          <w:lang w:eastAsia="ru-RU"/>
        </w:rPr>
      </w:pPr>
      <w:r>
        <w:rPr>
          <w:rFonts w:ascii="Times New Roman" w:eastAsia="Times New Roman" w:hAnsi="Times New Roman"/>
          <w:sz w:val="28"/>
          <w:szCs w:val="28"/>
          <w:lang w:eastAsia="ru-RU"/>
        </w:rPr>
        <w:t>88,24% участников (60 человек из 68) получили «зачет» по всем критериям, что почти соответствует среднеобластному показателю (89,01%).</w:t>
      </w:r>
    </w:p>
    <w:p w:rsidR="00D339DB" w:rsidRPr="008A5A6A" w:rsidRDefault="00D339DB" w:rsidP="008A5A6A">
      <w:pPr>
        <w:pStyle w:val="a3"/>
        <w:ind w:firstLine="540"/>
        <w:jc w:val="both"/>
        <w:rPr>
          <w:rFonts w:ascii="Times New Roman" w:hAnsi="Times New Roman"/>
          <w:sz w:val="28"/>
          <w:szCs w:val="28"/>
        </w:rPr>
      </w:pPr>
      <w:r w:rsidRPr="008A5A6A">
        <w:rPr>
          <w:rFonts w:ascii="Times New Roman" w:hAnsi="Times New Roman"/>
          <w:sz w:val="28"/>
          <w:szCs w:val="28"/>
        </w:rPr>
        <w:t>127 обучающийся 9 класса сдавали экзамены в форме основного  государственного экзамена, 1 выпускни</w:t>
      </w:r>
      <w:proofErr w:type="gramStart"/>
      <w:r w:rsidRPr="008A5A6A">
        <w:rPr>
          <w:rFonts w:ascii="Times New Roman" w:hAnsi="Times New Roman"/>
          <w:sz w:val="28"/>
          <w:szCs w:val="28"/>
        </w:rPr>
        <w:t>к-</w:t>
      </w:r>
      <w:proofErr w:type="gramEnd"/>
      <w:r w:rsidRPr="008A5A6A">
        <w:rPr>
          <w:rFonts w:ascii="Times New Roman" w:hAnsi="Times New Roman"/>
          <w:sz w:val="28"/>
          <w:szCs w:val="28"/>
        </w:rPr>
        <w:t xml:space="preserve"> в форме государственного выпускного экзамена. </w:t>
      </w:r>
    </w:p>
    <w:p w:rsidR="00D339DB" w:rsidRPr="008A5A6A" w:rsidRDefault="00D339DB" w:rsidP="008A5A6A">
      <w:pPr>
        <w:pStyle w:val="a3"/>
        <w:ind w:firstLine="540"/>
        <w:jc w:val="both"/>
        <w:rPr>
          <w:rFonts w:ascii="Times New Roman" w:hAnsi="Times New Roman"/>
          <w:sz w:val="28"/>
          <w:szCs w:val="28"/>
        </w:rPr>
      </w:pPr>
      <w:r w:rsidRPr="008A5A6A">
        <w:rPr>
          <w:rFonts w:ascii="Times New Roman" w:hAnsi="Times New Roman"/>
          <w:sz w:val="28"/>
          <w:szCs w:val="28"/>
        </w:rPr>
        <w:t xml:space="preserve">Все выпускники основной школы сдавали экзамены по русскому языку и математике. Большая часть </w:t>
      </w:r>
      <w:proofErr w:type="gramStart"/>
      <w:r w:rsidRPr="008A5A6A">
        <w:rPr>
          <w:rFonts w:ascii="Times New Roman" w:hAnsi="Times New Roman"/>
          <w:sz w:val="28"/>
          <w:szCs w:val="28"/>
        </w:rPr>
        <w:t>обучающихся</w:t>
      </w:r>
      <w:proofErr w:type="gramEnd"/>
      <w:r w:rsidRPr="008A5A6A">
        <w:rPr>
          <w:rFonts w:ascii="Times New Roman" w:hAnsi="Times New Roman"/>
          <w:sz w:val="28"/>
          <w:szCs w:val="28"/>
        </w:rPr>
        <w:t xml:space="preserve"> выбрали для сдачи обществознание и биологию, также сдавали географию, химию, физику, информатику, литературу,  историю </w:t>
      </w:r>
      <w:r w:rsidRPr="001A5207">
        <w:rPr>
          <w:rFonts w:ascii="Times New Roman" w:hAnsi="Times New Roman"/>
          <w:sz w:val="28"/>
          <w:szCs w:val="28"/>
        </w:rPr>
        <w:t>(таблица</w:t>
      </w:r>
      <w:r w:rsidR="001A5207" w:rsidRPr="001A5207">
        <w:rPr>
          <w:rFonts w:ascii="Times New Roman" w:hAnsi="Times New Roman"/>
          <w:sz w:val="28"/>
          <w:szCs w:val="28"/>
        </w:rPr>
        <w:t xml:space="preserve"> 30</w:t>
      </w:r>
      <w:r w:rsidRPr="001A5207">
        <w:rPr>
          <w:rFonts w:ascii="Times New Roman" w:hAnsi="Times New Roman"/>
          <w:sz w:val="28"/>
          <w:szCs w:val="28"/>
        </w:rPr>
        <w:t>).</w:t>
      </w:r>
      <w:r w:rsidRPr="008A5A6A">
        <w:rPr>
          <w:rFonts w:ascii="Times New Roman" w:hAnsi="Times New Roman"/>
          <w:sz w:val="28"/>
          <w:szCs w:val="28"/>
        </w:rPr>
        <w:t xml:space="preserve"> Увеличилось количество учащихся, сдающих информатику.</w:t>
      </w:r>
    </w:p>
    <w:p w:rsidR="00D339DB" w:rsidRPr="001A5207" w:rsidRDefault="001A5207" w:rsidP="00D339DB">
      <w:pPr>
        <w:ind w:firstLine="567"/>
        <w:jc w:val="right"/>
        <w:rPr>
          <w:rFonts w:ascii="Times New Roman" w:hAnsi="Times New Roman"/>
          <w:sz w:val="20"/>
          <w:szCs w:val="20"/>
        </w:rPr>
      </w:pPr>
      <w:r w:rsidRPr="001A5207">
        <w:rPr>
          <w:rFonts w:ascii="Times New Roman" w:hAnsi="Times New Roman"/>
          <w:sz w:val="20"/>
          <w:szCs w:val="20"/>
        </w:rPr>
        <w:t>Таблица 30</w:t>
      </w:r>
    </w:p>
    <w:p w:rsidR="00D339DB" w:rsidRDefault="00D339DB" w:rsidP="00D339DB">
      <w:pPr>
        <w:pStyle w:val="10"/>
        <w:jc w:val="center"/>
        <w:rPr>
          <w:rFonts w:ascii="Times New Roman" w:eastAsia="+mn-ea" w:hAnsi="Times New Roman"/>
          <w:b/>
          <w:sz w:val="28"/>
          <w:szCs w:val="28"/>
        </w:rPr>
      </w:pPr>
      <w:r>
        <w:rPr>
          <w:rFonts w:ascii="Times New Roman" w:eastAsia="+mn-ea" w:hAnsi="Times New Roman"/>
          <w:b/>
          <w:sz w:val="28"/>
          <w:szCs w:val="28"/>
        </w:rPr>
        <w:t>Участники О</w:t>
      </w:r>
      <w:r w:rsidRPr="0047192B">
        <w:rPr>
          <w:rFonts w:ascii="Times New Roman" w:eastAsia="+mn-ea" w:hAnsi="Times New Roman"/>
          <w:b/>
          <w:sz w:val="28"/>
          <w:szCs w:val="28"/>
        </w:rPr>
        <w:t xml:space="preserve">ГЭ в </w:t>
      </w:r>
      <w:r>
        <w:rPr>
          <w:rFonts w:ascii="Times New Roman" w:eastAsia="+mn-ea" w:hAnsi="Times New Roman"/>
          <w:b/>
          <w:sz w:val="28"/>
          <w:szCs w:val="28"/>
        </w:rPr>
        <w:t xml:space="preserve">Краснояружском районе </w:t>
      </w:r>
    </w:p>
    <w:p w:rsidR="00D339DB" w:rsidRPr="00D339DB" w:rsidRDefault="00D339DB" w:rsidP="00D339DB">
      <w:pPr>
        <w:pStyle w:val="10"/>
        <w:jc w:val="center"/>
        <w:rPr>
          <w:rFonts w:ascii="Times New Roman" w:hAnsi="Times New Roman"/>
          <w:b/>
          <w:sz w:val="28"/>
          <w:szCs w:val="28"/>
        </w:rPr>
      </w:pPr>
      <w:r w:rsidRPr="0047192B">
        <w:rPr>
          <w:rFonts w:ascii="Times New Roman" w:eastAsia="+mn-ea" w:hAnsi="Times New Roman"/>
          <w:b/>
          <w:sz w:val="28"/>
          <w:szCs w:val="28"/>
        </w:rPr>
        <w:t>в разрезе</w:t>
      </w:r>
      <w:r>
        <w:rPr>
          <w:rFonts w:ascii="Times New Roman" w:hAnsi="Times New Roman"/>
          <w:b/>
          <w:sz w:val="28"/>
          <w:szCs w:val="28"/>
        </w:rPr>
        <w:t xml:space="preserve"> </w:t>
      </w:r>
      <w:r w:rsidRPr="0047192B">
        <w:rPr>
          <w:rFonts w:ascii="Times New Roman" w:eastAsia="+mn-ea" w:hAnsi="Times New Roman"/>
          <w:b/>
          <w:sz w:val="28"/>
          <w:szCs w:val="28"/>
        </w:rPr>
        <w:t>учебных предметов</w:t>
      </w:r>
    </w:p>
    <w:tbl>
      <w:tblPr>
        <w:tblW w:w="6879" w:type="dxa"/>
        <w:tblInd w:w="1101" w:type="dxa"/>
        <w:tblLook w:val="04A0"/>
      </w:tblPr>
      <w:tblGrid>
        <w:gridCol w:w="2283"/>
        <w:gridCol w:w="2298"/>
        <w:gridCol w:w="2298"/>
      </w:tblGrid>
      <w:tr w:rsidR="00D339DB" w:rsidRPr="0027479C" w:rsidTr="00D339DB">
        <w:trPr>
          <w:trHeight w:val="319"/>
        </w:trPr>
        <w:tc>
          <w:tcPr>
            <w:tcW w:w="2283" w:type="dxa"/>
            <w:vMerge w:val="restart"/>
            <w:tcBorders>
              <w:top w:val="single" w:sz="4" w:space="0" w:color="auto"/>
              <w:left w:val="single" w:sz="4" w:space="0" w:color="auto"/>
              <w:right w:val="single" w:sz="4" w:space="0" w:color="auto"/>
            </w:tcBorders>
            <w:shd w:val="clear" w:color="auto" w:fill="auto"/>
            <w:noWrap/>
            <w:vAlign w:val="bottom"/>
            <w:hideMark/>
          </w:tcPr>
          <w:p w:rsidR="00D339DB" w:rsidRPr="0027479C" w:rsidRDefault="00D339DB" w:rsidP="00D339DB">
            <w:pPr>
              <w:spacing w:after="0" w:line="240" w:lineRule="auto"/>
              <w:rPr>
                <w:rFonts w:ascii="Times New Roman" w:eastAsia="Times New Roman" w:hAnsi="Times New Roman"/>
                <w:b/>
                <w:color w:val="000000"/>
                <w:sz w:val="24"/>
                <w:szCs w:val="24"/>
                <w:lang w:eastAsia="ru-RU"/>
              </w:rPr>
            </w:pPr>
            <w:r w:rsidRPr="0027479C">
              <w:rPr>
                <w:rFonts w:ascii="Times New Roman" w:eastAsia="Times New Roman" w:hAnsi="Times New Roman"/>
                <w:b/>
                <w:color w:val="000000"/>
                <w:sz w:val="24"/>
                <w:szCs w:val="24"/>
                <w:lang w:eastAsia="ru-RU"/>
              </w:rPr>
              <w:t> Предмет</w:t>
            </w:r>
          </w:p>
        </w:tc>
        <w:tc>
          <w:tcPr>
            <w:tcW w:w="4596" w:type="dxa"/>
            <w:gridSpan w:val="2"/>
            <w:tcBorders>
              <w:top w:val="single" w:sz="4" w:space="0" w:color="auto"/>
              <w:left w:val="nil"/>
              <w:bottom w:val="single" w:sz="4" w:space="0" w:color="auto"/>
              <w:right w:val="single" w:sz="4" w:space="0" w:color="auto"/>
            </w:tcBorders>
            <w:shd w:val="clear" w:color="auto" w:fill="auto"/>
            <w:noWrap/>
            <w:vAlign w:val="bottom"/>
            <w:hideMark/>
          </w:tcPr>
          <w:p w:rsidR="00D339DB" w:rsidRPr="0027479C" w:rsidRDefault="00D339DB" w:rsidP="00D339DB">
            <w:pPr>
              <w:spacing w:after="0" w:line="240" w:lineRule="auto"/>
              <w:jc w:val="center"/>
              <w:rPr>
                <w:rFonts w:ascii="Times New Roman" w:eastAsia="Times New Roman" w:hAnsi="Times New Roman"/>
                <w:b/>
                <w:color w:val="000000"/>
                <w:sz w:val="24"/>
                <w:szCs w:val="24"/>
                <w:lang w:eastAsia="ru-RU"/>
              </w:rPr>
            </w:pPr>
            <w:r w:rsidRPr="0027479C">
              <w:rPr>
                <w:rFonts w:ascii="Times New Roman" w:eastAsia="Times New Roman" w:hAnsi="Times New Roman"/>
                <w:b/>
                <w:color w:val="000000"/>
                <w:sz w:val="24"/>
                <w:szCs w:val="24"/>
                <w:lang w:eastAsia="ru-RU"/>
              </w:rPr>
              <w:t xml:space="preserve">Кол-во </w:t>
            </w:r>
            <w:proofErr w:type="gramStart"/>
            <w:r w:rsidRPr="0027479C">
              <w:rPr>
                <w:rFonts w:ascii="Times New Roman" w:eastAsia="Times New Roman" w:hAnsi="Times New Roman"/>
                <w:b/>
                <w:color w:val="000000"/>
                <w:sz w:val="24"/>
                <w:szCs w:val="24"/>
                <w:lang w:eastAsia="ru-RU"/>
              </w:rPr>
              <w:t>обучающихся</w:t>
            </w:r>
            <w:proofErr w:type="gramEnd"/>
          </w:p>
        </w:tc>
      </w:tr>
      <w:tr w:rsidR="00D339DB" w:rsidRPr="0027479C" w:rsidTr="00D339DB">
        <w:trPr>
          <w:trHeight w:val="319"/>
        </w:trPr>
        <w:tc>
          <w:tcPr>
            <w:tcW w:w="2283" w:type="dxa"/>
            <w:vMerge/>
            <w:tcBorders>
              <w:left w:val="single" w:sz="4" w:space="0" w:color="auto"/>
              <w:bottom w:val="single" w:sz="4" w:space="0" w:color="auto"/>
              <w:right w:val="single" w:sz="4" w:space="0" w:color="auto"/>
            </w:tcBorders>
            <w:shd w:val="clear" w:color="auto" w:fill="auto"/>
            <w:noWrap/>
            <w:vAlign w:val="bottom"/>
            <w:hideMark/>
          </w:tcPr>
          <w:p w:rsidR="00D339DB" w:rsidRPr="0027479C" w:rsidRDefault="00D339DB" w:rsidP="00D339DB">
            <w:pPr>
              <w:spacing w:after="0" w:line="240" w:lineRule="auto"/>
              <w:rPr>
                <w:rFonts w:ascii="Times New Roman" w:eastAsia="Times New Roman" w:hAnsi="Times New Roman"/>
                <w:b/>
                <w:color w:val="000000"/>
                <w:sz w:val="24"/>
                <w:szCs w:val="24"/>
                <w:lang w:eastAsia="ru-RU"/>
              </w:rPr>
            </w:pPr>
          </w:p>
        </w:tc>
        <w:tc>
          <w:tcPr>
            <w:tcW w:w="2298" w:type="dxa"/>
            <w:tcBorders>
              <w:top w:val="single" w:sz="4" w:space="0" w:color="auto"/>
              <w:left w:val="nil"/>
              <w:bottom w:val="single" w:sz="4" w:space="0" w:color="auto"/>
              <w:right w:val="single" w:sz="4" w:space="0" w:color="auto"/>
            </w:tcBorders>
            <w:shd w:val="clear" w:color="auto" w:fill="auto"/>
            <w:noWrap/>
            <w:vAlign w:val="bottom"/>
            <w:hideMark/>
          </w:tcPr>
          <w:p w:rsidR="00D339DB" w:rsidRPr="0027479C" w:rsidRDefault="00D339DB" w:rsidP="00D339DB">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чел.</w:t>
            </w:r>
          </w:p>
        </w:tc>
        <w:tc>
          <w:tcPr>
            <w:tcW w:w="2298" w:type="dxa"/>
            <w:tcBorders>
              <w:top w:val="single" w:sz="4" w:space="0" w:color="auto"/>
              <w:left w:val="nil"/>
              <w:bottom w:val="single" w:sz="4" w:space="0" w:color="auto"/>
              <w:right w:val="single" w:sz="4" w:space="0" w:color="auto"/>
            </w:tcBorders>
            <w:shd w:val="clear" w:color="auto" w:fill="auto"/>
            <w:vAlign w:val="bottom"/>
          </w:tcPr>
          <w:p w:rsidR="00D339DB" w:rsidRPr="0027479C" w:rsidRDefault="00D339DB" w:rsidP="00D339DB">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w:t>
            </w:r>
          </w:p>
        </w:tc>
      </w:tr>
      <w:tr w:rsidR="00D339DB" w:rsidRPr="0027479C" w:rsidTr="00D339DB">
        <w:trPr>
          <w:trHeight w:val="319"/>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D339DB" w:rsidRPr="0027479C" w:rsidRDefault="00D339DB" w:rsidP="00D339DB">
            <w:pPr>
              <w:spacing w:after="0" w:line="240" w:lineRule="auto"/>
              <w:rPr>
                <w:rFonts w:ascii="Times New Roman" w:eastAsia="Times New Roman" w:hAnsi="Times New Roman"/>
                <w:color w:val="000000"/>
                <w:sz w:val="24"/>
                <w:szCs w:val="24"/>
                <w:lang w:eastAsia="ru-RU"/>
              </w:rPr>
            </w:pPr>
            <w:r w:rsidRPr="0027479C">
              <w:rPr>
                <w:rFonts w:ascii="Times New Roman" w:eastAsia="Times New Roman" w:hAnsi="Times New Roman"/>
                <w:color w:val="000000"/>
                <w:sz w:val="24"/>
                <w:szCs w:val="24"/>
                <w:lang w:eastAsia="ru-RU"/>
              </w:rPr>
              <w:t>Русский язык</w:t>
            </w:r>
          </w:p>
        </w:tc>
        <w:tc>
          <w:tcPr>
            <w:tcW w:w="2298" w:type="dxa"/>
            <w:tcBorders>
              <w:top w:val="nil"/>
              <w:left w:val="nil"/>
              <w:bottom w:val="single" w:sz="4" w:space="0" w:color="auto"/>
              <w:right w:val="single" w:sz="4" w:space="0" w:color="auto"/>
            </w:tcBorders>
            <w:shd w:val="clear" w:color="auto" w:fill="auto"/>
            <w:noWrap/>
            <w:vAlign w:val="center"/>
          </w:tcPr>
          <w:p w:rsidR="00D339DB" w:rsidRPr="0027479C" w:rsidRDefault="00D339DB" w:rsidP="00D339DB">
            <w:pPr>
              <w:spacing w:after="0" w:line="240" w:lineRule="auto"/>
              <w:jc w:val="center"/>
              <w:rPr>
                <w:rFonts w:ascii="Times New Roman" w:eastAsia="Times New Roman" w:hAnsi="Times New Roman"/>
                <w:color w:val="000000"/>
                <w:sz w:val="24"/>
                <w:szCs w:val="24"/>
                <w:lang w:eastAsia="ru-RU"/>
              </w:rPr>
            </w:pPr>
            <w:r w:rsidRPr="0027479C">
              <w:rPr>
                <w:rFonts w:ascii="Times New Roman" w:eastAsia="Times New Roman" w:hAnsi="Times New Roman"/>
                <w:color w:val="000000"/>
                <w:sz w:val="24"/>
                <w:szCs w:val="24"/>
                <w:lang w:eastAsia="ru-RU"/>
              </w:rPr>
              <w:t>128</w:t>
            </w:r>
          </w:p>
        </w:tc>
        <w:tc>
          <w:tcPr>
            <w:tcW w:w="2298" w:type="dxa"/>
            <w:tcBorders>
              <w:top w:val="nil"/>
              <w:left w:val="nil"/>
              <w:bottom w:val="single" w:sz="4" w:space="0" w:color="auto"/>
              <w:right w:val="single" w:sz="4" w:space="0" w:color="auto"/>
            </w:tcBorders>
          </w:tcPr>
          <w:p w:rsidR="00D339DB" w:rsidRPr="0027479C" w:rsidRDefault="00D339DB" w:rsidP="00D339D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r>
      <w:tr w:rsidR="00D339DB" w:rsidRPr="0027479C" w:rsidTr="00D339DB">
        <w:trPr>
          <w:trHeight w:val="319"/>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D339DB" w:rsidRPr="0027479C" w:rsidRDefault="00D339DB" w:rsidP="00D339DB">
            <w:pPr>
              <w:spacing w:after="0" w:line="240" w:lineRule="auto"/>
              <w:rPr>
                <w:rFonts w:ascii="Times New Roman" w:eastAsia="Times New Roman" w:hAnsi="Times New Roman"/>
                <w:color w:val="000000"/>
                <w:sz w:val="24"/>
                <w:szCs w:val="24"/>
                <w:lang w:eastAsia="ru-RU"/>
              </w:rPr>
            </w:pPr>
            <w:r w:rsidRPr="0027479C">
              <w:rPr>
                <w:rFonts w:ascii="Times New Roman" w:eastAsia="Times New Roman" w:hAnsi="Times New Roman"/>
                <w:color w:val="000000"/>
                <w:sz w:val="24"/>
                <w:szCs w:val="24"/>
                <w:lang w:eastAsia="ru-RU"/>
              </w:rPr>
              <w:t>Математика</w:t>
            </w:r>
          </w:p>
        </w:tc>
        <w:tc>
          <w:tcPr>
            <w:tcW w:w="2298" w:type="dxa"/>
            <w:tcBorders>
              <w:top w:val="nil"/>
              <w:left w:val="nil"/>
              <w:bottom w:val="single" w:sz="4" w:space="0" w:color="auto"/>
              <w:right w:val="single" w:sz="4" w:space="0" w:color="auto"/>
            </w:tcBorders>
            <w:shd w:val="clear" w:color="auto" w:fill="auto"/>
            <w:noWrap/>
            <w:vAlign w:val="center"/>
          </w:tcPr>
          <w:p w:rsidR="00D339DB" w:rsidRPr="0027479C" w:rsidRDefault="00D339DB" w:rsidP="00D339DB">
            <w:pPr>
              <w:spacing w:after="0" w:line="240" w:lineRule="auto"/>
              <w:jc w:val="center"/>
              <w:rPr>
                <w:rFonts w:ascii="Times New Roman" w:eastAsia="Times New Roman" w:hAnsi="Times New Roman"/>
                <w:color w:val="000000"/>
                <w:sz w:val="24"/>
                <w:szCs w:val="24"/>
                <w:lang w:eastAsia="ru-RU"/>
              </w:rPr>
            </w:pPr>
            <w:r w:rsidRPr="0027479C">
              <w:rPr>
                <w:rFonts w:ascii="Times New Roman" w:eastAsia="Times New Roman" w:hAnsi="Times New Roman"/>
                <w:color w:val="000000"/>
                <w:sz w:val="24"/>
                <w:szCs w:val="24"/>
                <w:lang w:eastAsia="ru-RU"/>
              </w:rPr>
              <w:t>128</w:t>
            </w:r>
          </w:p>
        </w:tc>
        <w:tc>
          <w:tcPr>
            <w:tcW w:w="2298" w:type="dxa"/>
            <w:tcBorders>
              <w:top w:val="nil"/>
              <w:left w:val="nil"/>
              <w:bottom w:val="single" w:sz="4" w:space="0" w:color="auto"/>
              <w:right w:val="single" w:sz="4" w:space="0" w:color="auto"/>
            </w:tcBorders>
          </w:tcPr>
          <w:p w:rsidR="00D339DB" w:rsidRPr="0027479C" w:rsidRDefault="00D339DB" w:rsidP="00D339D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r>
      <w:tr w:rsidR="00D339DB" w:rsidRPr="0027479C" w:rsidTr="008A5A6A">
        <w:trPr>
          <w:trHeight w:val="319"/>
        </w:trPr>
        <w:tc>
          <w:tcPr>
            <w:tcW w:w="2283" w:type="dxa"/>
            <w:tcBorders>
              <w:top w:val="nil"/>
              <w:left w:val="single" w:sz="4" w:space="0" w:color="auto"/>
              <w:bottom w:val="single" w:sz="4" w:space="0" w:color="auto"/>
              <w:right w:val="single" w:sz="4" w:space="0" w:color="auto"/>
            </w:tcBorders>
            <w:shd w:val="clear" w:color="auto" w:fill="92D050"/>
            <w:noWrap/>
            <w:vAlign w:val="bottom"/>
          </w:tcPr>
          <w:p w:rsidR="00D339DB" w:rsidRPr="0027479C" w:rsidRDefault="00D339DB" w:rsidP="00D339DB">
            <w:pPr>
              <w:spacing w:after="0" w:line="240" w:lineRule="auto"/>
              <w:rPr>
                <w:rFonts w:ascii="Times New Roman" w:eastAsia="Times New Roman" w:hAnsi="Times New Roman"/>
                <w:color w:val="000000"/>
                <w:sz w:val="24"/>
                <w:szCs w:val="24"/>
                <w:lang w:eastAsia="ru-RU"/>
              </w:rPr>
            </w:pPr>
            <w:r w:rsidRPr="0027479C">
              <w:rPr>
                <w:rFonts w:ascii="Times New Roman" w:eastAsia="Times New Roman" w:hAnsi="Times New Roman"/>
                <w:color w:val="000000"/>
                <w:sz w:val="24"/>
                <w:szCs w:val="24"/>
                <w:lang w:eastAsia="ru-RU"/>
              </w:rPr>
              <w:t>Обществознание</w:t>
            </w:r>
          </w:p>
        </w:tc>
        <w:tc>
          <w:tcPr>
            <w:tcW w:w="2298" w:type="dxa"/>
            <w:tcBorders>
              <w:top w:val="nil"/>
              <w:left w:val="nil"/>
              <w:bottom w:val="single" w:sz="4" w:space="0" w:color="auto"/>
              <w:right w:val="single" w:sz="4" w:space="0" w:color="auto"/>
            </w:tcBorders>
            <w:shd w:val="clear" w:color="auto" w:fill="92D050"/>
            <w:noWrap/>
            <w:vAlign w:val="bottom"/>
          </w:tcPr>
          <w:p w:rsidR="00D339DB" w:rsidRPr="0027479C" w:rsidRDefault="00D339DB" w:rsidP="00D339DB">
            <w:pPr>
              <w:spacing w:after="0" w:line="240" w:lineRule="auto"/>
              <w:jc w:val="center"/>
              <w:rPr>
                <w:rFonts w:ascii="Times New Roman" w:eastAsia="Times New Roman" w:hAnsi="Times New Roman"/>
                <w:color w:val="000000"/>
                <w:sz w:val="24"/>
                <w:szCs w:val="24"/>
                <w:lang w:eastAsia="ru-RU"/>
              </w:rPr>
            </w:pPr>
            <w:r w:rsidRPr="0027479C">
              <w:rPr>
                <w:rFonts w:ascii="Times New Roman" w:eastAsia="Times New Roman" w:hAnsi="Times New Roman"/>
                <w:color w:val="000000"/>
                <w:sz w:val="24"/>
                <w:szCs w:val="24"/>
                <w:lang w:eastAsia="ru-RU"/>
              </w:rPr>
              <w:t>110</w:t>
            </w:r>
          </w:p>
        </w:tc>
        <w:tc>
          <w:tcPr>
            <w:tcW w:w="2298" w:type="dxa"/>
            <w:tcBorders>
              <w:top w:val="nil"/>
              <w:left w:val="nil"/>
              <w:bottom w:val="single" w:sz="4" w:space="0" w:color="auto"/>
              <w:right w:val="single" w:sz="4" w:space="0" w:color="auto"/>
            </w:tcBorders>
            <w:shd w:val="clear" w:color="auto" w:fill="92D050"/>
          </w:tcPr>
          <w:p w:rsidR="00D339DB" w:rsidRPr="0027479C" w:rsidRDefault="00D339DB" w:rsidP="00D339D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85,9</w:t>
            </w:r>
          </w:p>
        </w:tc>
      </w:tr>
      <w:tr w:rsidR="00D339DB" w:rsidRPr="0027479C" w:rsidTr="008A5A6A">
        <w:trPr>
          <w:trHeight w:val="319"/>
        </w:trPr>
        <w:tc>
          <w:tcPr>
            <w:tcW w:w="2283" w:type="dxa"/>
            <w:tcBorders>
              <w:top w:val="nil"/>
              <w:left w:val="single" w:sz="4" w:space="0" w:color="auto"/>
              <w:bottom w:val="single" w:sz="4" w:space="0" w:color="auto"/>
              <w:right w:val="single" w:sz="4" w:space="0" w:color="auto"/>
            </w:tcBorders>
            <w:shd w:val="clear" w:color="auto" w:fill="92D050"/>
            <w:noWrap/>
            <w:vAlign w:val="bottom"/>
          </w:tcPr>
          <w:p w:rsidR="00D339DB" w:rsidRPr="0027479C" w:rsidRDefault="00D339DB" w:rsidP="00D339DB">
            <w:pPr>
              <w:spacing w:after="0" w:line="240" w:lineRule="auto"/>
              <w:rPr>
                <w:rFonts w:ascii="Times New Roman" w:eastAsia="Times New Roman" w:hAnsi="Times New Roman"/>
                <w:color w:val="000000"/>
                <w:sz w:val="24"/>
                <w:szCs w:val="24"/>
                <w:lang w:eastAsia="ru-RU"/>
              </w:rPr>
            </w:pPr>
            <w:r w:rsidRPr="0027479C">
              <w:rPr>
                <w:rFonts w:ascii="Times New Roman" w:eastAsia="Times New Roman" w:hAnsi="Times New Roman"/>
                <w:color w:val="000000"/>
                <w:sz w:val="24"/>
                <w:szCs w:val="24"/>
                <w:lang w:eastAsia="ru-RU"/>
              </w:rPr>
              <w:t>Биология</w:t>
            </w:r>
          </w:p>
        </w:tc>
        <w:tc>
          <w:tcPr>
            <w:tcW w:w="2298" w:type="dxa"/>
            <w:tcBorders>
              <w:top w:val="nil"/>
              <w:left w:val="nil"/>
              <w:bottom w:val="single" w:sz="4" w:space="0" w:color="auto"/>
              <w:right w:val="single" w:sz="4" w:space="0" w:color="auto"/>
            </w:tcBorders>
            <w:shd w:val="clear" w:color="auto" w:fill="92D050"/>
            <w:noWrap/>
            <w:vAlign w:val="bottom"/>
          </w:tcPr>
          <w:p w:rsidR="00D339DB" w:rsidRPr="0027479C" w:rsidRDefault="00D339DB" w:rsidP="00D339DB">
            <w:pPr>
              <w:spacing w:after="0" w:line="240" w:lineRule="auto"/>
              <w:jc w:val="center"/>
              <w:rPr>
                <w:rFonts w:ascii="Times New Roman" w:eastAsia="Times New Roman" w:hAnsi="Times New Roman"/>
                <w:color w:val="000000"/>
                <w:sz w:val="24"/>
                <w:szCs w:val="24"/>
                <w:lang w:eastAsia="ru-RU"/>
              </w:rPr>
            </w:pPr>
            <w:r w:rsidRPr="0027479C">
              <w:rPr>
                <w:rFonts w:ascii="Times New Roman" w:eastAsia="Times New Roman" w:hAnsi="Times New Roman"/>
                <w:color w:val="000000"/>
                <w:sz w:val="24"/>
                <w:szCs w:val="24"/>
                <w:lang w:eastAsia="ru-RU"/>
              </w:rPr>
              <w:t>47</w:t>
            </w:r>
          </w:p>
        </w:tc>
        <w:tc>
          <w:tcPr>
            <w:tcW w:w="2298" w:type="dxa"/>
            <w:tcBorders>
              <w:top w:val="nil"/>
              <w:left w:val="nil"/>
              <w:bottom w:val="single" w:sz="4" w:space="0" w:color="auto"/>
              <w:right w:val="single" w:sz="4" w:space="0" w:color="auto"/>
            </w:tcBorders>
            <w:shd w:val="clear" w:color="auto" w:fill="92D050"/>
          </w:tcPr>
          <w:p w:rsidR="00D339DB" w:rsidRPr="0027479C" w:rsidRDefault="00D339DB" w:rsidP="00D339D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36,7</w:t>
            </w:r>
          </w:p>
        </w:tc>
      </w:tr>
      <w:tr w:rsidR="00D339DB" w:rsidRPr="0027479C" w:rsidTr="008A5A6A">
        <w:trPr>
          <w:trHeight w:val="319"/>
        </w:trPr>
        <w:tc>
          <w:tcPr>
            <w:tcW w:w="2283" w:type="dxa"/>
            <w:tcBorders>
              <w:top w:val="nil"/>
              <w:left w:val="single" w:sz="4" w:space="0" w:color="auto"/>
              <w:bottom w:val="single" w:sz="4" w:space="0" w:color="auto"/>
              <w:right w:val="single" w:sz="4" w:space="0" w:color="auto"/>
            </w:tcBorders>
            <w:shd w:val="clear" w:color="auto" w:fill="92D050"/>
            <w:noWrap/>
            <w:vAlign w:val="bottom"/>
          </w:tcPr>
          <w:p w:rsidR="00D339DB" w:rsidRPr="0027479C" w:rsidRDefault="00D339DB" w:rsidP="00D339DB">
            <w:pPr>
              <w:spacing w:after="0" w:line="240" w:lineRule="auto"/>
              <w:rPr>
                <w:rFonts w:ascii="Times New Roman" w:eastAsia="Times New Roman" w:hAnsi="Times New Roman"/>
                <w:color w:val="000000"/>
                <w:sz w:val="24"/>
                <w:szCs w:val="24"/>
                <w:lang w:eastAsia="ru-RU"/>
              </w:rPr>
            </w:pPr>
            <w:r w:rsidRPr="0027479C">
              <w:rPr>
                <w:rFonts w:ascii="Times New Roman" w:eastAsia="Times New Roman" w:hAnsi="Times New Roman"/>
                <w:color w:val="000000"/>
                <w:sz w:val="24"/>
                <w:szCs w:val="24"/>
                <w:lang w:eastAsia="ru-RU"/>
              </w:rPr>
              <w:t>География</w:t>
            </w:r>
          </w:p>
        </w:tc>
        <w:tc>
          <w:tcPr>
            <w:tcW w:w="2298" w:type="dxa"/>
            <w:tcBorders>
              <w:top w:val="nil"/>
              <w:left w:val="nil"/>
              <w:bottom w:val="single" w:sz="4" w:space="0" w:color="auto"/>
              <w:right w:val="single" w:sz="4" w:space="0" w:color="auto"/>
            </w:tcBorders>
            <w:shd w:val="clear" w:color="auto" w:fill="92D050"/>
            <w:noWrap/>
            <w:vAlign w:val="bottom"/>
          </w:tcPr>
          <w:p w:rsidR="00D339DB" w:rsidRPr="0027479C" w:rsidRDefault="00D339DB" w:rsidP="00D339DB">
            <w:pPr>
              <w:spacing w:after="0" w:line="240" w:lineRule="auto"/>
              <w:jc w:val="center"/>
              <w:rPr>
                <w:rFonts w:ascii="Times New Roman" w:eastAsia="Times New Roman" w:hAnsi="Times New Roman"/>
                <w:color w:val="000000"/>
                <w:sz w:val="24"/>
                <w:szCs w:val="24"/>
                <w:lang w:eastAsia="ru-RU"/>
              </w:rPr>
            </w:pPr>
            <w:r w:rsidRPr="0027479C">
              <w:rPr>
                <w:rFonts w:ascii="Times New Roman" w:eastAsia="Times New Roman" w:hAnsi="Times New Roman"/>
                <w:color w:val="000000"/>
                <w:sz w:val="24"/>
                <w:szCs w:val="24"/>
                <w:lang w:eastAsia="ru-RU"/>
              </w:rPr>
              <w:t>44</w:t>
            </w:r>
          </w:p>
        </w:tc>
        <w:tc>
          <w:tcPr>
            <w:tcW w:w="2298" w:type="dxa"/>
            <w:tcBorders>
              <w:top w:val="nil"/>
              <w:left w:val="nil"/>
              <w:bottom w:val="single" w:sz="4" w:space="0" w:color="auto"/>
              <w:right w:val="single" w:sz="4" w:space="0" w:color="auto"/>
            </w:tcBorders>
            <w:shd w:val="clear" w:color="auto" w:fill="92D050"/>
          </w:tcPr>
          <w:p w:rsidR="00D339DB" w:rsidRPr="0027479C" w:rsidRDefault="008A5A6A" w:rsidP="00D339D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34,3</w:t>
            </w:r>
          </w:p>
        </w:tc>
      </w:tr>
      <w:tr w:rsidR="00D339DB" w:rsidRPr="0027479C" w:rsidTr="00D339DB">
        <w:trPr>
          <w:trHeight w:val="319"/>
        </w:trPr>
        <w:tc>
          <w:tcPr>
            <w:tcW w:w="2283" w:type="dxa"/>
            <w:tcBorders>
              <w:top w:val="nil"/>
              <w:left w:val="single" w:sz="4" w:space="0" w:color="auto"/>
              <w:bottom w:val="single" w:sz="4" w:space="0" w:color="auto"/>
              <w:right w:val="single" w:sz="4" w:space="0" w:color="auto"/>
            </w:tcBorders>
            <w:shd w:val="clear" w:color="auto" w:fill="auto"/>
            <w:noWrap/>
            <w:vAlign w:val="bottom"/>
          </w:tcPr>
          <w:p w:rsidR="00D339DB" w:rsidRPr="0027479C" w:rsidRDefault="00D339DB" w:rsidP="00D339DB">
            <w:pPr>
              <w:spacing w:after="0" w:line="240" w:lineRule="auto"/>
              <w:rPr>
                <w:rFonts w:ascii="Times New Roman" w:eastAsia="Times New Roman" w:hAnsi="Times New Roman"/>
                <w:color w:val="000000"/>
                <w:sz w:val="24"/>
                <w:szCs w:val="24"/>
                <w:lang w:eastAsia="ru-RU"/>
              </w:rPr>
            </w:pPr>
            <w:r w:rsidRPr="0027479C">
              <w:rPr>
                <w:rFonts w:ascii="Times New Roman" w:eastAsia="Times New Roman" w:hAnsi="Times New Roman"/>
                <w:color w:val="000000"/>
                <w:sz w:val="24"/>
                <w:szCs w:val="24"/>
                <w:lang w:eastAsia="ru-RU"/>
              </w:rPr>
              <w:t>Информатика</w:t>
            </w:r>
          </w:p>
        </w:tc>
        <w:tc>
          <w:tcPr>
            <w:tcW w:w="2298" w:type="dxa"/>
            <w:tcBorders>
              <w:top w:val="nil"/>
              <w:left w:val="nil"/>
              <w:bottom w:val="single" w:sz="4" w:space="0" w:color="auto"/>
              <w:right w:val="single" w:sz="4" w:space="0" w:color="auto"/>
            </w:tcBorders>
            <w:shd w:val="clear" w:color="auto" w:fill="auto"/>
            <w:noWrap/>
            <w:vAlign w:val="bottom"/>
          </w:tcPr>
          <w:p w:rsidR="00D339DB" w:rsidRPr="0027479C" w:rsidRDefault="00D339DB" w:rsidP="00D339DB">
            <w:pPr>
              <w:spacing w:after="0" w:line="240" w:lineRule="auto"/>
              <w:jc w:val="center"/>
              <w:rPr>
                <w:rFonts w:ascii="Times New Roman" w:eastAsia="Times New Roman" w:hAnsi="Times New Roman"/>
                <w:color w:val="000000"/>
                <w:sz w:val="24"/>
                <w:szCs w:val="24"/>
                <w:lang w:eastAsia="ru-RU"/>
              </w:rPr>
            </w:pPr>
            <w:r w:rsidRPr="0027479C">
              <w:rPr>
                <w:rFonts w:ascii="Times New Roman" w:eastAsia="Times New Roman" w:hAnsi="Times New Roman"/>
                <w:color w:val="000000"/>
                <w:sz w:val="24"/>
                <w:szCs w:val="24"/>
                <w:lang w:eastAsia="ru-RU"/>
              </w:rPr>
              <w:t>27</w:t>
            </w:r>
          </w:p>
        </w:tc>
        <w:tc>
          <w:tcPr>
            <w:tcW w:w="2298" w:type="dxa"/>
            <w:tcBorders>
              <w:top w:val="nil"/>
              <w:left w:val="nil"/>
              <w:bottom w:val="single" w:sz="4" w:space="0" w:color="auto"/>
              <w:right w:val="single" w:sz="4" w:space="0" w:color="auto"/>
            </w:tcBorders>
          </w:tcPr>
          <w:p w:rsidR="00D339DB" w:rsidRPr="0027479C" w:rsidRDefault="008A5A6A" w:rsidP="00D339D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21</w:t>
            </w:r>
          </w:p>
        </w:tc>
      </w:tr>
      <w:tr w:rsidR="00D339DB" w:rsidRPr="0027479C" w:rsidTr="00D339DB">
        <w:trPr>
          <w:trHeight w:val="319"/>
        </w:trPr>
        <w:tc>
          <w:tcPr>
            <w:tcW w:w="2283" w:type="dxa"/>
            <w:tcBorders>
              <w:top w:val="nil"/>
              <w:left w:val="single" w:sz="4" w:space="0" w:color="auto"/>
              <w:bottom w:val="single" w:sz="4" w:space="0" w:color="auto"/>
              <w:right w:val="single" w:sz="4" w:space="0" w:color="auto"/>
            </w:tcBorders>
            <w:shd w:val="clear" w:color="auto" w:fill="auto"/>
            <w:noWrap/>
            <w:vAlign w:val="bottom"/>
          </w:tcPr>
          <w:p w:rsidR="00D339DB" w:rsidRPr="0027479C" w:rsidRDefault="00D339DB" w:rsidP="00D339DB">
            <w:pPr>
              <w:spacing w:after="0" w:line="240" w:lineRule="auto"/>
              <w:rPr>
                <w:rFonts w:ascii="Times New Roman" w:eastAsia="Times New Roman" w:hAnsi="Times New Roman"/>
                <w:color w:val="000000"/>
                <w:sz w:val="24"/>
                <w:szCs w:val="24"/>
                <w:lang w:eastAsia="ru-RU"/>
              </w:rPr>
            </w:pPr>
            <w:r w:rsidRPr="0027479C">
              <w:rPr>
                <w:rFonts w:ascii="Times New Roman" w:eastAsia="Times New Roman" w:hAnsi="Times New Roman"/>
                <w:color w:val="000000"/>
                <w:sz w:val="24"/>
                <w:szCs w:val="24"/>
                <w:lang w:eastAsia="ru-RU"/>
              </w:rPr>
              <w:t>Химия</w:t>
            </w:r>
          </w:p>
        </w:tc>
        <w:tc>
          <w:tcPr>
            <w:tcW w:w="2298" w:type="dxa"/>
            <w:tcBorders>
              <w:top w:val="nil"/>
              <w:left w:val="nil"/>
              <w:bottom w:val="single" w:sz="4" w:space="0" w:color="auto"/>
              <w:right w:val="single" w:sz="4" w:space="0" w:color="auto"/>
            </w:tcBorders>
            <w:shd w:val="clear" w:color="auto" w:fill="auto"/>
            <w:noWrap/>
            <w:vAlign w:val="bottom"/>
          </w:tcPr>
          <w:p w:rsidR="00D339DB" w:rsidRPr="0027479C" w:rsidRDefault="00D339DB" w:rsidP="00D339DB">
            <w:pPr>
              <w:spacing w:after="0" w:line="240" w:lineRule="auto"/>
              <w:jc w:val="center"/>
              <w:rPr>
                <w:rFonts w:ascii="Times New Roman" w:eastAsia="Times New Roman" w:hAnsi="Times New Roman"/>
                <w:color w:val="000000"/>
                <w:sz w:val="24"/>
                <w:szCs w:val="24"/>
                <w:lang w:eastAsia="ru-RU"/>
              </w:rPr>
            </w:pPr>
            <w:r w:rsidRPr="0027479C">
              <w:rPr>
                <w:rFonts w:ascii="Times New Roman" w:eastAsia="Times New Roman" w:hAnsi="Times New Roman"/>
                <w:color w:val="000000"/>
                <w:sz w:val="24"/>
                <w:szCs w:val="24"/>
                <w:lang w:eastAsia="ru-RU"/>
              </w:rPr>
              <w:t>14</w:t>
            </w:r>
          </w:p>
        </w:tc>
        <w:tc>
          <w:tcPr>
            <w:tcW w:w="2298" w:type="dxa"/>
            <w:tcBorders>
              <w:top w:val="nil"/>
              <w:left w:val="nil"/>
              <w:bottom w:val="single" w:sz="4" w:space="0" w:color="auto"/>
              <w:right w:val="single" w:sz="4" w:space="0" w:color="auto"/>
            </w:tcBorders>
          </w:tcPr>
          <w:p w:rsidR="00D339DB" w:rsidRPr="0027479C" w:rsidRDefault="008A5A6A" w:rsidP="00D339D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10,9</w:t>
            </w:r>
          </w:p>
        </w:tc>
      </w:tr>
      <w:tr w:rsidR="00D339DB" w:rsidRPr="0027479C" w:rsidTr="00D339DB">
        <w:trPr>
          <w:trHeight w:val="319"/>
        </w:trPr>
        <w:tc>
          <w:tcPr>
            <w:tcW w:w="2283" w:type="dxa"/>
            <w:tcBorders>
              <w:top w:val="nil"/>
              <w:left w:val="single" w:sz="4" w:space="0" w:color="auto"/>
              <w:bottom w:val="single" w:sz="4" w:space="0" w:color="auto"/>
              <w:right w:val="single" w:sz="4" w:space="0" w:color="auto"/>
            </w:tcBorders>
            <w:shd w:val="clear" w:color="auto" w:fill="auto"/>
            <w:noWrap/>
            <w:vAlign w:val="bottom"/>
          </w:tcPr>
          <w:p w:rsidR="00D339DB" w:rsidRPr="0027479C" w:rsidRDefault="00D339DB" w:rsidP="00D339DB">
            <w:pPr>
              <w:spacing w:after="0" w:line="240" w:lineRule="auto"/>
              <w:rPr>
                <w:rFonts w:ascii="Times New Roman" w:eastAsia="Times New Roman" w:hAnsi="Times New Roman"/>
                <w:color w:val="000000"/>
                <w:sz w:val="24"/>
                <w:szCs w:val="24"/>
                <w:lang w:eastAsia="ru-RU"/>
              </w:rPr>
            </w:pPr>
            <w:r w:rsidRPr="0027479C">
              <w:rPr>
                <w:rFonts w:ascii="Times New Roman" w:eastAsia="Times New Roman" w:hAnsi="Times New Roman"/>
                <w:color w:val="000000"/>
                <w:sz w:val="24"/>
                <w:szCs w:val="24"/>
                <w:lang w:eastAsia="ru-RU"/>
              </w:rPr>
              <w:t>Физика</w:t>
            </w:r>
          </w:p>
        </w:tc>
        <w:tc>
          <w:tcPr>
            <w:tcW w:w="2298" w:type="dxa"/>
            <w:tcBorders>
              <w:top w:val="nil"/>
              <w:left w:val="nil"/>
              <w:bottom w:val="single" w:sz="4" w:space="0" w:color="auto"/>
              <w:right w:val="single" w:sz="4" w:space="0" w:color="auto"/>
            </w:tcBorders>
            <w:shd w:val="clear" w:color="auto" w:fill="auto"/>
            <w:noWrap/>
            <w:vAlign w:val="bottom"/>
          </w:tcPr>
          <w:p w:rsidR="00D339DB" w:rsidRPr="0027479C" w:rsidRDefault="00D339DB" w:rsidP="00D339DB">
            <w:pPr>
              <w:spacing w:after="0" w:line="240" w:lineRule="auto"/>
              <w:jc w:val="center"/>
              <w:rPr>
                <w:rFonts w:ascii="Times New Roman" w:eastAsia="Times New Roman" w:hAnsi="Times New Roman"/>
                <w:color w:val="000000"/>
                <w:sz w:val="24"/>
                <w:szCs w:val="24"/>
                <w:lang w:eastAsia="ru-RU"/>
              </w:rPr>
            </w:pPr>
            <w:r w:rsidRPr="0027479C">
              <w:rPr>
                <w:rFonts w:ascii="Times New Roman" w:eastAsia="Times New Roman" w:hAnsi="Times New Roman"/>
                <w:color w:val="000000"/>
                <w:sz w:val="24"/>
                <w:szCs w:val="24"/>
                <w:lang w:eastAsia="ru-RU"/>
              </w:rPr>
              <w:t>10</w:t>
            </w:r>
          </w:p>
        </w:tc>
        <w:tc>
          <w:tcPr>
            <w:tcW w:w="2298" w:type="dxa"/>
            <w:tcBorders>
              <w:top w:val="nil"/>
              <w:left w:val="nil"/>
              <w:bottom w:val="single" w:sz="4" w:space="0" w:color="auto"/>
              <w:right w:val="single" w:sz="4" w:space="0" w:color="auto"/>
            </w:tcBorders>
          </w:tcPr>
          <w:p w:rsidR="00D339DB" w:rsidRPr="0027479C" w:rsidRDefault="008A5A6A" w:rsidP="00D339D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7,8</w:t>
            </w:r>
          </w:p>
        </w:tc>
      </w:tr>
      <w:tr w:rsidR="00D339DB" w:rsidRPr="0027479C" w:rsidTr="00D339DB">
        <w:trPr>
          <w:trHeight w:val="319"/>
        </w:trPr>
        <w:tc>
          <w:tcPr>
            <w:tcW w:w="2283" w:type="dxa"/>
            <w:tcBorders>
              <w:top w:val="nil"/>
              <w:left w:val="single" w:sz="4" w:space="0" w:color="auto"/>
              <w:bottom w:val="single" w:sz="4" w:space="0" w:color="auto"/>
              <w:right w:val="single" w:sz="4" w:space="0" w:color="auto"/>
            </w:tcBorders>
            <w:shd w:val="clear" w:color="auto" w:fill="auto"/>
            <w:noWrap/>
            <w:vAlign w:val="bottom"/>
          </w:tcPr>
          <w:p w:rsidR="00D339DB" w:rsidRPr="0027479C" w:rsidRDefault="00D339DB" w:rsidP="00D339DB">
            <w:pPr>
              <w:spacing w:after="0" w:line="240" w:lineRule="auto"/>
              <w:rPr>
                <w:rFonts w:ascii="Times New Roman" w:eastAsia="Times New Roman" w:hAnsi="Times New Roman"/>
                <w:color w:val="000000"/>
                <w:sz w:val="24"/>
                <w:szCs w:val="24"/>
                <w:lang w:eastAsia="ru-RU"/>
              </w:rPr>
            </w:pPr>
            <w:r w:rsidRPr="0027479C">
              <w:rPr>
                <w:rFonts w:ascii="Times New Roman" w:eastAsia="Times New Roman" w:hAnsi="Times New Roman"/>
                <w:color w:val="000000"/>
                <w:sz w:val="24"/>
                <w:szCs w:val="24"/>
                <w:lang w:eastAsia="ru-RU"/>
              </w:rPr>
              <w:t>Литература</w:t>
            </w:r>
          </w:p>
        </w:tc>
        <w:tc>
          <w:tcPr>
            <w:tcW w:w="2298" w:type="dxa"/>
            <w:tcBorders>
              <w:top w:val="nil"/>
              <w:left w:val="nil"/>
              <w:bottom w:val="single" w:sz="4" w:space="0" w:color="auto"/>
              <w:right w:val="single" w:sz="4" w:space="0" w:color="auto"/>
            </w:tcBorders>
            <w:shd w:val="clear" w:color="auto" w:fill="auto"/>
            <w:noWrap/>
            <w:vAlign w:val="bottom"/>
          </w:tcPr>
          <w:p w:rsidR="00D339DB" w:rsidRPr="0027479C" w:rsidRDefault="00D339DB" w:rsidP="00D339DB">
            <w:pPr>
              <w:spacing w:after="0" w:line="240" w:lineRule="auto"/>
              <w:jc w:val="center"/>
              <w:rPr>
                <w:rFonts w:ascii="Times New Roman" w:eastAsia="Times New Roman" w:hAnsi="Times New Roman"/>
                <w:color w:val="000000"/>
                <w:sz w:val="24"/>
                <w:szCs w:val="24"/>
                <w:lang w:eastAsia="ru-RU"/>
              </w:rPr>
            </w:pPr>
            <w:r w:rsidRPr="0027479C">
              <w:rPr>
                <w:rFonts w:ascii="Times New Roman" w:eastAsia="Times New Roman" w:hAnsi="Times New Roman"/>
                <w:color w:val="000000"/>
                <w:sz w:val="24"/>
                <w:szCs w:val="24"/>
                <w:lang w:eastAsia="ru-RU"/>
              </w:rPr>
              <w:t>3</w:t>
            </w:r>
          </w:p>
        </w:tc>
        <w:tc>
          <w:tcPr>
            <w:tcW w:w="2298" w:type="dxa"/>
            <w:tcBorders>
              <w:top w:val="nil"/>
              <w:left w:val="nil"/>
              <w:bottom w:val="single" w:sz="4" w:space="0" w:color="auto"/>
              <w:right w:val="single" w:sz="4" w:space="0" w:color="auto"/>
            </w:tcBorders>
          </w:tcPr>
          <w:p w:rsidR="00D339DB" w:rsidRPr="0027479C" w:rsidRDefault="008A5A6A" w:rsidP="00D339D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2,34</w:t>
            </w:r>
          </w:p>
        </w:tc>
      </w:tr>
      <w:tr w:rsidR="00D339DB" w:rsidRPr="0027479C" w:rsidTr="00D339DB">
        <w:trPr>
          <w:trHeight w:val="319"/>
        </w:trPr>
        <w:tc>
          <w:tcPr>
            <w:tcW w:w="2283" w:type="dxa"/>
            <w:tcBorders>
              <w:top w:val="nil"/>
              <w:left w:val="single" w:sz="4" w:space="0" w:color="auto"/>
              <w:bottom w:val="single" w:sz="4" w:space="0" w:color="auto"/>
              <w:right w:val="single" w:sz="4" w:space="0" w:color="auto"/>
            </w:tcBorders>
            <w:shd w:val="clear" w:color="auto" w:fill="auto"/>
            <w:noWrap/>
            <w:vAlign w:val="bottom"/>
          </w:tcPr>
          <w:p w:rsidR="00D339DB" w:rsidRPr="0027479C" w:rsidRDefault="00D339DB" w:rsidP="00D339DB">
            <w:pPr>
              <w:spacing w:after="0" w:line="240" w:lineRule="auto"/>
              <w:rPr>
                <w:rFonts w:ascii="Times New Roman" w:eastAsia="Times New Roman" w:hAnsi="Times New Roman"/>
                <w:color w:val="000000"/>
                <w:sz w:val="24"/>
                <w:szCs w:val="24"/>
                <w:lang w:eastAsia="ru-RU"/>
              </w:rPr>
            </w:pPr>
            <w:r w:rsidRPr="0027479C">
              <w:rPr>
                <w:rFonts w:ascii="Times New Roman" w:eastAsia="Times New Roman" w:hAnsi="Times New Roman"/>
                <w:color w:val="000000"/>
                <w:sz w:val="24"/>
                <w:szCs w:val="24"/>
                <w:lang w:eastAsia="ru-RU"/>
              </w:rPr>
              <w:t xml:space="preserve">История </w:t>
            </w:r>
          </w:p>
        </w:tc>
        <w:tc>
          <w:tcPr>
            <w:tcW w:w="2298" w:type="dxa"/>
            <w:tcBorders>
              <w:top w:val="nil"/>
              <w:left w:val="nil"/>
              <w:bottom w:val="single" w:sz="4" w:space="0" w:color="auto"/>
              <w:right w:val="single" w:sz="4" w:space="0" w:color="auto"/>
            </w:tcBorders>
            <w:shd w:val="clear" w:color="auto" w:fill="auto"/>
            <w:noWrap/>
            <w:vAlign w:val="bottom"/>
          </w:tcPr>
          <w:p w:rsidR="00D339DB" w:rsidRPr="0027479C" w:rsidRDefault="00D339DB" w:rsidP="00D339DB">
            <w:pPr>
              <w:spacing w:after="0" w:line="240" w:lineRule="auto"/>
              <w:jc w:val="center"/>
              <w:rPr>
                <w:rFonts w:ascii="Times New Roman" w:eastAsia="Times New Roman" w:hAnsi="Times New Roman"/>
                <w:color w:val="000000"/>
                <w:sz w:val="24"/>
                <w:szCs w:val="24"/>
                <w:lang w:eastAsia="ru-RU"/>
              </w:rPr>
            </w:pPr>
            <w:r w:rsidRPr="0027479C">
              <w:rPr>
                <w:rFonts w:ascii="Times New Roman" w:eastAsia="Times New Roman" w:hAnsi="Times New Roman"/>
                <w:color w:val="000000"/>
                <w:sz w:val="24"/>
                <w:szCs w:val="24"/>
                <w:lang w:eastAsia="ru-RU"/>
              </w:rPr>
              <w:t>1</w:t>
            </w:r>
          </w:p>
        </w:tc>
        <w:tc>
          <w:tcPr>
            <w:tcW w:w="2298" w:type="dxa"/>
            <w:tcBorders>
              <w:top w:val="nil"/>
              <w:left w:val="nil"/>
              <w:bottom w:val="single" w:sz="4" w:space="0" w:color="auto"/>
              <w:right w:val="single" w:sz="4" w:space="0" w:color="auto"/>
            </w:tcBorders>
          </w:tcPr>
          <w:p w:rsidR="00D339DB" w:rsidRPr="0027479C" w:rsidRDefault="008A5A6A" w:rsidP="00D339D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0,78</w:t>
            </w:r>
          </w:p>
        </w:tc>
      </w:tr>
    </w:tbl>
    <w:p w:rsidR="00D339DB" w:rsidRDefault="00D339DB" w:rsidP="00B044F3">
      <w:pPr>
        <w:spacing w:after="0" w:line="240" w:lineRule="auto"/>
        <w:ind w:firstLine="708"/>
        <w:jc w:val="both"/>
        <w:rPr>
          <w:rFonts w:ascii="Times New Roman" w:hAnsi="Times New Roman"/>
          <w:color w:val="FF0000"/>
          <w:sz w:val="28"/>
          <w:szCs w:val="28"/>
          <w:lang w:eastAsia="ru-RU"/>
        </w:rPr>
      </w:pPr>
    </w:p>
    <w:p w:rsidR="00DE25AC" w:rsidRPr="00DE25AC" w:rsidRDefault="00DE25AC" w:rsidP="00DE25AC">
      <w:pPr>
        <w:pStyle w:val="a3"/>
        <w:ind w:firstLine="708"/>
        <w:rPr>
          <w:rFonts w:ascii="Times New Roman" w:hAnsi="Times New Roman"/>
          <w:color w:val="FF0000"/>
          <w:sz w:val="28"/>
          <w:szCs w:val="28"/>
        </w:rPr>
      </w:pPr>
      <w:r w:rsidRPr="00DE25AC">
        <w:rPr>
          <w:rFonts w:ascii="Times New Roman" w:hAnsi="Times New Roman"/>
          <w:sz w:val="28"/>
          <w:szCs w:val="28"/>
        </w:rPr>
        <w:t xml:space="preserve">Хорошие результаты показали обучающиеся по истории, литературе, химии, биологии и физике </w:t>
      </w:r>
      <w:r w:rsidRPr="001A5207">
        <w:rPr>
          <w:rFonts w:ascii="Times New Roman" w:hAnsi="Times New Roman"/>
          <w:sz w:val="28"/>
          <w:szCs w:val="28"/>
        </w:rPr>
        <w:t xml:space="preserve">(таблица </w:t>
      </w:r>
      <w:r w:rsidR="001A5207" w:rsidRPr="001A5207">
        <w:rPr>
          <w:rFonts w:ascii="Times New Roman" w:hAnsi="Times New Roman"/>
          <w:sz w:val="28"/>
          <w:szCs w:val="28"/>
        </w:rPr>
        <w:t>31</w:t>
      </w:r>
      <w:r w:rsidRPr="001A5207">
        <w:rPr>
          <w:rFonts w:ascii="Times New Roman" w:hAnsi="Times New Roman"/>
          <w:sz w:val="28"/>
          <w:szCs w:val="28"/>
        </w:rPr>
        <w:t>).</w:t>
      </w:r>
    </w:p>
    <w:p w:rsidR="00DE25AC" w:rsidRPr="00DE25AC" w:rsidRDefault="00DE25AC" w:rsidP="00DE25AC">
      <w:pPr>
        <w:pStyle w:val="a3"/>
        <w:jc w:val="right"/>
        <w:rPr>
          <w:rFonts w:ascii="Times New Roman" w:hAnsi="Times New Roman"/>
          <w:sz w:val="20"/>
          <w:szCs w:val="20"/>
        </w:rPr>
      </w:pPr>
      <w:r w:rsidRPr="00DE25AC">
        <w:rPr>
          <w:rFonts w:ascii="Times New Roman" w:hAnsi="Times New Roman"/>
          <w:sz w:val="20"/>
          <w:szCs w:val="20"/>
        </w:rPr>
        <w:lastRenderedPageBreak/>
        <w:t>Таблица</w:t>
      </w:r>
      <w:r w:rsidR="001A5207">
        <w:rPr>
          <w:rFonts w:ascii="Times New Roman" w:hAnsi="Times New Roman"/>
          <w:sz w:val="20"/>
          <w:szCs w:val="20"/>
        </w:rPr>
        <w:t xml:space="preserve"> 31</w:t>
      </w:r>
    </w:p>
    <w:p w:rsidR="00DE25AC" w:rsidRDefault="00DE25AC" w:rsidP="00DE25AC">
      <w:pPr>
        <w:pStyle w:val="a3"/>
        <w:jc w:val="center"/>
        <w:rPr>
          <w:rFonts w:ascii="Times New Roman" w:hAnsi="Times New Roman"/>
          <w:b/>
          <w:sz w:val="28"/>
          <w:szCs w:val="28"/>
        </w:rPr>
      </w:pPr>
      <w:r w:rsidRPr="00DE25AC">
        <w:rPr>
          <w:rFonts w:ascii="Times New Roman" w:hAnsi="Times New Roman"/>
          <w:b/>
          <w:sz w:val="28"/>
          <w:szCs w:val="28"/>
        </w:rPr>
        <w:t xml:space="preserve">Успеваемость </w:t>
      </w:r>
      <w:r>
        <w:rPr>
          <w:rFonts w:ascii="Times New Roman" w:hAnsi="Times New Roman"/>
          <w:b/>
          <w:sz w:val="28"/>
          <w:szCs w:val="28"/>
        </w:rPr>
        <w:t xml:space="preserve">и качество знаний </w:t>
      </w:r>
      <w:r w:rsidRPr="00DE25AC">
        <w:rPr>
          <w:rFonts w:ascii="Times New Roman" w:hAnsi="Times New Roman"/>
          <w:b/>
          <w:sz w:val="28"/>
          <w:szCs w:val="28"/>
        </w:rPr>
        <w:t>по результатам ОГЭ-2019</w:t>
      </w:r>
    </w:p>
    <w:p w:rsidR="00DE25AC" w:rsidRPr="00DE25AC" w:rsidRDefault="00DE25AC" w:rsidP="00DE25AC">
      <w:pPr>
        <w:pStyle w:val="a3"/>
        <w:jc w:val="center"/>
        <w:rPr>
          <w:rFonts w:ascii="Times New Roman" w:hAnsi="Times New Roman"/>
          <w:b/>
          <w:sz w:val="28"/>
          <w:szCs w:val="28"/>
        </w:rPr>
      </w:pPr>
      <w:r w:rsidRPr="00DE25AC">
        <w:rPr>
          <w:rFonts w:ascii="Times New Roman" w:hAnsi="Times New Roman"/>
          <w:b/>
          <w:sz w:val="28"/>
          <w:szCs w:val="28"/>
        </w:rPr>
        <w:t xml:space="preserve"> (в разрезе учебных предметов),%</w:t>
      </w:r>
    </w:p>
    <w:tbl>
      <w:tblPr>
        <w:tblW w:w="6730" w:type="dxa"/>
        <w:tblInd w:w="1101" w:type="dxa"/>
        <w:tblLook w:val="04A0"/>
      </w:tblPr>
      <w:tblGrid>
        <w:gridCol w:w="2409"/>
        <w:gridCol w:w="2586"/>
        <w:gridCol w:w="1735"/>
      </w:tblGrid>
      <w:tr w:rsidR="00DE25AC" w:rsidRPr="00DE25AC" w:rsidTr="00DE25AC">
        <w:trPr>
          <w:trHeight w:val="311"/>
        </w:trPr>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5AC" w:rsidRPr="00DE25AC" w:rsidRDefault="00DE25AC" w:rsidP="00DE25AC">
            <w:pPr>
              <w:pStyle w:val="a3"/>
              <w:rPr>
                <w:rFonts w:ascii="Times New Roman" w:eastAsia="Times New Roman" w:hAnsi="Times New Roman"/>
                <w:color w:val="000000"/>
                <w:sz w:val="24"/>
                <w:szCs w:val="24"/>
                <w:lang w:eastAsia="ru-RU"/>
              </w:rPr>
            </w:pPr>
            <w:r w:rsidRPr="00DE25AC">
              <w:rPr>
                <w:rFonts w:ascii="Times New Roman" w:eastAsia="Times New Roman" w:hAnsi="Times New Roman"/>
                <w:color w:val="000000"/>
                <w:sz w:val="24"/>
                <w:szCs w:val="24"/>
                <w:lang w:eastAsia="ru-RU"/>
              </w:rPr>
              <w:t> </w:t>
            </w:r>
          </w:p>
        </w:tc>
        <w:tc>
          <w:tcPr>
            <w:tcW w:w="2586" w:type="dxa"/>
            <w:tcBorders>
              <w:top w:val="single" w:sz="4" w:space="0" w:color="auto"/>
              <w:left w:val="nil"/>
              <w:bottom w:val="single" w:sz="4" w:space="0" w:color="auto"/>
              <w:right w:val="single" w:sz="4" w:space="0" w:color="auto"/>
            </w:tcBorders>
            <w:shd w:val="clear" w:color="auto" w:fill="F2F2F2"/>
            <w:vAlign w:val="center"/>
          </w:tcPr>
          <w:p w:rsidR="00DE25AC" w:rsidRPr="00DE25AC" w:rsidRDefault="00DE25AC" w:rsidP="00DE25AC">
            <w:pPr>
              <w:pStyle w:val="a3"/>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Качество знаний</w:t>
            </w:r>
          </w:p>
        </w:tc>
        <w:tc>
          <w:tcPr>
            <w:tcW w:w="1735" w:type="dxa"/>
            <w:tcBorders>
              <w:top w:val="single" w:sz="4" w:space="0" w:color="auto"/>
              <w:left w:val="nil"/>
              <w:bottom w:val="single" w:sz="4" w:space="0" w:color="auto"/>
              <w:right w:val="single" w:sz="4" w:space="0" w:color="auto"/>
            </w:tcBorders>
            <w:vAlign w:val="center"/>
          </w:tcPr>
          <w:p w:rsidR="00DE25AC" w:rsidRPr="00DE25AC" w:rsidRDefault="00DE25AC" w:rsidP="00DE25AC">
            <w:pPr>
              <w:pStyle w:val="a3"/>
              <w:jc w:val="center"/>
              <w:rPr>
                <w:rFonts w:ascii="Times New Roman" w:eastAsia="Times New Roman" w:hAnsi="Times New Roman"/>
                <w:b/>
                <w:color w:val="000000"/>
                <w:sz w:val="24"/>
                <w:szCs w:val="24"/>
                <w:lang w:eastAsia="ru-RU"/>
              </w:rPr>
            </w:pPr>
            <w:r w:rsidRPr="00DE25AC">
              <w:rPr>
                <w:rFonts w:ascii="Times New Roman" w:eastAsia="Times New Roman" w:hAnsi="Times New Roman"/>
                <w:b/>
                <w:color w:val="000000"/>
                <w:sz w:val="24"/>
                <w:szCs w:val="24"/>
                <w:lang w:eastAsia="ru-RU"/>
              </w:rPr>
              <w:t>У</w:t>
            </w:r>
            <w:r>
              <w:rPr>
                <w:rFonts w:ascii="Times New Roman" w:eastAsia="Times New Roman" w:hAnsi="Times New Roman"/>
                <w:b/>
                <w:color w:val="000000"/>
                <w:sz w:val="24"/>
                <w:szCs w:val="24"/>
                <w:lang w:eastAsia="ru-RU"/>
              </w:rPr>
              <w:t>спеваемость</w:t>
            </w:r>
          </w:p>
        </w:tc>
      </w:tr>
      <w:tr w:rsidR="00DE25AC" w:rsidRPr="00DE25AC" w:rsidTr="00DE25AC">
        <w:trPr>
          <w:trHeight w:val="311"/>
        </w:trPr>
        <w:tc>
          <w:tcPr>
            <w:tcW w:w="2409" w:type="dxa"/>
            <w:tcBorders>
              <w:top w:val="nil"/>
              <w:left w:val="single" w:sz="4" w:space="0" w:color="auto"/>
              <w:bottom w:val="single" w:sz="4" w:space="0" w:color="auto"/>
              <w:right w:val="single" w:sz="4" w:space="0" w:color="auto"/>
            </w:tcBorders>
            <w:shd w:val="clear" w:color="auto" w:fill="auto"/>
            <w:noWrap/>
            <w:vAlign w:val="bottom"/>
            <w:hideMark/>
          </w:tcPr>
          <w:p w:rsidR="00DE25AC" w:rsidRPr="00DE25AC" w:rsidRDefault="00DE25AC" w:rsidP="00DE25AC">
            <w:pPr>
              <w:pStyle w:val="a3"/>
              <w:rPr>
                <w:rFonts w:ascii="Times New Roman" w:eastAsia="Times New Roman" w:hAnsi="Times New Roman"/>
                <w:color w:val="000000"/>
                <w:sz w:val="24"/>
                <w:szCs w:val="24"/>
                <w:lang w:eastAsia="ru-RU"/>
              </w:rPr>
            </w:pPr>
            <w:r w:rsidRPr="00DE25AC">
              <w:rPr>
                <w:rFonts w:ascii="Times New Roman" w:eastAsia="Times New Roman" w:hAnsi="Times New Roman"/>
                <w:color w:val="000000"/>
                <w:sz w:val="24"/>
                <w:szCs w:val="24"/>
                <w:lang w:eastAsia="ru-RU"/>
              </w:rPr>
              <w:t>Русский язык</w:t>
            </w:r>
          </w:p>
        </w:tc>
        <w:tc>
          <w:tcPr>
            <w:tcW w:w="2586" w:type="dxa"/>
            <w:tcBorders>
              <w:top w:val="nil"/>
              <w:left w:val="nil"/>
              <w:bottom w:val="single" w:sz="4" w:space="0" w:color="auto"/>
              <w:right w:val="single" w:sz="4" w:space="0" w:color="auto"/>
            </w:tcBorders>
            <w:shd w:val="clear" w:color="auto" w:fill="F2F2F2"/>
            <w:vAlign w:val="center"/>
          </w:tcPr>
          <w:p w:rsidR="00DE25AC" w:rsidRPr="00DE25AC" w:rsidRDefault="00DE25AC" w:rsidP="00DE25AC">
            <w:pPr>
              <w:pStyle w:val="a3"/>
              <w:jc w:val="center"/>
              <w:rPr>
                <w:rFonts w:ascii="Times New Roman" w:hAnsi="Times New Roman"/>
                <w:color w:val="000000"/>
                <w:sz w:val="24"/>
                <w:szCs w:val="24"/>
              </w:rPr>
            </w:pPr>
            <w:r w:rsidRPr="00DE25AC">
              <w:rPr>
                <w:rFonts w:ascii="Times New Roman" w:hAnsi="Times New Roman"/>
                <w:color w:val="000000"/>
                <w:sz w:val="24"/>
                <w:szCs w:val="24"/>
              </w:rPr>
              <w:t>68,8%</w:t>
            </w:r>
          </w:p>
        </w:tc>
        <w:tc>
          <w:tcPr>
            <w:tcW w:w="1735" w:type="dxa"/>
            <w:tcBorders>
              <w:top w:val="nil"/>
              <w:left w:val="nil"/>
              <w:bottom w:val="single" w:sz="4" w:space="0" w:color="auto"/>
              <w:right w:val="single" w:sz="4" w:space="0" w:color="auto"/>
            </w:tcBorders>
            <w:vAlign w:val="center"/>
          </w:tcPr>
          <w:p w:rsidR="00DE25AC" w:rsidRPr="00DE25AC" w:rsidRDefault="00DE25AC" w:rsidP="00DE25AC">
            <w:pPr>
              <w:pStyle w:val="a3"/>
              <w:jc w:val="center"/>
              <w:rPr>
                <w:rFonts w:ascii="Times New Roman" w:hAnsi="Times New Roman"/>
                <w:color w:val="000000"/>
                <w:sz w:val="24"/>
                <w:szCs w:val="24"/>
              </w:rPr>
            </w:pPr>
            <w:r w:rsidRPr="00DE25AC">
              <w:rPr>
                <w:rFonts w:ascii="Times New Roman" w:hAnsi="Times New Roman"/>
                <w:color w:val="000000"/>
                <w:sz w:val="24"/>
                <w:szCs w:val="24"/>
              </w:rPr>
              <w:t>99,2%</w:t>
            </w:r>
          </w:p>
        </w:tc>
      </w:tr>
      <w:tr w:rsidR="00DE25AC" w:rsidRPr="00DE25AC" w:rsidTr="00DE25AC">
        <w:trPr>
          <w:trHeight w:val="311"/>
        </w:trPr>
        <w:tc>
          <w:tcPr>
            <w:tcW w:w="2409" w:type="dxa"/>
            <w:tcBorders>
              <w:top w:val="nil"/>
              <w:left w:val="single" w:sz="4" w:space="0" w:color="auto"/>
              <w:bottom w:val="single" w:sz="4" w:space="0" w:color="auto"/>
              <w:right w:val="single" w:sz="4" w:space="0" w:color="auto"/>
            </w:tcBorders>
            <w:shd w:val="clear" w:color="auto" w:fill="auto"/>
            <w:noWrap/>
            <w:vAlign w:val="bottom"/>
            <w:hideMark/>
          </w:tcPr>
          <w:p w:rsidR="00DE25AC" w:rsidRPr="00DE25AC" w:rsidRDefault="00DE25AC" w:rsidP="00DE25AC">
            <w:pPr>
              <w:pStyle w:val="a3"/>
              <w:rPr>
                <w:rFonts w:ascii="Times New Roman" w:eastAsia="Times New Roman" w:hAnsi="Times New Roman"/>
                <w:color w:val="000000"/>
                <w:sz w:val="24"/>
                <w:szCs w:val="24"/>
                <w:lang w:eastAsia="ru-RU"/>
              </w:rPr>
            </w:pPr>
            <w:r w:rsidRPr="00DE25AC">
              <w:rPr>
                <w:rFonts w:ascii="Times New Roman" w:eastAsia="Times New Roman" w:hAnsi="Times New Roman"/>
                <w:color w:val="000000"/>
                <w:sz w:val="24"/>
                <w:szCs w:val="24"/>
                <w:lang w:eastAsia="ru-RU"/>
              </w:rPr>
              <w:t>Математика</w:t>
            </w:r>
          </w:p>
        </w:tc>
        <w:tc>
          <w:tcPr>
            <w:tcW w:w="2586" w:type="dxa"/>
            <w:tcBorders>
              <w:top w:val="nil"/>
              <w:left w:val="nil"/>
              <w:bottom w:val="single" w:sz="4" w:space="0" w:color="auto"/>
              <w:right w:val="single" w:sz="4" w:space="0" w:color="auto"/>
            </w:tcBorders>
            <w:shd w:val="clear" w:color="auto" w:fill="F2F2F2"/>
            <w:vAlign w:val="center"/>
          </w:tcPr>
          <w:p w:rsidR="00DE25AC" w:rsidRPr="00DE25AC" w:rsidRDefault="00DE25AC" w:rsidP="00DE25AC">
            <w:pPr>
              <w:pStyle w:val="a3"/>
              <w:jc w:val="center"/>
              <w:rPr>
                <w:rFonts w:ascii="Times New Roman" w:hAnsi="Times New Roman"/>
                <w:color w:val="000000"/>
                <w:sz w:val="24"/>
                <w:szCs w:val="24"/>
              </w:rPr>
            </w:pPr>
            <w:r w:rsidRPr="00DE25AC">
              <w:rPr>
                <w:rFonts w:ascii="Times New Roman" w:hAnsi="Times New Roman"/>
                <w:color w:val="000000"/>
                <w:sz w:val="24"/>
                <w:szCs w:val="24"/>
              </w:rPr>
              <w:t>56,3%</w:t>
            </w:r>
          </w:p>
        </w:tc>
        <w:tc>
          <w:tcPr>
            <w:tcW w:w="1735" w:type="dxa"/>
            <w:tcBorders>
              <w:top w:val="nil"/>
              <w:left w:val="nil"/>
              <w:bottom w:val="single" w:sz="4" w:space="0" w:color="auto"/>
              <w:right w:val="single" w:sz="4" w:space="0" w:color="auto"/>
            </w:tcBorders>
            <w:vAlign w:val="center"/>
          </w:tcPr>
          <w:p w:rsidR="00DE25AC" w:rsidRPr="00DE25AC" w:rsidRDefault="00DE25AC" w:rsidP="00DE25AC">
            <w:pPr>
              <w:pStyle w:val="a3"/>
              <w:jc w:val="center"/>
              <w:rPr>
                <w:rFonts w:ascii="Times New Roman" w:hAnsi="Times New Roman"/>
                <w:color w:val="000000"/>
                <w:sz w:val="24"/>
                <w:szCs w:val="24"/>
              </w:rPr>
            </w:pPr>
            <w:r w:rsidRPr="00DE25AC">
              <w:rPr>
                <w:rFonts w:ascii="Times New Roman" w:hAnsi="Times New Roman"/>
                <w:color w:val="000000"/>
                <w:sz w:val="24"/>
                <w:szCs w:val="24"/>
              </w:rPr>
              <w:t>97,7%</w:t>
            </w:r>
          </w:p>
        </w:tc>
      </w:tr>
      <w:tr w:rsidR="00DE25AC" w:rsidRPr="00DE25AC" w:rsidTr="00DE25AC">
        <w:trPr>
          <w:trHeight w:val="311"/>
        </w:trPr>
        <w:tc>
          <w:tcPr>
            <w:tcW w:w="2409" w:type="dxa"/>
            <w:tcBorders>
              <w:top w:val="nil"/>
              <w:left w:val="single" w:sz="4" w:space="0" w:color="auto"/>
              <w:bottom w:val="single" w:sz="4" w:space="0" w:color="auto"/>
              <w:right w:val="single" w:sz="4" w:space="0" w:color="auto"/>
            </w:tcBorders>
            <w:shd w:val="clear" w:color="auto" w:fill="auto"/>
            <w:noWrap/>
            <w:vAlign w:val="bottom"/>
            <w:hideMark/>
          </w:tcPr>
          <w:p w:rsidR="00DE25AC" w:rsidRPr="00DE25AC" w:rsidRDefault="00DE25AC" w:rsidP="00DE25AC">
            <w:pPr>
              <w:pStyle w:val="a3"/>
              <w:rPr>
                <w:rFonts w:ascii="Times New Roman" w:eastAsia="Times New Roman" w:hAnsi="Times New Roman"/>
                <w:color w:val="000000"/>
                <w:sz w:val="24"/>
                <w:szCs w:val="24"/>
                <w:lang w:eastAsia="ru-RU"/>
              </w:rPr>
            </w:pPr>
            <w:r w:rsidRPr="00DE25AC">
              <w:rPr>
                <w:rFonts w:ascii="Times New Roman" w:eastAsia="Times New Roman" w:hAnsi="Times New Roman"/>
                <w:color w:val="000000"/>
                <w:sz w:val="24"/>
                <w:szCs w:val="24"/>
                <w:lang w:eastAsia="ru-RU"/>
              </w:rPr>
              <w:t>Физика</w:t>
            </w:r>
          </w:p>
        </w:tc>
        <w:tc>
          <w:tcPr>
            <w:tcW w:w="2586" w:type="dxa"/>
            <w:tcBorders>
              <w:top w:val="nil"/>
              <w:left w:val="nil"/>
              <w:bottom w:val="single" w:sz="4" w:space="0" w:color="auto"/>
              <w:right w:val="single" w:sz="4" w:space="0" w:color="auto"/>
            </w:tcBorders>
            <w:shd w:val="clear" w:color="auto" w:fill="F2F2F2"/>
            <w:vAlign w:val="center"/>
          </w:tcPr>
          <w:p w:rsidR="00DE25AC" w:rsidRPr="00DE25AC" w:rsidRDefault="00DE25AC" w:rsidP="00DE25AC">
            <w:pPr>
              <w:pStyle w:val="a3"/>
              <w:jc w:val="center"/>
              <w:rPr>
                <w:rFonts w:ascii="Times New Roman" w:hAnsi="Times New Roman"/>
                <w:color w:val="000000"/>
                <w:sz w:val="24"/>
                <w:szCs w:val="24"/>
              </w:rPr>
            </w:pPr>
            <w:r w:rsidRPr="00DE25AC">
              <w:rPr>
                <w:rFonts w:ascii="Times New Roman" w:hAnsi="Times New Roman"/>
                <w:color w:val="000000"/>
                <w:sz w:val="24"/>
                <w:szCs w:val="24"/>
              </w:rPr>
              <w:t>60%</w:t>
            </w:r>
          </w:p>
        </w:tc>
        <w:tc>
          <w:tcPr>
            <w:tcW w:w="1735" w:type="dxa"/>
            <w:tcBorders>
              <w:top w:val="nil"/>
              <w:left w:val="nil"/>
              <w:bottom w:val="single" w:sz="4" w:space="0" w:color="auto"/>
              <w:right w:val="single" w:sz="4" w:space="0" w:color="auto"/>
            </w:tcBorders>
            <w:vAlign w:val="center"/>
          </w:tcPr>
          <w:p w:rsidR="00DE25AC" w:rsidRPr="00DE25AC" w:rsidRDefault="00DE25AC" w:rsidP="00DE25AC">
            <w:pPr>
              <w:pStyle w:val="a3"/>
              <w:jc w:val="center"/>
              <w:rPr>
                <w:rFonts w:ascii="Times New Roman" w:hAnsi="Times New Roman"/>
                <w:color w:val="000000"/>
                <w:sz w:val="24"/>
                <w:szCs w:val="24"/>
              </w:rPr>
            </w:pPr>
            <w:r w:rsidRPr="00DE25AC">
              <w:rPr>
                <w:rFonts w:ascii="Times New Roman" w:hAnsi="Times New Roman"/>
                <w:color w:val="000000"/>
                <w:sz w:val="24"/>
                <w:szCs w:val="24"/>
              </w:rPr>
              <w:t>100%</w:t>
            </w:r>
          </w:p>
        </w:tc>
      </w:tr>
      <w:tr w:rsidR="00DE25AC" w:rsidRPr="00DE25AC" w:rsidTr="00DE25AC">
        <w:trPr>
          <w:trHeight w:val="311"/>
        </w:trPr>
        <w:tc>
          <w:tcPr>
            <w:tcW w:w="2409" w:type="dxa"/>
            <w:tcBorders>
              <w:top w:val="nil"/>
              <w:left w:val="single" w:sz="4" w:space="0" w:color="auto"/>
              <w:bottom w:val="single" w:sz="4" w:space="0" w:color="auto"/>
              <w:right w:val="single" w:sz="4" w:space="0" w:color="auto"/>
            </w:tcBorders>
            <w:shd w:val="clear" w:color="auto" w:fill="auto"/>
            <w:noWrap/>
            <w:vAlign w:val="bottom"/>
            <w:hideMark/>
          </w:tcPr>
          <w:p w:rsidR="00DE25AC" w:rsidRPr="00DE25AC" w:rsidRDefault="00DE25AC" w:rsidP="00DE25AC">
            <w:pPr>
              <w:pStyle w:val="a3"/>
              <w:rPr>
                <w:rFonts w:ascii="Times New Roman" w:eastAsia="Times New Roman" w:hAnsi="Times New Roman"/>
                <w:color w:val="000000"/>
                <w:sz w:val="24"/>
                <w:szCs w:val="24"/>
                <w:lang w:eastAsia="ru-RU"/>
              </w:rPr>
            </w:pPr>
            <w:r w:rsidRPr="00DE25AC">
              <w:rPr>
                <w:rFonts w:ascii="Times New Roman" w:eastAsia="Times New Roman" w:hAnsi="Times New Roman"/>
                <w:color w:val="000000"/>
                <w:sz w:val="24"/>
                <w:szCs w:val="24"/>
                <w:lang w:eastAsia="ru-RU"/>
              </w:rPr>
              <w:t>Биология</w:t>
            </w:r>
          </w:p>
        </w:tc>
        <w:tc>
          <w:tcPr>
            <w:tcW w:w="2586" w:type="dxa"/>
            <w:tcBorders>
              <w:top w:val="nil"/>
              <w:left w:val="nil"/>
              <w:bottom w:val="single" w:sz="4" w:space="0" w:color="auto"/>
              <w:right w:val="single" w:sz="4" w:space="0" w:color="auto"/>
            </w:tcBorders>
            <w:shd w:val="clear" w:color="auto" w:fill="F2F2F2"/>
            <w:vAlign w:val="center"/>
          </w:tcPr>
          <w:p w:rsidR="00DE25AC" w:rsidRPr="00DE25AC" w:rsidRDefault="00DE25AC" w:rsidP="00DE25AC">
            <w:pPr>
              <w:pStyle w:val="a3"/>
              <w:jc w:val="center"/>
              <w:rPr>
                <w:rFonts w:ascii="Times New Roman" w:hAnsi="Times New Roman"/>
                <w:color w:val="000000"/>
                <w:sz w:val="24"/>
                <w:szCs w:val="24"/>
              </w:rPr>
            </w:pPr>
            <w:r w:rsidRPr="00DE25AC">
              <w:rPr>
                <w:rFonts w:ascii="Times New Roman" w:hAnsi="Times New Roman"/>
                <w:color w:val="000000"/>
                <w:sz w:val="24"/>
                <w:szCs w:val="24"/>
              </w:rPr>
              <w:t>68,1%</w:t>
            </w:r>
          </w:p>
        </w:tc>
        <w:tc>
          <w:tcPr>
            <w:tcW w:w="1735" w:type="dxa"/>
            <w:tcBorders>
              <w:top w:val="nil"/>
              <w:left w:val="nil"/>
              <w:bottom w:val="single" w:sz="4" w:space="0" w:color="auto"/>
              <w:right w:val="single" w:sz="4" w:space="0" w:color="auto"/>
            </w:tcBorders>
            <w:vAlign w:val="center"/>
          </w:tcPr>
          <w:p w:rsidR="00DE25AC" w:rsidRPr="00DE25AC" w:rsidRDefault="00DE25AC" w:rsidP="00DE25AC">
            <w:pPr>
              <w:pStyle w:val="a3"/>
              <w:jc w:val="center"/>
              <w:rPr>
                <w:rFonts w:ascii="Times New Roman" w:hAnsi="Times New Roman"/>
                <w:color w:val="000000"/>
                <w:sz w:val="24"/>
                <w:szCs w:val="24"/>
              </w:rPr>
            </w:pPr>
            <w:r w:rsidRPr="00DE25AC">
              <w:rPr>
                <w:rFonts w:ascii="Times New Roman" w:hAnsi="Times New Roman"/>
                <w:color w:val="000000"/>
                <w:sz w:val="24"/>
                <w:szCs w:val="24"/>
              </w:rPr>
              <w:t>100%</w:t>
            </w:r>
          </w:p>
        </w:tc>
      </w:tr>
      <w:tr w:rsidR="00DE25AC" w:rsidRPr="00DE25AC" w:rsidTr="00DE25AC">
        <w:trPr>
          <w:trHeight w:val="311"/>
        </w:trPr>
        <w:tc>
          <w:tcPr>
            <w:tcW w:w="2409" w:type="dxa"/>
            <w:tcBorders>
              <w:top w:val="nil"/>
              <w:left w:val="single" w:sz="4" w:space="0" w:color="auto"/>
              <w:bottom w:val="single" w:sz="4" w:space="0" w:color="auto"/>
              <w:right w:val="single" w:sz="4" w:space="0" w:color="auto"/>
            </w:tcBorders>
            <w:shd w:val="clear" w:color="auto" w:fill="auto"/>
            <w:noWrap/>
            <w:vAlign w:val="bottom"/>
            <w:hideMark/>
          </w:tcPr>
          <w:p w:rsidR="00DE25AC" w:rsidRPr="00DE25AC" w:rsidRDefault="00DE25AC" w:rsidP="00DE25AC">
            <w:pPr>
              <w:pStyle w:val="a3"/>
              <w:rPr>
                <w:rFonts w:ascii="Times New Roman" w:eastAsia="Times New Roman" w:hAnsi="Times New Roman"/>
                <w:color w:val="000000"/>
                <w:sz w:val="24"/>
                <w:szCs w:val="24"/>
                <w:lang w:eastAsia="ru-RU"/>
              </w:rPr>
            </w:pPr>
            <w:r w:rsidRPr="00DE25AC">
              <w:rPr>
                <w:rFonts w:ascii="Times New Roman" w:eastAsia="Times New Roman" w:hAnsi="Times New Roman"/>
                <w:color w:val="000000"/>
                <w:sz w:val="24"/>
                <w:szCs w:val="24"/>
                <w:lang w:eastAsia="ru-RU"/>
              </w:rPr>
              <w:t>Информатика</w:t>
            </w:r>
          </w:p>
        </w:tc>
        <w:tc>
          <w:tcPr>
            <w:tcW w:w="2586" w:type="dxa"/>
            <w:tcBorders>
              <w:top w:val="nil"/>
              <w:left w:val="nil"/>
              <w:bottom w:val="single" w:sz="4" w:space="0" w:color="auto"/>
              <w:right w:val="single" w:sz="4" w:space="0" w:color="auto"/>
            </w:tcBorders>
            <w:shd w:val="clear" w:color="auto" w:fill="F2F2F2"/>
            <w:vAlign w:val="center"/>
          </w:tcPr>
          <w:p w:rsidR="00DE25AC" w:rsidRPr="00DE25AC" w:rsidRDefault="00DE25AC" w:rsidP="00DE25AC">
            <w:pPr>
              <w:pStyle w:val="a3"/>
              <w:jc w:val="center"/>
              <w:rPr>
                <w:rFonts w:ascii="Times New Roman" w:hAnsi="Times New Roman"/>
                <w:sz w:val="24"/>
                <w:szCs w:val="24"/>
              </w:rPr>
            </w:pPr>
            <w:r w:rsidRPr="00DE25AC">
              <w:rPr>
                <w:rFonts w:ascii="Times New Roman" w:hAnsi="Times New Roman"/>
                <w:sz w:val="24"/>
                <w:szCs w:val="24"/>
              </w:rPr>
              <w:t>51,9%</w:t>
            </w:r>
          </w:p>
        </w:tc>
        <w:tc>
          <w:tcPr>
            <w:tcW w:w="1735" w:type="dxa"/>
            <w:tcBorders>
              <w:top w:val="nil"/>
              <w:left w:val="nil"/>
              <w:bottom w:val="single" w:sz="4" w:space="0" w:color="auto"/>
              <w:right w:val="single" w:sz="4" w:space="0" w:color="auto"/>
            </w:tcBorders>
            <w:vAlign w:val="center"/>
          </w:tcPr>
          <w:p w:rsidR="00DE25AC" w:rsidRPr="00DE25AC" w:rsidRDefault="00DE25AC" w:rsidP="00DE25AC">
            <w:pPr>
              <w:pStyle w:val="a3"/>
              <w:jc w:val="center"/>
              <w:rPr>
                <w:rFonts w:ascii="Times New Roman" w:hAnsi="Times New Roman"/>
                <w:sz w:val="24"/>
                <w:szCs w:val="24"/>
              </w:rPr>
            </w:pPr>
            <w:r w:rsidRPr="00DE25AC">
              <w:rPr>
                <w:rFonts w:ascii="Times New Roman" w:hAnsi="Times New Roman"/>
                <w:sz w:val="24"/>
                <w:szCs w:val="24"/>
              </w:rPr>
              <w:t>96,3%</w:t>
            </w:r>
          </w:p>
        </w:tc>
      </w:tr>
      <w:tr w:rsidR="00DE25AC" w:rsidRPr="00DE25AC" w:rsidTr="00DE25AC">
        <w:trPr>
          <w:trHeight w:val="311"/>
        </w:trPr>
        <w:tc>
          <w:tcPr>
            <w:tcW w:w="2409" w:type="dxa"/>
            <w:tcBorders>
              <w:top w:val="nil"/>
              <w:left w:val="single" w:sz="4" w:space="0" w:color="auto"/>
              <w:bottom w:val="single" w:sz="4" w:space="0" w:color="auto"/>
              <w:right w:val="single" w:sz="4" w:space="0" w:color="auto"/>
            </w:tcBorders>
            <w:shd w:val="clear" w:color="auto" w:fill="92D050"/>
            <w:noWrap/>
            <w:vAlign w:val="bottom"/>
            <w:hideMark/>
          </w:tcPr>
          <w:p w:rsidR="00DE25AC" w:rsidRPr="00DE25AC" w:rsidRDefault="00DE25AC" w:rsidP="00DE25AC">
            <w:pPr>
              <w:pStyle w:val="a3"/>
              <w:rPr>
                <w:rFonts w:ascii="Times New Roman" w:eastAsia="Times New Roman" w:hAnsi="Times New Roman"/>
                <w:color w:val="000000"/>
                <w:sz w:val="24"/>
                <w:szCs w:val="24"/>
                <w:lang w:eastAsia="ru-RU"/>
              </w:rPr>
            </w:pPr>
            <w:r w:rsidRPr="00DE25AC">
              <w:rPr>
                <w:rFonts w:ascii="Times New Roman" w:eastAsia="Times New Roman" w:hAnsi="Times New Roman"/>
                <w:color w:val="000000"/>
                <w:sz w:val="24"/>
                <w:szCs w:val="24"/>
                <w:lang w:eastAsia="ru-RU"/>
              </w:rPr>
              <w:t xml:space="preserve">История </w:t>
            </w:r>
          </w:p>
        </w:tc>
        <w:tc>
          <w:tcPr>
            <w:tcW w:w="2586" w:type="dxa"/>
            <w:tcBorders>
              <w:top w:val="nil"/>
              <w:left w:val="nil"/>
              <w:bottom w:val="single" w:sz="4" w:space="0" w:color="auto"/>
              <w:right w:val="single" w:sz="4" w:space="0" w:color="auto"/>
            </w:tcBorders>
            <w:shd w:val="clear" w:color="auto" w:fill="92D050"/>
            <w:vAlign w:val="center"/>
          </w:tcPr>
          <w:p w:rsidR="00DE25AC" w:rsidRPr="00DE25AC" w:rsidRDefault="00DE25AC" w:rsidP="00DE25AC">
            <w:pPr>
              <w:pStyle w:val="a3"/>
              <w:jc w:val="center"/>
              <w:rPr>
                <w:rFonts w:ascii="Times New Roman" w:hAnsi="Times New Roman"/>
                <w:sz w:val="24"/>
                <w:szCs w:val="24"/>
              </w:rPr>
            </w:pPr>
            <w:r w:rsidRPr="00DE25AC">
              <w:rPr>
                <w:rFonts w:ascii="Times New Roman" w:hAnsi="Times New Roman"/>
                <w:sz w:val="24"/>
                <w:szCs w:val="24"/>
              </w:rPr>
              <w:t>100%</w:t>
            </w:r>
          </w:p>
        </w:tc>
        <w:tc>
          <w:tcPr>
            <w:tcW w:w="1735" w:type="dxa"/>
            <w:tcBorders>
              <w:top w:val="nil"/>
              <w:left w:val="nil"/>
              <w:bottom w:val="single" w:sz="4" w:space="0" w:color="auto"/>
              <w:right w:val="single" w:sz="4" w:space="0" w:color="auto"/>
            </w:tcBorders>
            <w:shd w:val="clear" w:color="auto" w:fill="92D050"/>
            <w:vAlign w:val="center"/>
          </w:tcPr>
          <w:p w:rsidR="00DE25AC" w:rsidRPr="00DE25AC" w:rsidRDefault="00DE25AC" w:rsidP="00DE25AC">
            <w:pPr>
              <w:pStyle w:val="a3"/>
              <w:jc w:val="center"/>
              <w:rPr>
                <w:rFonts w:ascii="Times New Roman" w:hAnsi="Times New Roman"/>
                <w:sz w:val="24"/>
                <w:szCs w:val="24"/>
              </w:rPr>
            </w:pPr>
            <w:r w:rsidRPr="00DE25AC">
              <w:rPr>
                <w:rFonts w:ascii="Times New Roman" w:hAnsi="Times New Roman"/>
                <w:sz w:val="24"/>
                <w:szCs w:val="24"/>
              </w:rPr>
              <w:t>100%</w:t>
            </w:r>
          </w:p>
        </w:tc>
      </w:tr>
      <w:tr w:rsidR="00DE25AC" w:rsidRPr="00DE25AC" w:rsidTr="00DE25AC">
        <w:trPr>
          <w:trHeight w:val="311"/>
        </w:trPr>
        <w:tc>
          <w:tcPr>
            <w:tcW w:w="2409" w:type="dxa"/>
            <w:tcBorders>
              <w:top w:val="nil"/>
              <w:left w:val="single" w:sz="4" w:space="0" w:color="auto"/>
              <w:bottom w:val="single" w:sz="4" w:space="0" w:color="auto"/>
              <w:right w:val="single" w:sz="4" w:space="0" w:color="auto"/>
            </w:tcBorders>
            <w:shd w:val="clear" w:color="auto" w:fill="92D050"/>
            <w:noWrap/>
            <w:vAlign w:val="bottom"/>
            <w:hideMark/>
          </w:tcPr>
          <w:p w:rsidR="00DE25AC" w:rsidRPr="00DE25AC" w:rsidRDefault="00DE25AC" w:rsidP="00DE25AC">
            <w:pPr>
              <w:pStyle w:val="a3"/>
              <w:rPr>
                <w:rFonts w:ascii="Times New Roman" w:eastAsia="Times New Roman" w:hAnsi="Times New Roman"/>
                <w:color w:val="000000"/>
                <w:sz w:val="24"/>
                <w:szCs w:val="24"/>
                <w:lang w:eastAsia="ru-RU"/>
              </w:rPr>
            </w:pPr>
            <w:r w:rsidRPr="00DE25AC">
              <w:rPr>
                <w:rFonts w:ascii="Times New Roman" w:eastAsia="Times New Roman" w:hAnsi="Times New Roman"/>
                <w:color w:val="000000"/>
                <w:sz w:val="24"/>
                <w:szCs w:val="24"/>
                <w:lang w:eastAsia="ru-RU"/>
              </w:rPr>
              <w:t>Литература</w:t>
            </w:r>
          </w:p>
        </w:tc>
        <w:tc>
          <w:tcPr>
            <w:tcW w:w="2586" w:type="dxa"/>
            <w:tcBorders>
              <w:top w:val="nil"/>
              <w:left w:val="nil"/>
              <w:bottom w:val="single" w:sz="4" w:space="0" w:color="auto"/>
              <w:right w:val="single" w:sz="4" w:space="0" w:color="auto"/>
            </w:tcBorders>
            <w:shd w:val="clear" w:color="auto" w:fill="92D050"/>
            <w:vAlign w:val="center"/>
          </w:tcPr>
          <w:p w:rsidR="00DE25AC" w:rsidRPr="00DE25AC" w:rsidRDefault="00DE25AC" w:rsidP="00DE25AC">
            <w:pPr>
              <w:pStyle w:val="a3"/>
              <w:jc w:val="center"/>
              <w:rPr>
                <w:rFonts w:ascii="Times New Roman" w:hAnsi="Times New Roman"/>
                <w:color w:val="000000"/>
                <w:sz w:val="24"/>
                <w:szCs w:val="24"/>
              </w:rPr>
            </w:pPr>
            <w:r w:rsidRPr="00DE25AC">
              <w:rPr>
                <w:rFonts w:ascii="Times New Roman" w:hAnsi="Times New Roman"/>
                <w:color w:val="000000"/>
                <w:sz w:val="24"/>
                <w:szCs w:val="24"/>
              </w:rPr>
              <w:t>100%</w:t>
            </w:r>
          </w:p>
        </w:tc>
        <w:tc>
          <w:tcPr>
            <w:tcW w:w="1735" w:type="dxa"/>
            <w:tcBorders>
              <w:top w:val="nil"/>
              <w:left w:val="nil"/>
              <w:bottom w:val="single" w:sz="4" w:space="0" w:color="auto"/>
              <w:right w:val="single" w:sz="4" w:space="0" w:color="auto"/>
            </w:tcBorders>
            <w:shd w:val="clear" w:color="auto" w:fill="92D050"/>
            <w:vAlign w:val="center"/>
          </w:tcPr>
          <w:p w:rsidR="00DE25AC" w:rsidRPr="00DE25AC" w:rsidRDefault="00DE25AC" w:rsidP="00DE25AC">
            <w:pPr>
              <w:pStyle w:val="a3"/>
              <w:jc w:val="center"/>
              <w:rPr>
                <w:rFonts w:ascii="Times New Roman" w:hAnsi="Times New Roman"/>
                <w:color w:val="000000"/>
                <w:sz w:val="24"/>
                <w:szCs w:val="24"/>
              </w:rPr>
            </w:pPr>
            <w:r w:rsidRPr="00DE25AC">
              <w:rPr>
                <w:rFonts w:ascii="Times New Roman" w:hAnsi="Times New Roman"/>
                <w:color w:val="000000"/>
                <w:sz w:val="24"/>
                <w:szCs w:val="24"/>
              </w:rPr>
              <w:t>100%</w:t>
            </w:r>
          </w:p>
        </w:tc>
      </w:tr>
      <w:tr w:rsidR="00DE25AC" w:rsidRPr="00DE25AC" w:rsidTr="00DE25AC">
        <w:trPr>
          <w:trHeight w:val="311"/>
        </w:trPr>
        <w:tc>
          <w:tcPr>
            <w:tcW w:w="2409" w:type="dxa"/>
            <w:tcBorders>
              <w:top w:val="nil"/>
              <w:left w:val="single" w:sz="4" w:space="0" w:color="auto"/>
              <w:bottom w:val="single" w:sz="4" w:space="0" w:color="auto"/>
              <w:right w:val="single" w:sz="4" w:space="0" w:color="auto"/>
            </w:tcBorders>
            <w:shd w:val="clear" w:color="auto" w:fill="auto"/>
            <w:noWrap/>
            <w:vAlign w:val="bottom"/>
            <w:hideMark/>
          </w:tcPr>
          <w:p w:rsidR="00DE25AC" w:rsidRPr="00DE25AC" w:rsidRDefault="00DE25AC" w:rsidP="00DE25AC">
            <w:pPr>
              <w:pStyle w:val="a3"/>
              <w:rPr>
                <w:rFonts w:ascii="Times New Roman" w:eastAsia="Times New Roman" w:hAnsi="Times New Roman"/>
                <w:color w:val="000000"/>
                <w:sz w:val="24"/>
                <w:szCs w:val="24"/>
                <w:lang w:eastAsia="ru-RU"/>
              </w:rPr>
            </w:pPr>
            <w:r w:rsidRPr="00DE25AC">
              <w:rPr>
                <w:rFonts w:ascii="Times New Roman" w:eastAsia="Times New Roman" w:hAnsi="Times New Roman"/>
                <w:color w:val="000000"/>
                <w:sz w:val="24"/>
                <w:szCs w:val="24"/>
                <w:lang w:eastAsia="ru-RU"/>
              </w:rPr>
              <w:t>Обществознание</w:t>
            </w:r>
          </w:p>
        </w:tc>
        <w:tc>
          <w:tcPr>
            <w:tcW w:w="2586" w:type="dxa"/>
            <w:tcBorders>
              <w:top w:val="nil"/>
              <w:left w:val="nil"/>
              <w:bottom w:val="single" w:sz="4" w:space="0" w:color="auto"/>
              <w:right w:val="single" w:sz="4" w:space="0" w:color="auto"/>
            </w:tcBorders>
            <w:shd w:val="clear" w:color="auto" w:fill="F2F2F2"/>
            <w:vAlign w:val="center"/>
          </w:tcPr>
          <w:p w:rsidR="00DE25AC" w:rsidRPr="00DE25AC" w:rsidRDefault="00DE25AC" w:rsidP="00DE25AC">
            <w:pPr>
              <w:pStyle w:val="a3"/>
              <w:jc w:val="center"/>
              <w:rPr>
                <w:rFonts w:ascii="Times New Roman" w:hAnsi="Times New Roman"/>
                <w:color w:val="000000"/>
                <w:sz w:val="24"/>
                <w:szCs w:val="24"/>
              </w:rPr>
            </w:pPr>
            <w:r w:rsidRPr="00DE25AC">
              <w:rPr>
                <w:rFonts w:ascii="Times New Roman" w:hAnsi="Times New Roman"/>
                <w:color w:val="000000"/>
                <w:sz w:val="24"/>
                <w:szCs w:val="24"/>
              </w:rPr>
              <w:t>52,3%</w:t>
            </w:r>
          </w:p>
        </w:tc>
        <w:tc>
          <w:tcPr>
            <w:tcW w:w="1735" w:type="dxa"/>
            <w:tcBorders>
              <w:top w:val="nil"/>
              <w:left w:val="nil"/>
              <w:bottom w:val="single" w:sz="4" w:space="0" w:color="auto"/>
              <w:right w:val="single" w:sz="4" w:space="0" w:color="auto"/>
            </w:tcBorders>
            <w:vAlign w:val="center"/>
          </w:tcPr>
          <w:p w:rsidR="00DE25AC" w:rsidRPr="00DE25AC" w:rsidRDefault="00DE25AC" w:rsidP="00DE25AC">
            <w:pPr>
              <w:pStyle w:val="a3"/>
              <w:jc w:val="center"/>
              <w:rPr>
                <w:rFonts w:ascii="Times New Roman" w:hAnsi="Times New Roman"/>
                <w:color w:val="000000"/>
                <w:sz w:val="24"/>
                <w:szCs w:val="24"/>
              </w:rPr>
            </w:pPr>
            <w:r w:rsidRPr="00DE25AC">
              <w:rPr>
                <w:rFonts w:ascii="Times New Roman" w:hAnsi="Times New Roman"/>
                <w:color w:val="000000"/>
                <w:sz w:val="24"/>
                <w:szCs w:val="24"/>
              </w:rPr>
              <w:t>98,2%</w:t>
            </w:r>
          </w:p>
        </w:tc>
      </w:tr>
      <w:tr w:rsidR="00DE25AC" w:rsidRPr="00DE25AC" w:rsidTr="00DE25AC">
        <w:trPr>
          <w:trHeight w:val="311"/>
        </w:trPr>
        <w:tc>
          <w:tcPr>
            <w:tcW w:w="2409" w:type="dxa"/>
            <w:tcBorders>
              <w:top w:val="nil"/>
              <w:left w:val="single" w:sz="4" w:space="0" w:color="auto"/>
              <w:bottom w:val="single" w:sz="4" w:space="0" w:color="auto"/>
              <w:right w:val="single" w:sz="4" w:space="0" w:color="auto"/>
            </w:tcBorders>
            <w:shd w:val="clear" w:color="auto" w:fill="auto"/>
            <w:noWrap/>
            <w:vAlign w:val="bottom"/>
            <w:hideMark/>
          </w:tcPr>
          <w:p w:rsidR="00DE25AC" w:rsidRPr="00DE25AC" w:rsidRDefault="00DE25AC" w:rsidP="00DE25AC">
            <w:pPr>
              <w:pStyle w:val="a3"/>
              <w:rPr>
                <w:rFonts w:ascii="Times New Roman" w:eastAsia="Times New Roman" w:hAnsi="Times New Roman"/>
                <w:color w:val="000000"/>
                <w:sz w:val="24"/>
                <w:szCs w:val="24"/>
                <w:lang w:eastAsia="ru-RU"/>
              </w:rPr>
            </w:pPr>
            <w:r w:rsidRPr="00DE25AC">
              <w:rPr>
                <w:rFonts w:ascii="Times New Roman" w:eastAsia="Times New Roman" w:hAnsi="Times New Roman"/>
                <w:color w:val="000000"/>
                <w:sz w:val="24"/>
                <w:szCs w:val="24"/>
                <w:lang w:eastAsia="ru-RU"/>
              </w:rPr>
              <w:t>География</w:t>
            </w:r>
          </w:p>
        </w:tc>
        <w:tc>
          <w:tcPr>
            <w:tcW w:w="2586" w:type="dxa"/>
            <w:tcBorders>
              <w:top w:val="nil"/>
              <w:left w:val="nil"/>
              <w:bottom w:val="single" w:sz="4" w:space="0" w:color="auto"/>
              <w:right w:val="single" w:sz="4" w:space="0" w:color="auto"/>
            </w:tcBorders>
            <w:shd w:val="clear" w:color="auto" w:fill="F2F2F2"/>
            <w:vAlign w:val="center"/>
          </w:tcPr>
          <w:p w:rsidR="00DE25AC" w:rsidRPr="00DE25AC" w:rsidRDefault="00DE25AC" w:rsidP="00DE25AC">
            <w:pPr>
              <w:pStyle w:val="a3"/>
              <w:jc w:val="center"/>
              <w:rPr>
                <w:rFonts w:ascii="Times New Roman" w:hAnsi="Times New Roman"/>
                <w:bCs/>
                <w:color w:val="000000"/>
                <w:sz w:val="24"/>
                <w:szCs w:val="24"/>
              </w:rPr>
            </w:pPr>
            <w:r w:rsidRPr="00DE25AC">
              <w:rPr>
                <w:rFonts w:ascii="Times New Roman" w:hAnsi="Times New Roman"/>
                <w:bCs/>
                <w:color w:val="000000"/>
                <w:sz w:val="24"/>
                <w:szCs w:val="24"/>
              </w:rPr>
              <w:t>59,1%</w:t>
            </w:r>
          </w:p>
        </w:tc>
        <w:tc>
          <w:tcPr>
            <w:tcW w:w="1735" w:type="dxa"/>
            <w:tcBorders>
              <w:top w:val="nil"/>
              <w:left w:val="nil"/>
              <w:bottom w:val="single" w:sz="4" w:space="0" w:color="auto"/>
              <w:right w:val="single" w:sz="4" w:space="0" w:color="auto"/>
            </w:tcBorders>
            <w:vAlign w:val="center"/>
          </w:tcPr>
          <w:p w:rsidR="00DE25AC" w:rsidRPr="00DE25AC" w:rsidRDefault="00DE25AC" w:rsidP="00DE25AC">
            <w:pPr>
              <w:pStyle w:val="a3"/>
              <w:jc w:val="center"/>
              <w:rPr>
                <w:rFonts w:ascii="Times New Roman" w:hAnsi="Times New Roman"/>
                <w:bCs/>
                <w:color w:val="000000"/>
                <w:sz w:val="24"/>
                <w:szCs w:val="24"/>
              </w:rPr>
            </w:pPr>
            <w:r w:rsidRPr="00DE25AC">
              <w:rPr>
                <w:rFonts w:ascii="Times New Roman" w:hAnsi="Times New Roman"/>
                <w:bCs/>
                <w:color w:val="000000"/>
                <w:sz w:val="24"/>
                <w:szCs w:val="24"/>
              </w:rPr>
              <w:t>97,7%</w:t>
            </w:r>
          </w:p>
        </w:tc>
      </w:tr>
      <w:tr w:rsidR="00DE25AC" w:rsidRPr="00DE25AC" w:rsidTr="00DE25AC">
        <w:trPr>
          <w:trHeight w:val="311"/>
        </w:trPr>
        <w:tc>
          <w:tcPr>
            <w:tcW w:w="2409" w:type="dxa"/>
            <w:tcBorders>
              <w:top w:val="nil"/>
              <w:left w:val="single" w:sz="4" w:space="0" w:color="auto"/>
              <w:bottom w:val="single" w:sz="4" w:space="0" w:color="auto"/>
              <w:right w:val="single" w:sz="4" w:space="0" w:color="auto"/>
            </w:tcBorders>
            <w:shd w:val="clear" w:color="auto" w:fill="auto"/>
            <w:noWrap/>
            <w:vAlign w:val="bottom"/>
            <w:hideMark/>
          </w:tcPr>
          <w:p w:rsidR="00DE25AC" w:rsidRPr="00DE25AC" w:rsidRDefault="00DE25AC" w:rsidP="00DE25AC">
            <w:pPr>
              <w:pStyle w:val="a3"/>
              <w:rPr>
                <w:rFonts w:ascii="Times New Roman" w:eastAsia="Times New Roman" w:hAnsi="Times New Roman"/>
                <w:color w:val="000000"/>
                <w:sz w:val="24"/>
                <w:szCs w:val="24"/>
                <w:lang w:eastAsia="ru-RU"/>
              </w:rPr>
            </w:pPr>
            <w:r w:rsidRPr="00DE25AC">
              <w:rPr>
                <w:rFonts w:ascii="Times New Roman" w:eastAsia="Times New Roman" w:hAnsi="Times New Roman"/>
                <w:color w:val="000000"/>
                <w:sz w:val="24"/>
                <w:szCs w:val="24"/>
                <w:lang w:eastAsia="ru-RU"/>
              </w:rPr>
              <w:t>Химия</w:t>
            </w:r>
          </w:p>
        </w:tc>
        <w:tc>
          <w:tcPr>
            <w:tcW w:w="2586" w:type="dxa"/>
            <w:tcBorders>
              <w:top w:val="nil"/>
              <w:left w:val="nil"/>
              <w:bottom w:val="single" w:sz="4" w:space="0" w:color="auto"/>
              <w:right w:val="single" w:sz="4" w:space="0" w:color="auto"/>
            </w:tcBorders>
            <w:shd w:val="clear" w:color="auto" w:fill="F2F2F2"/>
            <w:vAlign w:val="center"/>
          </w:tcPr>
          <w:p w:rsidR="00DE25AC" w:rsidRPr="00DE25AC" w:rsidRDefault="00DE25AC" w:rsidP="00DE25AC">
            <w:pPr>
              <w:pStyle w:val="a3"/>
              <w:jc w:val="center"/>
              <w:rPr>
                <w:rFonts w:ascii="Times New Roman" w:hAnsi="Times New Roman"/>
                <w:color w:val="000000"/>
                <w:sz w:val="24"/>
                <w:szCs w:val="24"/>
              </w:rPr>
            </w:pPr>
            <w:r w:rsidRPr="00DE25AC">
              <w:rPr>
                <w:rFonts w:ascii="Times New Roman" w:hAnsi="Times New Roman"/>
                <w:color w:val="000000"/>
                <w:sz w:val="24"/>
                <w:szCs w:val="24"/>
              </w:rPr>
              <w:t>92,9%</w:t>
            </w:r>
          </w:p>
        </w:tc>
        <w:tc>
          <w:tcPr>
            <w:tcW w:w="1735" w:type="dxa"/>
            <w:tcBorders>
              <w:top w:val="nil"/>
              <w:left w:val="nil"/>
              <w:bottom w:val="single" w:sz="4" w:space="0" w:color="auto"/>
              <w:right w:val="single" w:sz="4" w:space="0" w:color="auto"/>
            </w:tcBorders>
            <w:vAlign w:val="center"/>
          </w:tcPr>
          <w:p w:rsidR="00DE25AC" w:rsidRPr="00DE25AC" w:rsidRDefault="00DE25AC" w:rsidP="00DE25AC">
            <w:pPr>
              <w:pStyle w:val="a3"/>
              <w:jc w:val="center"/>
              <w:rPr>
                <w:rFonts w:ascii="Times New Roman" w:hAnsi="Times New Roman"/>
                <w:color w:val="000000"/>
                <w:sz w:val="24"/>
                <w:szCs w:val="24"/>
              </w:rPr>
            </w:pPr>
            <w:r w:rsidRPr="00DE25AC">
              <w:rPr>
                <w:rFonts w:ascii="Times New Roman" w:hAnsi="Times New Roman"/>
                <w:color w:val="000000"/>
                <w:sz w:val="24"/>
                <w:szCs w:val="24"/>
              </w:rPr>
              <w:t>100%</w:t>
            </w:r>
          </w:p>
        </w:tc>
      </w:tr>
    </w:tbl>
    <w:p w:rsidR="00DE25AC" w:rsidRDefault="00DE25AC" w:rsidP="00DE25AC">
      <w:pPr>
        <w:spacing w:after="0" w:line="240" w:lineRule="auto"/>
        <w:ind w:firstLine="567"/>
        <w:jc w:val="center"/>
        <w:rPr>
          <w:rFonts w:ascii="Times New Roman" w:hAnsi="Times New Roman"/>
          <w:b/>
          <w:bCs/>
          <w:color w:val="FF0000"/>
          <w:sz w:val="28"/>
          <w:szCs w:val="28"/>
          <w:lang w:eastAsia="ru-RU"/>
        </w:rPr>
      </w:pPr>
    </w:p>
    <w:p w:rsidR="000C5470" w:rsidRPr="000C5470" w:rsidRDefault="000C5470" w:rsidP="000C5470">
      <w:pPr>
        <w:pStyle w:val="10"/>
        <w:ind w:firstLine="708"/>
        <w:jc w:val="both"/>
        <w:rPr>
          <w:rFonts w:ascii="Times New Roman" w:hAnsi="Times New Roman"/>
          <w:sz w:val="28"/>
          <w:szCs w:val="28"/>
        </w:rPr>
      </w:pPr>
      <w:r w:rsidRPr="000C5470">
        <w:rPr>
          <w:rFonts w:ascii="Times New Roman" w:hAnsi="Times New Roman"/>
          <w:sz w:val="28"/>
          <w:szCs w:val="28"/>
        </w:rPr>
        <w:t xml:space="preserve">Результаты сдачи девятиклассниками экзаменов за 2 года показывают рост качества знаний и успеваемости по большинству предметов, за исключением русского языка, информатики, географии, обществознания </w:t>
      </w:r>
      <w:r w:rsidRPr="001A5207">
        <w:rPr>
          <w:rFonts w:ascii="Times New Roman" w:hAnsi="Times New Roman"/>
          <w:sz w:val="28"/>
          <w:szCs w:val="28"/>
        </w:rPr>
        <w:t xml:space="preserve">(таблица </w:t>
      </w:r>
      <w:r w:rsidR="001A5207" w:rsidRPr="001A5207">
        <w:rPr>
          <w:rFonts w:ascii="Times New Roman" w:hAnsi="Times New Roman"/>
          <w:sz w:val="28"/>
          <w:szCs w:val="28"/>
        </w:rPr>
        <w:t>32</w:t>
      </w:r>
      <w:r w:rsidRPr="001A5207">
        <w:rPr>
          <w:rFonts w:ascii="Times New Roman" w:hAnsi="Times New Roman"/>
          <w:sz w:val="28"/>
          <w:szCs w:val="28"/>
        </w:rPr>
        <w:t>).</w:t>
      </w:r>
      <w:r w:rsidRPr="000C5470">
        <w:rPr>
          <w:rFonts w:ascii="Times New Roman" w:hAnsi="Times New Roman"/>
          <w:sz w:val="28"/>
          <w:szCs w:val="28"/>
        </w:rPr>
        <w:t xml:space="preserve"> </w:t>
      </w:r>
    </w:p>
    <w:p w:rsidR="000C5470" w:rsidRPr="001A5207" w:rsidRDefault="000C5470" w:rsidP="000C5470">
      <w:pPr>
        <w:pStyle w:val="10"/>
        <w:jc w:val="right"/>
        <w:rPr>
          <w:rFonts w:ascii="Times New Roman" w:hAnsi="Times New Roman"/>
          <w:sz w:val="20"/>
          <w:szCs w:val="20"/>
        </w:rPr>
      </w:pPr>
      <w:r w:rsidRPr="001A5207">
        <w:rPr>
          <w:rFonts w:ascii="Times New Roman" w:hAnsi="Times New Roman"/>
          <w:sz w:val="20"/>
          <w:szCs w:val="20"/>
        </w:rPr>
        <w:t>Таблица</w:t>
      </w:r>
      <w:r w:rsidR="001A5207" w:rsidRPr="001A5207">
        <w:rPr>
          <w:rFonts w:ascii="Times New Roman" w:hAnsi="Times New Roman"/>
          <w:sz w:val="20"/>
          <w:szCs w:val="20"/>
        </w:rPr>
        <w:t xml:space="preserve"> 32</w:t>
      </w:r>
    </w:p>
    <w:tbl>
      <w:tblPr>
        <w:tblW w:w="11624" w:type="dxa"/>
        <w:tblInd w:w="-1168" w:type="dxa"/>
        <w:tblLayout w:type="fixed"/>
        <w:tblLook w:val="0000"/>
      </w:tblPr>
      <w:tblGrid>
        <w:gridCol w:w="424"/>
        <w:gridCol w:w="567"/>
        <w:gridCol w:w="567"/>
        <w:gridCol w:w="567"/>
        <w:gridCol w:w="567"/>
        <w:gridCol w:w="567"/>
        <w:gridCol w:w="568"/>
        <w:gridCol w:w="426"/>
        <w:gridCol w:w="567"/>
        <w:gridCol w:w="567"/>
        <w:gridCol w:w="567"/>
        <w:gridCol w:w="567"/>
        <w:gridCol w:w="567"/>
        <w:gridCol w:w="567"/>
        <w:gridCol w:w="567"/>
        <w:gridCol w:w="567"/>
        <w:gridCol w:w="567"/>
        <w:gridCol w:w="567"/>
        <w:gridCol w:w="567"/>
        <w:gridCol w:w="567"/>
        <w:gridCol w:w="567"/>
      </w:tblGrid>
      <w:tr w:rsidR="000C5470" w:rsidRPr="005C520E" w:rsidTr="00C554AE">
        <w:trPr>
          <w:cantSplit/>
          <w:trHeight w:val="415"/>
        </w:trPr>
        <w:tc>
          <w:tcPr>
            <w:tcW w:w="424" w:type="dxa"/>
            <w:vMerge w:val="restart"/>
            <w:tcBorders>
              <w:top w:val="single" w:sz="4" w:space="0" w:color="auto"/>
              <w:left w:val="single" w:sz="4" w:space="0" w:color="auto"/>
              <w:right w:val="single" w:sz="4" w:space="0" w:color="auto"/>
            </w:tcBorders>
            <w:shd w:val="clear" w:color="auto" w:fill="auto"/>
            <w:textDirection w:val="btLr"/>
            <w:vAlign w:val="center"/>
          </w:tcPr>
          <w:p w:rsidR="000C5470" w:rsidRPr="005C520E" w:rsidRDefault="000C5470" w:rsidP="00C554AE">
            <w:pPr>
              <w:spacing w:after="0" w:line="240" w:lineRule="auto"/>
              <w:ind w:left="113" w:right="113"/>
              <w:jc w:val="center"/>
              <w:rPr>
                <w:rFonts w:ascii="Times New Roman" w:eastAsia="Times New Roman" w:hAnsi="Times New Roman"/>
                <w:b/>
                <w:bCs/>
                <w:color w:val="000000"/>
                <w:sz w:val="20"/>
                <w:szCs w:val="20"/>
                <w:lang w:eastAsia="ru-RU"/>
              </w:rPr>
            </w:pPr>
            <w:r w:rsidRPr="005C520E">
              <w:rPr>
                <w:rFonts w:ascii="Times New Roman" w:eastAsia="Times New Roman" w:hAnsi="Times New Roman"/>
                <w:b/>
                <w:bCs/>
                <w:color w:val="000000"/>
                <w:sz w:val="20"/>
                <w:szCs w:val="20"/>
                <w:lang w:eastAsia="ru-RU"/>
              </w:rPr>
              <w:t xml:space="preserve">Год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0C5470" w:rsidRPr="005C520E" w:rsidRDefault="000C5470" w:rsidP="00C554AE">
            <w:pPr>
              <w:spacing w:after="0" w:line="240" w:lineRule="auto"/>
              <w:jc w:val="center"/>
              <w:rPr>
                <w:rFonts w:ascii="Times New Roman" w:eastAsia="Times New Roman" w:hAnsi="Times New Roman"/>
                <w:b/>
                <w:bCs/>
                <w:color w:val="000000"/>
                <w:sz w:val="20"/>
                <w:szCs w:val="20"/>
                <w:lang w:eastAsia="ru-RU"/>
              </w:rPr>
            </w:pPr>
            <w:r w:rsidRPr="005C520E">
              <w:rPr>
                <w:rFonts w:ascii="Times New Roman" w:eastAsia="Times New Roman" w:hAnsi="Times New Roman"/>
                <w:b/>
                <w:bCs/>
                <w:color w:val="000000"/>
                <w:sz w:val="20"/>
                <w:szCs w:val="20"/>
                <w:lang w:eastAsia="ru-RU"/>
              </w:rPr>
              <w:t>Русский язык</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0C5470" w:rsidRPr="005C520E" w:rsidRDefault="000C5470" w:rsidP="00C554AE">
            <w:pPr>
              <w:spacing w:after="0" w:line="240" w:lineRule="auto"/>
              <w:jc w:val="center"/>
              <w:rPr>
                <w:rFonts w:ascii="Times New Roman" w:eastAsia="Times New Roman" w:hAnsi="Times New Roman"/>
                <w:b/>
                <w:bCs/>
                <w:color w:val="000000"/>
                <w:sz w:val="20"/>
                <w:szCs w:val="20"/>
                <w:lang w:eastAsia="ru-RU"/>
              </w:rPr>
            </w:pPr>
            <w:r w:rsidRPr="005C520E">
              <w:rPr>
                <w:rFonts w:ascii="Times New Roman" w:eastAsia="Times New Roman" w:hAnsi="Times New Roman"/>
                <w:b/>
                <w:bCs/>
                <w:color w:val="000000"/>
                <w:sz w:val="20"/>
                <w:szCs w:val="20"/>
                <w:lang w:eastAsia="ru-RU"/>
              </w:rPr>
              <w:t>Математика</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Pr>
          <w:p w:rsidR="000C5470" w:rsidRPr="005C520E" w:rsidRDefault="000C5470" w:rsidP="00C554AE">
            <w:pPr>
              <w:spacing w:after="0" w:line="240" w:lineRule="auto"/>
              <w:jc w:val="center"/>
              <w:rPr>
                <w:rFonts w:ascii="Times New Roman" w:eastAsia="Times New Roman" w:hAnsi="Times New Roman"/>
                <w:b/>
                <w:bCs/>
                <w:color w:val="000000"/>
                <w:sz w:val="20"/>
                <w:szCs w:val="20"/>
                <w:lang w:eastAsia="ru-RU"/>
              </w:rPr>
            </w:pPr>
            <w:r w:rsidRPr="005C520E">
              <w:rPr>
                <w:rFonts w:ascii="Times New Roman" w:eastAsia="Times New Roman" w:hAnsi="Times New Roman"/>
                <w:b/>
                <w:bCs/>
                <w:color w:val="000000"/>
                <w:sz w:val="20"/>
                <w:szCs w:val="20"/>
                <w:lang w:eastAsia="ru-RU"/>
              </w:rPr>
              <w:t>Физика</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0C5470" w:rsidRPr="005C520E" w:rsidRDefault="000C5470" w:rsidP="00C554AE">
            <w:pPr>
              <w:spacing w:after="0" w:line="240" w:lineRule="auto"/>
              <w:jc w:val="center"/>
              <w:rPr>
                <w:rFonts w:ascii="Times New Roman" w:eastAsia="Times New Roman" w:hAnsi="Times New Roman"/>
                <w:b/>
                <w:bCs/>
                <w:color w:val="000000"/>
                <w:sz w:val="20"/>
                <w:szCs w:val="20"/>
                <w:lang w:eastAsia="ru-RU"/>
              </w:rPr>
            </w:pPr>
            <w:r w:rsidRPr="005C520E">
              <w:rPr>
                <w:rFonts w:ascii="Times New Roman" w:eastAsia="Times New Roman" w:hAnsi="Times New Roman"/>
                <w:b/>
                <w:bCs/>
                <w:color w:val="000000"/>
                <w:sz w:val="20"/>
                <w:szCs w:val="20"/>
                <w:lang w:eastAsia="ru-RU"/>
              </w:rPr>
              <w:t>Биология</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0C5470" w:rsidRPr="005C520E" w:rsidRDefault="000C5470" w:rsidP="00C554AE">
            <w:pPr>
              <w:spacing w:after="0" w:line="240" w:lineRule="auto"/>
              <w:jc w:val="center"/>
              <w:rPr>
                <w:rFonts w:ascii="Times New Roman" w:eastAsia="Times New Roman" w:hAnsi="Times New Roman"/>
                <w:b/>
                <w:bCs/>
                <w:color w:val="000000"/>
                <w:sz w:val="20"/>
                <w:szCs w:val="20"/>
                <w:lang w:eastAsia="ru-RU"/>
              </w:rPr>
            </w:pPr>
            <w:r w:rsidRPr="005C520E">
              <w:rPr>
                <w:rFonts w:ascii="Times New Roman" w:eastAsia="Times New Roman" w:hAnsi="Times New Roman"/>
                <w:b/>
                <w:bCs/>
                <w:color w:val="000000"/>
                <w:sz w:val="20"/>
                <w:szCs w:val="20"/>
                <w:lang w:eastAsia="ru-RU"/>
              </w:rPr>
              <w:t>История</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0C5470" w:rsidRPr="005C520E" w:rsidRDefault="000C5470" w:rsidP="00C554AE">
            <w:pPr>
              <w:spacing w:after="0" w:line="240" w:lineRule="auto"/>
              <w:jc w:val="center"/>
              <w:rPr>
                <w:rFonts w:ascii="Times New Roman" w:eastAsia="Times New Roman" w:hAnsi="Times New Roman"/>
                <w:b/>
                <w:bCs/>
                <w:color w:val="000000"/>
                <w:sz w:val="20"/>
                <w:szCs w:val="20"/>
                <w:lang w:eastAsia="ru-RU"/>
              </w:rPr>
            </w:pPr>
            <w:r w:rsidRPr="005C520E">
              <w:rPr>
                <w:rFonts w:ascii="Times New Roman" w:eastAsia="Times New Roman" w:hAnsi="Times New Roman"/>
                <w:b/>
                <w:bCs/>
                <w:color w:val="000000"/>
                <w:sz w:val="20"/>
                <w:szCs w:val="20"/>
                <w:lang w:eastAsia="ru-RU"/>
              </w:rPr>
              <w:t>Литература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0C5470" w:rsidRPr="005C520E" w:rsidRDefault="000C5470" w:rsidP="00C554AE">
            <w:pPr>
              <w:spacing w:after="0" w:line="240" w:lineRule="auto"/>
              <w:jc w:val="center"/>
              <w:rPr>
                <w:rFonts w:ascii="Times New Roman" w:eastAsia="Times New Roman" w:hAnsi="Times New Roman"/>
                <w:b/>
                <w:bCs/>
                <w:color w:val="000000"/>
                <w:sz w:val="20"/>
                <w:szCs w:val="20"/>
                <w:lang w:eastAsia="ru-RU"/>
              </w:rPr>
            </w:pPr>
            <w:r w:rsidRPr="005C520E">
              <w:rPr>
                <w:rFonts w:ascii="Times New Roman" w:eastAsia="Times New Roman" w:hAnsi="Times New Roman"/>
                <w:b/>
                <w:bCs/>
                <w:color w:val="000000"/>
                <w:sz w:val="20"/>
                <w:szCs w:val="20"/>
                <w:lang w:eastAsia="ru-RU"/>
              </w:rPr>
              <w:t xml:space="preserve">Химия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0C5470" w:rsidRPr="005C520E" w:rsidRDefault="000C5470" w:rsidP="00C554AE">
            <w:pPr>
              <w:spacing w:after="0" w:line="240" w:lineRule="auto"/>
              <w:jc w:val="center"/>
              <w:rPr>
                <w:rFonts w:ascii="Times New Roman" w:eastAsia="Times New Roman" w:hAnsi="Times New Roman"/>
                <w:b/>
                <w:bCs/>
                <w:color w:val="000000"/>
                <w:sz w:val="20"/>
                <w:szCs w:val="20"/>
                <w:lang w:eastAsia="ru-RU"/>
              </w:rPr>
            </w:pPr>
            <w:r w:rsidRPr="005C520E">
              <w:rPr>
                <w:rFonts w:ascii="Times New Roman" w:eastAsia="Times New Roman" w:hAnsi="Times New Roman"/>
                <w:b/>
                <w:bCs/>
                <w:color w:val="000000"/>
                <w:sz w:val="20"/>
                <w:szCs w:val="20"/>
                <w:lang w:eastAsia="ru-RU"/>
              </w:rPr>
              <w:t>Обществознание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0C5470" w:rsidRPr="005C520E" w:rsidRDefault="000C5470" w:rsidP="00C554AE">
            <w:pPr>
              <w:spacing w:after="0" w:line="240" w:lineRule="auto"/>
              <w:jc w:val="center"/>
              <w:rPr>
                <w:rFonts w:ascii="Times New Roman" w:eastAsia="Times New Roman" w:hAnsi="Times New Roman"/>
                <w:b/>
                <w:bCs/>
                <w:color w:val="000000"/>
                <w:sz w:val="20"/>
                <w:szCs w:val="20"/>
                <w:lang w:eastAsia="ru-RU"/>
              </w:rPr>
            </w:pPr>
            <w:r w:rsidRPr="005C520E">
              <w:rPr>
                <w:rFonts w:ascii="Times New Roman" w:eastAsia="Times New Roman" w:hAnsi="Times New Roman"/>
                <w:b/>
                <w:bCs/>
                <w:color w:val="000000"/>
                <w:sz w:val="20"/>
                <w:szCs w:val="20"/>
                <w:lang w:eastAsia="ru-RU"/>
              </w:rPr>
              <w:t>Информатика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0C5470" w:rsidRPr="005C520E" w:rsidRDefault="000C5470" w:rsidP="00C554AE">
            <w:pPr>
              <w:spacing w:after="0" w:line="240" w:lineRule="auto"/>
              <w:jc w:val="center"/>
              <w:rPr>
                <w:rFonts w:ascii="Times New Roman" w:eastAsia="Times New Roman" w:hAnsi="Times New Roman"/>
                <w:b/>
                <w:bCs/>
                <w:color w:val="000000"/>
                <w:sz w:val="20"/>
                <w:szCs w:val="20"/>
                <w:lang w:eastAsia="ru-RU"/>
              </w:rPr>
            </w:pPr>
            <w:r w:rsidRPr="005C520E">
              <w:rPr>
                <w:rFonts w:ascii="Times New Roman" w:eastAsia="Times New Roman" w:hAnsi="Times New Roman"/>
                <w:b/>
                <w:bCs/>
                <w:color w:val="000000"/>
                <w:sz w:val="20"/>
                <w:szCs w:val="20"/>
                <w:lang w:eastAsia="ru-RU"/>
              </w:rPr>
              <w:t>География</w:t>
            </w:r>
          </w:p>
        </w:tc>
      </w:tr>
      <w:tr w:rsidR="000C5470" w:rsidRPr="005C520E" w:rsidTr="00C554AE">
        <w:trPr>
          <w:cantSplit/>
          <w:trHeight w:val="379"/>
        </w:trPr>
        <w:tc>
          <w:tcPr>
            <w:tcW w:w="424" w:type="dxa"/>
            <w:vMerge/>
            <w:tcBorders>
              <w:left w:val="single" w:sz="4" w:space="0" w:color="auto"/>
              <w:bottom w:val="single" w:sz="4" w:space="0" w:color="auto"/>
              <w:right w:val="single" w:sz="4" w:space="0" w:color="auto"/>
            </w:tcBorders>
            <w:shd w:val="clear" w:color="auto" w:fill="auto"/>
            <w:vAlign w:val="center"/>
          </w:tcPr>
          <w:p w:rsidR="000C5470" w:rsidRPr="005C520E" w:rsidRDefault="000C5470" w:rsidP="00C554AE">
            <w:pPr>
              <w:spacing w:after="0" w:line="240" w:lineRule="auto"/>
              <w:jc w:val="center"/>
              <w:rPr>
                <w:rFonts w:ascii="Times New Roman" w:eastAsia="Times New Roman" w:hAnsi="Times New Roman"/>
                <w:b/>
                <w:bCs/>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0C5470" w:rsidRPr="005C520E" w:rsidRDefault="000C5470" w:rsidP="00C554AE">
            <w:pPr>
              <w:spacing w:after="0" w:line="240" w:lineRule="auto"/>
              <w:jc w:val="center"/>
              <w:rPr>
                <w:rFonts w:ascii="Times New Roman" w:eastAsia="Times New Roman" w:hAnsi="Times New Roman"/>
                <w:b/>
                <w:bCs/>
                <w:color w:val="000000"/>
                <w:sz w:val="20"/>
                <w:szCs w:val="20"/>
                <w:lang w:eastAsia="ru-RU"/>
              </w:rPr>
            </w:pPr>
            <w:r w:rsidRPr="005C520E">
              <w:rPr>
                <w:rFonts w:ascii="Times New Roman" w:eastAsia="Times New Roman" w:hAnsi="Times New Roman"/>
                <w:b/>
                <w:bCs/>
                <w:color w:val="000000"/>
                <w:sz w:val="20"/>
                <w:szCs w:val="20"/>
                <w:lang w:eastAsia="ru-RU"/>
              </w:rPr>
              <w:t>КЗ</w:t>
            </w:r>
          </w:p>
        </w:tc>
        <w:tc>
          <w:tcPr>
            <w:tcW w:w="567" w:type="dxa"/>
            <w:tcBorders>
              <w:top w:val="single" w:sz="4" w:space="0" w:color="auto"/>
              <w:left w:val="single" w:sz="4" w:space="0" w:color="auto"/>
              <w:bottom w:val="single" w:sz="4" w:space="0" w:color="auto"/>
              <w:right w:val="single" w:sz="4" w:space="0" w:color="auto"/>
            </w:tcBorders>
            <w:shd w:val="clear" w:color="auto" w:fill="F2F2F2"/>
          </w:tcPr>
          <w:p w:rsidR="000C5470" w:rsidRPr="005C520E" w:rsidRDefault="000C5470" w:rsidP="00C554AE">
            <w:pPr>
              <w:spacing w:after="0" w:line="240" w:lineRule="auto"/>
              <w:jc w:val="center"/>
              <w:rPr>
                <w:rFonts w:ascii="Times New Roman" w:eastAsia="Times New Roman" w:hAnsi="Times New Roman"/>
                <w:b/>
                <w:bCs/>
                <w:color w:val="000000"/>
                <w:sz w:val="20"/>
                <w:szCs w:val="20"/>
                <w:lang w:eastAsia="ru-RU"/>
              </w:rPr>
            </w:pPr>
            <w:r w:rsidRPr="005C520E">
              <w:rPr>
                <w:rFonts w:ascii="Times New Roman" w:eastAsia="Times New Roman" w:hAnsi="Times New Roman"/>
                <w:b/>
                <w:bCs/>
                <w:color w:val="000000"/>
                <w:sz w:val="20"/>
                <w:szCs w:val="20"/>
                <w:lang w:eastAsia="ru-RU"/>
              </w:rPr>
              <w:t>У</w:t>
            </w:r>
          </w:p>
        </w:tc>
        <w:tc>
          <w:tcPr>
            <w:tcW w:w="567" w:type="dxa"/>
            <w:tcBorders>
              <w:top w:val="single" w:sz="4" w:space="0" w:color="auto"/>
              <w:left w:val="single" w:sz="4" w:space="0" w:color="auto"/>
              <w:bottom w:val="single" w:sz="4" w:space="0" w:color="auto"/>
              <w:right w:val="single" w:sz="4" w:space="0" w:color="auto"/>
            </w:tcBorders>
          </w:tcPr>
          <w:p w:rsidR="000C5470" w:rsidRPr="005C520E" w:rsidRDefault="000C5470" w:rsidP="00C554AE">
            <w:pPr>
              <w:spacing w:after="0" w:line="240" w:lineRule="auto"/>
              <w:jc w:val="center"/>
              <w:rPr>
                <w:rFonts w:ascii="Times New Roman" w:eastAsia="Times New Roman" w:hAnsi="Times New Roman"/>
                <w:b/>
                <w:bCs/>
                <w:color w:val="000000"/>
                <w:sz w:val="20"/>
                <w:szCs w:val="20"/>
                <w:lang w:eastAsia="ru-RU"/>
              </w:rPr>
            </w:pPr>
            <w:r w:rsidRPr="005C520E">
              <w:rPr>
                <w:rFonts w:ascii="Times New Roman" w:eastAsia="Times New Roman" w:hAnsi="Times New Roman"/>
                <w:b/>
                <w:bCs/>
                <w:color w:val="000000"/>
                <w:sz w:val="20"/>
                <w:szCs w:val="20"/>
                <w:lang w:eastAsia="ru-RU"/>
              </w:rPr>
              <w:t>КЗ</w:t>
            </w:r>
          </w:p>
        </w:tc>
        <w:tc>
          <w:tcPr>
            <w:tcW w:w="567" w:type="dxa"/>
            <w:tcBorders>
              <w:top w:val="single" w:sz="4" w:space="0" w:color="auto"/>
              <w:left w:val="single" w:sz="4" w:space="0" w:color="auto"/>
              <w:bottom w:val="single" w:sz="4" w:space="0" w:color="auto"/>
              <w:right w:val="single" w:sz="4" w:space="0" w:color="auto"/>
            </w:tcBorders>
            <w:shd w:val="clear" w:color="auto" w:fill="F2F2F2"/>
          </w:tcPr>
          <w:p w:rsidR="000C5470" w:rsidRPr="005C520E" w:rsidRDefault="000C5470" w:rsidP="00C554AE">
            <w:pPr>
              <w:spacing w:after="0" w:line="240" w:lineRule="auto"/>
              <w:jc w:val="center"/>
              <w:rPr>
                <w:rFonts w:ascii="Times New Roman" w:eastAsia="Times New Roman" w:hAnsi="Times New Roman"/>
                <w:b/>
                <w:bCs/>
                <w:color w:val="000000"/>
                <w:sz w:val="20"/>
                <w:szCs w:val="20"/>
                <w:lang w:eastAsia="ru-RU"/>
              </w:rPr>
            </w:pPr>
            <w:r w:rsidRPr="005C520E">
              <w:rPr>
                <w:rFonts w:ascii="Times New Roman" w:eastAsia="Times New Roman" w:hAnsi="Times New Roman"/>
                <w:b/>
                <w:bCs/>
                <w:color w:val="000000"/>
                <w:sz w:val="20"/>
                <w:szCs w:val="20"/>
                <w:lang w:eastAsia="ru-RU"/>
              </w:rPr>
              <w:t>У</w:t>
            </w:r>
          </w:p>
        </w:tc>
        <w:tc>
          <w:tcPr>
            <w:tcW w:w="567" w:type="dxa"/>
            <w:tcBorders>
              <w:top w:val="single" w:sz="4" w:space="0" w:color="auto"/>
              <w:left w:val="single" w:sz="4" w:space="0" w:color="auto"/>
              <w:bottom w:val="single" w:sz="4" w:space="0" w:color="auto"/>
              <w:right w:val="single" w:sz="4" w:space="0" w:color="auto"/>
            </w:tcBorders>
          </w:tcPr>
          <w:p w:rsidR="000C5470" w:rsidRPr="005C520E" w:rsidRDefault="000C5470" w:rsidP="00C554AE">
            <w:pPr>
              <w:spacing w:after="0" w:line="240" w:lineRule="auto"/>
              <w:jc w:val="center"/>
              <w:rPr>
                <w:rFonts w:ascii="Times New Roman" w:eastAsia="Times New Roman" w:hAnsi="Times New Roman"/>
                <w:b/>
                <w:bCs/>
                <w:color w:val="000000"/>
                <w:sz w:val="20"/>
                <w:szCs w:val="20"/>
                <w:lang w:eastAsia="ru-RU"/>
              </w:rPr>
            </w:pPr>
            <w:r w:rsidRPr="005C520E">
              <w:rPr>
                <w:rFonts w:ascii="Times New Roman" w:eastAsia="Times New Roman" w:hAnsi="Times New Roman"/>
                <w:b/>
                <w:bCs/>
                <w:color w:val="000000"/>
                <w:sz w:val="20"/>
                <w:szCs w:val="20"/>
                <w:lang w:eastAsia="ru-RU"/>
              </w:rPr>
              <w:t>КЗ</w:t>
            </w:r>
          </w:p>
        </w:tc>
        <w:tc>
          <w:tcPr>
            <w:tcW w:w="568" w:type="dxa"/>
            <w:tcBorders>
              <w:top w:val="single" w:sz="4" w:space="0" w:color="auto"/>
              <w:left w:val="single" w:sz="4" w:space="0" w:color="auto"/>
              <w:bottom w:val="single" w:sz="4" w:space="0" w:color="auto"/>
              <w:right w:val="single" w:sz="4" w:space="0" w:color="auto"/>
            </w:tcBorders>
            <w:shd w:val="clear" w:color="auto" w:fill="F2F2F2"/>
          </w:tcPr>
          <w:p w:rsidR="000C5470" w:rsidRPr="005C520E" w:rsidRDefault="000C5470" w:rsidP="00C554AE">
            <w:pPr>
              <w:spacing w:after="0" w:line="240" w:lineRule="auto"/>
              <w:jc w:val="center"/>
              <w:rPr>
                <w:rFonts w:ascii="Times New Roman" w:eastAsia="Times New Roman" w:hAnsi="Times New Roman"/>
                <w:b/>
                <w:bCs/>
                <w:color w:val="000000"/>
                <w:sz w:val="20"/>
                <w:szCs w:val="20"/>
                <w:lang w:eastAsia="ru-RU"/>
              </w:rPr>
            </w:pPr>
            <w:r w:rsidRPr="005C520E">
              <w:rPr>
                <w:rFonts w:ascii="Times New Roman" w:eastAsia="Times New Roman" w:hAnsi="Times New Roman"/>
                <w:b/>
                <w:bCs/>
                <w:color w:val="000000"/>
                <w:sz w:val="20"/>
                <w:szCs w:val="20"/>
                <w:lang w:eastAsia="ru-RU"/>
              </w:rPr>
              <w:t>У</w:t>
            </w:r>
          </w:p>
        </w:tc>
        <w:tc>
          <w:tcPr>
            <w:tcW w:w="426" w:type="dxa"/>
            <w:tcBorders>
              <w:top w:val="single" w:sz="4" w:space="0" w:color="auto"/>
              <w:left w:val="single" w:sz="4" w:space="0" w:color="auto"/>
              <w:bottom w:val="single" w:sz="4" w:space="0" w:color="auto"/>
              <w:right w:val="single" w:sz="4" w:space="0" w:color="auto"/>
            </w:tcBorders>
          </w:tcPr>
          <w:p w:rsidR="000C5470" w:rsidRPr="005C520E" w:rsidRDefault="000C5470" w:rsidP="00C554AE">
            <w:pPr>
              <w:spacing w:after="0" w:line="240" w:lineRule="auto"/>
              <w:jc w:val="center"/>
              <w:rPr>
                <w:rFonts w:ascii="Times New Roman" w:eastAsia="Times New Roman" w:hAnsi="Times New Roman"/>
                <w:b/>
                <w:bCs/>
                <w:color w:val="000000"/>
                <w:sz w:val="20"/>
                <w:szCs w:val="20"/>
                <w:lang w:eastAsia="ru-RU"/>
              </w:rPr>
            </w:pPr>
            <w:r w:rsidRPr="005C520E">
              <w:rPr>
                <w:rFonts w:ascii="Times New Roman" w:eastAsia="Times New Roman" w:hAnsi="Times New Roman"/>
                <w:b/>
                <w:bCs/>
                <w:color w:val="000000"/>
                <w:sz w:val="20"/>
                <w:szCs w:val="20"/>
                <w:lang w:eastAsia="ru-RU"/>
              </w:rPr>
              <w:t>КЗ</w:t>
            </w:r>
          </w:p>
        </w:tc>
        <w:tc>
          <w:tcPr>
            <w:tcW w:w="567" w:type="dxa"/>
            <w:tcBorders>
              <w:top w:val="single" w:sz="4" w:space="0" w:color="auto"/>
              <w:left w:val="single" w:sz="4" w:space="0" w:color="auto"/>
              <w:bottom w:val="single" w:sz="4" w:space="0" w:color="auto"/>
              <w:right w:val="single" w:sz="4" w:space="0" w:color="auto"/>
            </w:tcBorders>
            <w:shd w:val="clear" w:color="auto" w:fill="F2F2F2"/>
          </w:tcPr>
          <w:p w:rsidR="000C5470" w:rsidRPr="005C520E" w:rsidRDefault="000C5470" w:rsidP="00C554AE">
            <w:pPr>
              <w:spacing w:after="0" w:line="240" w:lineRule="auto"/>
              <w:jc w:val="center"/>
              <w:rPr>
                <w:rFonts w:ascii="Times New Roman" w:eastAsia="Times New Roman" w:hAnsi="Times New Roman"/>
                <w:b/>
                <w:bCs/>
                <w:color w:val="000000"/>
                <w:sz w:val="20"/>
                <w:szCs w:val="20"/>
                <w:lang w:eastAsia="ru-RU"/>
              </w:rPr>
            </w:pPr>
            <w:r w:rsidRPr="005C520E">
              <w:rPr>
                <w:rFonts w:ascii="Times New Roman" w:eastAsia="Times New Roman" w:hAnsi="Times New Roman"/>
                <w:b/>
                <w:bCs/>
                <w:color w:val="000000"/>
                <w:sz w:val="20"/>
                <w:szCs w:val="20"/>
                <w:lang w:eastAsia="ru-RU"/>
              </w:rPr>
              <w:t>У</w:t>
            </w:r>
          </w:p>
        </w:tc>
        <w:tc>
          <w:tcPr>
            <w:tcW w:w="567" w:type="dxa"/>
            <w:tcBorders>
              <w:top w:val="single" w:sz="4" w:space="0" w:color="auto"/>
              <w:left w:val="single" w:sz="4" w:space="0" w:color="auto"/>
              <w:bottom w:val="single" w:sz="4" w:space="0" w:color="auto"/>
              <w:right w:val="single" w:sz="4" w:space="0" w:color="auto"/>
            </w:tcBorders>
          </w:tcPr>
          <w:p w:rsidR="000C5470" w:rsidRPr="005C520E" w:rsidRDefault="000C5470" w:rsidP="00C554AE">
            <w:pPr>
              <w:spacing w:after="0" w:line="240" w:lineRule="auto"/>
              <w:jc w:val="center"/>
              <w:rPr>
                <w:rFonts w:ascii="Times New Roman" w:eastAsia="Times New Roman" w:hAnsi="Times New Roman"/>
                <w:b/>
                <w:bCs/>
                <w:color w:val="000000"/>
                <w:sz w:val="20"/>
                <w:szCs w:val="20"/>
                <w:lang w:eastAsia="ru-RU"/>
              </w:rPr>
            </w:pPr>
            <w:r w:rsidRPr="005C520E">
              <w:rPr>
                <w:rFonts w:ascii="Times New Roman" w:eastAsia="Times New Roman" w:hAnsi="Times New Roman"/>
                <w:b/>
                <w:bCs/>
                <w:color w:val="000000"/>
                <w:sz w:val="20"/>
                <w:szCs w:val="20"/>
                <w:lang w:eastAsia="ru-RU"/>
              </w:rPr>
              <w:t>КЗ</w:t>
            </w:r>
          </w:p>
        </w:tc>
        <w:tc>
          <w:tcPr>
            <w:tcW w:w="567" w:type="dxa"/>
            <w:tcBorders>
              <w:top w:val="single" w:sz="4" w:space="0" w:color="auto"/>
              <w:left w:val="single" w:sz="4" w:space="0" w:color="auto"/>
              <w:bottom w:val="single" w:sz="4" w:space="0" w:color="auto"/>
              <w:right w:val="single" w:sz="4" w:space="0" w:color="auto"/>
            </w:tcBorders>
            <w:shd w:val="clear" w:color="auto" w:fill="F2F2F2"/>
          </w:tcPr>
          <w:p w:rsidR="000C5470" w:rsidRPr="005C520E" w:rsidRDefault="000C5470" w:rsidP="00C554AE">
            <w:pPr>
              <w:spacing w:after="0" w:line="240" w:lineRule="auto"/>
              <w:jc w:val="center"/>
              <w:rPr>
                <w:rFonts w:ascii="Times New Roman" w:eastAsia="Times New Roman" w:hAnsi="Times New Roman"/>
                <w:b/>
                <w:bCs/>
                <w:color w:val="000000"/>
                <w:sz w:val="20"/>
                <w:szCs w:val="20"/>
                <w:lang w:eastAsia="ru-RU"/>
              </w:rPr>
            </w:pPr>
            <w:r w:rsidRPr="005C520E">
              <w:rPr>
                <w:rFonts w:ascii="Times New Roman" w:eastAsia="Times New Roman" w:hAnsi="Times New Roman"/>
                <w:b/>
                <w:bCs/>
                <w:color w:val="000000"/>
                <w:sz w:val="20"/>
                <w:szCs w:val="20"/>
                <w:lang w:eastAsia="ru-RU"/>
              </w:rPr>
              <w:t>У</w:t>
            </w:r>
          </w:p>
        </w:tc>
        <w:tc>
          <w:tcPr>
            <w:tcW w:w="567" w:type="dxa"/>
            <w:tcBorders>
              <w:top w:val="single" w:sz="4" w:space="0" w:color="auto"/>
              <w:left w:val="single" w:sz="4" w:space="0" w:color="auto"/>
              <w:bottom w:val="single" w:sz="4" w:space="0" w:color="auto"/>
              <w:right w:val="single" w:sz="4" w:space="0" w:color="auto"/>
            </w:tcBorders>
          </w:tcPr>
          <w:p w:rsidR="000C5470" w:rsidRPr="005C520E" w:rsidRDefault="000C5470" w:rsidP="00C554AE">
            <w:pPr>
              <w:spacing w:after="0" w:line="240" w:lineRule="auto"/>
              <w:jc w:val="center"/>
              <w:rPr>
                <w:rFonts w:ascii="Times New Roman" w:eastAsia="Times New Roman" w:hAnsi="Times New Roman"/>
                <w:b/>
                <w:bCs/>
                <w:color w:val="000000"/>
                <w:sz w:val="20"/>
                <w:szCs w:val="20"/>
                <w:lang w:eastAsia="ru-RU"/>
              </w:rPr>
            </w:pPr>
            <w:r w:rsidRPr="005C520E">
              <w:rPr>
                <w:rFonts w:ascii="Times New Roman" w:eastAsia="Times New Roman" w:hAnsi="Times New Roman"/>
                <w:b/>
                <w:bCs/>
                <w:color w:val="000000"/>
                <w:sz w:val="20"/>
                <w:szCs w:val="20"/>
                <w:lang w:eastAsia="ru-RU"/>
              </w:rPr>
              <w:t>КЗ</w:t>
            </w:r>
          </w:p>
        </w:tc>
        <w:tc>
          <w:tcPr>
            <w:tcW w:w="567" w:type="dxa"/>
            <w:tcBorders>
              <w:top w:val="single" w:sz="4" w:space="0" w:color="auto"/>
              <w:left w:val="single" w:sz="4" w:space="0" w:color="auto"/>
              <w:bottom w:val="single" w:sz="4" w:space="0" w:color="auto"/>
              <w:right w:val="single" w:sz="4" w:space="0" w:color="auto"/>
            </w:tcBorders>
            <w:shd w:val="clear" w:color="auto" w:fill="F2F2F2"/>
          </w:tcPr>
          <w:p w:rsidR="000C5470" w:rsidRPr="005C520E" w:rsidRDefault="000C5470" w:rsidP="00C554AE">
            <w:pPr>
              <w:spacing w:after="0" w:line="240" w:lineRule="auto"/>
              <w:jc w:val="center"/>
              <w:rPr>
                <w:rFonts w:ascii="Times New Roman" w:eastAsia="Times New Roman" w:hAnsi="Times New Roman"/>
                <w:b/>
                <w:bCs/>
                <w:color w:val="000000"/>
                <w:sz w:val="20"/>
                <w:szCs w:val="20"/>
                <w:lang w:eastAsia="ru-RU"/>
              </w:rPr>
            </w:pPr>
            <w:r w:rsidRPr="005C520E">
              <w:rPr>
                <w:rFonts w:ascii="Times New Roman" w:eastAsia="Times New Roman" w:hAnsi="Times New Roman"/>
                <w:b/>
                <w:bCs/>
                <w:color w:val="000000"/>
                <w:sz w:val="20"/>
                <w:szCs w:val="20"/>
                <w:lang w:eastAsia="ru-RU"/>
              </w:rPr>
              <w:t>У</w:t>
            </w:r>
          </w:p>
        </w:tc>
        <w:tc>
          <w:tcPr>
            <w:tcW w:w="567" w:type="dxa"/>
            <w:tcBorders>
              <w:top w:val="single" w:sz="4" w:space="0" w:color="auto"/>
              <w:left w:val="single" w:sz="4" w:space="0" w:color="auto"/>
              <w:bottom w:val="single" w:sz="4" w:space="0" w:color="auto"/>
              <w:right w:val="single" w:sz="4" w:space="0" w:color="auto"/>
            </w:tcBorders>
          </w:tcPr>
          <w:p w:rsidR="000C5470" w:rsidRPr="005C520E" w:rsidRDefault="000C5470" w:rsidP="00C554AE">
            <w:pPr>
              <w:spacing w:after="0" w:line="240" w:lineRule="auto"/>
              <w:jc w:val="center"/>
              <w:rPr>
                <w:rFonts w:ascii="Times New Roman" w:eastAsia="Times New Roman" w:hAnsi="Times New Roman"/>
                <w:b/>
                <w:bCs/>
                <w:color w:val="000000"/>
                <w:sz w:val="20"/>
                <w:szCs w:val="20"/>
                <w:lang w:eastAsia="ru-RU"/>
              </w:rPr>
            </w:pPr>
            <w:r w:rsidRPr="005C520E">
              <w:rPr>
                <w:rFonts w:ascii="Times New Roman" w:eastAsia="Times New Roman" w:hAnsi="Times New Roman"/>
                <w:b/>
                <w:bCs/>
                <w:color w:val="000000"/>
                <w:sz w:val="20"/>
                <w:szCs w:val="20"/>
                <w:lang w:eastAsia="ru-RU"/>
              </w:rPr>
              <w:t>КЗ</w:t>
            </w:r>
          </w:p>
        </w:tc>
        <w:tc>
          <w:tcPr>
            <w:tcW w:w="567" w:type="dxa"/>
            <w:tcBorders>
              <w:top w:val="single" w:sz="4" w:space="0" w:color="auto"/>
              <w:left w:val="single" w:sz="4" w:space="0" w:color="auto"/>
              <w:bottom w:val="single" w:sz="4" w:space="0" w:color="auto"/>
              <w:right w:val="single" w:sz="4" w:space="0" w:color="auto"/>
            </w:tcBorders>
            <w:shd w:val="clear" w:color="auto" w:fill="F2F2F2"/>
          </w:tcPr>
          <w:p w:rsidR="000C5470" w:rsidRPr="005C520E" w:rsidRDefault="000C5470" w:rsidP="00C554AE">
            <w:pPr>
              <w:spacing w:after="0" w:line="240" w:lineRule="auto"/>
              <w:jc w:val="center"/>
              <w:rPr>
                <w:rFonts w:ascii="Times New Roman" w:eastAsia="Times New Roman" w:hAnsi="Times New Roman"/>
                <w:b/>
                <w:bCs/>
                <w:color w:val="000000"/>
                <w:sz w:val="20"/>
                <w:szCs w:val="20"/>
                <w:lang w:eastAsia="ru-RU"/>
              </w:rPr>
            </w:pPr>
            <w:r w:rsidRPr="005C520E">
              <w:rPr>
                <w:rFonts w:ascii="Times New Roman" w:eastAsia="Times New Roman" w:hAnsi="Times New Roman"/>
                <w:b/>
                <w:bCs/>
                <w:color w:val="000000"/>
                <w:sz w:val="20"/>
                <w:szCs w:val="20"/>
                <w:lang w:eastAsia="ru-RU"/>
              </w:rPr>
              <w:t>У</w:t>
            </w:r>
          </w:p>
        </w:tc>
        <w:tc>
          <w:tcPr>
            <w:tcW w:w="567" w:type="dxa"/>
            <w:tcBorders>
              <w:top w:val="single" w:sz="4" w:space="0" w:color="auto"/>
              <w:left w:val="single" w:sz="4" w:space="0" w:color="auto"/>
              <w:bottom w:val="single" w:sz="4" w:space="0" w:color="auto"/>
              <w:right w:val="single" w:sz="4" w:space="0" w:color="auto"/>
            </w:tcBorders>
          </w:tcPr>
          <w:p w:rsidR="000C5470" w:rsidRPr="005C520E" w:rsidRDefault="000C5470" w:rsidP="00C554AE">
            <w:pPr>
              <w:spacing w:after="0" w:line="240" w:lineRule="auto"/>
              <w:jc w:val="center"/>
              <w:rPr>
                <w:rFonts w:ascii="Times New Roman" w:eastAsia="Times New Roman" w:hAnsi="Times New Roman"/>
                <w:b/>
                <w:bCs/>
                <w:color w:val="000000"/>
                <w:sz w:val="20"/>
                <w:szCs w:val="20"/>
                <w:lang w:eastAsia="ru-RU"/>
              </w:rPr>
            </w:pPr>
            <w:r w:rsidRPr="005C520E">
              <w:rPr>
                <w:rFonts w:ascii="Times New Roman" w:eastAsia="Times New Roman" w:hAnsi="Times New Roman"/>
                <w:b/>
                <w:bCs/>
                <w:color w:val="000000"/>
                <w:sz w:val="20"/>
                <w:szCs w:val="20"/>
                <w:lang w:eastAsia="ru-RU"/>
              </w:rPr>
              <w:t>КЗ</w:t>
            </w:r>
          </w:p>
        </w:tc>
        <w:tc>
          <w:tcPr>
            <w:tcW w:w="567" w:type="dxa"/>
            <w:tcBorders>
              <w:top w:val="single" w:sz="4" w:space="0" w:color="auto"/>
              <w:left w:val="single" w:sz="4" w:space="0" w:color="auto"/>
              <w:bottom w:val="single" w:sz="4" w:space="0" w:color="auto"/>
              <w:right w:val="single" w:sz="4" w:space="0" w:color="auto"/>
            </w:tcBorders>
            <w:shd w:val="clear" w:color="auto" w:fill="F2F2F2"/>
          </w:tcPr>
          <w:p w:rsidR="000C5470" w:rsidRPr="005C520E" w:rsidRDefault="000C5470" w:rsidP="00C554AE">
            <w:pPr>
              <w:spacing w:after="0" w:line="240" w:lineRule="auto"/>
              <w:jc w:val="center"/>
              <w:rPr>
                <w:rFonts w:ascii="Times New Roman" w:eastAsia="Times New Roman" w:hAnsi="Times New Roman"/>
                <w:b/>
                <w:bCs/>
                <w:color w:val="000000"/>
                <w:sz w:val="20"/>
                <w:szCs w:val="20"/>
                <w:lang w:eastAsia="ru-RU"/>
              </w:rPr>
            </w:pPr>
            <w:r w:rsidRPr="005C520E">
              <w:rPr>
                <w:rFonts w:ascii="Times New Roman" w:eastAsia="Times New Roman" w:hAnsi="Times New Roman"/>
                <w:b/>
                <w:bCs/>
                <w:color w:val="000000"/>
                <w:sz w:val="20"/>
                <w:szCs w:val="20"/>
                <w:lang w:eastAsia="ru-RU"/>
              </w:rPr>
              <w:t>У</w:t>
            </w:r>
          </w:p>
        </w:tc>
        <w:tc>
          <w:tcPr>
            <w:tcW w:w="567" w:type="dxa"/>
            <w:tcBorders>
              <w:top w:val="single" w:sz="4" w:space="0" w:color="auto"/>
              <w:left w:val="single" w:sz="4" w:space="0" w:color="auto"/>
              <w:bottom w:val="single" w:sz="4" w:space="0" w:color="auto"/>
              <w:right w:val="single" w:sz="4" w:space="0" w:color="auto"/>
            </w:tcBorders>
          </w:tcPr>
          <w:p w:rsidR="000C5470" w:rsidRPr="005C520E" w:rsidRDefault="000C5470" w:rsidP="00C554AE">
            <w:pPr>
              <w:spacing w:after="0" w:line="240" w:lineRule="auto"/>
              <w:jc w:val="center"/>
              <w:rPr>
                <w:rFonts w:ascii="Times New Roman" w:eastAsia="Times New Roman" w:hAnsi="Times New Roman"/>
                <w:b/>
                <w:bCs/>
                <w:color w:val="000000"/>
                <w:sz w:val="20"/>
                <w:szCs w:val="20"/>
                <w:lang w:eastAsia="ru-RU"/>
              </w:rPr>
            </w:pPr>
            <w:r w:rsidRPr="005C520E">
              <w:rPr>
                <w:rFonts w:ascii="Times New Roman" w:eastAsia="Times New Roman" w:hAnsi="Times New Roman"/>
                <w:b/>
                <w:bCs/>
                <w:color w:val="000000"/>
                <w:sz w:val="20"/>
                <w:szCs w:val="20"/>
                <w:lang w:eastAsia="ru-RU"/>
              </w:rPr>
              <w:t>КЗ</w:t>
            </w:r>
          </w:p>
        </w:tc>
        <w:tc>
          <w:tcPr>
            <w:tcW w:w="567" w:type="dxa"/>
            <w:tcBorders>
              <w:top w:val="single" w:sz="4" w:space="0" w:color="auto"/>
              <w:left w:val="single" w:sz="4" w:space="0" w:color="auto"/>
              <w:bottom w:val="single" w:sz="4" w:space="0" w:color="auto"/>
              <w:right w:val="single" w:sz="4" w:space="0" w:color="auto"/>
            </w:tcBorders>
            <w:shd w:val="clear" w:color="auto" w:fill="F2F2F2"/>
          </w:tcPr>
          <w:p w:rsidR="000C5470" w:rsidRPr="005C520E" w:rsidRDefault="000C5470" w:rsidP="00C554AE">
            <w:pPr>
              <w:spacing w:after="0" w:line="240" w:lineRule="auto"/>
              <w:jc w:val="center"/>
              <w:rPr>
                <w:rFonts w:ascii="Times New Roman" w:eastAsia="Times New Roman" w:hAnsi="Times New Roman"/>
                <w:b/>
                <w:bCs/>
                <w:color w:val="000000"/>
                <w:sz w:val="20"/>
                <w:szCs w:val="20"/>
                <w:lang w:eastAsia="ru-RU"/>
              </w:rPr>
            </w:pPr>
            <w:r w:rsidRPr="005C520E">
              <w:rPr>
                <w:rFonts w:ascii="Times New Roman" w:eastAsia="Times New Roman" w:hAnsi="Times New Roman"/>
                <w:b/>
                <w:bCs/>
                <w:color w:val="000000"/>
                <w:sz w:val="20"/>
                <w:szCs w:val="20"/>
                <w:lang w:eastAsia="ru-RU"/>
              </w:rPr>
              <w:t>У</w:t>
            </w:r>
          </w:p>
        </w:tc>
        <w:tc>
          <w:tcPr>
            <w:tcW w:w="567" w:type="dxa"/>
            <w:tcBorders>
              <w:top w:val="single" w:sz="4" w:space="0" w:color="auto"/>
              <w:left w:val="single" w:sz="4" w:space="0" w:color="auto"/>
              <w:bottom w:val="single" w:sz="4" w:space="0" w:color="auto"/>
              <w:right w:val="single" w:sz="4" w:space="0" w:color="auto"/>
            </w:tcBorders>
          </w:tcPr>
          <w:p w:rsidR="000C5470" w:rsidRPr="005C520E" w:rsidRDefault="000C5470" w:rsidP="00C554AE">
            <w:pPr>
              <w:spacing w:after="0" w:line="240" w:lineRule="auto"/>
              <w:jc w:val="center"/>
              <w:rPr>
                <w:rFonts w:ascii="Times New Roman" w:eastAsia="Times New Roman" w:hAnsi="Times New Roman"/>
                <w:b/>
                <w:bCs/>
                <w:color w:val="000000"/>
                <w:sz w:val="20"/>
                <w:szCs w:val="20"/>
                <w:lang w:eastAsia="ru-RU"/>
              </w:rPr>
            </w:pPr>
            <w:r w:rsidRPr="005C520E">
              <w:rPr>
                <w:rFonts w:ascii="Times New Roman" w:eastAsia="Times New Roman" w:hAnsi="Times New Roman"/>
                <w:b/>
                <w:bCs/>
                <w:color w:val="000000"/>
                <w:sz w:val="20"/>
                <w:szCs w:val="20"/>
                <w:lang w:eastAsia="ru-RU"/>
              </w:rPr>
              <w:t>КЗ</w:t>
            </w:r>
          </w:p>
        </w:tc>
        <w:tc>
          <w:tcPr>
            <w:tcW w:w="567" w:type="dxa"/>
            <w:tcBorders>
              <w:top w:val="single" w:sz="4" w:space="0" w:color="auto"/>
              <w:left w:val="single" w:sz="4" w:space="0" w:color="auto"/>
              <w:bottom w:val="single" w:sz="4" w:space="0" w:color="auto"/>
              <w:right w:val="single" w:sz="4" w:space="0" w:color="auto"/>
            </w:tcBorders>
            <w:shd w:val="clear" w:color="auto" w:fill="F2F2F2"/>
          </w:tcPr>
          <w:p w:rsidR="000C5470" w:rsidRPr="005C520E" w:rsidRDefault="000C5470" w:rsidP="00C554AE">
            <w:pPr>
              <w:spacing w:after="0" w:line="240" w:lineRule="auto"/>
              <w:jc w:val="center"/>
              <w:rPr>
                <w:rFonts w:ascii="Times New Roman" w:eastAsia="Times New Roman" w:hAnsi="Times New Roman"/>
                <w:b/>
                <w:bCs/>
                <w:color w:val="000000"/>
                <w:sz w:val="20"/>
                <w:szCs w:val="20"/>
                <w:lang w:eastAsia="ru-RU"/>
              </w:rPr>
            </w:pPr>
            <w:r w:rsidRPr="005C520E">
              <w:rPr>
                <w:rFonts w:ascii="Times New Roman" w:eastAsia="Times New Roman" w:hAnsi="Times New Roman"/>
                <w:b/>
                <w:bCs/>
                <w:color w:val="000000"/>
                <w:sz w:val="20"/>
                <w:szCs w:val="20"/>
                <w:lang w:eastAsia="ru-RU"/>
              </w:rPr>
              <w:t>У</w:t>
            </w:r>
          </w:p>
        </w:tc>
      </w:tr>
      <w:tr w:rsidR="000C5470" w:rsidRPr="005C520E" w:rsidTr="00C554AE">
        <w:trPr>
          <w:cantSplit/>
          <w:trHeight w:val="980"/>
        </w:trPr>
        <w:tc>
          <w:tcPr>
            <w:tcW w:w="42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C5470" w:rsidRPr="005C520E" w:rsidRDefault="000C5470" w:rsidP="00C554AE">
            <w:pPr>
              <w:spacing w:after="0" w:line="240" w:lineRule="auto"/>
              <w:ind w:left="113" w:right="113"/>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201</w:t>
            </w:r>
            <w:r w:rsidRPr="005C520E">
              <w:rPr>
                <w:rFonts w:ascii="Times New Roman" w:eastAsia="Times New Roman" w:hAnsi="Times New Roman"/>
                <w:b/>
                <w:color w:val="000000"/>
                <w:sz w:val="20"/>
                <w:szCs w:val="20"/>
                <w:lang w:eastAsia="ru-RU"/>
              </w:rPr>
              <w:t>8год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5470" w:rsidRPr="005C520E" w:rsidRDefault="000C5470" w:rsidP="00C554AE">
            <w:pPr>
              <w:jc w:val="center"/>
              <w:rPr>
                <w:rFonts w:ascii="Times New Roman" w:hAnsi="Times New Roman"/>
                <w:color w:val="000000"/>
                <w:sz w:val="20"/>
                <w:szCs w:val="20"/>
              </w:rPr>
            </w:pPr>
            <w:r w:rsidRPr="005C520E">
              <w:rPr>
                <w:rFonts w:ascii="Times New Roman" w:hAnsi="Times New Roman"/>
                <w:color w:val="000000"/>
                <w:sz w:val="20"/>
                <w:szCs w:val="20"/>
              </w:rPr>
              <w:t>73,0</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rsidR="000C5470" w:rsidRPr="005C520E" w:rsidRDefault="000C5470" w:rsidP="00C554AE">
            <w:pPr>
              <w:jc w:val="center"/>
              <w:rPr>
                <w:rFonts w:ascii="Times New Roman" w:hAnsi="Times New Roman"/>
                <w:color w:val="000000"/>
                <w:sz w:val="20"/>
                <w:szCs w:val="20"/>
              </w:rPr>
            </w:pPr>
            <w:r w:rsidRPr="005C520E">
              <w:rPr>
                <w:rFonts w:ascii="Times New Roman" w:hAnsi="Times New Roman"/>
                <w:color w:val="000000"/>
                <w:sz w:val="20"/>
                <w:szCs w:val="20"/>
              </w:rPr>
              <w:t>98,7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5470" w:rsidRPr="005C520E" w:rsidRDefault="000C5470" w:rsidP="00C554AE">
            <w:pPr>
              <w:jc w:val="center"/>
              <w:rPr>
                <w:rFonts w:ascii="Times New Roman" w:hAnsi="Times New Roman"/>
                <w:color w:val="000000"/>
                <w:sz w:val="20"/>
                <w:szCs w:val="20"/>
              </w:rPr>
            </w:pPr>
            <w:r w:rsidRPr="005C520E">
              <w:rPr>
                <w:rFonts w:ascii="Times New Roman" w:hAnsi="Times New Roman"/>
                <w:color w:val="000000"/>
                <w:sz w:val="20"/>
                <w:szCs w:val="20"/>
              </w:rPr>
              <w:t>44,4</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rsidR="000C5470" w:rsidRPr="005C520E" w:rsidRDefault="000C5470" w:rsidP="00C554AE">
            <w:pPr>
              <w:jc w:val="center"/>
              <w:rPr>
                <w:rFonts w:ascii="Times New Roman" w:hAnsi="Times New Roman"/>
                <w:color w:val="000000"/>
                <w:sz w:val="20"/>
                <w:szCs w:val="20"/>
              </w:rPr>
            </w:pPr>
            <w:r w:rsidRPr="005C520E">
              <w:rPr>
                <w:rFonts w:ascii="Times New Roman" w:hAnsi="Times New Roman"/>
                <w:color w:val="000000"/>
                <w:sz w:val="20"/>
                <w:szCs w:val="20"/>
              </w:rPr>
              <w:t>97,4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5470" w:rsidRPr="005C520E" w:rsidRDefault="000C5470" w:rsidP="00C554AE">
            <w:pPr>
              <w:jc w:val="center"/>
              <w:rPr>
                <w:rFonts w:ascii="Times New Roman" w:hAnsi="Times New Roman"/>
                <w:color w:val="000000"/>
                <w:sz w:val="20"/>
                <w:szCs w:val="20"/>
              </w:rPr>
            </w:pPr>
            <w:r w:rsidRPr="005C520E">
              <w:rPr>
                <w:rFonts w:ascii="Times New Roman" w:hAnsi="Times New Roman"/>
                <w:color w:val="000000"/>
                <w:sz w:val="20"/>
                <w:szCs w:val="20"/>
              </w:rPr>
              <w:t>54,5</w:t>
            </w:r>
          </w:p>
        </w:tc>
        <w:tc>
          <w:tcPr>
            <w:tcW w:w="568" w:type="dxa"/>
            <w:tcBorders>
              <w:top w:val="single" w:sz="4" w:space="0" w:color="auto"/>
              <w:left w:val="single" w:sz="4" w:space="0" w:color="auto"/>
              <w:bottom w:val="single" w:sz="4" w:space="0" w:color="auto"/>
              <w:right w:val="single" w:sz="4" w:space="0" w:color="auto"/>
            </w:tcBorders>
            <w:shd w:val="clear" w:color="auto" w:fill="F2F2F2"/>
            <w:vAlign w:val="center"/>
          </w:tcPr>
          <w:p w:rsidR="000C5470" w:rsidRPr="005C520E" w:rsidRDefault="000C5470" w:rsidP="00C554AE">
            <w:pPr>
              <w:jc w:val="center"/>
              <w:rPr>
                <w:rFonts w:ascii="Times New Roman" w:hAnsi="Times New Roman"/>
                <w:color w:val="000000"/>
                <w:sz w:val="20"/>
                <w:szCs w:val="20"/>
              </w:rPr>
            </w:pPr>
            <w:r w:rsidRPr="005C520E">
              <w:rPr>
                <w:rFonts w:ascii="Times New Roman" w:hAnsi="Times New Roman"/>
                <w:color w:val="000000"/>
                <w:sz w:val="20"/>
                <w:szCs w:val="20"/>
              </w:rPr>
              <w:t>100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C5470" w:rsidRPr="005C520E" w:rsidRDefault="000C5470" w:rsidP="00C554AE">
            <w:pPr>
              <w:jc w:val="center"/>
              <w:rPr>
                <w:rFonts w:ascii="Times New Roman" w:hAnsi="Times New Roman"/>
                <w:color w:val="000000"/>
                <w:sz w:val="20"/>
                <w:szCs w:val="20"/>
              </w:rPr>
            </w:pPr>
            <w:r>
              <w:rPr>
                <w:rFonts w:ascii="Times New Roman" w:hAnsi="Times New Roman"/>
                <w:color w:val="000000"/>
                <w:sz w:val="20"/>
                <w:szCs w:val="20"/>
              </w:rPr>
              <w:t>40</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rsidR="000C5470" w:rsidRPr="005C520E" w:rsidRDefault="000C5470" w:rsidP="00C554AE">
            <w:pPr>
              <w:jc w:val="center"/>
              <w:rPr>
                <w:rFonts w:ascii="Times New Roman" w:hAnsi="Times New Roman"/>
                <w:color w:val="000000"/>
                <w:sz w:val="20"/>
                <w:szCs w:val="20"/>
              </w:rPr>
            </w:pPr>
            <w:r w:rsidRPr="005C520E">
              <w:rPr>
                <w:rFonts w:ascii="Times New Roman" w:hAnsi="Times New Roman"/>
                <w:color w:val="000000"/>
                <w:sz w:val="20"/>
                <w:szCs w:val="20"/>
              </w:rPr>
              <w:t>96,7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5470" w:rsidRPr="005C520E" w:rsidRDefault="000C5470" w:rsidP="00C554AE">
            <w:pPr>
              <w:spacing w:after="0" w:line="240" w:lineRule="auto"/>
              <w:jc w:val="center"/>
              <w:rPr>
                <w:rFonts w:ascii="Times New Roman" w:eastAsia="Times New Roman" w:hAnsi="Times New Roman"/>
                <w:color w:val="000000"/>
                <w:sz w:val="20"/>
                <w:szCs w:val="20"/>
                <w:lang w:eastAsia="ru-RU"/>
              </w:rPr>
            </w:pPr>
            <w:r w:rsidRPr="005C520E">
              <w:rPr>
                <w:rFonts w:ascii="Times New Roman" w:eastAsia="Times New Roman" w:hAnsi="Times New Roman"/>
                <w:color w:val="000000"/>
                <w:sz w:val="20"/>
                <w:szCs w:val="20"/>
                <w:lang w:eastAsia="ru-RU"/>
              </w:rPr>
              <w:t>60</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rsidR="000C5470" w:rsidRPr="005C520E" w:rsidRDefault="000C5470" w:rsidP="00C554AE">
            <w:pPr>
              <w:spacing w:after="0" w:line="240" w:lineRule="auto"/>
              <w:jc w:val="center"/>
              <w:rPr>
                <w:rFonts w:ascii="Times New Roman" w:eastAsia="Times New Roman" w:hAnsi="Times New Roman"/>
                <w:color w:val="000000"/>
                <w:sz w:val="20"/>
                <w:szCs w:val="20"/>
                <w:lang w:eastAsia="ru-RU"/>
              </w:rPr>
            </w:pPr>
            <w:r w:rsidRPr="005C520E">
              <w:rPr>
                <w:rFonts w:ascii="Times New Roman" w:eastAsia="Times New Roman" w:hAnsi="Times New Roman"/>
                <w:color w:val="000000"/>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5470" w:rsidRPr="005C520E" w:rsidRDefault="000C5470" w:rsidP="00C554AE">
            <w:pPr>
              <w:jc w:val="center"/>
              <w:rPr>
                <w:rFonts w:ascii="Times New Roman" w:hAnsi="Times New Roman"/>
                <w:color w:val="000000"/>
                <w:sz w:val="20"/>
                <w:szCs w:val="20"/>
              </w:rPr>
            </w:pPr>
            <w:r w:rsidRPr="005C520E">
              <w:rPr>
                <w:rFonts w:ascii="Times New Roman" w:hAnsi="Times New Roman"/>
                <w:color w:val="000000"/>
                <w:sz w:val="20"/>
                <w:szCs w:val="20"/>
              </w:rPr>
              <w:t>85,7</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rsidR="000C5470" w:rsidRPr="005C520E" w:rsidRDefault="000C5470" w:rsidP="00C554AE">
            <w:pPr>
              <w:jc w:val="center"/>
              <w:rPr>
                <w:rFonts w:ascii="Times New Roman" w:hAnsi="Times New Roman"/>
                <w:color w:val="000000"/>
                <w:sz w:val="20"/>
                <w:szCs w:val="20"/>
              </w:rPr>
            </w:pPr>
            <w:r w:rsidRPr="005C520E">
              <w:rPr>
                <w:rFonts w:ascii="Times New Roman" w:hAnsi="Times New Roman"/>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5470" w:rsidRPr="005C520E" w:rsidRDefault="000C5470" w:rsidP="00C554AE">
            <w:pPr>
              <w:jc w:val="center"/>
              <w:rPr>
                <w:rFonts w:ascii="Times New Roman" w:hAnsi="Times New Roman"/>
                <w:color w:val="000000"/>
                <w:sz w:val="20"/>
                <w:szCs w:val="20"/>
              </w:rPr>
            </w:pPr>
            <w:r w:rsidRPr="005C520E">
              <w:rPr>
                <w:rFonts w:ascii="Times New Roman" w:hAnsi="Times New Roman"/>
                <w:color w:val="000000"/>
                <w:sz w:val="20"/>
                <w:szCs w:val="20"/>
              </w:rPr>
              <w:t>91,7</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rsidR="000C5470" w:rsidRPr="005C520E" w:rsidRDefault="000C5470" w:rsidP="00C554AE">
            <w:pPr>
              <w:jc w:val="center"/>
              <w:rPr>
                <w:rFonts w:ascii="Times New Roman" w:hAnsi="Times New Roman"/>
                <w:color w:val="000000"/>
                <w:sz w:val="20"/>
                <w:szCs w:val="20"/>
              </w:rPr>
            </w:pPr>
            <w:r w:rsidRPr="005C520E">
              <w:rPr>
                <w:rFonts w:ascii="Times New Roman" w:hAnsi="Times New Roman"/>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5470" w:rsidRPr="005C520E" w:rsidRDefault="000C5470" w:rsidP="00C554AE">
            <w:pPr>
              <w:jc w:val="center"/>
              <w:rPr>
                <w:rFonts w:ascii="Times New Roman" w:hAnsi="Times New Roman"/>
                <w:color w:val="000000"/>
                <w:sz w:val="20"/>
                <w:szCs w:val="20"/>
              </w:rPr>
            </w:pPr>
            <w:r w:rsidRPr="005C520E">
              <w:rPr>
                <w:rFonts w:ascii="Times New Roman" w:hAnsi="Times New Roman"/>
                <w:color w:val="000000"/>
                <w:sz w:val="20"/>
                <w:szCs w:val="20"/>
              </w:rPr>
              <w:t>56,3</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rsidR="000C5470" w:rsidRPr="005C520E" w:rsidRDefault="000C5470" w:rsidP="00C554AE">
            <w:pPr>
              <w:jc w:val="center"/>
              <w:rPr>
                <w:rFonts w:ascii="Times New Roman" w:hAnsi="Times New Roman"/>
                <w:color w:val="000000"/>
                <w:sz w:val="20"/>
                <w:szCs w:val="20"/>
              </w:rPr>
            </w:pPr>
            <w:r w:rsidRPr="005C520E">
              <w:rPr>
                <w:rFonts w:ascii="Times New Roman" w:hAnsi="Times New Roman"/>
                <w:color w:val="000000"/>
                <w:sz w:val="20"/>
                <w:szCs w:val="20"/>
              </w:rPr>
              <w:t>96,3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5470" w:rsidRPr="005C520E" w:rsidRDefault="000C5470" w:rsidP="00C554AE">
            <w:pPr>
              <w:spacing w:after="0" w:line="240" w:lineRule="auto"/>
              <w:jc w:val="center"/>
              <w:rPr>
                <w:rFonts w:ascii="Times New Roman" w:eastAsia="Times New Roman" w:hAnsi="Times New Roman"/>
                <w:color w:val="000000"/>
                <w:sz w:val="20"/>
                <w:szCs w:val="20"/>
                <w:lang w:eastAsia="ru-RU"/>
              </w:rPr>
            </w:pPr>
            <w:r w:rsidRPr="005C520E">
              <w:rPr>
                <w:rFonts w:ascii="Times New Roman" w:eastAsia="Times New Roman" w:hAnsi="Times New Roman"/>
                <w:color w:val="000000"/>
                <w:sz w:val="20"/>
                <w:szCs w:val="20"/>
                <w:lang w:eastAsia="ru-RU"/>
              </w:rPr>
              <w:t>55,6</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rsidR="000C5470" w:rsidRPr="005C520E" w:rsidRDefault="000C5470" w:rsidP="00C554AE">
            <w:pPr>
              <w:spacing w:after="0" w:line="240" w:lineRule="auto"/>
              <w:jc w:val="center"/>
              <w:rPr>
                <w:rFonts w:ascii="Times New Roman" w:eastAsia="Times New Roman" w:hAnsi="Times New Roman"/>
                <w:color w:val="000000"/>
                <w:sz w:val="20"/>
                <w:szCs w:val="20"/>
                <w:lang w:eastAsia="ru-RU"/>
              </w:rPr>
            </w:pPr>
            <w:r w:rsidRPr="005C520E">
              <w:rPr>
                <w:rFonts w:ascii="Times New Roman" w:eastAsia="Times New Roman" w:hAnsi="Times New Roman"/>
                <w:color w:val="000000"/>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5470" w:rsidRPr="005C520E" w:rsidRDefault="000C5470" w:rsidP="00C554AE">
            <w:pPr>
              <w:jc w:val="center"/>
              <w:rPr>
                <w:rFonts w:ascii="Times New Roman" w:hAnsi="Times New Roman"/>
                <w:bCs/>
                <w:color w:val="000000"/>
                <w:sz w:val="20"/>
                <w:szCs w:val="20"/>
              </w:rPr>
            </w:pPr>
            <w:r w:rsidRPr="005C520E">
              <w:rPr>
                <w:rFonts w:ascii="Times New Roman" w:hAnsi="Times New Roman"/>
                <w:bCs/>
                <w:color w:val="000000"/>
                <w:sz w:val="20"/>
                <w:szCs w:val="20"/>
              </w:rPr>
              <w:t>54,5</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rsidR="000C5470" w:rsidRPr="005C520E" w:rsidRDefault="000C5470" w:rsidP="00C554AE">
            <w:pPr>
              <w:jc w:val="center"/>
              <w:rPr>
                <w:rFonts w:ascii="Times New Roman" w:hAnsi="Times New Roman"/>
                <w:bCs/>
                <w:color w:val="000000"/>
                <w:sz w:val="20"/>
                <w:szCs w:val="20"/>
              </w:rPr>
            </w:pPr>
            <w:r w:rsidRPr="005C520E">
              <w:rPr>
                <w:rFonts w:ascii="Times New Roman" w:hAnsi="Times New Roman"/>
                <w:bCs/>
                <w:color w:val="000000"/>
                <w:sz w:val="20"/>
                <w:szCs w:val="20"/>
              </w:rPr>
              <w:t>100</w:t>
            </w:r>
          </w:p>
        </w:tc>
      </w:tr>
      <w:tr w:rsidR="000C5470" w:rsidRPr="005C520E" w:rsidTr="00C554AE">
        <w:trPr>
          <w:cantSplit/>
          <w:trHeight w:val="1038"/>
        </w:trPr>
        <w:tc>
          <w:tcPr>
            <w:tcW w:w="42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C5470" w:rsidRPr="005C520E" w:rsidRDefault="000C5470" w:rsidP="00C554AE">
            <w:pPr>
              <w:spacing w:after="0" w:line="240" w:lineRule="auto"/>
              <w:ind w:left="113" w:right="113"/>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201</w:t>
            </w:r>
            <w:r w:rsidRPr="005C520E">
              <w:rPr>
                <w:rFonts w:ascii="Times New Roman" w:eastAsia="Times New Roman" w:hAnsi="Times New Roman"/>
                <w:b/>
                <w:color w:val="000000"/>
                <w:sz w:val="20"/>
                <w:szCs w:val="20"/>
                <w:lang w:eastAsia="ru-RU"/>
              </w:rPr>
              <w:t>9год</w:t>
            </w:r>
          </w:p>
        </w:tc>
        <w:tc>
          <w:tcPr>
            <w:tcW w:w="567" w:type="dxa"/>
            <w:tcBorders>
              <w:top w:val="single" w:sz="4" w:space="0" w:color="auto"/>
              <w:left w:val="single" w:sz="4" w:space="0" w:color="auto"/>
              <w:bottom w:val="single" w:sz="4" w:space="0" w:color="auto"/>
              <w:right w:val="single" w:sz="4" w:space="0" w:color="auto"/>
            </w:tcBorders>
            <w:shd w:val="clear" w:color="auto" w:fill="FF0000"/>
            <w:vAlign w:val="center"/>
          </w:tcPr>
          <w:p w:rsidR="000C5470" w:rsidRPr="005C520E" w:rsidRDefault="000C5470" w:rsidP="00C554AE">
            <w:pPr>
              <w:jc w:val="center"/>
              <w:rPr>
                <w:rFonts w:ascii="Times New Roman" w:hAnsi="Times New Roman"/>
                <w:color w:val="000000"/>
                <w:sz w:val="20"/>
                <w:szCs w:val="20"/>
              </w:rPr>
            </w:pPr>
            <w:r w:rsidRPr="005C520E">
              <w:rPr>
                <w:rFonts w:ascii="Times New Roman" w:hAnsi="Times New Roman"/>
                <w:color w:val="000000"/>
                <w:sz w:val="20"/>
                <w:szCs w:val="20"/>
              </w:rPr>
              <w:t>68,8</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0C5470" w:rsidRPr="005C520E" w:rsidRDefault="000C5470" w:rsidP="00C554AE">
            <w:pPr>
              <w:jc w:val="center"/>
              <w:rPr>
                <w:rFonts w:ascii="Times New Roman" w:hAnsi="Times New Roman"/>
                <w:color w:val="000000"/>
                <w:sz w:val="20"/>
                <w:szCs w:val="20"/>
              </w:rPr>
            </w:pPr>
            <w:r w:rsidRPr="005C520E">
              <w:rPr>
                <w:rFonts w:ascii="Times New Roman" w:hAnsi="Times New Roman"/>
                <w:color w:val="000000"/>
                <w:sz w:val="20"/>
                <w:szCs w:val="20"/>
                <w:shd w:val="clear" w:color="auto" w:fill="FFFF00"/>
              </w:rPr>
              <w:t>99</w:t>
            </w:r>
            <w:r w:rsidRPr="005C520E">
              <w:rPr>
                <w:rFonts w:ascii="Times New Roman" w:hAnsi="Times New Roman"/>
                <w:color w:val="000000"/>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0C5470" w:rsidRPr="005C520E" w:rsidRDefault="000C5470" w:rsidP="00C554AE">
            <w:pPr>
              <w:jc w:val="center"/>
              <w:rPr>
                <w:rFonts w:ascii="Times New Roman" w:hAnsi="Times New Roman"/>
                <w:color w:val="000000"/>
                <w:sz w:val="20"/>
                <w:szCs w:val="20"/>
              </w:rPr>
            </w:pPr>
            <w:r w:rsidRPr="005C520E">
              <w:rPr>
                <w:rFonts w:ascii="Times New Roman" w:hAnsi="Times New Roman"/>
                <w:color w:val="000000"/>
                <w:sz w:val="20"/>
                <w:szCs w:val="20"/>
              </w:rPr>
              <w:t>56,3</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0C5470" w:rsidRPr="005C520E" w:rsidRDefault="000C5470" w:rsidP="00C554AE">
            <w:pPr>
              <w:jc w:val="center"/>
              <w:rPr>
                <w:rFonts w:ascii="Times New Roman" w:hAnsi="Times New Roman"/>
                <w:color w:val="000000"/>
                <w:sz w:val="20"/>
                <w:szCs w:val="20"/>
              </w:rPr>
            </w:pPr>
            <w:r w:rsidRPr="005C520E">
              <w:rPr>
                <w:rFonts w:ascii="Times New Roman" w:hAnsi="Times New Roman"/>
                <w:color w:val="000000"/>
                <w:sz w:val="20"/>
                <w:szCs w:val="20"/>
              </w:rPr>
              <w:t>97,7</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0C5470" w:rsidRPr="005C520E" w:rsidRDefault="000C5470" w:rsidP="00C554AE">
            <w:pPr>
              <w:jc w:val="center"/>
              <w:rPr>
                <w:rFonts w:ascii="Times New Roman" w:hAnsi="Times New Roman"/>
                <w:color w:val="000000"/>
                <w:sz w:val="20"/>
                <w:szCs w:val="20"/>
              </w:rPr>
            </w:pPr>
            <w:r w:rsidRPr="005C520E">
              <w:rPr>
                <w:rFonts w:ascii="Times New Roman" w:hAnsi="Times New Roman"/>
                <w:color w:val="000000"/>
                <w:sz w:val="20"/>
                <w:szCs w:val="20"/>
              </w:rPr>
              <w:t>60</w:t>
            </w:r>
          </w:p>
        </w:tc>
        <w:tc>
          <w:tcPr>
            <w:tcW w:w="568" w:type="dxa"/>
            <w:tcBorders>
              <w:top w:val="single" w:sz="4" w:space="0" w:color="auto"/>
              <w:left w:val="single" w:sz="4" w:space="0" w:color="auto"/>
              <w:bottom w:val="single" w:sz="4" w:space="0" w:color="auto"/>
              <w:right w:val="single" w:sz="4" w:space="0" w:color="auto"/>
            </w:tcBorders>
            <w:shd w:val="clear" w:color="auto" w:fill="F2F2F2"/>
            <w:vAlign w:val="center"/>
          </w:tcPr>
          <w:p w:rsidR="000C5470" w:rsidRPr="005C520E" w:rsidRDefault="000C5470" w:rsidP="00C554AE">
            <w:pPr>
              <w:jc w:val="center"/>
              <w:rPr>
                <w:rFonts w:ascii="Times New Roman" w:hAnsi="Times New Roman"/>
                <w:color w:val="000000"/>
                <w:sz w:val="20"/>
                <w:szCs w:val="20"/>
              </w:rPr>
            </w:pPr>
            <w:r w:rsidRPr="005C520E">
              <w:rPr>
                <w:rFonts w:ascii="Times New Roman" w:hAnsi="Times New Roman"/>
                <w:color w:val="000000"/>
                <w:sz w:val="20"/>
                <w:szCs w:val="20"/>
              </w:rPr>
              <w:t>100</w:t>
            </w:r>
          </w:p>
        </w:tc>
        <w:tc>
          <w:tcPr>
            <w:tcW w:w="426" w:type="dxa"/>
            <w:tcBorders>
              <w:top w:val="single" w:sz="4" w:space="0" w:color="auto"/>
              <w:left w:val="single" w:sz="4" w:space="0" w:color="auto"/>
              <w:bottom w:val="single" w:sz="4" w:space="0" w:color="auto"/>
              <w:right w:val="single" w:sz="4" w:space="0" w:color="auto"/>
            </w:tcBorders>
            <w:shd w:val="clear" w:color="auto" w:fill="FFFF00"/>
            <w:vAlign w:val="center"/>
          </w:tcPr>
          <w:p w:rsidR="000C5470" w:rsidRPr="005C520E" w:rsidRDefault="000C5470" w:rsidP="00C554AE">
            <w:pPr>
              <w:jc w:val="center"/>
              <w:rPr>
                <w:rFonts w:ascii="Times New Roman" w:hAnsi="Times New Roman"/>
                <w:color w:val="000000"/>
                <w:sz w:val="20"/>
                <w:szCs w:val="20"/>
              </w:rPr>
            </w:pPr>
            <w:r>
              <w:rPr>
                <w:rFonts w:ascii="Times New Roman" w:hAnsi="Times New Roman"/>
                <w:color w:val="000000"/>
                <w:sz w:val="20"/>
                <w:szCs w:val="20"/>
              </w:rPr>
              <w:t>68</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0C5470" w:rsidRPr="005C520E" w:rsidRDefault="000C5470" w:rsidP="00C554AE">
            <w:pPr>
              <w:jc w:val="center"/>
              <w:rPr>
                <w:rFonts w:ascii="Times New Roman" w:hAnsi="Times New Roman"/>
                <w:color w:val="000000"/>
                <w:sz w:val="20"/>
                <w:szCs w:val="20"/>
              </w:rPr>
            </w:pPr>
            <w:r w:rsidRPr="005C520E">
              <w:rPr>
                <w:rFonts w:ascii="Times New Roman" w:hAnsi="Times New Roman"/>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0C5470" w:rsidRPr="005C520E" w:rsidRDefault="000C5470" w:rsidP="00C554AE">
            <w:pPr>
              <w:jc w:val="center"/>
              <w:rPr>
                <w:rFonts w:ascii="Times New Roman" w:hAnsi="Times New Roman"/>
                <w:sz w:val="20"/>
                <w:szCs w:val="20"/>
              </w:rPr>
            </w:pPr>
            <w:r w:rsidRPr="005C520E">
              <w:rPr>
                <w:rFonts w:ascii="Times New Roman" w:hAnsi="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rsidR="000C5470" w:rsidRPr="005C520E" w:rsidRDefault="000C5470" w:rsidP="00C554AE">
            <w:pPr>
              <w:jc w:val="center"/>
              <w:rPr>
                <w:rFonts w:ascii="Times New Roman" w:hAnsi="Times New Roman"/>
                <w:sz w:val="20"/>
                <w:szCs w:val="20"/>
              </w:rPr>
            </w:pPr>
            <w:r w:rsidRPr="005C520E">
              <w:rPr>
                <w:rFonts w:ascii="Times New Roman" w:hAnsi="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0C5470" w:rsidRPr="005C520E" w:rsidRDefault="000C5470" w:rsidP="00C554AE">
            <w:pPr>
              <w:jc w:val="center"/>
              <w:rPr>
                <w:rFonts w:ascii="Times New Roman" w:hAnsi="Times New Roman"/>
                <w:color w:val="000000"/>
                <w:sz w:val="20"/>
                <w:szCs w:val="20"/>
              </w:rPr>
            </w:pPr>
            <w:r w:rsidRPr="005C520E">
              <w:rPr>
                <w:rFonts w:ascii="Times New Roman" w:hAnsi="Times New Roman"/>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rsidR="000C5470" w:rsidRPr="005C520E" w:rsidRDefault="000C5470" w:rsidP="00C554AE">
            <w:pPr>
              <w:jc w:val="center"/>
              <w:rPr>
                <w:rFonts w:ascii="Times New Roman" w:hAnsi="Times New Roman"/>
                <w:color w:val="000000"/>
                <w:sz w:val="20"/>
                <w:szCs w:val="20"/>
              </w:rPr>
            </w:pPr>
            <w:r w:rsidRPr="005C520E">
              <w:rPr>
                <w:rFonts w:ascii="Times New Roman" w:hAnsi="Times New Roman"/>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0C5470" w:rsidRPr="005C520E" w:rsidRDefault="000C5470" w:rsidP="00C554AE">
            <w:pPr>
              <w:jc w:val="center"/>
              <w:rPr>
                <w:rFonts w:ascii="Times New Roman" w:hAnsi="Times New Roman"/>
                <w:color w:val="000000"/>
                <w:sz w:val="20"/>
                <w:szCs w:val="20"/>
              </w:rPr>
            </w:pPr>
            <w:r w:rsidRPr="005C520E">
              <w:rPr>
                <w:rFonts w:ascii="Times New Roman" w:hAnsi="Times New Roman"/>
                <w:color w:val="000000"/>
                <w:sz w:val="20"/>
                <w:szCs w:val="20"/>
              </w:rPr>
              <w:t>92,9</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rsidR="000C5470" w:rsidRPr="005C520E" w:rsidRDefault="000C5470" w:rsidP="00C554AE">
            <w:pPr>
              <w:jc w:val="center"/>
              <w:rPr>
                <w:rFonts w:ascii="Times New Roman" w:hAnsi="Times New Roman"/>
                <w:color w:val="000000"/>
                <w:sz w:val="20"/>
                <w:szCs w:val="20"/>
              </w:rPr>
            </w:pPr>
            <w:r w:rsidRPr="005C520E">
              <w:rPr>
                <w:rFonts w:ascii="Times New Roman" w:hAnsi="Times New Roman"/>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FF0000"/>
            <w:vAlign w:val="center"/>
          </w:tcPr>
          <w:p w:rsidR="000C5470" w:rsidRPr="005C520E" w:rsidRDefault="000C5470" w:rsidP="00C554AE">
            <w:pPr>
              <w:jc w:val="center"/>
              <w:rPr>
                <w:rFonts w:ascii="Times New Roman" w:hAnsi="Times New Roman"/>
                <w:color w:val="000000"/>
                <w:sz w:val="20"/>
                <w:szCs w:val="20"/>
              </w:rPr>
            </w:pPr>
            <w:r w:rsidRPr="005C520E">
              <w:rPr>
                <w:rFonts w:ascii="Times New Roman" w:hAnsi="Times New Roman"/>
                <w:color w:val="000000"/>
                <w:sz w:val="20"/>
                <w:szCs w:val="20"/>
                <w:shd w:val="clear" w:color="auto" w:fill="FF0000"/>
              </w:rPr>
              <w:t>52</w:t>
            </w:r>
            <w:r w:rsidRPr="005C520E">
              <w:rPr>
                <w:rFonts w:ascii="Times New Roman" w:hAnsi="Times New Roman"/>
                <w:color w:val="000000"/>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0C5470" w:rsidRPr="005C520E" w:rsidRDefault="000C5470" w:rsidP="00C554AE">
            <w:pPr>
              <w:jc w:val="center"/>
              <w:rPr>
                <w:rFonts w:ascii="Times New Roman" w:hAnsi="Times New Roman"/>
                <w:color w:val="000000"/>
                <w:sz w:val="20"/>
                <w:szCs w:val="20"/>
              </w:rPr>
            </w:pPr>
            <w:r w:rsidRPr="005C520E">
              <w:rPr>
                <w:rFonts w:ascii="Times New Roman" w:hAnsi="Times New Roman"/>
                <w:color w:val="000000"/>
                <w:sz w:val="20"/>
                <w:szCs w:val="20"/>
              </w:rPr>
              <w:t>98,2</w:t>
            </w:r>
          </w:p>
        </w:tc>
        <w:tc>
          <w:tcPr>
            <w:tcW w:w="567" w:type="dxa"/>
            <w:tcBorders>
              <w:top w:val="single" w:sz="4" w:space="0" w:color="auto"/>
              <w:left w:val="single" w:sz="4" w:space="0" w:color="auto"/>
              <w:bottom w:val="single" w:sz="4" w:space="0" w:color="auto"/>
              <w:right w:val="single" w:sz="4" w:space="0" w:color="auto"/>
            </w:tcBorders>
            <w:shd w:val="clear" w:color="auto" w:fill="FF0000"/>
            <w:vAlign w:val="center"/>
          </w:tcPr>
          <w:p w:rsidR="000C5470" w:rsidRPr="005C520E" w:rsidRDefault="000C5470" w:rsidP="00C554AE">
            <w:pPr>
              <w:jc w:val="center"/>
              <w:rPr>
                <w:rFonts w:ascii="Times New Roman" w:hAnsi="Times New Roman"/>
                <w:sz w:val="20"/>
                <w:szCs w:val="20"/>
              </w:rPr>
            </w:pPr>
            <w:r w:rsidRPr="005C520E">
              <w:rPr>
                <w:rFonts w:ascii="Times New Roman" w:hAnsi="Times New Roman"/>
                <w:sz w:val="20"/>
                <w:szCs w:val="20"/>
              </w:rPr>
              <w:t>51,9</w:t>
            </w:r>
          </w:p>
        </w:tc>
        <w:tc>
          <w:tcPr>
            <w:tcW w:w="567" w:type="dxa"/>
            <w:tcBorders>
              <w:top w:val="single" w:sz="4" w:space="0" w:color="auto"/>
              <w:left w:val="single" w:sz="4" w:space="0" w:color="auto"/>
              <w:bottom w:val="single" w:sz="4" w:space="0" w:color="auto"/>
              <w:right w:val="single" w:sz="4" w:space="0" w:color="auto"/>
            </w:tcBorders>
            <w:shd w:val="clear" w:color="auto" w:fill="FF0000"/>
            <w:vAlign w:val="center"/>
          </w:tcPr>
          <w:p w:rsidR="000C5470" w:rsidRPr="005C520E" w:rsidRDefault="000C5470" w:rsidP="00C554AE">
            <w:pPr>
              <w:jc w:val="center"/>
              <w:rPr>
                <w:rFonts w:ascii="Times New Roman" w:hAnsi="Times New Roman"/>
                <w:sz w:val="20"/>
                <w:szCs w:val="20"/>
              </w:rPr>
            </w:pPr>
            <w:r w:rsidRPr="005C520E">
              <w:rPr>
                <w:rFonts w:ascii="Times New Roman" w:hAnsi="Times New Roman"/>
                <w:sz w:val="20"/>
                <w:szCs w:val="20"/>
              </w:rPr>
              <w:t>96,3</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0C5470" w:rsidRPr="005C520E" w:rsidRDefault="000C5470" w:rsidP="00C554AE">
            <w:pPr>
              <w:jc w:val="center"/>
              <w:rPr>
                <w:rFonts w:ascii="Times New Roman" w:hAnsi="Times New Roman"/>
                <w:bCs/>
                <w:color w:val="000000"/>
                <w:sz w:val="20"/>
                <w:szCs w:val="20"/>
              </w:rPr>
            </w:pPr>
            <w:r w:rsidRPr="005C520E">
              <w:rPr>
                <w:rFonts w:ascii="Times New Roman" w:hAnsi="Times New Roman"/>
                <w:bCs/>
                <w:color w:val="000000"/>
                <w:sz w:val="20"/>
                <w:szCs w:val="20"/>
              </w:rPr>
              <w:t>59,1</w:t>
            </w:r>
          </w:p>
        </w:tc>
        <w:tc>
          <w:tcPr>
            <w:tcW w:w="567" w:type="dxa"/>
            <w:tcBorders>
              <w:top w:val="single" w:sz="4" w:space="0" w:color="auto"/>
              <w:left w:val="single" w:sz="4" w:space="0" w:color="auto"/>
              <w:bottom w:val="single" w:sz="4" w:space="0" w:color="auto"/>
              <w:right w:val="single" w:sz="4" w:space="0" w:color="auto"/>
            </w:tcBorders>
            <w:shd w:val="clear" w:color="auto" w:fill="FF0000"/>
            <w:vAlign w:val="center"/>
          </w:tcPr>
          <w:p w:rsidR="000C5470" w:rsidRPr="005C520E" w:rsidRDefault="000C5470" w:rsidP="00C554AE">
            <w:pPr>
              <w:jc w:val="center"/>
              <w:rPr>
                <w:rFonts w:ascii="Times New Roman" w:hAnsi="Times New Roman"/>
                <w:bCs/>
                <w:color w:val="000000"/>
                <w:sz w:val="20"/>
                <w:szCs w:val="20"/>
              </w:rPr>
            </w:pPr>
            <w:r w:rsidRPr="005C520E">
              <w:rPr>
                <w:rFonts w:ascii="Times New Roman" w:hAnsi="Times New Roman"/>
                <w:bCs/>
                <w:color w:val="000000"/>
                <w:sz w:val="20"/>
                <w:szCs w:val="20"/>
              </w:rPr>
              <w:t>97,7</w:t>
            </w:r>
          </w:p>
        </w:tc>
      </w:tr>
    </w:tbl>
    <w:p w:rsidR="000C5470" w:rsidRDefault="000C5470" w:rsidP="00DE25AC">
      <w:pPr>
        <w:spacing w:after="0" w:line="240" w:lineRule="auto"/>
        <w:ind w:firstLine="567"/>
        <w:jc w:val="both"/>
        <w:rPr>
          <w:rFonts w:ascii="Times New Roman" w:hAnsi="Times New Roman"/>
          <w:bCs/>
          <w:sz w:val="28"/>
          <w:szCs w:val="28"/>
          <w:lang w:eastAsia="ru-RU"/>
        </w:rPr>
      </w:pPr>
    </w:p>
    <w:p w:rsidR="00054CEE" w:rsidRDefault="00DE25AC" w:rsidP="00DE25AC">
      <w:pPr>
        <w:spacing w:after="0" w:line="240" w:lineRule="auto"/>
        <w:ind w:firstLine="567"/>
        <w:jc w:val="both"/>
        <w:rPr>
          <w:rFonts w:ascii="Times New Roman" w:hAnsi="Times New Roman"/>
          <w:b/>
          <w:color w:val="FF0000"/>
          <w:sz w:val="28"/>
          <w:szCs w:val="28"/>
          <w:lang w:eastAsia="ru-RU"/>
        </w:rPr>
      </w:pPr>
      <w:r w:rsidRPr="00DE25AC">
        <w:rPr>
          <w:rFonts w:ascii="Times New Roman" w:hAnsi="Times New Roman"/>
          <w:bCs/>
          <w:sz w:val="28"/>
          <w:szCs w:val="28"/>
          <w:lang w:eastAsia="ru-RU"/>
        </w:rPr>
        <w:t>Удельный вес учащихся, получивших с первого раза удовлетворительные результаты на ОГЭ по русскому языку и математике в основной период</w:t>
      </w:r>
      <w:r w:rsidR="00054CEE">
        <w:rPr>
          <w:rFonts w:ascii="Times New Roman" w:hAnsi="Times New Roman"/>
          <w:bCs/>
          <w:sz w:val="28"/>
          <w:szCs w:val="28"/>
          <w:lang w:eastAsia="ru-RU"/>
        </w:rPr>
        <w:t>, а также      предметов по выбору</w:t>
      </w:r>
      <w:r w:rsidRPr="00DE25AC">
        <w:rPr>
          <w:rFonts w:ascii="Times New Roman" w:hAnsi="Times New Roman"/>
          <w:bCs/>
          <w:sz w:val="28"/>
          <w:szCs w:val="28"/>
          <w:lang w:eastAsia="ru-RU"/>
        </w:rPr>
        <w:t xml:space="preserve"> стабильно </w:t>
      </w:r>
      <w:r w:rsidR="00054CEE">
        <w:rPr>
          <w:rFonts w:ascii="Times New Roman" w:hAnsi="Times New Roman"/>
          <w:bCs/>
          <w:sz w:val="28"/>
          <w:szCs w:val="28"/>
          <w:lang w:eastAsia="ru-RU"/>
        </w:rPr>
        <w:t>растет</w:t>
      </w:r>
      <w:r w:rsidRPr="001A5207">
        <w:rPr>
          <w:rFonts w:ascii="Times New Roman" w:hAnsi="Times New Roman"/>
          <w:b/>
          <w:sz w:val="28"/>
          <w:szCs w:val="28"/>
          <w:lang w:eastAsia="ru-RU"/>
        </w:rPr>
        <w:t xml:space="preserve"> </w:t>
      </w:r>
      <w:r w:rsidRPr="001A5207">
        <w:rPr>
          <w:rFonts w:ascii="Times New Roman" w:hAnsi="Times New Roman"/>
          <w:sz w:val="28"/>
          <w:szCs w:val="28"/>
          <w:lang w:eastAsia="ru-RU"/>
        </w:rPr>
        <w:t xml:space="preserve">(таблица  </w:t>
      </w:r>
      <w:r w:rsidR="001A5207" w:rsidRPr="001A5207">
        <w:rPr>
          <w:rFonts w:ascii="Times New Roman" w:hAnsi="Times New Roman"/>
          <w:sz w:val="28"/>
          <w:szCs w:val="28"/>
          <w:lang w:eastAsia="ru-RU"/>
        </w:rPr>
        <w:t>33</w:t>
      </w:r>
      <w:r w:rsidRPr="001A5207">
        <w:rPr>
          <w:rFonts w:ascii="Times New Roman" w:hAnsi="Times New Roman"/>
          <w:sz w:val="28"/>
          <w:szCs w:val="28"/>
          <w:lang w:eastAsia="ru-RU"/>
        </w:rPr>
        <w:t>)</w:t>
      </w:r>
      <w:r w:rsidR="00054CEE" w:rsidRPr="001A5207">
        <w:rPr>
          <w:rFonts w:ascii="Times New Roman" w:hAnsi="Times New Roman"/>
          <w:sz w:val="28"/>
          <w:szCs w:val="28"/>
          <w:lang w:eastAsia="ru-RU"/>
        </w:rPr>
        <w:t>.</w:t>
      </w:r>
    </w:p>
    <w:p w:rsidR="00054CEE" w:rsidRPr="00DE25AC" w:rsidRDefault="00DE25AC" w:rsidP="00054CEE">
      <w:pPr>
        <w:pStyle w:val="a3"/>
        <w:jc w:val="right"/>
        <w:rPr>
          <w:rFonts w:ascii="Times New Roman" w:hAnsi="Times New Roman"/>
          <w:sz w:val="20"/>
          <w:szCs w:val="20"/>
        </w:rPr>
      </w:pPr>
      <w:r w:rsidRPr="00DE25AC">
        <w:rPr>
          <w:rFonts w:ascii="Times New Roman" w:hAnsi="Times New Roman"/>
          <w:b/>
          <w:color w:val="FF0000"/>
          <w:sz w:val="28"/>
          <w:szCs w:val="28"/>
          <w:lang w:eastAsia="ru-RU"/>
        </w:rPr>
        <w:t xml:space="preserve"> </w:t>
      </w:r>
      <w:r w:rsidR="00054CEE" w:rsidRPr="00DE25AC">
        <w:rPr>
          <w:rFonts w:ascii="Times New Roman" w:hAnsi="Times New Roman"/>
          <w:sz w:val="20"/>
          <w:szCs w:val="20"/>
        </w:rPr>
        <w:t>Таблица</w:t>
      </w:r>
      <w:r w:rsidR="001A5207">
        <w:rPr>
          <w:rFonts w:ascii="Times New Roman" w:hAnsi="Times New Roman"/>
          <w:sz w:val="20"/>
          <w:szCs w:val="20"/>
        </w:rPr>
        <w:t>33</w:t>
      </w:r>
    </w:p>
    <w:p w:rsidR="00DE25AC" w:rsidRDefault="00054CEE" w:rsidP="00054CEE">
      <w:pPr>
        <w:spacing w:after="0" w:line="240" w:lineRule="auto"/>
        <w:ind w:firstLine="567"/>
        <w:jc w:val="center"/>
        <w:rPr>
          <w:rFonts w:ascii="Times New Roman" w:hAnsi="Times New Roman"/>
          <w:b/>
          <w:bCs/>
          <w:sz w:val="26"/>
          <w:szCs w:val="26"/>
          <w:lang w:eastAsia="ru-RU"/>
        </w:rPr>
      </w:pPr>
      <w:r w:rsidRPr="0015605A">
        <w:rPr>
          <w:rFonts w:ascii="Times New Roman" w:hAnsi="Times New Roman"/>
          <w:b/>
          <w:bCs/>
          <w:sz w:val="26"/>
          <w:szCs w:val="26"/>
          <w:lang w:eastAsia="ru-RU"/>
        </w:rPr>
        <w:t>Удельный вес учащихся, получивших с первого раза удовлетворительные результаты на ОГЭ по русскому языку и математике в основной период</w:t>
      </w:r>
      <w:r w:rsidRPr="00054CEE">
        <w:rPr>
          <w:rFonts w:ascii="Times New Roman" w:hAnsi="Times New Roman"/>
          <w:b/>
          <w:bCs/>
          <w:sz w:val="26"/>
          <w:szCs w:val="26"/>
          <w:lang w:eastAsia="ru-RU"/>
        </w:rPr>
        <w:t>, а также      предметов по выбору  на территории Краснояружского района, %</w:t>
      </w:r>
    </w:p>
    <w:tbl>
      <w:tblPr>
        <w:tblStyle w:val="aa"/>
        <w:tblW w:w="0" w:type="auto"/>
        <w:tblLook w:val="04A0"/>
      </w:tblPr>
      <w:tblGrid>
        <w:gridCol w:w="5898"/>
        <w:gridCol w:w="1440"/>
        <w:gridCol w:w="992"/>
        <w:gridCol w:w="1523"/>
      </w:tblGrid>
      <w:tr w:rsidR="00054CEE" w:rsidTr="00054CEE">
        <w:tc>
          <w:tcPr>
            <w:tcW w:w="5898" w:type="dxa"/>
            <w:vMerge w:val="restart"/>
          </w:tcPr>
          <w:p w:rsidR="00054CEE" w:rsidRDefault="00054CEE" w:rsidP="00054CEE">
            <w:pPr>
              <w:spacing w:after="0" w:line="240" w:lineRule="auto"/>
              <w:jc w:val="center"/>
              <w:rPr>
                <w:rFonts w:ascii="Times New Roman" w:hAnsi="Times New Roman"/>
                <w:b/>
                <w:bCs/>
                <w:sz w:val="26"/>
                <w:szCs w:val="26"/>
                <w:lang w:eastAsia="ru-RU"/>
              </w:rPr>
            </w:pPr>
            <w:r>
              <w:rPr>
                <w:rFonts w:ascii="Times New Roman" w:hAnsi="Times New Roman"/>
                <w:b/>
                <w:bCs/>
                <w:sz w:val="26"/>
                <w:szCs w:val="26"/>
                <w:lang w:eastAsia="ru-RU"/>
              </w:rPr>
              <w:t>Показатель</w:t>
            </w:r>
          </w:p>
        </w:tc>
        <w:tc>
          <w:tcPr>
            <w:tcW w:w="3955" w:type="dxa"/>
            <w:gridSpan w:val="3"/>
          </w:tcPr>
          <w:p w:rsidR="00054CEE" w:rsidRDefault="00054CEE" w:rsidP="00054CEE">
            <w:pPr>
              <w:spacing w:after="0" w:line="240" w:lineRule="auto"/>
              <w:jc w:val="center"/>
              <w:rPr>
                <w:rFonts w:ascii="Times New Roman" w:hAnsi="Times New Roman"/>
                <w:b/>
                <w:bCs/>
                <w:sz w:val="26"/>
                <w:szCs w:val="26"/>
                <w:lang w:eastAsia="ru-RU"/>
              </w:rPr>
            </w:pPr>
            <w:r>
              <w:rPr>
                <w:rFonts w:ascii="Times New Roman" w:hAnsi="Times New Roman"/>
                <w:b/>
                <w:bCs/>
                <w:sz w:val="26"/>
                <w:szCs w:val="26"/>
                <w:lang w:eastAsia="ru-RU"/>
              </w:rPr>
              <w:t>Удельный вес, %</w:t>
            </w:r>
          </w:p>
        </w:tc>
      </w:tr>
      <w:tr w:rsidR="00054CEE" w:rsidTr="00054CEE">
        <w:tc>
          <w:tcPr>
            <w:tcW w:w="5898" w:type="dxa"/>
            <w:vMerge/>
          </w:tcPr>
          <w:p w:rsidR="00054CEE" w:rsidRDefault="00054CEE" w:rsidP="00054CEE">
            <w:pPr>
              <w:spacing w:after="0" w:line="240" w:lineRule="auto"/>
              <w:jc w:val="center"/>
              <w:rPr>
                <w:rFonts w:ascii="Times New Roman" w:hAnsi="Times New Roman"/>
                <w:b/>
                <w:bCs/>
                <w:sz w:val="26"/>
                <w:szCs w:val="26"/>
                <w:lang w:eastAsia="ru-RU"/>
              </w:rPr>
            </w:pPr>
          </w:p>
        </w:tc>
        <w:tc>
          <w:tcPr>
            <w:tcW w:w="1440" w:type="dxa"/>
          </w:tcPr>
          <w:p w:rsidR="00054CEE" w:rsidRDefault="00054CEE" w:rsidP="00054CEE">
            <w:pPr>
              <w:spacing w:after="0" w:line="240" w:lineRule="auto"/>
              <w:jc w:val="center"/>
              <w:rPr>
                <w:rFonts w:ascii="Times New Roman" w:hAnsi="Times New Roman"/>
                <w:b/>
                <w:bCs/>
                <w:sz w:val="26"/>
                <w:szCs w:val="26"/>
                <w:lang w:eastAsia="ru-RU"/>
              </w:rPr>
            </w:pPr>
            <w:r>
              <w:rPr>
                <w:rFonts w:ascii="Times New Roman" w:hAnsi="Times New Roman"/>
                <w:b/>
                <w:bCs/>
                <w:sz w:val="26"/>
                <w:szCs w:val="26"/>
                <w:lang w:eastAsia="ru-RU"/>
              </w:rPr>
              <w:t>2017</w:t>
            </w:r>
          </w:p>
        </w:tc>
        <w:tc>
          <w:tcPr>
            <w:tcW w:w="992" w:type="dxa"/>
          </w:tcPr>
          <w:p w:rsidR="00054CEE" w:rsidRDefault="00054CEE" w:rsidP="00054CEE">
            <w:pPr>
              <w:spacing w:after="0" w:line="240" w:lineRule="auto"/>
              <w:jc w:val="center"/>
              <w:rPr>
                <w:rFonts w:ascii="Times New Roman" w:hAnsi="Times New Roman"/>
                <w:b/>
                <w:bCs/>
                <w:sz w:val="26"/>
                <w:szCs w:val="26"/>
                <w:lang w:eastAsia="ru-RU"/>
              </w:rPr>
            </w:pPr>
            <w:r>
              <w:rPr>
                <w:rFonts w:ascii="Times New Roman" w:hAnsi="Times New Roman"/>
                <w:b/>
                <w:bCs/>
                <w:sz w:val="26"/>
                <w:szCs w:val="26"/>
                <w:lang w:eastAsia="ru-RU"/>
              </w:rPr>
              <w:t>2018</w:t>
            </w:r>
          </w:p>
        </w:tc>
        <w:tc>
          <w:tcPr>
            <w:tcW w:w="1523" w:type="dxa"/>
          </w:tcPr>
          <w:p w:rsidR="00054CEE" w:rsidRDefault="00054CEE" w:rsidP="00054CEE">
            <w:pPr>
              <w:spacing w:after="0" w:line="240" w:lineRule="auto"/>
              <w:jc w:val="center"/>
              <w:rPr>
                <w:rFonts w:ascii="Times New Roman" w:hAnsi="Times New Roman"/>
                <w:b/>
                <w:bCs/>
                <w:sz w:val="26"/>
                <w:szCs w:val="26"/>
                <w:lang w:eastAsia="ru-RU"/>
              </w:rPr>
            </w:pPr>
            <w:r>
              <w:rPr>
                <w:rFonts w:ascii="Times New Roman" w:hAnsi="Times New Roman"/>
                <w:b/>
                <w:bCs/>
                <w:sz w:val="26"/>
                <w:szCs w:val="26"/>
                <w:lang w:eastAsia="ru-RU"/>
              </w:rPr>
              <w:t>2019</w:t>
            </w:r>
          </w:p>
        </w:tc>
      </w:tr>
      <w:tr w:rsidR="00054CEE" w:rsidTr="00054CEE">
        <w:tc>
          <w:tcPr>
            <w:tcW w:w="5898" w:type="dxa"/>
          </w:tcPr>
          <w:p w:rsidR="00054CEE" w:rsidRPr="00054CEE" w:rsidRDefault="00054CEE" w:rsidP="00054CEE">
            <w:pPr>
              <w:spacing w:after="0" w:line="240" w:lineRule="auto"/>
              <w:jc w:val="both"/>
              <w:rPr>
                <w:rFonts w:ascii="Times New Roman" w:hAnsi="Times New Roman"/>
                <w:bCs/>
                <w:sz w:val="24"/>
                <w:szCs w:val="24"/>
                <w:lang w:eastAsia="ru-RU"/>
              </w:rPr>
            </w:pPr>
            <w:r w:rsidRPr="00054CEE">
              <w:rPr>
                <w:rFonts w:ascii="Times New Roman" w:hAnsi="Times New Roman"/>
                <w:bCs/>
                <w:sz w:val="24"/>
                <w:szCs w:val="24"/>
                <w:lang w:eastAsia="ru-RU"/>
              </w:rPr>
              <w:t xml:space="preserve">Удельный вес учащихся, получивших с первого раза удовлетворительные результаты на ОГЭ </w:t>
            </w:r>
            <w:r w:rsidRPr="00054CEE">
              <w:rPr>
                <w:rFonts w:ascii="Times New Roman" w:hAnsi="Times New Roman"/>
                <w:b/>
                <w:bCs/>
                <w:sz w:val="24"/>
                <w:szCs w:val="24"/>
                <w:lang w:eastAsia="ru-RU"/>
              </w:rPr>
              <w:t>по русскому языку и математике</w:t>
            </w:r>
            <w:r w:rsidRPr="00054CEE">
              <w:rPr>
                <w:rFonts w:ascii="Times New Roman" w:hAnsi="Times New Roman"/>
                <w:bCs/>
                <w:sz w:val="24"/>
                <w:szCs w:val="24"/>
                <w:lang w:eastAsia="ru-RU"/>
              </w:rPr>
              <w:t> в основной период</w:t>
            </w:r>
          </w:p>
        </w:tc>
        <w:tc>
          <w:tcPr>
            <w:tcW w:w="1440" w:type="dxa"/>
          </w:tcPr>
          <w:p w:rsidR="00054CEE" w:rsidRPr="00054CEE" w:rsidRDefault="00054CEE" w:rsidP="00054CEE">
            <w:pPr>
              <w:spacing w:after="0" w:line="240" w:lineRule="auto"/>
              <w:jc w:val="center"/>
              <w:rPr>
                <w:rFonts w:ascii="Times New Roman" w:hAnsi="Times New Roman"/>
                <w:bCs/>
                <w:sz w:val="24"/>
                <w:szCs w:val="24"/>
                <w:lang w:eastAsia="ru-RU"/>
              </w:rPr>
            </w:pPr>
            <w:r w:rsidRPr="00054CEE">
              <w:rPr>
                <w:rFonts w:ascii="Times New Roman" w:hAnsi="Times New Roman"/>
                <w:bCs/>
                <w:sz w:val="24"/>
                <w:szCs w:val="24"/>
                <w:lang w:eastAsia="ru-RU"/>
              </w:rPr>
              <w:t>70,29</w:t>
            </w:r>
          </w:p>
        </w:tc>
        <w:tc>
          <w:tcPr>
            <w:tcW w:w="992" w:type="dxa"/>
          </w:tcPr>
          <w:p w:rsidR="00054CEE" w:rsidRPr="00054CEE" w:rsidRDefault="00054CEE" w:rsidP="00054CEE">
            <w:pPr>
              <w:spacing w:after="0" w:line="240" w:lineRule="auto"/>
              <w:jc w:val="center"/>
              <w:rPr>
                <w:rFonts w:ascii="Times New Roman" w:hAnsi="Times New Roman"/>
                <w:bCs/>
                <w:sz w:val="24"/>
                <w:szCs w:val="24"/>
                <w:lang w:eastAsia="ru-RU"/>
              </w:rPr>
            </w:pPr>
            <w:r w:rsidRPr="00054CEE">
              <w:rPr>
                <w:rFonts w:ascii="Times New Roman" w:hAnsi="Times New Roman"/>
                <w:bCs/>
                <w:sz w:val="24"/>
                <w:szCs w:val="24"/>
                <w:lang w:eastAsia="ru-RU"/>
              </w:rPr>
              <w:t>82,24</w:t>
            </w:r>
          </w:p>
        </w:tc>
        <w:tc>
          <w:tcPr>
            <w:tcW w:w="1523" w:type="dxa"/>
          </w:tcPr>
          <w:p w:rsidR="00054CEE" w:rsidRPr="00054CEE" w:rsidRDefault="00054CEE" w:rsidP="00054CEE">
            <w:pPr>
              <w:spacing w:after="0" w:line="240" w:lineRule="auto"/>
              <w:jc w:val="center"/>
              <w:rPr>
                <w:rFonts w:ascii="Times New Roman" w:hAnsi="Times New Roman"/>
                <w:bCs/>
                <w:sz w:val="24"/>
                <w:szCs w:val="24"/>
                <w:lang w:eastAsia="ru-RU"/>
              </w:rPr>
            </w:pPr>
            <w:r w:rsidRPr="00054CEE">
              <w:rPr>
                <w:rFonts w:ascii="Times New Roman" w:hAnsi="Times New Roman"/>
                <w:bCs/>
                <w:sz w:val="24"/>
                <w:szCs w:val="24"/>
                <w:lang w:eastAsia="ru-RU"/>
              </w:rPr>
              <w:t>85,16</w:t>
            </w:r>
          </w:p>
        </w:tc>
      </w:tr>
      <w:tr w:rsidR="00054CEE" w:rsidTr="00054CEE">
        <w:tc>
          <w:tcPr>
            <w:tcW w:w="5898" w:type="dxa"/>
          </w:tcPr>
          <w:p w:rsidR="00054CEE" w:rsidRPr="00054CEE" w:rsidRDefault="00054CEE" w:rsidP="00054CEE">
            <w:pPr>
              <w:spacing w:after="0" w:line="240" w:lineRule="auto"/>
              <w:jc w:val="both"/>
              <w:rPr>
                <w:rFonts w:ascii="Times New Roman" w:hAnsi="Times New Roman"/>
                <w:bCs/>
                <w:sz w:val="24"/>
                <w:szCs w:val="24"/>
                <w:lang w:eastAsia="ru-RU"/>
              </w:rPr>
            </w:pPr>
            <w:r w:rsidRPr="00054CEE">
              <w:rPr>
                <w:rFonts w:ascii="Times New Roman" w:hAnsi="Times New Roman"/>
                <w:bCs/>
                <w:sz w:val="24"/>
                <w:szCs w:val="24"/>
                <w:lang w:eastAsia="ru-RU"/>
              </w:rPr>
              <w:t xml:space="preserve">Удельный вес учащихся, получивших с первого раза удовлетворительные результаты на ОГЭ </w:t>
            </w:r>
            <w:r w:rsidRPr="00054CEE">
              <w:rPr>
                <w:rFonts w:ascii="Times New Roman" w:hAnsi="Times New Roman"/>
                <w:b/>
                <w:bCs/>
                <w:sz w:val="24"/>
                <w:szCs w:val="24"/>
                <w:lang w:eastAsia="ru-RU"/>
              </w:rPr>
              <w:t>по предметам по выбору</w:t>
            </w:r>
            <w:r w:rsidRPr="00054CEE">
              <w:rPr>
                <w:rFonts w:ascii="Times New Roman" w:hAnsi="Times New Roman"/>
                <w:bCs/>
                <w:sz w:val="24"/>
                <w:szCs w:val="24"/>
                <w:lang w:eastAsia="ru-RU"/>
              </w:rPr>
              <w:t> в основной период</w:t>
            </w:r>
          </w:p>
        </w:tc>
        <w:tc>
          <w:tcPr>
            <w:tcW w:w="1440" w:type="dxa"/>
          </w:tcPr>
          <w:p w:rsidR="00054CEE" w:rsidRPr="00054CEE" w:rsidRDefault="00054CEE" w:rsidP="00054CEE">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81,02</w:t>
            </w:r>
          </w:p>
        </w:tc>
        <w:tc>
          <w:tcPr>
            <w:tcW w:w="992" w:type="dxa"/>
          </w:tcPr>
          <w:p w:rsidR="00054CEE" w:rsidRPr="00054CEE" w:rsidRDefault="00054CEE" w:rsidP="00054CEE">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88,08</w:t>
            </w:r>
          </w:p>
        </w:tc>
        <w:tc>
          <w:tcPr>
            <w:tcW w:w="1523" w:type="dxa"/>
          </w:tcPr>
          <w:p w:rsidR="00054CEE" w:rsidRPr="00054CEE" w:rsidRDefault="00054CEE" w:rsidP="00054CEE">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89,06</w:t>
            </w:r>
          </w:p>
        </w:tc>
      </w:tr>
    </w:tbl>
    <w:p w:rsidR="005C520E" w:rsidRDefault="005C520E" w:rsidP="000C5470">
      <w:pPr>
        <w:pStyle w:val="a3"/>
        <w:rPr>
          <w:rFonts w:ascii="Times New Roman" w:hAnsi="Times New Roman"/>
          <w:sz w:val="28"/>
          <w:szCs w:val="28"/>
        </w:rPr>
      </w:pPr>
    </w:p>
    <w:p w:rsidR="0015605A" w:rsidRPr="0015605A" w:rsidRDefault="0015605A" w:rsidP="0015605A">
      <w:pPr>
        <w:pStyle w:val="a3"/>
        <w:ind w:firstLine="708"/>
        <w:rPr>
          <w:rFonts w:ascii="Times New Roman" w:hAnsi="Times New Roman"/>
          <w:color w:val="FF0000"/>
          <w:sz w:val="28"/>
          <w:szCs w:val="28"/>
        </w:rPr>
      </w:pPr>
      <w:r w:rsidRPr="0015605A">
        <w:rPr>
          <w:rFonts w:ascii="Times New Roman" w:hAnsi="Times New Roman"/>
          <w:sz w:val="28"/>
          <w:szCs w:val="28"/>
        </w:rPr>
        <w:t xml:space="preserve">В целом лучше других сдали экзамены за курс основной школы учащиеся Репяховской </w:t>
      </w:r>
      <w:r w:rsidRPr="001A5207">
        <w:rPr>
          <w:rFonts w:ascii="Times New Roman" w:hAnsi="Times New Roman"/>
          <w:sz w:val="28"/>
          <w:szCs w:val="28"/>
        </w:rPr>
        <w:t xml:space="preserve">ООШ (таблица </w:t>
      </w:r>
      <w:r w:rsidR="001A5207" w:rsidRPr="001A5207">
        <w:rPr>
          <w:rFonts w:ascii="Times New Roman" w:hAnsi="Times New Roman"/>
          <w:sz w:val="28"/>
          <w:szCs w:val="28"/>
        </w:rPr>
        <w:t>34</w:t>
      </w:r>
      <w:r w:rsidRPr="001A5207">
        <w:rPr>
          <w:rFonts w:ascii="Times New Roman" w:hAnsi="Times New Roman"/>
          <w:sz w:val="28"/>
          <w:szCs w:val="28"/>
        </w:rPr>
        <w:t>).</w:t>
      </w:r>
    </w:p>
    <w:p w:rsidR="0015605A" w:rsidRPr="001A5207" w:rsidRDefault="0015605A" w:rsidP="0015605A">
      <w:pPr>
        <w:pStyle w:val="a3"/>
        <w:jc w:val="right"/>
        <w:rPr>
          <w:rFonts w:ascii="Times New Roman" w:hAnsi="Times New Roman"/>
          <w:sz w:val="20"/>
          <w:szCs w:val="20"/>
        </w:rPr>
      </w:pPr>
      <w:r w:rsidRPr="001A5207">
        <w:rPr>
          <w:rFonts w:ascii="Times New Roman" w:hAnsi="Times New Roman"/>
          <w:sz w:val="20"/>
          <w:szCs w:val="20"/>
        </w:rPr>
        <w:t>Таблица</w:t>
      </w:r>
      <w:r w:rsidR="001A5207">
        <w:rPr>
          <w:rFonts w:ascii="Times New Roman" w:hAnsi="Times New Roman"/>
          <w:sz w:val="20"/>
          <w:szCs w:val="20"/>
        </w:rPr>
        <w:t xml:space="preserve"> </w:t>
      </w:r>
      <w:r w:rsidR="001A5207" w:rsidRPr="001A5207">
        <w:rPr>
          <w:rFonts w:ascii="Times New Roman" w:hAnsi="Times New Roman"/>
          <w:sz w:val="20"/>
          <w:szCs w:val="20"/>
        </w:rPr>
        <w:t>34</w:t>
      </w:r>
    </w:p>
    <w:p w:rsidR="0015605A" w:rsidRPr="0015605A" w:rsidRDefault="0015605A" w:rsidP="0015605A">
      <w:pPr>
        <w:pStyle w:val="a3"/>
        <w:jc w:val="center"/>
        <w:rPr>
          <w:rFonts w:ascii="Times New Roman" w:hAnsi="Times New Roman"/>
          <w:b/>
          <w:sz w:val="28"/>
          <w:szCs w:val="28"/>
        </w:rPr>
      </w:pPr>
      <w:r w:rsidRPr="0015605A">
        <w:rPr>
          <w:rFonts w:ascii="Times New Roman" w:hAnsi="Times New Roman"/>
          <w:b/>
          <w:sz w:val="28"/>
          <w:szCs w:val="28"/>
        </w:rPr>
        <w:lastRenderedPageBreak/>
        <w:t>Успеваемость и качество знаний по результатам ОГЭ-2019</w:t>
      </w:r>
    </w:p>
    <w:p w:rsidR="0015605A" w:rsidRPr="0015605A" w:rsidRDefault="0015605A" w:rsidP="0015605A">
      <w:pPr>
        <w:pStyle w:val="a3"/>
        <w:jc w:val="center"/>
        <w:rPr>
          <w:rFonts w:ascii="Times New Roman" w:hAnsi="Times New Roman"/>
          <w:b/>
          <w:sz w:val="28"/>
          <w:szCs w:val="28"/>
        </w:rPr>
      </w:pPr>
      <w:r w:rsidRPr="0015605A">
        <w:rPr>
          <w:rFonts w:ascii="Times New Roman" w:hAnsi="Times New Roman"/>
          <w:b/>
          <w:sz w:val="28"/>
          <w:szCs w:val="28"/>
        </w:rPr>
        <w:t>(в разрезе образовательных учреждений),%</w:t>
      </w:r>
    </w:p>
    <w:tbl>
      <w:tblPr>
        <w:tblW w:w="8804" w:type="dxa"/>
        <w:tblInd w:w="93" w:type="dxa"/>
        <w:tblLook w:val="04A0"/>
      </w:tblPr>
      <w:tblGrid>
        <w:gridCol w:w="3843"/>
        <w:gridCol w:w="2693"/>
        <w:gridCol w:w="2268"/>
      </w:tblGrid>
      <w:tr w:rsidR="0015605A" w:rsidRPr="0015605A" w:rsidTr="0015605A">
        <w:trPr>
          <w:trHeight w:val="585"/>
        </w:trPr>
        <w:tc>
          <w:tcPr>
            <w:tcW w:w="3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05A" w:rsidRPr="0015605A" w:rsidRDefault="0015605A" w:rsidP="0015605A">
            <w:pPr>
              <w:pStyle w:val="a3"/>
              <w:rPr>
                <w:rFonts w:ascii="Times New Roman" w:eastAsia="Times New Roman" w:hAnsi="Times New Roman"/>
                <w:b/>
                <w:color w:val="000000"/>
                <w:sz w:val="24"/>
                <w:szCs w:val="24"/>
                <w:lang w:eastAsia="ru-RU"/>
              </w:rPr>
            </w:pPr>
            <w:r w:rsidRPr="0015605A">
              <w:rPr>
                <w:rFonts w:ascii="Times New Roman" w:eastAsia="Times New Roman" w:hAnsi="Times New Roman"/>
                <w:b/>
                <w:color w:val="000000"/>
                <w:sz w:val="24"/>
                <w:szCs w:val="24"/>
                <w:lang w:eastAsia="ru-RU"/>
              </w:rPr>
              <w:t>Наименование ОУ</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15605A" w:rsidRPr="0015605A" w:rsidRDefault="0015605A" w:rsidP="0015605A">
            <w:pPr>
              <w:pStyle w:val="a3"/>
              <w:jc w:val="center"/>
              <w:rPr>
                <w:rFonts w:ascii="Times New Roman" w:eastAsia="Times New Roman" w:hAnsi="Times New Roman"/>
                <w:b/>
                <w:color w:val="000000"/>
                <w:sz w:val="24"/>
                <w:szCs w:val="24"/>
                <w:lang w:eastAsia="ru-RU"/>
              </w:rPr>
            </w:pPr>
            <w:r w:rsidRPr="0015605A">
              <w:rPr>
                <w:rFonts w:ascii="Times New Roman" w:eastAsia="Times New Roman" w:hAnsi="Times New Roman"/>
                <w:b/>
                <w:color w:val="000000"/>
                <w:sz w:val="24"/>
                <w:szCs w:val="24"/>
                <w:lang w:eastAsia="ru-RU"/>
              </w:rPr>
              <w:t>Качество знаний</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15605A" w:rsidRPr="0015605A" w:rsidRDefault="0015605A" w:rsidP="0015605A">
            <w:pPr>
              <w:pStyle w:val="a3"/>
              <w:jc w:val="center"/>
              <w:rPr>
                <w:rFonts w:ascii="Times New Roman" w:eastAsia="Times New Roman" w:hAnsi="Times New Roman"/>
                <w:b/>
                <w:color w:val="000000"/>
                <w:sz w:val="24"/>
                <w:szCs w:val="24"/>
                <w:lang w:eastAsia="ru-RU"/>
              </w:rPr>
            </w:pPr>
            <w:r w:rsidRPr="0015605A">
              <w:rPr>
                <w:rFonts w:ascii="Times New Roman" w:eastAsia="Times New Roman" w:hAnsi="Times New Roman"/>
                <w:b/>
                <w:color w:val="000000"/>
                <w:sz w:val="24"/>
                <w:szCs w:val="24"/>
                <w:lang w:eastAsia="ru-RU"/>
              </w:rPr>
              <w:t>Успеваемость</w:t>
            </w:r>
          </w:p>
        </w:tc>
      </w:tr>
      <w:tr w:rsidR="0015605A" w:rsidRPr="0015605A" w:rsidTr="0015605A">
        <w:trPr>
          <w:trHeight w:val="255"/>
        </w:trPr>
        <w:tc>
          <w:tcPr>
            <w:tcW w:w="3843" w:type="dxa"/>
            <w:tcBorders>
              <w:top w:val="single" w:sz="4" w:space="0" w:color="auto"/>
              <w:left w:val="single" w:sz="4" w:space="0" w:color="auto"/>
              <w:bottom w:val="single" w:sz="4" w:space="0" w:color="auto"/>
              <w:right w:val="single" w:sz="4" w:space="0" w:color="auto"/>
            </w:tcBorders>
            <w:shd w:val="clear" w:color="auto" w:fill="92D050"/>
            <w:noWrap/>
            <w:vAlign w:val="center"/>
          </w:tcPr>
          <w:p w:rsidR="0015605A" w:rsidRPr="0015605A" w:rsidRDefault="0015605A" w:rsidP="0015605A">
            <w:pPr>
              <w:pStyle w:val="a3"/>
              <w:rPr>
                <w:rFonts w:ascii="Times New Roman" w:eastAsia="Times New Roman" w:hAnsi="Times New Roman"/>
                <w:color w:val="000000"/>
                <w:sz w:val="24"/>
                <w:szCs w:val="24"/>
                <w:lang w:eastAsia="ru-RU"/>
              </w:rPr>
            </w:pPr>
            <w:r w:rsidRPr="0015605A">
              <w:rPr>
                <w:rFonts w:ascii="Times New Roman" w:eastAsia="Times New Roman" w:hAnsi="Times New Roman"/>
                <w:color w:val="000000"/>
                <w:sz w:val="24"/>
                <w:szCs w:val="24"/>
                <w:lang w:eastAsia="ru-RU"/>
              </w:rPr>
              <w:t>Репяховская ООШ</w:t>
            </w:r>
          </w:p>
        </w:tc>
        <w:tc>
          <w:tcPr>
            <w:tcW w:w="2693" w:type="dxa"/>
            <w:tcBorders>
              <w:top w:val="single" w:sz="4" w:space="0" w:color="auto"/>
              <w:left w:val="nil"/>
              <w:bottom w:val="single" w:sz="4" w:space="0" w:color="auto"/>
              <w:right w:val="single" w:sz="4" w:space="0" w:color="auto"/>
            </w:tcBorders>
            <w:shd w:val="clear" w:color="auto" w:fill="92D050"/>
            <w:noWrap/>
            <w:vAlign w:val="bottom"/>
          </w:tcPr>
          <w:p w:rsidR="0015605A" w:rsidRPr="0015605A" w:rsidRDefault="0015605A" w:rsidP="0015605A">
            <w:pPr>
              <w:pStyle w:val="a3"/>
              <w:jc w:val="center"/>
              <w:rPr>
                <w:rFonts w:ascii="Times New Roman" w:hAnsi="Times New Roman"/>
                <w:color w:val="000000"/>
                <w:sz w:val="24"/>
                <w:szCs w:val="24"/>
              </w:rPr>
            </w:pPr>
            <w:r w:rsidRPr="0015605A">
              <w:rPr>
                <w:rFonts w:ascii="Times New Roman" w:hAnsi="Times New Roman"/>
                <w:color w:val="000000"/>
                <w:sz w:val="24"/>
                <w:szCs w:val="24"/>
              </w:rPr>
              <w:t>85,0%</w:t>
            </w:r>
          </w:p>
        </w:tc>
        <w:tc>
          <w:tcPr>
            <w:tcW w:w="2268" w:type="dxa"/>
            <w:tcBorders>
              <w:top w:val="single" w:sz="4" w:space="0" w:color="auto"/>
              <w:left w:val="nil"/>
              <w:bottom w:val="single" w:sz="4" w:space="0" w:color="auto"/>
              <w:right w:val="single" w:sz="4" w:space="0" w:color="auto"/>
            </w:tcBorders>
            <w:shd w:val="clear" w:color="auto" w:fill="92D050"/>
            <w:noWrap/>
            <w:vAlign w:val="bottom"/>
          </w:tcPr>
          <w:p w:rsidR="0015605A" w:rsidRPr="0015605A" w:rsidRDefault="0015605A" w:rsidP="0015605A">
            <w:pPr>
              <w:pStyle w:val="a3"/>
              <w:jc w:val="center"/>
              <w:rPr>
                <w:rFonts w:ascii="Times New Roman" w:hAnsi="Times New Roman"/>
                <w:color w:val="000000"/>
                <w:sz w:val="24"/>
                <w:szCs w:val="24"/>
              </w:rPr>
            </w:pPr>
            <w:r w:rsidRPr="0015605A">
              <w:rPr>
                <w:rFonts w:ascii="Times New Roman" w:hAnsi="Times New Roman"/>
                <w:color w:val="000000"/>
                <w:sz w:val="24"/>
                <w:szCs w:val="24"/>
              </w:rPr>
              <w:t>100,0%</w:t>
            </w:r>
          </w:p>
        </w:tc>
      </w:tr>
      <w:tr w:rsidR="0015605A" w:rsidRPr="0015605A" w:rsidTr="0015605A">
        <w:trPr>
          <w:trHeight w:val="259"/>
        </w:trPr>
        <w:tc>
          <w:tcPr>
            <w:tcW w:w="3843"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15605A" w:rsidRPr="0015605A" w:rsidRDefault="0015605A" w:rsidP="0015605A">
            <w:pPr>
              <w:pStyle w:val="a3"/>
              <w:rPr>
                <w:rFonts w:ascii="Times New Roman" w:eastAsia="Times New Roman" w:hAnsi="Times New Roman"/>
                <w:color w:val="000000"/>
                <w:sz w:val="24"/>
                <w:szCs w:val="24"/>
                <w:lang w:eastAsia="ru-RU"/>
              </w:rPr>
            </w:pPr>
            <w:r w:rsidRPr="0015605A">
              <w:rPr>
                <w:rFonts w:ascii="Times New Roman" w:eastAsia="Times New Roman" w:hAnsi="Times New Roman"/>
                <w:color w:val="000000"/>
                <w:sz w:val="24"/>
                <w:szCs w:val="24"/>
                <w:lang w:eastAsia="ru-RU"/>
              </w:rPr>
              <w:t>Краснояружская СОШ  №2</w:t>
            </w:r>
          </w:p>
        </w:tc>
        <w:tc>
          <w:tcPr>
            <w:tcW w:w="2693" w:type="dxa"/>
            <w:tcBorders>
              <w:top w:val="single" w:sz="4" w:space="0" w:color="auto"/>
              <w:left w:val="nil"/>
              <w:bottom w:val="single" w:sz="4" w:space="0" w:color="auto"/>
              <w:right w:val="single" w:sz="4" w:space="0" w:color="auto"/>
            </w:tcBorders>
            <w:shd w:val="clear" w:color="auto" w:fill="FFFF00"/>
            <w:noWrap/>
            <w:vAlign w:val="bottom"/>
          </w:tcPr>
          <w:p w:rsidR="0015605A" w:rsidRPr="0015605A" w:rsidRDefault="0015605A" w:rsidP="0015605A">
            <w:pPr>
              <w:pStyle w:val="a3"/>
              <w:jc w:val="center"/>
              <w:rPr>
                <w:rFonts w:ascii="Times New Roman" w:hAnsi="Times New Roman"/>
                <w:color w:val="000000"/>
                <w:sz w:val="24"/>
                <w:szCs w:val="24"/>
              </w:rPr>
            </w:pPr>
            <w:r w:rsidRPr="0015605A">
              <w:rPr>
                <w:rFonts w:ascii="Times New Roman" w:hAnsi="Times New Roman"/>
                <w:color w:val="000000"/>
                <w:sz w:val="24"/>
                <w:szCs w:val="24"/>
              </w:rPr>
              <w:t>67,6%</w:t>
            </w:r>
          </w:p>
        </w:tc>
        <w:tc>
          <w:tcPr>
            <w:tcW w:w="2268" w:type="dxa"/>
            <w:tcBorders>
              <w:top w:val="single" w:sz="4" w:space="0" w:color="auto"/>
              <w:left w:val="nil"/>
              <w:bottom w:val="single" w:sz="4" w:space="0" w:color="auto"/>
              <w:right w:val="single" w:sz="4" w:space="0" w:color="auto"/>
            </w:tcBorders>
            <w:shd w:val="clear" w:color="auto" w:fill="FFFF00"/>
            <w:noWrap/>
            <w:vAlign w:val="bottom"/>
          </w:tcPr>
          <w:p w:rsidR="0015605A" w:rsidRPr="0015605A" w:rsidRDefault="0015605A" w:rsidP="0015605A">
            <w:pPr>
              <w:pStyle w:val="a3"/>
              <w:jc w:val="center"/>
              <w:rPr>
                <w:rFonts w:ascii="Times New Roman" w:hAnsi="Times New Roman"/>
                <w:color w:val="000000"/>
                <w:sz w:val="24"/>
                <w:szCs w:val="24"/>
              </w:rPr>
            </w:pPr>
            <w:r w:rsidRPr="0015605A">
              <w:rPr>
                <w:rFonts w:ascii="Times New Roman" w:hAnsi="Times New Roman"/>
                <w:color w:val="000000"/>
                <w:sz w:val="24"/>
                <w:szCs w:val="24"/>
              </w:rPr>
              <w:t>100,0%</w:t>
            </w:r>
          </w:p>
        </w:tc>
      </w:tr>
      <w:tr w:rsidR="0015605A" w:rsidRPr="0015605A" w:rsidTr="0015605A">
        <w:trPr>
          <w:trHeight w:val="279"/>
        </w:trPr>
        <w:tc>
          <w:tcPr>
            <w:tcW w:w="3843"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15605A" w:rsidRPr="0015605A" w:rsidRDefault="0015605A" w:rsidP="0015605A">
            <w:pPr>
              <w:pStyle w:val="a3"/>
              <w:rPr>
                <w:rFonts w:ascii="Times New Roman" w:eastAsia="Times New Roman" w:hAnsi="Times New Roman"/>
                <w:color w:val="000000"/>
                <w:sz w:val="24"/>
                <w:szCs w:val="24"/>
                <w:lang w:eastAsia="ru-RU"/>
              </w:rPr>
            </w:pPr>
            <w:r w:rsidRPr="0015605A">
              <w:rPr>
                <w:rFonts w:ascii="Times New Roman" w:eastAsia="Times New Roman" w:hAnsi="Times New Roman"/>
                <w:color w:val="000000"/>
                <w:sz w:val="24"/>
                <w:szCs w:val="24"/>
                <w:lang w:eastAsia="ru-RU"/>
              </w:rPr>
              <w:t>Вязовская СОШ</w:t>
            </w:r>
          </w:p>
        </w:tc>
        <w:tc>
          <w:tcPr>
            <w:tcW w:w="2693" w:type="dxa"/>
            <w:tcBorders>
              <w:top w:val="single" w:sz="4" w:space="0" w:color="auto"/>
              <w:left w:val="nil"/>
              <w:bottom w:val="single" w:sz="4" w:space="0" w:color="auto"/>
              <w:right w:val="single" w:sz="4" w:space="0" w:color="auto"/>
            </w:tcBorders>
            <w:shd w:val="clear" w:color="auto" w:fill="FFFF00"/>
            <w:noWrap/>
            <w:vAlign w:val="bottom"/>
          </w:tcPr>
          <w:p w:rsidR="0015605A" w:rsidRPr="0015605A" w:rsidRDefault="0015605A" w:rsidP="0015605A">
            <w:pPr>
              <w:pStyle w:val="a3"/>
              <w:jc w:val="center"/>
              <w:rPr>
                <w:rFonts w:ascii="Times New Roman" w:hAnsi="Times New Roman"/>
                <w:color w:val="000000"/>
                <w:sz w:val="24"/>
                <w:szCs w:val="24"/>
              </w:rPr>
            </w:pPr>
            <w:r w:rsidRPr="0015605A">
              <w:rPr>
                <w:rFonts w:ascii="Times New Roman" w:hAnsi="Times New Roman"/>
                <w:color w:val="000000"/>
                <w:sz w:val="24"/>
                <w:szCs w:val="24"/>
              </w:rPr>
              <w:t>59,4%</w:t>
            </w:r>
          </w:p>
        </w:tc>
        <w:tc>
          <w:tcPr>
            <w:tcW w:w="2268" w:type="dxa"/>
            <w:tcBorders>
              <w:top w:val="single" w:sz="4" w:space="0" w:color="auto"/>
              <w:left w:val="nil"/>
              <w:bottom w:val="single" w:sz="4" w:space="0" w:color="auto"/>
              <w:right w:val="single" w:sz="4" w:space="0" w:color="auto"/>
            </w:tcBorders>
            <w:shd w:val="clear" w:color="auto" w:fill="FFFF00"/>
            <w:noWrap/>
            <w:vAlign w:val="bottom"/>
          </w:tcPr>
          <w:p w:rsidR="0015605A" w:rsidRPr="0015605A" w:rsidRDefault="0015605A" w:rsidP="0015605A">
            <w:pPr>
              <w:pStyle w:val="a3"/>
              <w:jc w:val="center"/>
              <w:rPr>
                <w:rFonts w:ascii="Times New Roman" w:hAnsi="Times New Roman"/>
                <w:color w:val="000000"/>
                <w:sz w:val="24"/>
                <w:szCs w:val="24"/>
              </w:rPr>
            </w:pPr>
            <w:r w:rsidRPr="0015605A">
              <w:rPr>
                <w:rFonts w:ascii="Times New Roman" w:hAnsi="Times New Roman"/>
                <w:color w:val="000000"/>
                <w:sz w:val="24"/>
                <w:szCs w:val="24"/>
              </w:rPr>
              <w:t>100,0%</w:t>
            </w:r>
          </w:p>
        </w:tc>
      </w:tr>
      <w:tr w:rsidR="0015605A" w:rsidRPr="0015605A" w:rsidTr="0015605A">
        <w:trPr>
          <w:trHeight w:val="239"/>
        </w:trPr>
        <w:tc>
          <w:tcPr>
            <w:tcW w:w="3843"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15605A" w:rsidRPr="0015605A" w:rsidRDefault="0015605A" w:rsidP="0015605A">
            <w:pPr>
              <w:pStyle w:val="a3"/>
              <w:rPr>
                <w:rFonts w:ascii="Times New Roman" w:eastAsia="Times New Roman" w:hAnsi="Times New Roman"/>
                <w:color w:val="000000"/>
                <w:sz w:val="24"/>
                <w:szCs w:val="24"/>
                <w:lang w:eastAsia="ru-RU"/>
              </w:rPr>
            </w:pPr>
            <w:r w:rsidRPr="0015605A">
              <w:rPr>
                <w:rFonts w:ascii="Times New Roman" w:eastAsia="Times New Roman" w:hAnsi="Times New Roman"/>
                <w:color w:val="000000"/>
                <w:sz w:val="24"/>
                <w:szCs w:val="24"/>
                <w:lang w:eastAsia="ru-RU"/>
              </w:rPr>
              <w:t>Графовская СОШ</w:t>
            </w:r>
          </w:p>
        </w:tc>
        <w:tc>
          <w:tcPr>
            <w:tcW w:w="2693" w:type="dxa"/>
            <w:tcBorders>
              <w:top w:val="single" w:sz="4" w:space="0" w:color="auto"/>
              <w:left w:val="nil"/>
              <w:bottom w:val="single" w:sz="4" w:space="0" w:color="auto"/>
              <w:right w:val="single" w:sz="4" w:space="0" w:color="auto"/>
            </w:tcBorders>
            <w:shd w:val="clear" w:color="auto" w:fill="FFFF00"/>
            <w:noWrap/>
            <w:vAlign w:val="bottom"/>
          </w:tcPr>
          <w:p w:rsidR="0015605A" w:rsidRPr="0015605A" w:rsidRDefault="0015605A" w:rsidP="0015605A">
            <w:pPr>
              <w:pStyle w:val="a3"/>
              <w:jc w:val="center"/>
              <w:rPr>
                <w:rFonts w:ascii="Times New Roman" w:hAnsi="Times New Roman"/>
                <w:color w:val="000000"/>
                <w:sz w:val="24"/>
                <w:szCs w:val="24"/>
              </w:rPr>
            </w:pPr>
            <w:r w:rsidRPr="0015605A">
              <w:rPr>
                <w:rFonts w:ascii="Times New Roman" w:hAnsi="Times New Roman"/>
                <w:color w:val="000000"/>
                <w:sz w:val="24"/>
                <w:szCs w:val="24"/>
              </w:rPr>
              <w:t>52,5%</w:t>
            </w:r>
          </w:p>
        </w:tc>
        <w:tc>
          <w:tcPr>
            <w:tcW w:w="2268" w:type="dxa"/>
            <w:tcBorders>
              <w:top w:val="single" w:sz="4" w:space="0" w:color="auto"/>
              <w:left w:val="nil"/>
              <w:bottom w:val="single" w:sz="4" w:space="0" w:color="auto"/>
              <w:right w:val="single" w:sz="4" w:space="0" w:color="auto"/>
            </w:tcBorders>
            <w:shd w:val="clear" w:color="auto" w:fill="FFFF00"/>
            <w:noWrap/>
            <w:vAlign w:val="bottom"/>
          </w:tcPr>
          <w:p w:rsidR="0015605A" w:rsidRPr="0015605A" w:rsidRDefault="0015605A" w:rsidP="0015605A">
            <w:pPr>
              <w:pStyle w:val="a3"/>
              <w:jc w:val="center"/>
              <w:rPr>
                <w:rFonts w:ascii="Times New Roman" w:hAnsi="Times New Roman"/>
                <w:color w:val="000000"/>
                <w:sz w:val="24"/>
                <w:szCs w:val="24"/>
              </w:rPr>
            </w:pPr>
            <w:r w:rsidRPr="0015605A">
              <w:rPr>
                <w:rFonts w:ascii="Times New Roman" w:hAnsi="Times New Roman"/>
                <w:color w:val="000000"/>
                <w:sz w:val="24"/>
                <w:szCs w:val="24"/>
              </w:rPr>
              <w:t>100,0%</w:t>
            </w:r>
          </w:p>
        </w:tc>
      </w:tr>
      <w:tr w:rsidR="0015605A" w:rsidRPr="0015605A" w:rsidTr="0015605A">
        <w:trPr>
          <w:trHeight w:val="243"/>
        </w:trPr>
        <w:tc>
          <w:tcPr>
            <w:tcW w:w="3843"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15605A" w:rsidRPr="0015605A" w:rsidRDefault="0015605A" w:rsidP="0015605A">
            <w:pPr>
              <w:pStyle w:val="a3"/>
              <w:rPr>
                <w:rFonts w:ascii="Times New Roman" w:eastAsia="Times New Roman" w:hAnsi="Times New Roman"/>
                <w:color w:val="000000"/>
                <w:sz w:val="24"/>
                <w:szCs w:val="24"/>
                <w:lang w:eastAsia="ru-RU"/>
              </w:rPr>
            </w:pPr>
            <w:r w:rsidRPr="0015605A">
              <w:rPr>
                <w:rFonts w:ascii="Times New Roman" w:eastAsia="Times New Roman" w:hAnsi="Times New Roman"/>
                <w:color w:val="000000"/>
                <w:sz w:val="24"/>
                <w:szCs w:val="24"/>
                <w:lang w:eastAsia="ru-RU"/>
              </w:rPr>
              <w:t>Теребренская ООШ</w:t>
            </w:r>
          </w:p>
        </w:tc>
        <w:tc>
          <w:tcPr>
            <w:tcW w:w="2693" w:type="dxa"/>
            <w:tcBorders>
              <w:top w:val="single" w:sz="4" w:space="0" w:color="auto"/>
              <w:left w:val="nil"/>
              <w:bottom w:val="single" w:sz="4" w:space="0" w:color="auto"/>
              <w:right w:val="single" w:sz="4" w:space="0" w:color="auto"/>
            </w:tcBorders>
            <w:shd w:val="clear" w:color="auto" w:fill="FFFF00"/>
            <w:noWrap/>
            <w:vAlign w:val="bottom"/>
          </w:tcPr>
          <w:p w:rsidR="0015605A" w:rsidRPr="0015605A" w:rsidRDefault="0015605A" w:rsidP="0015605A">
            <w:pPr>
              <w:pStyle w:val="a3"/>
              <w:jc w:val="center"/>
              <w:rPr>
                <w:rFonts w:ascii="Times New Roman" w:hAnsi="Times New Roman"/>
                <w:color w:val="000000"/>
                <w:sz w:val="24"/>
                <w:szCs w:val="24"/>
              </w:rPr>
            </w:pPr>
            <w:r w:rsidRPr="0015605A">
              <w:rPr>
                <w:rFonts w:ascii="Times New Roman" w:hAnsi="Times New Roman"/>
                <w:color w:val="000000"/>
                <w:sz w:val="24"/>
                <w:szCs w:val="24"/>
              </w:rPr>
              <w:t>33,3%</w:t>
            </w:r>
          </w:p>
        </w:tc>
        <w:tc>
          <w:tcPr>
            <w:tcW w:w="2268" w:type="dxa"/>
            <w:tcBorders>
              <w:top w:val="single" w:sz="4" w:space="0" w:color="auto"/>
              <w:left w:val="nil"/>
              <w:bottom w:val="single" w:sz="4" w:space="0" w:color="auto"/>
              <w:right w:val="single" w:sz="4" w:space="0" w:color="auto"/>
            </w:tcBorders>
            <w:shd w:val="clear" w:color="auto" w:fill="FFFF00"/>
            <w:noWrap/>
            <w:vAlign w:val="bottom"/>
          </w:tcPr>
          <w:p w:rsidR="0015605A" w:rsidRPr="0015605A" w:rsidRDefault="0015605A" w:rsidP="0015605A">
            <w:pPr>
              <w:pStyle w:val="a3"/>
              <w:jc w:val="center"/>
              <w:rPr>
                <w:rFonts w:ascii="Times New Roman" w:hAnsi="Times New Roman"/>
                <w:color w:val="000000"/>
                <w:sz w:val="24"/>
                <w:szCs w:val="24"/>
              </w:rPr>
            </w:pPr>
            <w:r w:rsidRPr="0015605A">
              <w:rPr>
                <w:rFonts w:ascii="Times New Roman" w:hAnsi="Times New Roman"/>
                <w:color w:val="000000"/>
                <w:sz w:val="24"/>
                <w:szCs w:val="24"/>
              </w:rPr>
              <w:t>100,0%</w:t>
            </w:r>
          </w:p>
        </w:tc>
      </w:tr>
      <w:tr w:rsidR="0015605A" w:rsidRPr="0015605A" w:rsidTr="0015605A">
        <w:trPr>
          <w:trHeight w:val="233"/>
        </w:trPr>
        <w:tc>
          <w:tcPr>
            <w:tcW w:w="3843"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15605A" w:rsidRPr="0015605A" w:rsidRDefault="0015605A" w:rsidP="0015605A">
            <w:pPr>
              <w:pStyle w:val="a3"/>
              <w:rPr>
                <w:rFonts w:ascii="Times New Roman" w:eastAsia="Times New Roman" w:hAnsi="Times New Roman"/>
                <w:color w:val="000000"/>
                <w:sz w:val="24"/>
                <w:szCs w:val="24"/>
                <w:lang w:eastAsia="ru-RU"/>
              </w:rPr>
            </w:pPr>
            <w:r w:rsidRPr="0015605A">
              <w:rPr>
                <w:rFonts w:ascii="Times New Roman" w:eastAsia="Times New Roman" w:hAnsi="Times New Roman"/>
                <w:color w:val="000000"/>
                <w:sz w:val="24"/>
                <w:szCs w:val="24"/>
                <w:lang w:eastAsia="ru-RU"/>
              </w:rPr>
              <w:t>Краснояружская СОШ №1</w:t>
            </w:r>
          </w:p>
        </w:tc>
        <w:tc>
          <w:tcPr>
            <w:tcW w:w="2693" w:type="dxa"/>
            <w:tcBorders>
              <w:top w:val="single" w:sz="4" w:space="0" w:color="auto"/>
              <w:left w:val="nil"/>
              <w:bottom w:val="single" w:sz="4" w:space="0" w:color="auto"/>
              <w:right w:val="single" w:sz="4" w:space="0" w:color="auto"/>
            </w:tcBorders>
            <w:shd w:val="clear" w:color="auto" w:fill="FFFF00"/>
            <w:noWrap/>
            <w:vAlign w:val="bottom"/>
          </w:tcPr>
          <w:p w:rsidR="0015605A" w:rsidRPr="0015605A" w:rsidRDefault="0015605A" w:rsidP="0015605A">
            <w:pPr>
              <w:pStyle w:val="a3"/>
              <w:jc w:val="center"/>
              <w:rPr>
                <w:rFonts w:ascii="Times New Roman" w:hAnsi="Times New Roman"/>
                <w:color w:val="000000"/>
                <w:sz w:val="24"/>
                <w:szCs w:val="24"/>
              </w:rPr>
            </w:pPr>
            <w:r w:rsidRPr="0015605A">
              <w:rPr>
                <w:rFonts w:ascii="Times New Roman" w:hAnsi="Times New Roman"/>
                <w:color w:val="000000"/>
                <w:sz w:val="24"/>
                <w:szCs w:val="24"/>
              </w:rPr>
              <w:t>66,0%</w:t>
            </w:r>
          </w:p>
        </w:tc>
        <w:tc>
          <w:tcPr>
            <w:tcW w:w="2268" w:type="dxa"/>
            <w:tcBorders>
              <w:top w:val="single" w:sz="4" w:space="0" w:color="auto"/>
              <w:left w:val="nil"/>
              <w:bottom w:val="single" w:sz="4" w:space="0" w:color="auto"/>
              <w:right w:val="single" w:sz="4" w:space="0" w:color="auto"/>
            </w:tcBorders>
            <w:shd w:val="clear" w:color="auto" w:fill="FFFF00"/>
            <w:noWrap/>
            <w:vAlign w:val="bottom"/>
          </w:tcPr>
          <w:p w:rsidR="0015605A" w:rsidRPr="0015605A" w:rsidRDefault="0015605A" w:rsidP="0015605A">
            <w:pPr>
              <w:pStyle w:val="a3"/>
              <w:jc w:val="center"/>
              <w:rPr>
                <w:rFonts w:ascii="Times New Roman" w:hAnsi="Times New Roman"/>
                <w:color w:val="000000"/>
                <w:sz w:val="24"/>
                <w:szCs w:val="24"/>
              </w:rPr>
            </w:pPr>
            <w:r w:rsidRPr="0015605A">
              <w:rPr>
                <w:rFonts w:ascii="Times New Roman" w:hAnsi="Times New Roman"/>
                <w:color w:val="000000"/>
                <w:sz w:val="24"/>
                <w:szCs w:val="24"/>
              </w:rPr>
              <w:t>98,1%</w:t>
            </w:r>
          </w:p>
        </w:tc>
      </w:tr>
      <w:tr w:rsidR="0015605A" w:rsidRPr="0015605A" w:rsidTr="0015605A">
        <w:trPr>
          <w:trHeight w:val="237"/>
        </w:trPr>
        <w:tc>
          <w:tcPr>
            <w:tcW w:w="3843"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15605A" w:rsidRPr="0015605A" w:rsidRDefault="0015605A" w:rsidP="0015605A">
            <w:pPr>
              <w:pStyle w:val="a3"/>
              <w:rPr>
                <w:rFonts w:ascii="Times New Roman" w:eastAsia="Times New Roman" w:hAnsi="Times New Roman"/>
                <w:color w:val="000000"/>
                <w:sz w:val="24"/>
                <w:szCs w:val="24"/>
                <w:lang w:eastAsia="ru-RU"/>
              </w:rPr>
            </w:pPr>
            <w:r w:rsidRPr="0015605A">
              <w:rPr>
                <w:rFonts w:ascii="Times New Roman" w:eastAsia="Times New Roman" w:hAnsi="Times New Roman"/>
                <w:color w:val="000000"/>
                <w:sz w:val="24"/>
                <w:szCs w:val="24"/>
                <w:lang w:eastAsia="ru-RU"/>
              </w:rPr>
              <w:t>Колотиловская ООШ</w:t>
            </w:r>
          </w:p>
        </w:tc>
        <w:tc>
          <w:tcPr>
            <w:tcW w:w="2693" w:type="dxa"/>
            <w:tcBorders>
              <w:top w:val="single" w:sz="4" w:space="0" w:color="auto"/>
              <w:left w:val="nil"/>
              <w:bottom w:val="single" w:sz="4" w:space="0" w:color="auto"/>
              <w:right w:val="single" w:sz="4" w:space="0" w:color="auto"/>
            </w:tcBorders>
            <w:shd w:val="clear" w:color="auto" w:fill="FFFF00"/>
            <w:noWrap/>
            <w:vAlign w:val="bottom"/>
          </w:tcPr>
          <w:p w:rsidR="0015605A" w:rsidRPr="0015605A" w:rsidRDefault="0015605A" w:rsidP="0015605A">
            <w:pPr>
              <w:pStyle w:val="a3"/>
              <w:jc w:val="center"/>
              <w:rPr>
                <w:rFonts w:ascii="Times New Roman" w:hAnsi="Times New Roman"/>
                <w:color w:val="000000"/>
                <w:sz w:val="24"/>
                <w:szCs w:val="24"/>
              </w:rPr>
            </w:pPr>
            <w:r w:rsidRPr="0015605A">
              <w:rPr>
                <w:rFonts w:ascii="Times New Roman" w:hAnsi="Times New Roman"/>
                <w:color w:val="000000"/>
                <w:sz w:val="24"/>
                <w:szCs w:val="24"/>
              </w:rPr>
              <w:t>70,0%</w:t>
            </w:r>
          </w:p>
        </w:tc>
        <w:tc>
          <w:tcPr>
            <w:tcW w:w="2268" w:type="dxa"/>
            <w:tcBorders>
              <w:top w:val="single" w:sz="4" w:space="0" w:color="auto"/>
              <w:left w:val="nil"/>
              <w:bottom w:val="single" w:sz="4" w:space="0" w:color="auto"/>
              <w:right w:val="single" w:sz="4" w:space="0" w:color="auto"/>
            </w:tcBorders>
            <w:shd w:val="clear" w:color="auto" w:fill="FFFF00"/>
            <w:noWrap/>
            <w:vAlign w:val="bottom"/>
          </w:tcPr>
          <w:p w:rsidR="0015605A" w:rsidRPr="0015605A" w:rsidRDefault="0015605A" w:rsidP="0015605A">
            <w:pPr>
              <w:pStyle w:val="a3"/>
              <w:jc w:val="center"/>
              <w:rPr>
                <w:rFonts w:ascii="Times New Roman" w:hAnsi="Times New Roman"/>
                <w:color w:val="000000"/>
                <w:sz w:val="24"/>
                <w:szCs w:val="24"/>
              </w:rPr>
            </w:pPr>
            <w:r w:rsidRPr="0015605A">
              <w:rPr>
                <w:rFonts w:ascii="Times New Roman" w:hAnsi="Times New Roman"/>
                <w:color w:val="000000"/>
                <w:sz w:val="24"/>
                <w:szCs w:val="24"/>
              </w:rPr>
              <w:t>95,0%</w:t>
            </w:r>
          </w:p>
        </w:tc>
      </w:tr>
      <w:tr w:rsidR="0015605A" w:rsidRPr="0015605A" w:rsidTr="0015605A">
        <w:trPr>
          <w:trHeight w:val="241"/>
        </w:trPr>
        <w:tc>
          <w:tcPr>
            <w:tcW w:w="3843" w:type="dxa"/>
            <w:tcBorders>
              <w:top w:val="nil"/>
              <w:left w:val="single" w:sz="4" w:space="0" w:color="auto"/>
              <w:bottom w:val="single" w:sz="4" w:space="0" w:color="auto"/>
              <w:right w:val="single" w:sz="4" w:space="0" w:color="auto"/>
            </w:tcBorders>
            <w:shd w:val="clear" w:color="auto" w:fill="FFFF00"/>
            <w:vAlign w:val="center"/>
          </w:tcPr>
          <w:p w:rsidR="0015605A" w:rsidRPr="0015605A" w:rsidRDefault="0015605A" w:rsidP="0015605A">
            <w:pPr>
              <w:pStyle w:val="a3"/>
              <w:rPr>
                <w:rFonts w:ascii="Times New Roman" w:eastAsia="Times New Roman" w:hAnsi="Times New Roman"/>
                <w:color w:val="000000"/>
                <w:sz w:val="24"/>
                <w:szCs w:val="24"/>
                <w:lang w:eastAsia="ru-RU"/>
              </w:rPr>
            </w:pPr>
            <w:proofErr w:type="gramStart"/>
            <w:r w:rsidRPr="0015605A">
              <w:rPr>
                <w:rFonts w:ascii="Times New Roman" w:eastAsia="Times New Roman" w:hAnsi="Times New Roman"/>
                <w:color w:val="000000"/>
                <w:sz w:val="24"/>
                <w:szCs w:val="24"/>
                <w:lang w:eastAsia="ru-RU"/>
              </w:rPr>
              <w:t>Илек-Пеньковская</w:t>
            </w:r>
            <w:proofErr w:type="gramEnd"/>
            <w:r w:rsidRPr="0015605A">
              <w:rPr>
                <w:rFonts w:ascii="Times New Roman" w:eastAsia="Times New Roman" w:hAnsi="Times New Roman"/>
                <w:color w:val="000000"/>
                <w:sz w:val="24"/>
                <w:szCs w:val="24"/>
                <w:lang w:eastAsia="ru-RU"/>
              </w:rPr>
              <w:t xml:space="preserve"> СОШ</w:t>
            </w:r>
          </w:p>
        </w:tc>
        <w:tc>
          <w:tcPr>
            <w:tcW w:w="2693" w:type="dxa"/>
            <w:tcBorders>
              <w:top w:val="nil"/>
              <w:left w:val="nil"/>
              <w:bottom w:val="single" w:sz="4" w:space="0" w:color="auto"/>
              <w:right w:val="single" w:sz="4" w:space="0" w:color="auto"/>
            </w:tcBorders>
            <w:shd w:val="clear" w:color="auto" w:fill="FFFF00"/>
            <w:noWrap/>
            <w:vAlign w:val="bottom"/>
          </w:tcPr>
          <w:p w:rsidR="0015605A" w:rsidRPr="0015605A" w:rsidRDefault="0015605A" w:rsidP="0015605A">
            <w:pPr>
              <w:pStyle w:val="a3"/>
              <w:jc w:val="center"/>
              <w:rPr>
                <w:rFonts w:ascii="Times New Roman" w:hAnsi="Times New Roman"/>
                <w:color w:val="000000"/>
                <w:sz w:val="24"/>
                <w:szCs w:val="24"/>
              </w:rPr>
            </w:pPr>
            <w:r w:rsidRPr="0015605A">
              <w:rPr>
                <w:rFonts w:ascii="Times New Roman" w:hAnsi="Times New Roman"/>
                <w:color w:val="000000"/>
                <w:sz w:val="24"/>
                <w:szCs w:val="24"/>
              </w:rPr>
              <w:t>55,0%</w:t>
            </w:r>
          </w:p>
        </w:tc>
        <w:tc>
          <w:tcPr>
            <w:tcW w:w="2268" w:type="dxa"/>
            <w:tcBorders>
              <w:top w:val="nil"/>
              <w:left w:val="nil"/>
              <w:bottom w:val="single" w:sz="4" w:space="0" w:color="auto"/>
              <w:right w:val="single" w:sz="4" w:space="0" w:color="auto"/>
            </w:tcBorders>
            <w:shd w:val="clear" w:color="auto" w:fill="FFFF00"/>
            <w:noWrap/>
            <w:vAlign w:val="bottom"/>
          </w:tcPr>
          <w:p w:rsidR="0015605A" w:rsidRPr="0015605A" w:rsidRDefault="0015605A" w:rsidP="0015605A">
            <w:pPr>
              <w:pStyle w:val="a3"/>
              <w:jc w:val="center"/>
              <w:rPr>
                <w:rFonts w:ascii="Times New Roman" w:hAnsi="Times New Roman"/>
                <w:color w:val="000000"/>
                <w:sz w:val="24"/>
                <w:szCs w:val="24"/>
              </w:rPr>
            </w:pPr>
            <w:r w:rsidRPr="0015605A">
              <w:rPr>
                <w:rFonts w:ascii="Times New Roman" w:hAnsi="Times New Roman"/>
                <w:color w:val="000000"/>
                <w:sz w:val="24"/>
                <w:szCs w:val="24"/>
              </w:rPr>
              <w:t>95,0%</w:t>
            </w:r>
          </w:p>
        </w:tc>
      </w:tr>
      <w:tr w:rsidR="0015605A" w:rsidRPr="0015605A" w:rsidTr="0015605A">
        <w:trPr>
          <w:trHeight w:val="231"/>
        </w:trPr>
        <w:tc>
          <w:tcPr>
            <w:tcW w:w="3843" w:type="dxa"/>
            <w:tcBorders>
              <w:top w:val="nil"/>
              <w:left w:val="single" w:sz="4" w:space="0" w:color="auto"/>
              <w:bottom w:val="single" w:sz="4" w:space="0" w:color="auto"/>
              <w:right w:val="single" w:sz="4" w:space="0" w:color="auto"/>
            </w:tcBorders>
            <w:shd w:val="clear" w:color="auto" w:fill="FF0000"/>
            <w:vAlign w:val="center"/>
          </w:tcPr>
          <w:p w:rsidR="0015605A" w:rsidRPr="0015605A" w:rsidRDefault="0015605A" w:rsidP="0015605A">
            <w:pPr>
              <w:pStyle w:val="a3"/>
              <w:jc w:val="both"/>
              <w:rPr>
                <w:rFonts w:ascii="Times New Roman" w:hAnsi="Times New Roman"/>
              </w:rPr>
            </w:pPr>
            <w:r w:rsidRPr="0015605A">
              <w:rPr>
                <w:rFonts w:ascii="Times New Roman" w:hAnsi="Times New Roman"/>
              </w:rPr>
              <w:t>Сергиевская СОШ</w:t>
            </w:r>
          </w:p>
        </w:tc>
        <w:tc>
          <w:tcPr>
            <w:tcW w:w="2693" w:type="dxa"/>
            <w:tcBorders>
              <w:top w:val="nil"/>
              <w:left w:val="nil"/>
              <w:bottom w:val="single" w:sz="4" w:space="0" w:color="auto"/>
              <w:right w:val="single" w:sz="4" w:space="0" w:color="auto"/>
            </w:tcBorders>
            <w:shd w:val="clear" w:color="auto" w:fill="FF0000"/>
            <w:noWrap/>
            <w:vAlign w:val="bottom"/>
          </w:tcPr>
          <w:p w:rsidR="0015605A" w:rsidRPr="0015605A" w:rsidRDefault="0015605A" w:rsidP="0015605A">
            <w:pPr>
              <w:pStyle w:val="a3"/>
              <w:jc w:val="center"/>
              <w:rPr>
                <w:rFonts w:ascii="Times New Roman" w:hAnsi="Times New Roman"/>
              </w:rPr>
            </w:pPr>
            <w:r w:rsidRPr="0015605A">
              <w:rPr>
                <w:rFonts w:ascii="Times New Roman" w:hAnsi="Times New Roman"/>
              </w:rPr>
              <w:t>35,4%</w:t>
            </w:r>
          </w:p>
        </w:tc>
        <w:tc>
          <w:tcPr>
            <w:tcW w:w="2268" w:type="dxa"/>
            <w:tcBorders>
              <w:top w:val="nil"/>
              <w:left w:val="nil"/>
              <w:bottom w:val="single" w:sz="4" w:space="0" w:color="auto"/>
              <w:right w:val="single" w:sz="4" w:space="0" w:color="auto"/>
            </w:tcBorders>
            <w:shd w:val="clear" w:color="auto" w:fill="FF0000"/>
            <w:noWrap/>
            <w:vAlign w:val="bottom"/>
          </w:tcPr>
          <w:p w:rsidR="0015605A" w:rsidRPr="0015605A" w:rsidRDefault="0015605A" w:rsidP="0015605A">
            <w:pPr>
              <w:pStyle w:val="a3"/>
              <w:jc w:val="center"/>
              <w:rPr>
                <w:rFonts w:ascii="Times New Roman" w:hAnsi="Times New Roman"/>
              </w:rPr>
            </w:pPr>
            <w:r w:rsidRPr="0015605A">
              <w:rPr>
                <w:rFonts w:ascii="Times New Roman" w:hAnsi="Times New Roman"/>
              </w:rPr>
              <w:t>93,8%</w:t>
            </w:r>
          </w:p>
        </w:tc>
      </w:tr>
    </w:tbl>
    <w:p w:rsidR="00054CEE" w:rsidRPr="0015605A" w:rsidRDefault="00054CEE" w:rsidP="0015605A">
      <w:pPr>
        <w:pStyle w:val="a3"/>
        <w:jc w:val="both"/>
        <w:rPr>
          <w:rFonts w:ascii="Times New Roman" w:hAnsi="Times New Roman"/>
          <w:bCs/>
          <w:sz w:val="26"/>
          <w:szCs w:val="26"/>
        </w:rPr>
      </w:pPr>
    </w:p>
    <w:p w:rsidR="005C520E" w:rsidRPr="001A5207" w:rsidRDefault="000C5470" w:rsidP="0015605A">
      <w:pPr>
        <w:pStyle w:val="a3"/>
        <w:ind w:firstLine="567"/>
        <w:jc w:val="both"/>
        <w:rPr>
          <w:rFonts w:ascii="Times New Roman" w:hAnsi="Times New Roman"/>
          <w:sz w:val="28"/>
          <w:szCs w:val="28"/>
        </w:rPr>
      </w:pPr>
      <w:r>
        <w:rPr>
          <w:rFonts w:ascii="Times New Roman" w:hAnsi="Times New Roman"/>
          <w:sz w:val="28"/>
          <w:szCs w:val="28"/>
        </w:rPr>
        <w:t>Кроме того, по пяти предметам  лучшее качество знаний при 100% успеваемости в районе</w:t>
      </w:r>
      <w:r w:rsidR="00E376D1" w:rsidRPr="00E376D1">
        <w:rPr>
          <w:rFonts w:ascii="Times New Roman" w:hAnsi="Times New Roman"/>
          <w:sz w:val="28"/>
          <w:szCs w:val="28"/>
        </w:rPr>
        <w:t xml:space="preserve"> </w:t>
      </w:r>
      <w:r w:rsidR="00E376D1">
        <w:rPr>
          <w:rFonts w:ascii="Times New Roman" w:hAnsi="Times New Roman"/>
          <w:sz w:val="28"/>
          <w:szCs w:val="28"/>
        </w:rPr>
        <w:t>показали</w:t>
      </w:r>
      <w:r w:rsidR="00E376D1" w:rsidRPr="00E376D1">
        <w:rPr>
          <w:rFonts w:ascii="Times New Roman" w:hAnsi="Times New Roman"/>
          <w:sz w:val="28"/>
          <w:szCs w:val="28"/>
        </w:rPr>
        <w:t xml:space="preserve"> </w:t>
      </w:r>
      <w:r w:rsidR="00E376D1">
        <w:rPr>
          <w:rFonts w:ascii="Times New Roman" w:hAnsi="Times New Roman"/>
          <w:sz w:val="28"/>
          <w:szCs w:val="28"/>
        </w:rPr>
        <w:t xml:space="preserve">обучающиеся МОУ «Репяховская ООШ» </w:t>
      </w:r>
      <w:r w:rsidR="00E376D1" w:rsidRPr="001A5207">
        <w:rPr>
          <w:rFonts w:ascii="Times New Roman" w:hAnsi="Times New Roman"/>
          <w:sz w:val="28"/>
          <w:szCs w:val="28"/>
        </w:rPr>
        <w:t xml:space="preserve">(таблица  </w:t>
      </w:r>
      <w:r w:rsidR="001A5207" w:rsidRPr="001A5207">
        <w:rPr>
          <w:rFonts w:ascii="Times New Roman" w:hAnsi="Times New Roman"/>
          <w:sz w:val="28"/>
          <w:szCs w:val="28"/>
        </w:rPr>
        <w:t>35</w:t>
      </w:r>
      <w:r w:rsidR="00E376D1" w:rsidRPr="001A5207">
        <w:rPr>
          <w:rFonts w:ascii="Times New Roman" w:hAnsi="Times New Roman"/>
          <w:sz w:val="28"/>
          <w:szCs w:val="28"/>
        </w:rPr>
        <w:t>).</w:t>
      </w:r>
    </w:p>
    <w:p w:rsidR="00E376D1" w:rsidRPr="001A5207" w:rsidRDefault="00E376D1" w:rsidP="00E376D1">
      <w:pPr>
        <w:pStyle w:val="a3"/>
        <w:ind w:firstLine="567"/>
        <w:jc w:val="right"/>
        <w:rPr>
          <w:rFonts w:ascii="Times New Roman" w:hAnsi="Times New Roman"/>
          <w:sz w:val="20"/>
          <w:szCs w:val="20"/>
        </w:rPr>
      </w:pPr>
      <w:r w:rsidRPr="001A5207">
        <w:rPr>
          <w:rFonts w:ascii="Times New Roman" w:hAnsi="Times New Roman"/>
          <w:sz w:val="20"/>
          <w:szCs w:val="20"/>
        </w:rPr>
        <w:t>Таблица</w:t>
      </w:r>
      <w:r w:rsidR="001A5207" w:rsidRPr="001A5207">
        <w:rPr>
          <w:rFonts w:ascii="Times New Roman" w:hAnsi="Times New Roman"/>
          <w:sz w:val="20"/>
          <w:szCs w:val="20"/>
        </w:rPr>
        <w:t xml:space="preserve"> 35</w:t>
      </w:r>
    </w:p>
    <w:p w:rsidR="000C5470" w:rsidRPr="000C5470" w:rsidRDefault="000C5470" w:rsidP="000C5470">
      <w:pPr>
        <w:pStyle w:val="10"/>
        <w:jc w:val="center"/>
        <w:rPr>
          <w:rFonts w:ascii="Times New Roman" w:hAnsi="Times New Roman"/>
          <w:b/>
          <w:sz w:val="28"/>
          <w:szCs w:val="28"/>
        </w:rPr>
      </w:pPr>
      <w:r w:rsidRPr="000C5470">
        <w:rPr>
          <w:rFonts w:ascii="Times New Roman" w:hAnsi="Times New Roman"/>
          <w:b/>
          <w:sz w:val="28"/>
          <w:szCs w:val="28"/>
        </w:rPr>
        <w:t>Педагоги, чьи обучающиеся набрали лучший средний балл</w:t>
      </w:r>
    </w:p>
    <w:tbl>
      <w:tblPr>
        <w:tblW w:w="9796" w:type="dxa"/>
        <w:tblInd w:w="93" w:type="dxa"/>
        <w:tblLook w:val="04A0"/>
      </w:tblPr>
      <w:tblGrid>
        <w:gridCol w:w="2000"/>
        <w:gridCol w:w="2258"/>
        <w:gridCol w:w="1994"/>
        <w:gridCol w:w="1276"/>
        <w:gridCol w:w="2268"/>
      </w:tblGrid>
      <w:tr w:rsidR="000C5470" w:rsidRPr="0027479C" w:rsidTr="000C5470">
        <w:trPr>
          <w:trHeight w:val="319"/>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5470" w:rsidRPr="0027479C" w:rsidRDefault="000C5470" w:rsidP="000C5470">
            <w:pPr>
              <w:spacing w:after="0" w:line="240" w:lineRule="auto"/>
              <w:jc w:val="center"/>
              <w:rPr>
                <w:rFonts w:ascii="Times New Roman" w:eastAsia="Times New Roman" w:hAnsi="Times New Roman"/>
                <w:b/>
                <w:color w:val="000000"/>
                <w:sz w:val="24"/>
                <w:szCs w:val="24"/>
                <w:lang w:eastAsia="ru-RU"/>
              </w:rPr>
            </w:pPr>
            <w:r w:rsidRPr="0027479C">
              <w:rPr>
                <w:rFonts w:ascii="Times New Roman" w:eastAsia="Times New Roman" w:hAnsi="Times New Roman"/>
                <w:b/>
                <w:color w:val="000000"/>
                <w:sz w:val="24"/>
                <w:szCs w:val="24"/>
                <w:lang w:eastAsia="ru-RU"/>
              </w:rPr>
              <w:t>Предмет</w:t>
            </w:r>
          </w:p>
        </w:tc>
        <w:tc>
          <w:tcPr>
            <w:tcW w:w="2258" w:type="dxa"/>
            <w:tcBorders>
              <w:top w:val="single" w:sz="4" w:space="0" w:color="auto"/>
              <w:left w:val="single" w:sz="4" w:space="0" w:color="auto"/>
              <w:bottom w:val="single" w:sz="4" w:space="0" w:color="auto"/>
              <w:right w:val="single" w:sz="4" w:space="0" w:color="auto"/>
            </w:tcBorders>
          </w:tcPr>
          <w:p w:rsidR="000C5470" w:rsidRPr="0027479C" w:rsidRDefault="000C5470" w:rsidP="000C5470">
            <w:pPr>
              <w:spacing w:after="0" w:line="240" w:lineRule="auto"/>
              <w:jc w:val="center"/>
              <w:rPr>
                <w:rFonts w:ascii="Times New Roman" w:eastAsia="Times New Roman" w:hAnsi="Times New Roman"/>
                <w:b/>
                <w:color w:val="000000"/>
                <w:sz w:val="24"/>
                <w:szCs w:val="24"/>
                <w:lang w:eastAsia="ru-RU"/>
              </w:rPr>
            </w:pPr>
            <w:r w:rsidRPr="0027479C">
              <w:rPr>
                <w:rFonts w:ascii="Times New Roman" w:eastAsia="Times New Roman" w:hAnsi="Times New Roman"/>
                <w:b/>
                <w:color w:val="000000"/>
                <w:sz w:val="24"/>
                <w:szCs w:val="24"/>
                <w:lang w:eastAsia="ru-RU"/>
              </w:rPr>
              <w:t>Лучшее качество знаний при 100% успеваемости</w:t>
            </w:r>
          </w:p>
        </w:tc>
        <w:tc>
          <w:tcPr>
            <w:tcW w:w="1994" w:type="dxa"/>
            <w:tcBorders>
              <w:top w:val="single" w:sz="4" w:space="0" w:color="auto"/>
              <w:left w:val="single" w:sz="4" w:space="0" w:color="auto"/>
              <w:bottom w:val="single" w:sz="4" w:space="0" w:color="auto"/>
              <w:right w:val="single" w:sz="4" w:space="0" w:color="auto"/>
            </w:tcBorders>
          </w:tcPr>
          <w:p w:rsidR="000C5470" w:rsidRPr="0027479C" w:rsidRDefault="000C5470" w:rsidP="000C5470">
            <w:pPr>
              <w:spacing w:after="0" w:line="240" w:lineRule="auto"/>
              <w:jc w:val="center"/>
              <w:rPr>
                <w:rFonts w:ascii="Times New Roman" w:eastAsia="Times New Roman" w:hAnsi="Times New Roman"/>
                <w:b/>
                <w:color w:val="000000"/>
                <w:sz w:val="24"/>
                <w:szCs w:val="24"/>
                <w:lang w:eastAsia="ru-RU"/>
              </w:rPr>
            </w:pPr>
            <w:r w:rsidRPr="0027479C">
              <w:rPr>
                <w:rFonts w:ascii="Times New Roman" w:eastAsia="Times New Roman" w:hAnsi="Times New Roman"/>
                <w:b/>
                <w:color w:val="000000"/>
                <w:sz w:val="24"/>
                <w:szCs w:val="24"/>
                <w:lang w:eastAsia="ru-RU"/>
              </w:rPr>
              <w:t>Учитель</w:t>
            </w:r>
            <w:r>
              <w:rPr>
                <w:rFonts w:ascii="Times New Roman" w:eastAsia="Times New Roman" w:hAnsi="Times New Roman"/>
                <w:b/>
                <w:color w:val="000000"/>
                <w:sz w:val="24"/>
                <w:szCs w:val="24"/>
                <w:lang w:eastAsia="ru-RU"/>
              </w:rPr>
              <w:t xml:space="preserve"> (школа)</w:t>
            </w:r>
          </w:p>
        </w:tc>
        <w:tc>
          <w:tcPr>
            <w:tcW w:w="1276" w:type="dxa"/>
            <w:tcBorders>
              <w:top w:val="single" w:sz="4" w:space="0" w:color="auto"/>
              <w:left w:val="single" w:sz="4" w:space="0" w:color="auto"/>
              <w:bottom w:val="single" w:sz="4" w:space="0" w:color="auto"/>
              <w:right w:val="single" w:sz="4" w:space="0" w:color="auto"/>
            </w:tcBorders>
          </w:tcPr>
          <w:p w:rsidR="000C5470" w:rsidRPr="0027479C" w:rsidRDefault="000C5470" w:rsidP="000C5470">
            <w:pPr>
              <w:spacing w:after="0" w:line="240" w:lineRule="auto"/>
              <w:jc w:val="center"/>
              <w:rPr>
                <w:rFonts w:ascii="Times New Roman" w:eastAsia="Times New Roman" w:hAnsi="Times New Roman"/>
                <w:b/>
                <w:color w:val="000000"/>
                <w:sz w:val="24"/>
                <w:szCs w:val="24"/>
                <w:lang w:eastAsia="ru-RU"/>
              </w:rPr>
            </w:pPr>
            <w:r w:rsidRPr="0027479C">
              <w:rPr>
                <w:rFonts w:ascii="Times New Roman" w:eastAsia="Times New Roman" w:hAnsi="Times New Roman"/>
                <w:b/>
                <w:color w:val="000000"/>
                <w:sz w:val="24"/>
                <w:szCs w:val="24"/>
                <w:lang w:eastAsia="ru-RU"/>
              </w:rPr>
              <w:t>Лучший средний балл</w:t>
            </w:r>
          </w:p>
        </w:tc>
        <w:tc>
          <w:tcPr>
            <w:tcW w:w="2268" w:type="dxa"/>
            <w:tcBorders>
              <w:top w:val="single" w:sz="4" w:space="0" w:color="auto"/>
              <w:left w:val="single" w:sz="4" w:space="0" w:color="auto"/>
              <w:bottom w:val="single" w:sz="4" w:space="0" w:color="auto"/>
              <w:right w:val="single" w:sz="4" w:space="0" w:color="auto"/>
            </w:tcBorders>
          </w:tcPr>
          <w:p w:rsidR="000C5470" w:rsidRPr="0027479C" w:rsidRDefault="000C5470" w:rsidP="000C5470">
            <w:pPr>
              <w:spacing w:after="0" w:line="240" w:lineRule="auto"/>
              <w:jc w:val="center"/>
              <w:rPr>
                <w:rFonts w:ascii="Times New Roman" w:eastAsia="Times New Roman" w:hAnsi="Times New Roman"/>
                <w:b/>
                <w:color w:val="000000"/>
                <w:sz w:val="24"/>
                <w:szCs w:val="24"/>
                <w:lang w:eastAsia="ru-RU"/>
              </w:rPr>
            </w:pPr>
            <w:r w:rsidRPr="0027479C">
              <w:rPr>
                <w:rFonts w:ascii="Times New Roman" w:eastAsia="Times New Roman" w:hAnsi="Times New Roman"/>
                <w:b/>
                <w:color w:val="000000"/>
                <w:sz w:val="24"/>
                <w:szCs w:val="24"/>
                <w:lang w:eastAsia="ru-RU"/>
              </w:rPr>
              <w:t>Учитель</w:t>
            </w:r>
            <w:r>
              <w:rPr>
                <w:rFonts w:ascii="Times New Roman" w:eastAsia="Times New Roman" w:hAnsi="Times New Roman"/>
                <w:b/>
                <w:color w:val="000000"/>
                <w:sz w:val="24"/>
                <w:szCs w:val="24"/>
                <w:lang w:eastAsia="ru-RU"/>
              </w:rPr>
              <w:t xml:space="preserve"> (школа)</w:t>
            </w:r>
          </w:p>
        </w:tc>
      </w:tr>
      <w:tr w:rsidR="000C5470" w:rsidRPr="0027479C" w:rsidTr="000C5470">
        <w:trPr>
          <w:trHeight w:val="319"/>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0C5470" w:rsidRPr="0027479C" w:rsidRDefault="000C5470" w:rsidP="00C554AE">
            <w:pPr>
              <w:spacing w:after="0" w:line="240" w:lineRule="auto"/>
              <w:rPr>
                <w:rFonts w:ascii="Times New Roman" w:eastAsia="Times New Roman" w:hAnsi="Times New Roman"/>
                <w:color w:val="000000"/>
                <w:sz w:val="24"/>
                <w:szCs w:val="24"/>
                <w:lang w:eastAsia="ru-RU"/>
              </w:rPr>
            </w:pPr>
            <w:r w:rsidRPr="0027479C">
              <w:rPr>
                <w:rFonts w:ascii="Times New Roman" w:eastAsia="Times New Roman" w:hAnsi="Times New Roman"/>
                <w:color w:val="000000"/>
                <w:sz w:val="24"/>
                <w:szCs w:val="24"/>
                <w:lang w:eastAsia="ru-RU"/>
              </w:rPr>
              <w:t>Русский язык</w:t>
            </w:r>
          </w:p>
        </w:tc>
        <w:tc>
          <w:tcPr>
            <w:tcW w:w="2258" w:type="dxa"/>
            <w:tcBorders>
              <w:top w:val="nil"/>
              <w:left w:val="single" w:sz="4" w:space="0" w:color="auto"/>
              <w:bottom w:val="single" w:sz="4" w:space="0" w:color="auto"/>
              <w:right w:val="single" w:sz="4" w:space="0" w:color="auto"/>
            </w:tcBorders>
            <w:vAlign w:val="center"/>
          </w:tcPr>
          <w:p w:rsidR="000C5470" w:rsidRPr="0027479C" w:rsidRDefault="000C5470" w:rsidP="00C554AE">
            <w:pPr>
              <w:jc w:val="center"/>
              <w:rPr>
                <w:rFonts w:ascii="Times New Roman" w:hAnsi="Times New Roman"/>
                <w:color w:val="000000"/>
                <w:sz w:val="24"/>
                <w:szCs w:val="24"/>
              </w:rPr>
            </w:pPr>
            <w:r w:rsidRPr="0027479C">
              <w:rPr>
                <w:rFonts w:ascii="Times New Roman" w:hAnsi="Times New Roman"/>
                <w:color w:val="000000"/>
                <w:sz w:val="24"/>
                <w:szCs w:val="24"/>
              </w:rPr>
              <w:t>100%</w:t>
            </w:r>
          </w:p>
        </w:tc>
        <w:tc>
          <w:tcPr>
            <w:tcW w:w="1994" w:type="dxa"/>
            <w:tcBorders>
              <w:top w:val="nil"/>
              <w:left w:val="single" w:sz="4" w:space="0" w:color="auto"/>
              <w:bottom w:val="single" w:sz="4" w:space="0" w:color="auto"/>
              <w:right w:val="single" w:sz="4" w:space="0" w:color="auto"/>
            </w:tcBorders>
          </w:tcPr>
          <w:p w:rsidR="000C5470" w:rsidRPr="0027479C" w:rsidRDefault="000C5470" w:rsidP="00C554AE">
            <w:pPr>
              <w:spacing w:after="0" w:line="240" w:lineRule="auto"/>
              <w:rPr>
                <w:rFonts w:ascii="Times New Roman" w:eastAsia="Times New Roman" w:hAnsi="Times New Roman"/>
                <w:color w:val="000000"/>
                <w:sz w:val="24"/>
                <w:szCs w:val="24"/>
                <w:lang w:eastAsia="ru-RU"/>
              </w:rPr>
            </w:pPr>
            <w:r w:rsidRPr="0027479C">
              <w:rPr>
                <w:rFonts w:ascii="Times New Roman" w:eastAsia="Times New Roman" w:hAnsi="Times New Roman"/>
                <w:color w:val="000000"/>
                <w:sz w:val="24"/>
                <w:szCs w:val="24"/>
                <w:lang w:eastAsia="ru-RU"/>
              </w:rPr>
              <w:t>Семикопенко Н.А.</w:t>
            </w:r>
          </w:p>
          <w:p w:rsidR="000C5470" w:rsidRPr="0027479C" w:rsidRDefault="000C5470" w:rsidP="00C554AE">
            <w:pPr>
              <w:spacing w:after="0" w:line="240" w:lineRule="auto"/>
              <w:rPr>
                <w:rFonts w:ascii="Times New Roman" w:eastAsia="Times New Roman" w:hAnsi="Times New Roman"/>
                <w:color w:val="000000"/>
                <w:sz w:val="24"/>
                <w:szCs w:val="24"/>
                <w:lang w:eastAsia="ru-RU"/>
              </w:rPr>
            </w:pPr>
            <w:r w:rsidRPr="0027479C">
              <w:rPr>
                <w:rFonts w:ascii="Times New Roman" w:eastAsia="Times New Roman" w:hAnsi="Times New Roman"/>
                <w:color w:val="000000"/>
                <w:sz w:val="24"/>
                <w:szCs w:val="24"/>
                <w:lang w:eastAsia="ru-RU"/>
              </w:rPr>
              <w:t>(Репяховская ООШ)</w:t>
            </w:r>
          </w:p>
        </w:tc>
        <w:tc>
          <w:tcPr>
            <w:tcW w:w="1276" w:type="dxa"/>
            <w:tcBorders>
              <w:top w:val="nil"/>
              <w:left w:val="single" w:sz="4" w:space="0" w:color="auto"/>
              <w:bottom w:val="single" w:sz="4" w:space="0" w:color="auto"/>
              <w:right w:val="single" w:sz="4" w:space="0" w:color="auto"/>
            </w:tcBorders>
            <w:vAlign w:val="center"/>
          </w:tcPr>
          <w:p w:rsidR="000C5470" w:rsidRPr="0027479C" w:rsidRDefault="000C5470" w:rsidP="00C554AE">
            <w:pPr>
              <w:spacing w:after="0" w:line="240" w:lineRule="auto"/>
              <w:jc w:val="center"/>
              <w:rPr>
                <w:rFonts w:ascii="Times New Roman" w:eastAsia="Times New Roman" w:hAnsi="Times New Roman"/>
                <w:color w:val="000000"/>
                <w:sz w:val="24"/>
                <w:szCs w:val="24"/>
                <w:lang w:eastAsia="ru-RU"/>
              </w:rPr>
            </w:pPr>
            <w:r w:rsidRPr="0027479C">
              <w:rPr>
                <w:rFonts w:ascii="Times New Roman" w:eastAsia="Times New Roman" w:hAnsi="Times New Roman"/>
                <w:color w:val="000000"/>
                <w:sz w:val="24"/>
                <w:szCs w:val="24"/>
                <w:lang w:eastAsia="ru-RU"/>
              </w:rPr>
              <w:t>31,4</w:t>
            </w:r>
          </w:p>
        </w:tc>
        <w:tc>
          <w:tcPr>
            <w:tcW w:w="2268" w:type="dxa"/>
            <w:tcBorders>
              <w:top w:val="nil"/>
              <w:left w:val="single" w:sz="4" w:space="0" w:color="auto"/>
              <w:bottom w:val="single" w:sz="4" w:space="0" w:color="auto"/>
              <w:right w:val="single" w:sz="4" w:space="0" w:color="auto"/>
            </w:tcBorders>
          </w:tcPr>
          <w:p w:rsidR="000C5470" w:rsidRPr="0027479C" w:rsidRDefault="000C5470" w:rsidP="00C554AE">
            <w:pPr>
              <w:spacing w:after="0" w:line="240" w:lineRule="auto"/>
              <w:rPr>
                <w:rFonts w:ascii="Times New Roman" w:eastAsia="Times New Roman" w:hAnsi="Times New Roman"/>
                <w:color w:val="000000"/>
                <w:sz w:val="24"/>
                <w:szCs w:val="24"/>
                <w:lang w:eastAsia="ru-RU"/>
              </w:rPr>
            </w:pPr>
            <w:r w:rsidRPr="0027479C">
              <w:rPr>
                <w:rFonts w:ascii="Times New Roman" w:eastAsia="Times New Roman" w:hAnsi="Times New Roman"/>
                <w:color w:val="000000"/>
                <w:sz w:val="24"/>
                <w:szCs w:val="24"/>
                <w:lang w:eastAsia="ru-RU"/>
              </w:rPr>
              <w:t>Семикопенко Н.А.</w:t>
            </w:r>
          </w:p>
          <w:p w:rsidR="000C5470" w:rsidRPr="0027479C" w:rsidRDefault="000C5470" w:rsidP="00C554AE">
            <w:pPr>
              <w:spacing w:after="0" w:line="240" w:lineRule="auto"/>
              <w:rPr>
                <w:rFonts w:ascii="Times New Roman" w:eastAsia="Times New Roman" w:hAnsi="Times New Roman"/>
                <w:color w:val="000000"/>
                <w:sz w:val="24"/>
                <w:szCs w:val="24"/>
                <w:lang w:eastAsia="ru-RU"/>
              </w:rPr>
            </w:pPr>
            <w:r w:rsidRPr="0027479C">
              <w:rPr>
                <w:rFonts w:ascii="Times New Roman" w:eastAsia="Times New Roman" w:hAnsi="Times New Roman"/>
                <w:color w:val="000000"/>
                <w:sz w:val="24"/>
                <w:szCs w:val="24"/>
                <w:lang w:eastAsia="ru-RU"/>
              </w:rPr>
              <w:t>(Репяховская ООШ)</w:t>
            </w:r>
          </w:p>
        </w:tc>
      </w:tr>
      <w:tr w:rsidR="000C5470" w:rsidRPr="0027479C" w:rsidTr="000C5470">
        <w:trPr>
          <w:trHeight w:val="319"/>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0C5470" w:rsidRPr="0027479C" w:rsidRDefault="000C5470" w:rsidP="00C554AE">
            <w:pPr>
              <w:spacing w:after="0" w:line="240" w:lineRule="auto"/>
              <w:rPr>
                <w:rFonts w:ascii="Times New Roman" w:eastAsia="Times New Roman" w:hAnsi="Times New Roman"/>
                <w:color w:val="000000"/>
                <w:sz w:val="24"/>
                <w:szCs w:val="24"/>
                <w:lang w:eastAsia="ru-RU"/>
              </w:rPr>
            </w:pPr>
            <w:r w:rsidRPr="0027479C">
              <w:rPr>
                <w:rFonts w:ascii="Times New Roman" w:eastAsia="Times New Roman" w:hAnsi="Times New Roman"/>
                <w:color w:val="000000"/>
                <w:sz w:val="24"/>
                <w:szCs w:val="24"/>
                <w:lang w:eastAsia="ru-RU"/>
              </w:rPr>
              <w:t>Математика</w:t>
            </w:r>
          </w:p>
        </w:tc>
        <w:tc>
          <w:tcPr>
            <w:tcW w:w="2258" w:type="dxa"/>
            <w:tcBorders>
              <w:top w:val="nil"/>
              <w:left w:val="single" w:sz="4" w:space="0" w:color="auto"/>
              <w:bottom w:val="single" w:sz="4" w:space="0" w:color="auto"/>
              <w:right w:val="single" w:sz="4" w:space="0" w:color="auto"/>
            </w:tcBorders>
            <w:vAlign w:val="center"/>
          </w:tcPr>
          <w:p w:rsidR="000C5470" w:rsidRPr="0027479C" w:rsidRDefault="000C5470" w:rsidP="00C554AE">
            <w:pPr>
              <w:spacing w:after="0" w:line="240" w:lineRule="auto"/>
              <w:jc w:val="center"/>
              <w:rPr>
                <w:rFonts w:ascii="Times New Roman" w:eastAsia="Times New Roman" w:hAnsi="Times New Roman"/>
                <w:color w:val="000000"/>
                <w:sz w:val="24"/>
                <w:szCs w:val="24"/>
                <w:lang w:eastAsia="ru-RU"/>
              </w:rPr>
            </w:pPr>
            <w:r w:rsidRPr="0027479C">
              <w:rPr>
                <w:rFonts w:ascii="Times New Roman" w:eastAsia="Times New Roman" w:hAnsi="Times New Roman"/>
                <w:color w:val="000000"/>
                <w:sz w:val="24"/>
                <w:szCs w:val="24"/>
                <w:lang w:eastAsia="ru-RU"/>
              </w:rPr>
              <w:t>60%</w:t>
            </w:r>
          </w:p>
        </w:tc>
        <w:tc>
          <w:tcPr>
            <w:tcW w:w="1994" w:type="dxa"/>
            <w:tcBorders>
              <w:top w:val="nil"/>
              <w:left w:val="single" w:sz="4" w:space="0" w:color="auto"/>
              <w:bottom w:val="single" w:sz="4" w:space="0" w:color="auto"/>
              <w:right w:val="single" w:sz="4" w:space="0" w:color="auto"/>
            </w:tcBorders>
          </w:tcPr>
          <w:p w:rsidR="000C5470" w:rsidRPr="0027479C" w:rsidRDefault="000C5470" w:rsidP="00C554AE">
            <w:pPr>
              <w:spacing w:after="0" w:line="240" w:lineRule="auto"/>
              <w:rPr>
                <w:rFonts w:ascii="Times New Roman" w:eastAsia="Times New Roman" w:hAnsi="Times New Roman"/>
                <w:color w:val="000000"/>
                <w:sz w:val="24"/>
                <w:szCs w:val="24"/>
                <w:lang w:eastAsia="ru-RU"/>
              </w:rPr>
            </w:pPr>
            <w:r w:rsidRPr="0027479C">
              <w:rPr>
                <w:rFonts w:ascii="Times New Roman" w:eastAsia="Times New Roman" w:hAnsi="Times New Roman"/>
                <w:color w:val="000000"/>
                <w:sz w:val="24"/>
                <w:szCs w:val="24"/>
                <w:lang w:eastAsia="ru-RU"/>
              </w:rPr>
              <w:t>Мельникова Т.И.</w:t>
            </w:r>
          </w:p>
          <w:p w:rsidR="000C5470" w:rsidRPr="0027479C" w:rsidRDefault="000C5470" w:rsidP="00C554AE">
            <w:pPr>
              <w:spacing w:after="0" w:line="240" w:lineRule="auto"/>
              <w:rPr>
                <w:rFonts w:ascii="Times New Roman" w:eastAsia="Times New Roman" w:hAnsi="Times New Roman"/>
                <w:color w:val="000000"/>
                <w:sz w:val="24"/>
                <w:szCs w:val="24"/>
                <w:lang w:eastAsia="ru-RU"/>
              </w:rPr>
            </w:pPr>
            <w:r w:rsidRPr="0027479C">
              <w:rPr>
                <w:rFonts w:ascii="Times New Roman" w:eastAsia="Times New Roman" w:hAnsi="Times New Roman"/>
                <w:color w:val="000000"/>
                <w:sz w:val="24"/>
                <w:szCs w:val="24"/>
                <w:lang w:eastAsia="ru-RU"/>
              </w:rPr>
              <w:t>(Репяховская ООШ)</w:t>
            </w:r>
          </w:p>
        </w:tc>
        <w:tc>
          <w:tcPr>
            <w:tcW w:w="1276" w:type="dxa"/>
            <w:tcBorders>
              <w:top w:val="nil"/>
              <w:left w:val="single" w:sz="4" w:space="0" w:color="auto"/>
              <w:bottom w:val="single" w:sz="4" w:space="0" w:color="auto"/>
              <w:right w:val="single" w:sz="4" w:space="0" w:color="auto"/>
            </w:tcBorders>
            <w:vAlign w:val="center"/>
          </w:tcPr>
          <w:p w:rsidR="000C5470" w:rsidRPr="0027479C" w:rsidRDefault="000C5470" w:rsidP="00C554AE">
            <w:pPr>
              <w:spacing w:after="0" w:line="240" w:lineRule="auto"/>
              <w:jc w:val="center"/>
              <w:rPr>
                <w:rFonts w:ascii="Times New Roman" w:eastAsia="Times New Roman" w:hAnsi="Times New Roman"/>
                <w:color w:val="000000"/>
                <w:sz w:val="24"/>
                <w:szCs w:val="24"/>
                <w:lang w:eastAsia="ru-RU"/>
              </w:rPr>
            </w:pPr>
            <w:r w:rsidRPr="0027479C">
              <w:rPr>
                <w:rFonts w:ascii="Times New Roman" w:eastAsia="Times New Roman" w:hAnsi="Times New Roman"/>
                <w:color w:val="000000"/>
                <w:sz w:val="24"/>
                <w:szCs w:val="24"/>
                <w:lang w:eastAsia="ru-RU"/>
              </w:rPr>
              <w:t>16,3</w:t>
            </w:r>
          </w:p>
        </w:tc>
        <w:tc>
          <w:tcPr>
            <w:tcW w:w="2268" w:type="dxa"/>
            <w:tcBorders>
              <w:top w:val="nil"/>
              <w:left w:val="single" w:sz="4" w:space="0" w:color="auto"/>
              <w:bottom w:val="single" w:sz="4" w:space="0" w:color="auto"/>
              <w:right w:val="single" w:sz="4" w:space="0" w:color="auto"/>
            </w:tcBorders>
          </w:tcPr>
          <w:p w:rsidR="000C5470" w:rsidRPr="0027479C" w:rsidRDefault="000C5470" w:rsidP="00C554AE">
            <w:pPr>
              <w:spacing w:after="0" w:line="240" w:lineRule="auto"/>
              <w:rPr>
                <w:rFonts w:ascii="Times New Roman" w:eastAsia="Times New Roman" w:hAnsi="Times New Roman"/>
                <w:color w:val="000000"/>
                <w:sz w:val="24"/>
                <w:szCs w:val="24"/>
                <w:lang w:eastAsia="ru-RU"/>
              </w:rPr>
            </w:pPr>
            <w:r w:rsidRPr="0027479C">
              <w:rPr>
                <w:rFonts w:ascii="Times New Roman" w:eastAsia="Times New Roman" w:hAnsi="Times New Roman"/>
                <w:color w:val="000000"/>
                <w:sz w:val="24"/>
                <w:szCs w:val="24"/>
                <w:lang w:eastAsia="ru-RU"/>
              </w:rPr>
              <w:t>Семикопенко И.А.</w:t>
            </w:r>
          </w:p>
          <w:p w:rsidR="000C5470" w:rsidRPr="0027479C" w:rsidRDefault="000C5470" w:rsidP="00C554AE">
            <w:pPr>
              <w:spacing w:after="0" w:line="240" w:lineRule="auto"/>
              <w:rPr>
                <w:rFonts w:ascii="Times New Roman" w:eastAsia="Times New Roman" w:hAnsi="Times New Roman"/>
                <w:color w:val="000000"/>
                <w:sz w:val="24"/>
                <w:szCs w:val="24"/>
                <w:lang w:eastAsia="ru-RU"/>
              </w:rPr>
            </w:pPr>
            <w:r w:rsidRPr="0027479C">
              <w:rPr>
                <w:rFonts w:ascii="Times New Roman" w:eastAsia="Times New Roman" w:hAnsi="Times New Roman"/>
                <w:color w:val="000000"/>
                <w:sz w:val="24"/>
                <w:szCs w:val="24"/>
                <w:lang w:eastAsia="ru-RU"/>
              </w:rPr>
              <w:t>(Краснояружская СОШ №2)</w:t>
            </w:r>
          </w:p>
        </w:tc>
      </w:tr>
      <w:tr w:rsidR="000C5470" w:rsidRPr="0027479C" w:rsidTr="000C5470">
        <w:trPr>
          <w:trHeight w:val="319"/>
        </w:trPr>
        <w:tc>
          <w:tcPr>
            <w:tcW w:w="2000" w:type="dxa"/>
            <w:tcBorders>
              <w:top w:val="nil"/>
              <w:left w:val="single" w:sz="4" w:space="0" w:color="auto"/>
              <w:bottom w:val="single" w:sz="4" w:space="0" w:color="auto"/>
              <w:right w:val="single" w:sz="4" w:space="0" w:color="auto"/>
            </w:tcBorders>
            <w:shd w:val="clear" w:color="auto" w:fill="auto"/>
            <w:noWrap/>
            <w:vAlign w:val="bottom"/>
          </w:tcPr>
          <w:p w:rsidR="000C5470" w:rsidRPr="0027479C" w:rsidRDefault="000C5470" w:rsidP="00C554AE">
            <w:pPr>
              <w:spacing w:after="0" w:line="240" w:lineRule="auto"/>
              <w:rPr>
                <w:rFonts w:ascii="Times New Roman" w:eastAsia="Times New Roman" w:hAnsi="Times New Roman"/>
                <w:color w:val="000000"/>
                <w:sz w:val="24"/>
                <w:szCs w:val="24"/>
                <w:lang w:eastAsia="ru-RU"/>
              </w:rPr>
            </w:pPr>
            <w:r w:rsidRPr="0027479C">
              <w:rPr>
                <w:rFonts w:ascii="Times New Roman" w:eastAsia="Times New Roman" w:hAnsi="Times New Roman"/>
                <w:color w:val="000000"/>
                <w:sz w:val="24"/>
                <w:szCs w:val="24"/>
                <w:lang w:eastAsia="ru-RU"/>
              </w:rPr>
              <w:t>Обществознание</w:t>
            </w:r>
          </w:p>
        </w:tc>
        <w:tc>
          <w:tcPr>
            <w:tcW w:w="2258" w:type="dxa"/>
            <w:tcBorders>
              <w:top w:val="nil"/>
              <w:left w:val="single" w:sz="4" w:space="0" w:color="auto"/>
              <w:bottom w:val="single" w:sz="4" w:space="0" w:color="auto"/>
              <w:right w:val="single" w:sz="4" w:space="0" w:color="auto"/>
            </w:tcBorders>
            <w:vAlign w:val="center"/>
          </w:tcPr>
          <w:p w:rsidR="000C5470" w:rsidRPr="0027479C" w:rsidRDefault="000C5470" w:rsidP="00C554AE">
            <w:pPr>
              <w:jc w:val="center"/>
              <w:rPr>
                <w:rFonts w:ascii="Arial" w:hAnsi="Arial" w:cs="Arial"/>
                <w:color w:val="000000"/>
                <w:sz w:val="20"/>
                <w:szCs w:val="20"/>
              </w:rPr>
            </w:pPr>
            <w:r w:rsidRPr="0027479C">
              <w:rPr>
                <w:rFonts w:ascii="Arial" w:hAnsi="Arial" w:cs="Arial"/>
                <w:color w:val="000000"/>
                <w:sz w:val="20"/>
                <w:szCs w:val="20"/>
              </w:rPr>
              <w:t>80%</w:t>
            </w:r>
          </w:p>
        </w:tc>
        <w:tc>
          <w:tcPr>
            <w:tcW w:w="1994" w:type="dxa"/>
            <w:tcBorders>
              <w:top w:val="nil"/>
              <w:left w:val="single" w:sz="4" w:space="0" w:color="auto"/>
              <w:bottom w:val="single" w:sz="4" w:space="0" w:color="auto"/>
              <w:right w:val="single" w:sz="4" w:space="0" w:color="auto"/>
            </w:tcBorders>
          </w:tcPr>
          <w:p w:rsidR="000C5470" w:rsidRPr="0027479C" w:rsidRDefault="000C5470" w:rsidP="00C554AE">
            <w:pPr>
              <w:spacing w:after="0" w:line="240" w:lineRule="auto"/>
              <w:rPr>
                <w:rFonts w:ascii="Times New Roman" w:eastAsia="Times New Roman" w:hAnsi="Times New Roman"/>
                <w:color w:val="000000"/>
                <w:sz w:val="24"/>
                <w:szCs w:val="24"/>
                <w:lang w:eastAsia="ru-RU"/>
              </w:rPr>
            </w:pPr>
            <w:r w:rsidRPr="0027479C">
              <w:rPr>
                <w:rFonts w:ascii="Times New Roman" w:eastAsia="Times New Roman" w:hAnsi="Times New Roman"/>
                <w:color w:val="000000"/>
                <w:sz w:val="24"/>
                <w:szCs w:val="24"/>
                <w:lang w:eastAsia="ru-RU"/>
              </w:rPr>
              <w:t>Демченко Ж.Н.</w:t>
            </w:r>
          </w:p>
          <w:p w:rsidR="000C5470" w:rsidRPr="0027479C" w:rsidRDefault="000C5470" w:rsidP="00C554AE">
            <w:pPr>
              <w:spacing w:after="0" w:line="240" w:lineRule="auto"/>
              <w:rPr>
                <w:rFonts w:ascii="Times New Roman" w:eastAsia="Times New Roman" w:hAnsi="Times New Roman"/>
                <w:color w:val="000000"/>
                <w:sz w:val="24"/>
                <w:szCs w:val="24"/>
                <w:lang w:eastAsia="ru-RU"/>
              </w:rPr>
            </w:pPr>
            <w:r w:rsidRPr="0027479C">
              <w:rPr>
                <w:rFonts w:ascii="Times New Roman" w:eastAsia="Times New Roman" w:hAnsi="Times New Roman"/>
                <w:color w:val="000000"/>
                <w:sz w:val="24"/>
                <w:szCs w:val="24"/>
                <w:lang w:eastAsia="ru-RU"/>
              </w:rPr>
              <w:t>(Репяховская ООШ)</w:t>
            </w:r>
          </w:p>
        </w:tc>
        <w:tc>
          <w:tcPr>
            <w:tcW w:w="1276" w:type="dxa"/>
            <w:tcBorders>
              <w:top w:val="nil"/>
              <w:left w:val="single" w:sz="4" w:space="0" w:color="auto"/>
              <w:bottom w:val="single" w:sz="4" w:space="0" w:color="auto"/>
              <w:right w:val="single" w:sz="4" w:space="0" w:color="auto"/>
            </w:tcBorders>
            <w:vAlign w:val="center"/>
          </w:tcPr>
          <w:p w:rsidR="000C5470" w:rsidRPr="0027479C" w:rsidRDefault="000C5470" w:rsidP="00C554AE">
            <w:pPr>
              <w:spacing w:after="0" w:line="240" w:lineRule="auto"/>
              <w:jc w:val="center"/>
              <w:rPr>
                <w:rFonts w:ascii="Times New Roman" w:eastAsia="Times New Roman" w:hAnsi="Times New Roman"/>
                <w:color w:val="000000"/>
                <w:sz w:val="24"/>
                <w:szCs w:val="24"/>
                <w:lang w:eastAsia="ru-RU"/>
              </w:rPr>
            </w:pPr>
            <w:r w:rsidRPr="0027479C">
              <w:rPr>
                <w:rFonts w:ascii="Times New Roman" w:eastAsia="Times New Roman" w:hAnsi="Times New Roman"/>
                <w:color w:val="000000"/>
                <w:sz w:val="24"/>
                <w:szCs w:val="24"/>
                <w:lang w:eastAsia="ru-RU"/>
              </w:rPr>
              <w:t>26,5</w:t>
            </w:r>
          </w:p>
        </w:tc>
        <w:tc>
          <w:tcPr>
            <w:tcW w:w="2268" w:type="dxa"/>
            <w:tcBorders>
              <w:top w:val="nil"/>
              <w:left w:val="single" w:sz="4" w:space="0" w:color="auto"/>
              <w:bottom w:val="single" w:sz="4" w:space="0" w:color="auto"/>
              <w:right w:val="single" w:sz="4" w:space="0" w:color="auto"/>
            </w:tcBorders>
          </w:tcPr>
          <w:p w:rsidR="000C5470" w:rsidRPr="0027479C" w:rsidRDefault="000C5470" w:rsidP="00C554AE">
            <w:pPr>
              <w:spacing w:after="0" w:line="240" w:lineRule="auto"/>
              <w:rPr>
                <w:rFonts w:ascii="Times New Roman" w:eastAsia="Times New Roman" w:hAnsi="Times New Roman"/>
                <w:color w:val="000000"/>
                <w:sz w:val="24"/>
                <w:szCs w:val="24"/>
                <w:lang w:eastAsia="ru-RU"/>
              </w:rPr>
            </w:pPr>
            <w:r w:rsidRPr="0027479C">
              <w:rPr>
                <w:rFonts w:ascii="Times New Roman" w:eastAsia="Times New Roman" w:hAnsi="Times New Roman"/>
                <w:color w:val="000000"/>
                <w:sz w:val="24"/>
                <w:szCs w:val="24"/>
                <w:lang w:eastAsia="ru-RU"/>
              </w:rPr>
              <w:t>Иванова-Ястребова С.А.</w:t>
            </w:r>
          </w:p>
          <w:p w:rsidR="000C5470" w:rsidRPr="0027479C" w:rsidRDefault="000C5470" w:rsidP="00C554AE">
            <w:pPr>
              <w:spacing w:after="0" w:line="240" w:lineRule="auto"/>
              <w:rPr>
                <w:rFonts w:ascii="Times New Roman" w:eastAsia="Times New Roman" w:hAnsi="Times New Roman"/>
                <w:color w:val="000000"/>
                <w:sz w:val="24"/>
                <w:szCs w:val="24"/>
                <w:lang w:eastAsia="ru-RU"/>
              </w:rPr>
            </w:pPr>
            <w:r w:rsidRPr="0027479C">
              <w:rPr>
                <w:rFonts w:ascii="Times New Roman" w:eastAsia="Times New Roman" w:hAnsi="Times New Roman"/>
                <w:color w:val="000000"/>
                <w:sz w:val="24"/>
                <w:szCs w:val="24"/>
                <w:lang w:eastAsia="ru-RU"/>
              </w:rPr>
              <w:t>Абулгасанова И.Х. (Краснояружская СОШ №1)</w:t>
            </w:r>
          </w:p>
        </w:tc>
      </w:tr>
      <w:tr w:rsidR="000C5470" w:rsidRPr="0027479C" w:rsidTr="000C5470">
        <w:trPr>
          <w:trHeight w:val="319"/>
        </w:trPr>
        <w:tc>
          <w:tcPr>
            <w:tcW w:w="2000" w:type="dxa"/>
            <w:tcBorders>
              <w:top w:val="nil"/>
              <w:left w:val="single" w:sz="4" w:space="0" w:color="auto"/>
              <w:bottom w:val="single" w:sz="4" w:space="0" w:color="auto"/>
              <w:right w:val="single" w:sz="4" w:space="0" w:color="auto"/>
            </w:tcBorders>
            <w:shd w:val="clear" w:color="auto" w:fill="auto"/>
            <w:noWrap/>
            <w:vAlign w:val="bottom"/>
          </w:tcPr>
          <w:p w:rsidR="000C5470" w:rsidRPr="0027479C" w:rsidRDefault="000C5470" w:rsidP="00C554AE">
            <w:pPr>
              <w:spacing w:after="0" w:line="240" w:lineRule="auto"/>
              <w:rPr>
                <w:rFonts w:ascii="Times New Roman" w:eastAsia="Times New Roman" w:hAnsi="Times New Roman"/>
                <w:color w:val="000000"/>
                <w:sz w:val="24"/>
                <w:szCs w:val="24"/>
                <w:lang w:eastAsia="ru-RU"/>
              </w:rPr>
            </w:pPr>
            <w:r w:rsidRPr="0027479C">
              <w:rPr>
                <w:rFonts w:ascii="Times New Roman" w:eastAsia="Times New Roman" w:hAnsi="Times New Roman"/>
                <w:color w:val="000000"/>
                <w:sz w:val="24"/>
                <w:szCs w:val="24"/>
                <w:lang w:eastAsia="ru-RU"/>
              </w:rPr>
              <w:t>Биология</w:t>
            </w:r>
          </w:p>
        </w:tc>
        <w:tc>
          <w:tcPr>
            <w:tcW w:w="2258" w:type="dxa"/>
            <w:tcBorders>
              <w:top w:val="nil"/>
              <w:left w:val="single" w:sz="4" w:space="0" w:color="auto"/>
              <w:bottom w:val="single" w:sz="4" w:space="0" w:color="auto"/>
              <w:right w:val="single" w:sz="4" w:space="0" w:color="auto"/>
            </w:tcBorders>
            <w:vAlign w:val="center"/>
          </w:tcPr>
          <w:p w:rsidR="000C5470" w:rsidRPr="0027479C" w:rsidRDefault="000C5470" w:rsidP="00C554AE">
            <w:pPr>
              <w:spacing w:after="0" w:line="240" w:lineRule="auto"/>
              <w:jc w:val="center"/>
              <w:rPr>
                <w:rFonts w:ascii="Times New Roman" w:eastAsia="Times New Roman" w:hAnsi="Times New Roman"/>
                <w:color w:val="000000"/>
                <w:sz w:val="24"/>
                <w:szCs w:val="24"/>
                <w:lang w:eastAsia="ru-RU"/>
              </w:rPr>
            </w:pPr>
            <w:r w:rsidRPr="0027479C">
              <w:rPr>
                <w:rFonts w:ascii="Times New Roman" w:eastAsia="Times New Roman" w:hAnsi="Times New Roman"/>
                <w:color w:val="000000"/>
                <w:sz w:val="24"/>
                <w:szCs w:val="24"/>
                <w:lang w:eastAsia="ru-RU"/>
              </w:rPr>
              <w:t>100%</w:t>
            </w:r>
          </w:p>
        </w:tc>
        <w:tc>
          <w:tcPr>
            <w:tcW w:w="1994" w:type="dxa"/>
            <w:tcBorders>
              <w:top w:val="nil"/>
              <w:left w:val="single" w:sz="4" w:space="0" w:color="auto"/>
              <w:bottom w:val="single" w:sz="4" w:space="0" w:color="auto"/>
              <w:right w:val="single" w:sz="4" w:space="0" w:color="auto"/>
            </w:tcBorders>
          </w:tcPr>
          <w:p w:rsidR="000C5470" w:rsidRPr="0027479C" w:rsidRDefault="000C5470" w:rsidP="00C554AE">
            <w:pPr>
              <w:spacing w:after="0" w:line="240" w:lineRule="auto"/>
              <w:rPr>
                <w:rFonts w:ascii="Times New Roman" w:eastAsia="Times New Roman" w:hAnsi="Times New Roman"/>
                <w:color w:val="000000"/>
                <w:sz w:val="24"/>
                <w:szCs w:val="24"/>
                <w:lang w:eastAsia="ru-RU"/>
              </w:rPr>
            </w:pPr>
            <w:r w:rsidRPr="0027479C">
              <w:rPr>
                <w:rFonts w:ascii="Times New Roman" w:eastAsia="Times New Roman" w:hAnsi="Times New Roman"/>
                <w:color w:val="000000"/>
                <w:sz w:val="24"/>
                <w:szCs w:val="24"/>
                <w:lang w:eastAsia="ru-RU"/>
              </w:rPr>
              <w:t>Люлюченко Е.Г..</w:t>
            </w:r>
          </w:p>
          <w:p w:rsidR="000C5470" w:rsidRPr="0027479C" w:rsidRDefault="000C5470" w:rsidP="00C554AE">
            <w:pPr>
              <w:spacing w:after="0" w:line="240" w:lineRule="auto"/>
              <w:rPr>
                <w:rFonts w:ascii="Times New Roman" w:eastAsia="Times New Roman" w:hAnsi="Times New Roman"/>
                <w:color w:val="000000"/>
                <w:sz w:val="24"/>
                <w:szCs w:val="24"/>
                <w:lang w:eastAsia="ru-RU"/>
              </w:rPr>
            </w:pPr>
            <w:r w:rsidRPr="0027479C">
              <w:rPr>
                <w:rFonts w:ascii="Times New Roman" w:eastAsia="Times New Roman" w:hAnsi="Times New Roman"/>
                <w:color w:val="000000"/>
                <w:sz w:val="24"/>
                <w:szCs w:val="24"/>
                <w:lang w:eastAsia="ru-RU"/>
              </w:rPr>
              <w:t>(Краснояружская СОШ №2)</w:t>
            </w:r>
          </w:p>
          <w:p w:rsidR="000C5470" w:rsidRPr="0027479C" w:rsidRDefault="000C5470" w:rsidP="00C554AE">
            <w:pPr>
              <w:spacing w:after="0" w:line="240" w:lineRule="auto"/>
              <w:rPr>
                <w:rFonts w:ascii="Times New Roman" w:eastAsia="Times New Roman" w:hAnsi="Times New Roman"/>
                <w:color w:val="000000"/>
                <w:sz w:val="24"/>
                <w:szCs w:val="24"/>
                <w:lang w:eastAsia="ru-RU"/>
              </w:rPr>
            </w:pPr>
            <w:r w:rsidRPr="0027479C">
              <w:rPr>
                <w:rFonts w:ascii="Times New Roman" w:eastAsia="Times New Roman" w:hAnsi="Times New Roman"/>
                <w:color w:val="000000"/>
                <w:sz w:val="24"/>
                <w:szCs w:val="24"/>
                <w:lang w:eastAsia="ru-RU"/>
              </w:rPr>
              <w:t>Гришакова Н.Н.</w:t>
            </w:r>
          </w:p>
          <w:p w:rsidR="000C5470" w:rsidRPr="0027479C" w:rsidRDefault="000C5470" w:rsidP="00C554AE">
            <w:pPr>
              <w:spacing w:after="0" w:line="240" w:lineRule="auto"/>
              <w:rPr>
                <w:rFonts w:ascii="Times New Roman" w:eastAsia="Times New Roman" w:hAnsi="Times New Roman"/>
                <w:color w:val="000000"/>
                <w:sz w:val="24"/>
                <w:szCs w:val="24"/>
                <w:lang w:eastAsia="ru-RU"/>
              </w:rPr>
            </w:pPr>
            <w:r w:rsidRPr="0027479C">
              <w:rPr>
                <w:rFonts w:ascii="Times New Roman" w:eastAsia="Times New Roman" w:hAnsi="Times New Roman"/>
                <w:color w:val="000000"/>
                <w:sz w:val="24"/>
                <w:szCs w:val="24"/>
                <w:lang w:eastAsia="ru-RU"/>
              </w:rPr>
              <w:t>(Репяховская ООШ)</w:t>
            </w:r>
          </w:p>
        </w:tc>
        <w:tc>
          <w:tcPr>
            <w:tcW w:w="1276" w:type="dxa"/>
            <w:tcBorders>
              <w:top w:val="nil"/>
              <w:left w:val="single" w:sz="4" w:space="0" w:color="auto"/>
              <w:bottom w:val="single" w:sz="4" w:space="0" w:color="auto"/>
              <w:right w:val="single" w:sz="4" w:space="0" w:color="auto"/>
            </w:tcBorders>
            <w:vAlign w:val="center"/>
          </w:tcPr>
          <w:p w:rsidR="000C5470" w:rsidRPr="0027479C" w:rsidRDefault="000C5470" w:rsidP="00C554AE">
            <w:pPr>
              <w:spacing w:after="0" w:line="240" w:lineRule="auto"/>
              <w:jc w:val="center"/>
              <w:rPr>
                <w:rFonts w:ascii="Times New Roman" w:eastAsia="Times New Roman" w:hAnsi="Times New Roman"/>
                <w:color w:val="000000"/>
                <w:sz w:val="24"/>
                <w:szCs w:val="24"/>
                <w:lang w:eastAsia="ru-RU"/>
              </w:rPr>
            </w:pPr>
            <w:r w:rsidRPr="0027479C">
              <w:rPr>
                <w:rFonts w:ascii="Times New Roman" w:eastAsia="Times New Roman" w:hAnsi="Times New Roman"/>
                <w:color w:val="000000"/>
                <w:sz w:val="24"/>
                <w:szCs w:val="24"/>
                <w:lang w:eastAsia="ru-RU"/>
              </w:rPr>
              <w:t>35,2</w:t>
            </w:r>
          </w:p>
        </w:tc>
        <w:tc>
          <w:tcPr>
            <w:tcW w:w="2268" w:type="dxa"/>
            <w:tcBorders>
              <w:top w:val="nil"/>
              <w:left w:val="single" w:sz="4" w:space="0" w:color="auto"/>
              <w:bottom w:val="single" w:sz="4" w:space="0" w:color="auto"/>
              <w:right w:val="single" w:sz="4" w:space="0" w:color="auto"/>
            </w:tcBorders>
          </w:tcPr>
          <w:p w:rsidR="000C5470" w:rsidRPr="0027479C" w:rsidRDefault="000C5470" w:rsidP="00C554AE">
            <w:pPr>
              <w:spacing w:after="0" w:line="240" w:lineRule="auto"/>
              <w:rPr>
                <w:rFonts w:ascii="Times New Roman" w:eastAsia="Times New Roman" w:hAnsi="Times New Roman"/>
                <w:color w:val="000000"/>
                <w:sz w:val="24"/>
                <w:szCs w:val="24"/>
                <w:lang w:eastAsia="ru-RU"/>
              </w:rPr>
            </w:pPr>
            <w:r w:rsidRPr="0027479C">
              <w:rPr>
                <w:rFonts w:ascii="Times New Roman" w:eastAsia="Times New Roman" w:hAnsi="Times New Roman"/>
                <w:color w:val="000000"/>
                <w:sz w:val="24"/>
                <w:szCs w:val="24"/>
                <w:lang w:eastAsia="ru-RU"/>
              </w:rPr>
              <w:t>Люлюченко Е.Г..</w:t>
            </w:r>
          </w:p>
          <w:p w:rsidR="000C5470" w:rsidRPr="0027479C" w:rsidRDefault="000C5470" w:rsidP="00C554AE">
            <w:pPr>
              <w:spacing w:after="0" w:line="240" w:lineRule="auto"/>
              <w:rPr>
                <w:rFonts w:ascii="Times New Roman" w:eastAsia="Times New Roman" w:hAnsi="Times New Roman"/>
                <w:color w:val="000000"/>
                <w:sz w:val="24"/>
                <w:szCs w:val="24"/>
                <w:lang w:eastAsia="ru-RU"/>
              </w:rPr>
            </w:pPr>
            <w:r w:rsidRPr="0027479C">
              <w:rPr>
                <w:rFonts w:ascii="Times New Roman" w:eastAsia="Times New Roman" w:hAnsi="Times New Roman"/>
                <w:color w:val="000000"/>
                <w:sz w:val="24"/>
                <w:szCs w:val="24"/>
                <w:lang w:eastAsia="ru-RU"/>
              </w:rPr>
              <w:t>(Краснояружская СОШ №2)</w:t>
            </w:r>
          </w:p>
        </w:tc>
      </w:tr>
      <w:tr w:rsidR="000C5470" w:rsidRPr="0027479C" w:rsidTr="000C5470">
        <w:trPr>
          <w:trHeight w:val="319"/>
        </w:trPr>
        <w:tc>
          <w:tcPr>
            <w:tcW w:w="2000" w:type="dxa"/>
            <w:tcBorders>
              <w:top w:val="nil"/>
              <w:left w:val="single" w:sz="4" w:space="0" w:color="auto"/>
              <w:bottom w:val="single" w:sz="4" w:space="0" w:color="auto"/>
              <w:right w:val="single" w:sz="4" w:space="0" w:color="auto"/>
            </w:tcBorders>
            <w:shd w:val="clear" w:color="auto" w:fill="auto"/>
            <w:noWrap/>
            <w:vAlign w:val="bottom"/>
          </w:tcPr>
          <w:p w:rsidR="000C5470" w:rsidRPr="0027479C" w:rsidRDefault="000C5470" w:rsidP="00C554AE">
            <w:pPr>
              <w:spacing w:after="0" w:line="240" w:lineRule="auto"/>
              <w:rPr>
                <w:rFonts w:ascii="Times New Roman" w:eastAsia="Times New Roman" w:hAnsi="Times New Roman"/>
                <w:color w:val="000000"/>
                <w:sz w:val="24"/>
                <w:szCs w:val="24"/>
                <w:lang w:eastAsia="ru-RU"/>
              </w:rPr>
            </w:pPr>
            <w:r w:rsidRPr="0027479C">
              <w:rPr>
                <w:rFonts w:ascii="Times New Roman" w:eastAsia="Times New Roman" w:hAnsi="Times New Roman"/>
                <w:color w:val="000000"/>
                <w:sz w:val="24"/>
                <w:szCs w:val="24"/>
                <w:lang w:eastAsia="ru-RU"/>
              </w:rPr>
              <w:t>География</w:t>
            </w:r>
          </w:p>
        </w:tc>
        <w:tc>
          <w:tcPr>
            <w:tcW w:w="2258" w:type="dxa"/>
            <w:tcBorders>
              <w:top w:val="nil"/>
              <w:left w:val="single" w:sz="4" w:space="0" w:color="auto"/>
              <w:bottom w:val="single" w:sz="4" w:space="0" w:color="auto"/>
              <w:right w:val="single" w:sz="4" w:space="0" w:color="auto"/>
            </w:tcBorders>
            <w:vAlign w:val="center"/>
          </w:tcPr>
          <w:p w:rsidR="000C5470" w:rsidRPr="0027479C" w:rsidRDefault="000C5470" w:rsidP="00C554AE">
            <w:pPr>
              <w:spacing w:after="0" w:line="240" w:lineRule="auto"/>
              <w:jc w:val="center"/>
              <w:rPr>
                <w:rFonts w:ascii="Times New Roman" w:eastAsia="Times New Roman" w:hAnsi="Times New Roman"/>
                <w:color w:val="000000"/>
                <w:sz w:val="24"/>
                <w:szCs w:val="24"/>
                <w:lang w:eastAsia="ru-RU"/>
              </w:rPr>
            </w:pPr>
            <w:r w:rsidRPr="0027479C">
              <w:rPr>
                <w:rFonts w:ascii="Times New Roman" w:eastAsia="Times New Roman" w:hAnsi="Times New Roman"/>
                <w:color w:val="000000"/>
                <w:sz w:val="24"/>
                <w:szCs w:val="24"/>
                <w:lang w:eastAsia="ru-RU"/>
              </w:rPr>
              <w:t>100%</w:t>
            </w:r>
          </w:p>
        </w:tc>
        <w:tc>
          <w:tcPr>
            <w:tcW w:w="1994" w:type="dxa"/>
            <w:tcBorders>
              <w:top w:val="nil"/>
              <w:left w:val="single" w:sz="4" w:space="0" w:color="auto"/>
              <w:bottom w:val="single" w:sz="4" w:space="0" w:color="auto"/>
              <w:right w:val="single" w:sz="4" w:space="0" w:color="auto"/>
            </w:tcBorders>
          </w:tcPr>
          <w:p w:rsidR="000C5470" w:rsidRPr="0027479C" w:rsidRDefault="000C5470" w:rsidP="00C554AE">
            <w:pPr>
              <w:spacing w:after="0" w:line="240" w:lineRule="auto"/>
              <w:rPr>
                <w:rFonts w:ascii="Times New Roman" w:eastAsia="Times New Roman" w:hAnsi="Times New Roman"/>
                <w:color w:val="000000"/>
                <w:sz w:val="24"/>
                <w:szCs w:val="24"/>
                <w:lang w:eastAsia="ru-RU"/>
              </w:rPr>
            </w:pPr>
            <w:r w:rsidRPr="0027479C">
              <w:rPr>
                <w:rFonts w:ascii="Times New Roman" w:eastAsia="Times New Roman" w:hAnsi="Times New Roman"/>
                <w:color w:val="000000"/>
                <w:sz w:val="24"/>
                <w:szCs w:val="24"/>
                <w:lang w:eastAsia="ru-RU"/>
              </w:rPr>
              <w:t>Гончарова О.А. (Колотиловская ООШ)</w:t>
            </w:r>
          </w:p>
        </w:tc>
        <w:tc>
          <w:tcPr>
            <w:tcW w:w="1276" w:type="dxa"/>
            <w:tcBorders>
              <w:top w:val="nil"/>
              <w:left w:val="single" w:sz="4" w:space="0" w:color="auto"/>
              <w:bottom w:val="single" w:sz="4" w:space="0" w:color="auto"/>
              <w:right w:val="single" w:sz="4" w:space="0" w:color="auto"/>
            </w:tcBorders>
            <w:vAlign w:val="center"/>
          </w:tcPr>
          <w:p w:rsidR="000C5470" w:rsidRPr="0027479C" w:rsidRDefault="000C5470" w:rsidP="00C554AE">
            <w:pPr>
              <w:spacing w:after="0" w:line="240" w:lineRule="auto"/>
              <w:jc w:val="center"/>
              <w:rPr>
                <w:rFonts w:ascii="Times New Roman" w:eastAsia="Times New Roman" w:hAnsi="Times New Roman"/>
                <w:color w:val="000000"/>
                <w:sz w:val="24"/>
                <w:szCs w:val="24"/>
                <w:lang w:eastAsia="ru-RU"/>
              </w:rPr>
            </w:pPr>
            <w:r w:rsidRPr="0027479C">
              <w:rPr>
                <w:rFonts w:ascii="Times New Roman" w:eastAsia="Times New Roman" w:hAnsi="Times New Roman"/>
                <w:color w:val="000000"/>
                <w:sz w:val="24"/>
                <w:szCs w:val="24"/>
                <w:lang w:eastAsia="ru-RU"/>
              </w:rPr>
              <w:t>27</w:t>
            </w:r>
          </w:p>
        </w:tc>
        <w:tc>
          <w:tcPr>
            <w:tcW w:w="2268" w:type="dxa"/>
            <w:tcBorders>
              <w:top w:val="nil"/>
              <w:left w:val="single" w:sz="4" w:space="0" w:color="auto"/>
              <w:bottom w:val="single" w:sz="4" w:space="0" w:color="auto"/>
              <w:right w:val="single" w:sz="4" w:space="0" w:color="auto"/>
            </w:tcBorders>
          </w:tcPr>
          <w:p w:rsidR="000C5470" w:rsidRPr="0027479C" w:rsidRDefault="000C5470" w:rsidP="00C554AE">
            <w:pPr>
              <w:spacing w:after="0" w:line="240" w:lineRule="auto"/>
              <w:rPr>
                <w:rFonts w:ascii="Times New Roman" w:eastAsia="Times New Roman" w:hAnsi="Times New Roman"/>
                <w:color w:val="000000"/>
                <w:sz w:val="24"/>
                <w:szCs w:val="24"/>
                <w:lang w:eastAsia="ru-RU"/>
              </w:rPr>
            </w:pPr>
            <w:r w:rsidRPr="0027479C">
              <w:rPr>
                <w:rFonts w:ascii="Times New Roman" w:eastAsia="Times New Roman" w:hAnsi="Times New Roman"/>
                <w:color w:val="000000"/>
                <w:sz w:val="24"/>
                <w:szCs w:val="24"/>
                <w:lang w:eastAsia="ru-RU"/>
              </w:rPr>
              <w:t>Гончарова О.А. (Колотиловская ООШ)</w:t>
            </w:r>
          </w:p>
        </w:tc>
      </w:tr>
      <w:tr w:rsidR="000C5470" w:rsidRPr="0027479C" w:rsidTr="000C5470">
        <w:trPr>
          <w:trHeight w:val="319"/>
        </w:trPr>
        <w:tc>
          <w:tcPr>
            <w:tcW w:w="2000" w:type="dxa"/>
            <w:tcBorders>
              <w:top w:val="nil"/>
              <w:left w:val="single" w:sz="4" w:space="0" w:color="auto"/>
              <w:bottom w:val="single" w:sz="4" w:space="0" w:color="auto"/>
              <w:right w:val="single" w:sz="4" w:space="0" w:color="auto"/>
            </w:tcBorders>
            <w:shd w:val="clear" w:color="auto" w:fill="auto"/>
            <w:noWrap/>
            <w:vAlign w:val="bottom"/>
          </w:tcPr>
          <w:p w:rsidR="000C5470" w:rsidRPr="0027479C" w:rsidRDefault="000C5470" w:rsidP="00C554AE">
            <w:pPr>
              <w:spacing w:after="0" w:line="240" w:lineRule="auto"/>
              <w:rPr>
                <w:rFonts w:ascii="Times New Roman" w:eastAsia="Times New Roman" w:hAnsi="Times New Roman"/>
                <w:color w:val="000000"/>
                <w:sz w:val="24"/>
                <w:szCs w:val="24"/>
                <w:lang w:eastAsia="ru-RU"/>
              </w:rPr>
            </w:pPr>
            <w:r w:rsidRPr="0027479C">
              <w:rPr>
                <w:rFonts w:ascii="Times New Roman" w:eastAsia="Times New Roman" w:hAnsi="Times New Roman"/>
                <w:color w:val="000000"/>
                <w:sz w:val="24"/>
                <w:szCs w:val="24"/>
                <w:lang w:eastAsia="ru-RU"/>
              </w:rPr>
              <w:t>Химия</w:t>
            </w:r>
          </w:p>
        </w:tc>
        <w:tc>
          <w:tcPr>
            <w:tcW w:w="2258" w:type="dxa"/>
            <w:tcBorders>
              <w:top w:val="nil"/>
              <w:left w:val="single" w:sz="4" w:space="0" w:color="auto"/>
              <w:bottom w:val="single" w:sz="4" w:space="0" w:color="auto"/>
              <w:right w:val="single" w:sz="4" w:space="0" w:color="auto"/>
            </w:tcBorders>
            <w:vAlign w:val="center"/>
          </w:tcPr>
          <w:p w:rsidR="000C5470" w:rsidRPr="0027479C" w:rsidRDefault="000C5470" w:rsidP="00C554AE">
            <w:pPr>
              <w:spacing w:after="0" w:line="240" w:lineRule="auto"/>
              <w:jc w:val="center"/>
              <w:rPr>
                <w:rFonts w:ascii="Times New Roman" w:eastAsia="Times New Roman" w:hAnsi="Times New Roman"/>
                <w:color w:val="000000"/>
                <w:sz w:val="24"/>
                <w:szCs w:val="24"/>
                <w:lang w:eastAsia="ru-RU"/>
              </w:rPr>
            </w:pPr>
            <w:r w:rsidRPr="0027479C">
              <w:rPr>
                <w:rFonts w:ascii="Times New Roman" w:eastAsia="Times New Roman" w:hAnsi="Times New Roman"/>
                <w:color w:val="000000"/>
                <w:sz w:val="24"/>
                <w:szCs w:val="24"/>
                <w:lang w:eastAsia="ru-RU"/>
              </w:rPr>
              <w:t>100%</w:t>
            </w:r>
          </w:p>
        </w:tc>
        <w:tc>
          <w:tcPr>
            <w:tcW w:w="1994" w:type="dxa"/>
            <w:tcBorders>
              <w:top w:val="nil"/>
              <w:left w:val="single" w:sz="4" w:space="0" w:color="auto"/>
              <w:bottom w:val="single" w:sz="4" w:space="0" w:color="auto"/>
              <w:right w:val="single" w:sz="4" w:space="0" w:color="auto"/>
            </w:tcBorders>
          </w:tcPr>
          <w:p w:rsidR="000C5470" w:rsidRPr="0027479C" w:rsidRDefault="000C5470" w:rsidP="00C554AE">
            <w:pPr>
              <w:spacing w:after="0" w:line="240" w:lineRule="auto"/>
              <w:rPr>
                <w:rFonts w:ascii="Times New Roman" w:eastAsia="Times New Roman" w:hAnsi="Times New Roman"/>
                <w:color w:val="000000"/>
                <w:sz w:val="24"/>
                <w:szCs w:val="24"/>
                <w:lang w:eastAsia="ru-RU"/>
              </w:rPr>
            </w:pPr>
            <w:r w:rsidRPr="0027479C">
              <w:rPr>
                <w:rFonts w:ascii="Times New Roman" w:eastAsia="Times New Roman" w:hAnsi="Times New Roman"/>
                <w:color w:val="000000"/>
                <w:sz w:val="24"/>
                <w:szCs w:val="24"/>
                <w:lang w:eastAsia="ru-RU"/>
              </w:rPr>
              <w:t>Цымбалюк О.А.</w:t>
            </w:r>
          </w:p>
          <w:p w:rsidR="000C5470" w:rsidRPr="0027479C" w:rsidRDefault="000C5470" w:rsidP="00C554AE">
            <w:pPr>
              <w:spacing w:after="0" w:line="240" w:lineRule="auto"/>
              <w:rPr>
                <w:rFonts w:ascii="Times New Roman" w:eastAsia="Times New Roman" w:hAnsi="Times New Roman"/>
                <w:color w:val="000000"/>
                <w:sz w:val="24"/>
                <w:szCs w:val="24"/>
                <w:lang w:eastAsia="ru-RU"/>
              </w:rPr>
            </w:pPr>
            <w:r w:rsidRPr="0027479C">
              <w:rPr>
                <w:rFonts w:ascii="Times New Roman" w:eastAsia="Times New Roman" w:hAnsi="Times New Roman"/>
                <w:color w:val="000000"/>
                <w:sz w:val="24"/>
                <w:szCs w:val="24"/>
                <w:lang w:eastAsia="ru-RU"/>
              </w:rPr>
              <w:t>Сидорова Т.Н.</w:t>
            </w:r>
          </w:p>
          <w:p w:rsidR="000C5470" w:rsidRPr="0027479C" w:rsidRDefault="000C5470" w:rsidP="00C554AE">
            <w:pPr>
              <w:spacing w:after="0" w:line="240" w:lineRule="auto"/>
              <w:rPr>
                <w:rFonts w:ascii="Times New Roman" w:eastAsia="Times New Roman" w:hAnsi="Times New Roman"/>
                <w:color w:val="000000"/>
                <w:sz w:val="24"/>
                <w:szCs w:val="24"/>
                <w:lang w:eastAsia="ru-RU"/>
              </w:rPr>
            </w:pPr>
            <w:r w:rsidRPr="0027479C">
              <w:rPr>
                <w:rFonts w:ascii="Times New Roman" w:eastAsia="Times New Roman" w:hAnsi="Times New Roman"/>
                <w:color w:val="000000"/>
                <w:sz w:val="24"/>
                <w:szCs w:val="24"/>
                <w:lang w:eastAsia="ru-RU"/>
              </w:rPr>
              <w:t>(Краснояружская СОШ №1)</w:t>
            </w:r>
          </w:p>
          <w:p w:rsidR="000C5470" w:rsidRPr="0027479C" w:rsidRDefault="000C5470" w:rsidP="00C554AE">
            <w:pPr>
              <w:spacing w:after="0" w:line="240" w:lineRule="auto"/>
              <w:rPr>
                <w:rFonts w:ascii="Times New Roman" w:eastAsia="Times New Roman" w:hAnsi="Times New Roman"/>
                <w:color w:val="000000"/>
                <w:sz w:val="24"/>
                <w:szCs w:val="24"/>
                <w:lang w:eastAsia="ru-RU"/>
              </w:rPr>
            </w:pPr>
            <w:r w:rsidRPr="0027479C">
              <w:rPr>
                <w:rFonts w:ascii="Times New Roman" w:eastAsia="Times New Roman" w:hAnsi="Times New Roman"/>
                <w:color w:val="000000"/>
                <w:sz w:val="24"/>
                <w:szCs w:val="24"/>
                <w:lang w:eastAsia="ru-RU"/>
              </w:rPr>
              <w:t>Косенко И.В.</w:t>
            </w:r>
          </w:p>
          <w:p w:rsidR="000C5470" w:rsidRPr="0027479C" w:rsidRDefault="000C5470" w:rsidP="00C554AE">
            <w:pPr>
              <w:spacing w:after="0" w:line="240" w:lineRule="auto"/>
              <w:rPr>
                <w:rFonts w:ascii="Times New Roman" w:eastAsia="Times New Roman" w:hAnsi="Times New Roman"/>
                <w:color w:val="000000"/>
                <w:sz w:val="24"/>
                <w:szCs w:val="24"/>
                <w:lang w:eastAsia="ru-RU"/>
              </w:rPr>
            </w:pPr>
            <w:r w:rsidRPr="0027479C">
              <w:rPr>
                <w:rFonts w:ascii="Times New Roman" w:eastAsia="Times New Roman" w:hAnsi="Times New Roman"/>
                <w:color w:val="000000"/>
                <w:sz w:val="24"/>
                <w:szCs w:val="24"/>
                <w:lang w:eastAsia="ru-RU"/>
              </w:rPr>
              <w:t>(Краснояружская СОШ №2)</w:t>
            </w:r>
          </w:p>
          <w:p w:rsidR="000C5470" w:rsidRPr="0027479C" w:rsidRDefault="000C5470" w:rsidP="00C554AE">
            <w:pPr>
              <w:spacing w:after="0" w:line="240" w:lineRule="auto"/>
              <w:rPr>
                <w:rFonts w:ascii="Times New Roman" w:eastAsia="Times New Roman" w:hAnsi="Times New Roman"/>
                <w:color w:val="000000"/>
                <w:sz w:val="24"/>
                <w:szCs w:val="24"/>
                <w:lang w:eastAsia="ru-RU"/>
              </w:rPr>
            </w:pPr>
            <w:r w:rsidRPr="0027479C">
              <w:rPr>
                <w:rFonts w:ascii="Times New Roman" w:eastAsia="Times New Roman" w:hAnsi="Times New Roman"/>
                <w:color w:val="000000"/>
                <w:sz w:val="24"/>
                <w:szCs w:val="24"/>
                <w:lang w:eastAsia="ru-RU"/>
              </w:rPr>
              <w:t>Василенко Т.В. (Вязовская СОШ)</w:t>
            </w:r>
          </w:p>
        </w:tc>
        <w:tc>
          <w:tcPr>
            <w:tcW w:w="1276" w:type="dxa"/>
            <w:tcBorders>
              <w:top w:val="nil"/>
              <w:left w:val="single" w:sz="4" w:space="0" w:color="auto"/>
              <w:bottom w:val="single" w:sz="4" w:space="0" w:color="auto"/>
              <w:right w:val="single" w:sz="4" w:space="0" w:color="auto"/>
            </w:tcBorders>
            <w:vAlign w:val="center"/>
          </w:tcPr>
          <w:p w:rsidR="000C5470" w:rsidRPr="0027479C" w:rsidRDefault="000C5470" w:rsidP="00C554AE">
            <w:pPr>
              <w:jc w:val="center"/>
              <w:rPr>
                <w:color w:val="000000"/>
              </w:rPr>
            </w:pPr>
            <w:r w:rsidRPr="0027479C">
              <w:rPr>
                <w:color w:val="000000"/>
              </w:rPr>
              <w:t>27,4</w:t>
            </w:r>
          </w:p>
        </w:tc>
        <w:tc>
          <w:tcPr>
            <w:tcW w:w="2268" w:type="dxa"/>
            <w:tcBorders>
              <w:top w:val="nil"/>
              <w:left w:val="single" w:sz="4" w:space="0" w:color="auto"/>
              <w:bottom w:val="single" w:sz="4" w:space="0" w:color="auto"/>
              <w:right w:val="single" w:sz="4" w:space="0" w:color="auto"/>
            </w:tcBorders>
          </w:tcPr>
          <w:p w:rsidR="000C5470" w:rsidRPr="0027479C" w:rsidRDefault="000C5470" w:rsidP="00C554AE">
            <w:pPr>
              <w:spacing w:after="0" w:line="240" w:lineRule="auto"/>
              <w:rPr>
                <w:rFonts w:ascii="Times New Roman" w:eastAsia="Times New Roman" w:hAnsi="Times New Roman"/>
                <w:color w:val="000000"/>
                <w:sz w:val="24"/>
                <w:szCs w:val="24"/>
                <w:lang w:eastAsia="ru-RU"/>
              </w:rPr>
            </w:pPr>
            <w:r w:rsidRPr="0027479C">
              <w:rPr>
                <w:rFonts w:ascii="Times New Roman" w:eastAsia="Times New Roman" w:hAnsi="Times New Roman"/>
                <w:color w:val="000000"/>
                <w:sz w:val="24"/>
                <w:szCs w:val="24"/>
                <w:lang w:eastAsia="ru-RU"/>
              </w:rPr>
              <w:t>Цымбалюк О.А.</w:t>
            </w:r>
          </w:p>
          <w:p w:rsidR="000C5470" w:rsidRPr="0027479C" w:rsidRDefault="000C5470" w:rsidP="00C554AE">
            <w:pPr>
              <w:spacing w:after="0" w:line="240" w:lineRule="auto"/>
              <w:rPr>
                <w:rFonts w:ascii="Times New Roman" w:eastAsia="Times New Roman" w:hAnsi="Times New Roman"/>
                <w:color w:val="000000"/>
                <w:sz w:val="24"/>
                <w:szCs w:val="24"/>
                <w:lang w:eastAsia="ru-RU"/>
              </w:rPr>
            </w:pPr>
            <w:r w:rsidRPr="0027479C">
              <w:rPr>
                <w:rFonts w:ascii="Times New Roman" w:eastAsia="Times New Roman" w:hAnsi="Times New Roman"/>
                <w:color w:val="000000"/>
                <w:sz w:val="24"/>
                <w:szCs w:val="24"/>
                <w:lang w:eastAsia="ru-RU"/>
              </w:rPr>
              <w:t>Сидорова Т.Н.</w:t>
            </w:r>
          </w:p>
          <w:p w:rsidR="000C5470" w:rsidRPr="0027479C" w:rsidRDefault="000C5470" w:rsidP="00C554AE">
            <w:pPr>
              <w:spacing w:after="0" w:line="240" w:lineRule="auto"/>
              <w:rPr>
                <w:rFonts w:ascii="Times New Roman" w:eastAsia="Times New Roman" w:hAnsi="Times New Roman"/>
                <w:color w:val="000000"/>
                <w:sz w:val="24"/>
                <w:szCs w:val="24"/>
                <w:lang w:eastAsia="ru-RU"/>
              </w:rPr>
            </w:pPr>
            <w:r w:rsidRPr="0027479C">
              <w:rPr>
                <w:rFonts w:ascii="Times New Roman" w:eastAsia="Times New Roman" w:hAnsi="Times New Roman"/>
                <w:color w:val="000000"/>
                <w:sz w:val="24"/>
                <w:szCs w:val="24"/>
                <w:lang w:eastAsia="ru-RU"/>
              </w:rPr>
              <w:t>(Краснояружская СОШ №1)</w:t>
            </w:r>
          </w:p>
        </w:tc>
      </w:tr>
      <w:tr w:rsidR="000C5470" w:rsidRPr="0027479C" w:rsidTr="000C5470">
        <w:trPr>
          <w:trHeight w:val="319"/>
        </w:trPr>
        <w:tc>
          <w:tcPr>
            <w:tcW w:w="2000" w:type="dxa"/>
            <w:tcBorders>
              <w:top w:val="nil"/>
              <w:left w:val="single" w:sz="4" w:space="0" w:color="auto"/>
              <w:bottom w:val="single" w:sz="4" w:space="0" w:color="auto"/>
              <w:right w:val="single" w:sz="4" w:space="0" w:color="auto"/>
            </w:tcBorders>
            <w:shd w:val="clear" w:color="auto" w:fill="auto"/>
            <w:noWrap/>
            <w:vAlign w:val="bottom"/>
          </w:tcPr>
          <w:p w:rsidR="000C5470" w:rsidRPr="0027479C" w:rsidRDefault="000C5470" w:rsidP="00C554AE">
            <w:pPr>
              <w:spacing w:after="0" w:line="240" w:lineRule="auto"/>
              <w:rPr>
                <w:rFonts w:ascii="Times New Roman" w:eastAsia="Times New Roman" w:hAnsi="Times New Roman"/>
                <w:color w:val="000000"/>
                <w:sz w:val="24"/>
                <w:szCs w:val="24"/>
                <w:lang w:eastAsia="ru-RU"/>
              </w:rPr>
            </w:pPr>
            <w:r w:rsidRPr="0027479C">
              <w:rPr>
                <w:rFonts w:ascii="Times New Roman" w:eastAsia="Times New Roman" w:hAnsi="Times New Roman"/>
                <w:color w:val="000000"/>
                <w:sz w:val="24"/>
                <w:szCs w:val="24"/>
                <w:lang w:eastAsia="ru-RU"/>
              </w:rPr>
              <w:lastRenderedPageBreak/>
              <w:t>Физика</w:t>
            </w:r>
          </w:p>
        </w:tc>
        <w:tc>
          <w:tcPr>
            <w:tcW w:w="2258" w:type="dxa"/>
            <w:tcBorders>
              <w:top w:val="nil"/>
              <w:left w:val="single" w:sz="4" w:space="0" w:color="auto"/>
              <w:bottom w:val="single" w:sz="4" w:space="0" w:color="auto"/>
              <w:right w:val="single" w:sz="4" w:space="0" w:color="auto"/>
            </w:tcBorders>
            <w:vAlign w:val="center"/>
          </w:tcPr>
          <w:p w:rsidR="000C5470" w:rsidRPr="0027479C" w:rsidRDefault="000C5470" w:rsidP="00C554AE">
            <w:pPr>
              <w:spacing w:after="0" w:line="240" w:lineRule="auto"/>
              <w:jc w:val="center"/>
              <w:rPr>
                <w:rFonts w:ascii="Times New Roman" w:eastAsia="Times New Roman" w:hAnsi="Times New Roman"/>
                <w:color w:val="000000"/>
                <w:sz w:val="24"/>
                <w:szCs w:val="24"/>
                <w:lang w:eastAsia="ru-RU"/>
              </w:rPr>
            </w:pPr>
            <w:r w:rsidRPr="0027479C">
              <w:rPr>
                <w:rFonts w:ascii="Times New Roman" w:eastAsia="Times New Roman" w:hAnsi="Times New Roman"/>
                <w:color w:val="000000"/>
                <w:sz w:val="24"/>
                <w:szCs w:val="24"/>
                <w:lang w:eastAsia="ru-RU"/>
              </w:rPr>
              <w:t>100%</w:t>
            </w:r>
          </w:p>
        </w:tc>
        <w:tc>
          <w:tcPr>
            <w:tcW w:w="1994" w:type="dxa"/>
            <w:tcBorders>
              <w:top w:val="nil"/>
              <w:left w:val="single" w:sz="4" w:space="0" w:color="auto"/>
              <w:bottom w:val="single" w:sz="4" w:space="0" w:color="auto"/>
              <w:right w:val="single" w:sz="4" w:space="0" w:color="auto"/>
            </w:tcBorders>
          </w:tcPr>
          <w:p w:rsidR="000C5470" w:rsidRPr="0027479C" w:rsidRDefault="000C5470" w:rsidP="00C554AE">
            <w:pPr>
              <w:spacing w:after="0" w:line="240" w:lineRule="auto"/>
              <w:rPr>
                <w:rFonts w:ascii="Times New Roman" w:eastAsia="Times New Roman" w:hAnsi="Times New Roman"/>
                <w:color w:val="000000"/>
                <w:sz w:val="24"/>
                <w:szCs w:val="24"/>
                <w:lang w:eastAsia="ru-RU"/>
              </w:rPr>
            </w:pPr>
            <w:r w:rsidRPr="0027479C">
              <w:rPr>
                <w:rFonts w:ascii="Times New Roman" w:eastAsia="Times New Roman" w:hAnsi="Times New Roman"/>
                <w:color w:val="000000"/>
                <w:sz w:val="24"/>
                <w:szCs w:val="24"/>
                <w:lang w:eastAsia="ru-RU"/>
              </w:rPr>
              <w:t>Сотникова Т.Н.</w:t>
            </w:r>
          </w:p>
          <w:p w:rsidR="000C5470" w:rsidRPr="0027479C" w:rsidRDefault="000C5470" w:rsidP="00C554AE">
            <w:pPr>
              <w:spacing w:after="0" w:line="240" w:lineRule="auto"/>
              <w:rPr>
                <w:rFonts w:ascii="Times New Roman" w:eastAsia="Times New Roman" w:hAnsi="Times New Roman"/>
                <w:color w:val="000000"/>
                <w:sz w:val="24"/>
                <w:szCs w:val="24"/>
                <w:lang w:eastAsia="ru-RU"/>
              </w:rPr>
            </w:pPr>
            <w:r w:rsidRPr="0027479C">
              <w:rPr>
                <w:rFonts w:ascii="Times New Roman" w:eastAsia="Times New Roman" w:hAnsi="Times New Roman"/>
                <w:color w:val="000000"/>
                <w:sz w:val="24"/>
                <w:szCs w:val="24"/>
                <w:lang w:eastAsia="ru-RU"/>
              </w:rPr>
              <w:t>(Репяховская ООШ)</w:t>
            </w:r>
          </w:p>
        </w:tc>
        <w:tc>
          <w:tcPr>
            <w:tcW w:w="1276" w:type="dxa"/>
            <w:tcBorders>
              <w:top w:val="nil"/>
              <w:left w:val="single" w:sz="4" w:space="0" w:color="auto"/>
              <w:bottom w:val="single" w:sz="4" w:space="0" w:color="auto"/>
              <w:right w:val="single" w:sz="4" w:space="0" w:color="auto"/>
            </w:tcBorders>
            <w:vAlign w:val="center"/>
          </w:tcPr>
          <w:p w:rsidR="000C5470" w:rsidRPr="0027479C" w:rsidRDefault="000C5470" w:rsidP="00C554AE">
            <w:pPr>
              <w:spacing w:after="0" w:line="240" w:lineRule="auto"/>
              <w:jc w:val="center"/>
              <w:rPr>
                <w:rFonts w:ascii="Times New Roman" w:eastAsia="Times New Roman" w:hAnsi="Times New Roman"/>
                <w:color w:val="000000"/>
                <w:sz w:val="24"/>
                <w:szCs w:val="24"/>
                <w:lang w:eastAsia="ru-RU"/>
              </w:rPr>
            </w:pPr>
            <w:r w:rsidRPr="0027479C">
              <w:rPr>
                <w:rFonts w:ascii="Times New Roman" w:eastAsia="Times New Roman" w:hAnsi="Times New Roman"/>
                <w:color w:val="000000"/>
                <w:sz w:val="24"/>
                <w:szCs w:val="24"/>
                <w:lang w:eastAsia="ru-RU"/>
              </w:rPr>
              <w:t>25</w:t>
            </w:r>
          </w:p>
        </w:tc>
        <w:tc>
          <w:tcPr>
            <w:tcW w:w="2268" w:type="dxa"/>
            <w:tcBorders>
              <w:top w:val="nil"/>
              <w:left w:val="single" w:sz="4" w:space="0" w:color="auto"/>
              <w:bottom w:val="single" w:sz="4" w:space="0" w:color="auto"/>
              <w:right w:val="single" w:sz="4" w:space="0" w:color="auto"/>
            </w:tcBorders>
          </w:tcPr>
          <w:p w:rsidR="000C5470" w:rsidRPr="0027479C" w:rsidRDefault="000C5470" w:rsidP="00C554AE">
            <w:pPr>
              <w:spacing w:after="0" w:line="240" w:lineRule="auto"/>
              <w:rPr>
                <w:rFonts w:ascii="Times New Roman" w:eastAsia="Times New Roman" w:hAnsi="Times New Roman"/>
                <w:color w:val="000000"/>
                <w:sz w:val="24"/>
                <w:szCs w:val="24"/>
                <w:lang w:eastAsia="ru-RU"/>
              </w:rPr>
            </w:pPr>
            <w:r w:rsidRPr="0027479C">
              <w:rPr>
                <w:rFonts w:ascii="Times New Roman" w:eastAsia="Times New Roman" w:hAnsi="Times New Roman"/>
                <w:color w:val="000000"/>
                <w:sz w:val="24"/>
                <w:szCs w:val="24"/>
                <w:lang w:eastAsia="ru-RU"/>
              </w:rPr>
              <w:t>Кравцова Г.А.</w:t>
            </w:r>
          </w:p>
          <w:p w:rsidR="000C5470" w:rsidRPr="0027479C" w:rsidRDefault="000C5470" w:rsidP="00C554AE">
            <w:pPr>
              <w:spacing w:after="0" w:line="240" w:lineRule="auto"/>
              <w:rPr>
                <w:rFonts w:ascii="Times New Roman" w:eastAsia="Times New Roman" w:hAnsi="Times New Roman"/>
                <w:color w:val="000000"/>
                <w:sz w:val="24"/>
                <w:szCs w:val="24"/>
                <w:lang w:eastAsia="ru-RU"/>
              </w:rPr>
            </w:pPr>
            <w:r w:rsidRPr="0027479C">
              <w:rPr>
                <w:rFonts w:ascii="Times New Roman" w:eastAsia="Times New Roman" w:hAnsi="Times New Roman"/>
                <w:color w:val="000000"/>
                <w:sz w:val="24"/>
                <w:szCs w:val="24"/>
                <w:lang w:eastAsia="ru-RU"/>
              </w:rPr>
              <w:t>(Краснояружская СОШ №2)</w:t>
            </w:r>
          </w:p>
        </w:tc>
      </w:tr>
      <w:tr w:rsidR="000C5470" w:rsidRPr="0027479C" w:rsidTr="000C5470">
        <w:trPr>
          <w:trHeight w:val="319"/>
        </w:trPr>
        <w:tc>
          <w:tcPr>
            <w:tcW w:w="2000" w:type="dxa"/>
            <w:tcBorders>
              <w:top w:val="nil"/>
              <w:left w:val="single" w:sz="4" w:space="0" w:color="auto"/>
              <w:bottom w:val="single" w:sz="4" w:space="0" w:color="auto"/>
              <w:right w:val="single" w:sz="4" w:space="0" w:color="auto"/>
            </w:tcBorders>
            <w:shd w:val="clear" w:color="auto" w:fill="auto"/>
            <w:noWrap/>
            <w:vAlign w:val="bottom"/>
          </w:tcPr>
          <w:p w:rsidR="000C5470" w:rsidRPr="0027479C" w:rsidRDefault="000C5470" w:rsidP="00C554AE">
            <w:pPr>
              <w:spacing w:after="0" w:line="240" w:lineRule="auto"/>
              <w:rPr>
                <w:rFonts w:ascii="Times New Roman" w:eastAsia="Times New Roman" w:hAnsi="Times New Roman"/>
                <w:color w:val="000000"/>
                <w:sz w:val="24"/>
                <w:szCs w:val="24"/>
                <w:lang w:eastAsia="ru-RU"/>
              </w:rPr>
            </w:pPr>
            <w:r w:rsidRPr="0027479C">
              <w:rPr>
                <w:rFonts w:ascii="Times New Roman" w:eastAsia="Times New Roman" w:hAnsi="Times New Roman"/>
                <w:color w:val="000000"/>
                <w:sz w:val="24"/>
                <w:szCs w:val="24"/>
                <w:lang w:eastAsia="ru-RU"/>
              </w:rPr>
              <w:t>Информатика</w:t>
            </w:r>
          </w:p>
        </w:tc>
        <w:tc>
          <w:tcPr>
            <w:tcW w:w="2258" w:type="dxa"/>
            <w:tcBorders>
              <w:top w:val="nil"/>
              <w:left w:val="single" w:sz="4" w:space="0" w:color="auto"/>
              <w:bottom w:val="single" w:sz="4" w:space="0" w:color="auto"/>
              <w:right w:val="single" w:sz="4" w:space="0" w:color="auto"/>
            </w:tcBorders>
            <w:vAlign w:val="center"/>
          </w:tcPr>
          <w:p w:rsidR="000C5470" w:rsidRPr="0027479C" w:rsidRDefault="000C5470" w:rsidP="00C554AE">
            <w:pPr>
              <w:spacing w:after="0" w:line="240" w:lineRule="auto"/>
              <w:jc w:val="center"/>
              <w:rPr>
                <w:rFonts w:ascii="Times New Roman" w:eastAsia="Times New Roman" w:hAnsi="Times New Roman"/>
                <w:color w:val="000000"/>
                <w:sz w:val="24"/>
                <w:szCs w:val="24"/>
                <w:lang w:eastAsia="ru-RU"/>
              </w:rPr>
            </w:pPr>
            <w:r w:rsidRPr="0027479C">
              <w:rPr>
                <w:rFonts w:ascii="Times New Roman" w:eastAsia="Times New Roman" w:hAnsi="Times New Roman"/>
                <w:color w:val="000000"/>
                <w:sz w:val="24"/>
                <w:szCs w:val="24"/>
                <w:lang w:eastAsia="ru-RU"/>
              </w:rPr>
              <w:t>100%</w:t>
            </w:r>
          </w:p>
        </w:tc>
        <w:tc>
          <w:tcPr>
            <w:tcW w:w="1994" w:type="dxa"/>
            <w:tcBorders>
              <w:top w:val="nil"/>
              <w:left w:val="single" w:sz="4" w:space="0" w:color="auto"/>
              <w:bottom w:val="single" w:sz="4" w:space="0" w:color="auto"/>
              <w:right w:val="single" w:sz="4" w:space="0" w:color="auto"/>
            </w:tcBorders>
          </w:tcPr>
          <w:p w:rsidR="000C5470" w:rsidRPr="0027479C" w:rsidRDefault="000C5470" w:rsidP="00C554AE">
            <w:pPr>
              <w:spacing w:after="0" w:line="240" w:lineRule="auto"/>
              <w:rPr>
                <w:rFonts w:ascii="Times New Roman" w:eastAsia="Times New Roman" w:hAnsi="Times New Roman"/>
                <w:color w:val="000000"/>
                <w:sz w:val="24"/>
                <w:szCs w:val="24"/>
                <w:lang w:eastAsia="ru-RU"/>
              </w:rPr>
            </w:pPr>
            <w:r w:rsidRPr="0027479C">
              <w:rPr>
                <w:rFonts w:ascii="Times New Roman" w:eastAsia="Times New Roman" w:hAnsi="Times New Roman"/>
                <w:color w:val="000000"/>
                <w:sz w:val="24"/>
                <w:szCs w:val="24"/>
                <w:lang w:eastAsia="ru-RU"/>
              </w:rPr>
              <w:t>Севостьянова И.А. (Сергиевская СОШ)</w:t>
            </w:r>
          </w:p>
        </w:tc>
        <w:tc>
          <w:tcPr>
            <w:tcW w:w="1276" w:type="dxa"/>
            <w:tcBorders>
              <w:top w:val="nil"/>
              <w:left w:val="single" w:sz="4" w:space="0" w:color="auto"/>
              <w:bottom w:val="single" w:sz="4" w:space="0" w:color="auto"/>
              <w:right w:val="single" w:sz="4" w:space="0" w:color="auto"/>
            </w:tcBorders>
            <w:vAlign w:val="center"/>
          </w:tcPr>
          <w:p w:rsidR="000C5470" w:rsidRPr="0027479C" w:rsidRDefault="000C5470" w:rsidP="00C554AE">
            <w:pPr>
              <w:spacing w:after="0" w:line="240" w:lineRule="auto"/>
              <w:jc w:val="center"/>
              <w:rPr>
                <w:rFonts w:ascii="Times New Roman" w:eastAsia="Times New Roman" w:hAnsi="Times New Roman"/>
                <w:color w:val="000000"/>
                <w:sz w:val="24"/>
                <w:szCs w:val="24"/>
                <w:lang w:eastAsia="ru-RU"/>
              </w:rPr>
            </w:pPr>
            <w:r w:rsidRPr="0027479C">
              <w:rPr>
                <w:rFonts w:ascii="Times New Roman" w:eastAsia="Times New Roman" w:hAnsi="Times New Roman"/>
                <w:color w:val="000000"/>
                <w:sz w:val="24"/>
                <w:szCs w:val="24"/>
                <w:lang w:eastAsia="ru-RU"/>
              </w:rPr>
              <w:t>14,3</w:t>
            </w:r>
          </w:p>
        </w:tc>
        <w:tc>
          <w:tcPr>
            <w:tcW w:w="2268" w:type="dxa"/>
            <w:tcBorders>
              <w:top w:val="nil"/>
              <w:left w:val="single" w:sz="4" w:space="0" w:color="auto"/>
              <w:bottom w:val="single" w:sz="4" w:space="0" w:color="auto"/>
              <w:right w:val="single" w:sz="4" w:space="0" w:color="auto"/>
            </w:tcBorders>
          </w:tcPr>
          <w:p w:rsidR="000C5470" w:rsidRPr="0027479C" w:rsidRDefault="000C5470" w:rsidP="00C554AE">
            <w:pPr>
              <w:spacing w:after="0" w:line="240" w:lineRule="auto"/>
              <w:rPr>
                <w:rFonts w:ascii="Times New Roman" w:eastAsia="Times New Roman" w:hAnsi="Times New Roman"/>
                <w:color w:val="000000"/>
                <w:sz w:val="24"/>
                <w:szCs w:val="24"/>
                <w:lang w:eastAsia="ru-RU"/>
              </w:rPr>
            </w:pPr>
            <w:r w:rsidRPr="0027479C">
              <w:rPr>
                <w:rFonts w:ascii="Times New Roman" w:eastAsia="Times New Roman" w:hAnsi="Times New Roman"/>
                <w:color w:val="000000"/>
                <w:sz w:val="24"/>
                <w:szCs w:val="24"/>
                <w:lang w:eastAsia="ru-RU"/>
              </w:rPr>
              <w:t>Севостьянова И.А. (Сергиевская СОШ)</w:t>
            </w:r>
          </w:p>
        </w:tc>
      </w:tr>
      <w:tr w:rsidR="000C5470" w:rsidRPr="0027479C" w:rsidTr="000C5470">
        <w:trPr>
          <w:trHeight w:val="319"/>
        </w:trPr>
        <w:tc>
          <w:tcPr>
            <w:tcW w:w="2000" w:type="dxa"/>
            <w:tcBorders>
              <w:top w:val="nil"/>
              <w:left w:val="single" w:sz="4" w:space="0" w:color="auto"/>
              <w:bottom w:val="single" w:sz="4" w:space="0" w:color="auto"/>
              <w:right w:val="single" w:sz="4" w:space="0" w:color="auto"/>
            </w:tcBorders>
            <w:shd w:val="clear" w:color="auto" w:fill="auto"/>
            <w:noWrap/>
            <w:vAlign w:val="bottom"/>
          </w:tcPr>
          <w:p w:rsidR="000C5470" w:rsidRPr="0027479C" w:rsidRDefault="000C5470" w:rsidP="00C554AE">
            <w:pPr>
              <w:spacing w:after="0" w:line="240" w:lineRule="auto"/>
              <w:rPr>
                <w:rFonts w:ascii="Times New Roman" w:eastAsia="Times New Roman" w:hAnsi="Times New Roman"/>
                <w:color w:val="000000"/>
                <w:sz w:val="24"/>
                <w:szCs w:val="24"/>
                <w:lang w:eastAsia="ru-RU"/>
              </w:rPr>
            </w:pPr>
            <w:r w:rsidRPr="0027479C">
              <w:rPr>
                <w:rFonts w:ascii="Times New Roman" w:eastAsia="Times New Roman" w:hAnsi="Times New Roman"/>
                <w:color w:val="000000"/>
                <w:sz w:val="24"/>
                <w:szCs w:val="24"/>
                <w:lang w:eastAsia="ru-RU"/>
              </w:rPr>
              <w:t>Литература</w:t>
            </w:r>
          </w:p>
        </w:tc>
        <w:tc>
          <w:tcPr>
            <w:tcW w:w="2258" w:type="dxa"/>
            <w:tcBorders>
              <w:top w:val="nil"/>
              <w:left w:val="single" w:sz="4" w:space="0" w:color="auto"/>
              <w:bottom w:val="single" w:sz="4" w:space="0" w:color="auto"/>
              <w:right w:val="single" w:sz="4" w:space="0" w:color="auto"/>
            </w:tcBorders>
            <w:vAlign w:val="center"/>
          </w:tcPr>
          <w:p w:rsidR="000C5470" w:rsidRPr="0027479C" w:rsidRDefault="000C5470" w:rsidP="00C554AE">
            <w:pPr>
              <w:jc w:val="center"/>
              <w:rPr>
                <w:color w:val="000000"/>
              </w:rPr>
            </w:pPr>
            <w:r w:rsidRPr="0027479C">
              <w:rPr>
                <w:color w:val="000000"/>
              </w:rPr>
              <w:t>100%</w:t>
            </w:r>
          </w:p>
        </w:tc>
        <w:tc>
          <w:tcPr>
            <w:tcW w:w="1994" w:type="dxa"/>
            <w:tcBorders>
              <w:top w:val="nil"/>
              <w:left w:val="single" w:sz="4" w:space="0" w:color="auto"/>
              <w:bottom w:val="single" w:sz="4" w:space="0" w:color="auto"/>
              <w:right w:val="single" w:sz="4" w:space="0" w:color="auto"/>
            </w:tcBorders>
          </w:tcPr>
          <w:p w:rsidR="000C5470" w:rsidRPr="0027479C" w:rsidRDefault="000C5470" w:rsidP="00C554AE">
            <w:pPr>
              <w:spacing w:after="0" w:line="240" w:lineRule="auto"/>
              <w:rPr>
                <w:rFonts w:ascii="Times New Roman" w:eastAsia="Times New Roman" w:hAnsi="Times New Roman"/>
                <w:color w:val="000000"/>
                <w:sz w:val="24"/>
                <w:szCs w:val="24"/>
                <w:lang w:eastAsia="ru-RU"/>
              </w:rPr>
            </w:pPr>
            <w:r w:rsidRPr="0027479C">
              <w:rPr>
                <w:rFonts w:ascii="Times New Roman" w:eastAsia="Times New Roman" w:hAnsi="Times New Roman"/>
                <w:color w:val="000000"/>
                <w:sz w:val="24"/>
                <w:szCs w:val="24"/>
                <w:lang w:eastAsia="ru-RU"/>
              </w:rPr>
              <w:t>Сарасом О.А.</w:t>
            </w:r>
          </w:p>
          <w:p w:rsidR="000C5470" w:rsidRPr="0027479C" w:rsidRDefault="000C5470" w:rsidP="00C554AE">
            <w:pPr>
              <w:spacing w:after="0" w:line="240" w:lineRule="auto"/>
              <w:rPr>
                <w:rFonts w:ascii="Times New Roman" w:eastAsia="Times New Roman" w:hAnsi="Times New Roman"/>
                <w:color w:val="000000"/>
                <w:sz w:val="24"/>
                <w:szCs w:val="24"/>
                <w:lang w:eastAsia="ru-RU"/>
              </w:rPr>
            </w:pPr>
            <w:r w:rsidRPr="0027479C">
              <w:rPr>
                <w:rFonts w:ascii="Times New Roman" w:eastAsia="Times New Roman" w:hAnsi="Times New Roman"/>
                <w:color w:val="000000"/>
                <w:sz w:val="24"/>
                <w:szCs w:val="24"/>
                <w:lang w:eastAsia="ru-RU"/>
              </w:rPr>
              <w:t>(Краснояружская СОШ №2)</w:t>
            </w:r>
          </w:p>
          <w:p w:rsidR="000C5470" w:rsidRPr="0027479C" w:rsidRDefault="000C5470" w:rsidP="00C554AE">
            <w:pPr>
              <w:spacing w:after="0" w:line="240" w:lineRule="auto"/>
              <w:rPr>
                <w:rFonts w:ascii="Times New Roman" w:eastAsia="Times New Roman" w:hAnsi="Times New Roman"/>
                <w:color w:val="000000"/>
                <w:sz w:val="24"/>
                <w:szCs w:val="24"/>
                <w:lang w:eastAsia="ru-RU"/>
              </w:rPr>
            </w:pPr>
          </w:p>
        </w:tc>
        <w:tc>
          <w:tcPr>
            <w:tcW w:w="1276" w:type="dxa"/>
            <w:tcBorders>
              <w:top w:val="nil"/>
              <w:left w:val="single" w:sz="4" w:space="0" w:color="auto"/>
              <w:bottom w:val="single" w:sz="4" w:space="0" w:color="auto"/>
              <w:right w:val="single" w:sz="4" w:space="0" w:color="auto"/>
            </w:tcBorders>
            <w:vAlign w:val="center"/>
          </w:tcPr>
          <w:p w:rsidR="000C5470" w:rsidRPr="0027479C" w:rsidRDefault="000C5470" w:rsidP="00C554AE">
            <w:pPr>
              <w:spacing w:after="0" w:line="240" w:lineRule="auto"/>
              <w:jc w:val="center"/>
              <w:rPr>
                <w:rFonts w:ascii="Times New Roman" w:eastAsia="Times New Roman" w:hAnsi="Times New Roman"/>
                <w:color w:val="000000"/>
                <w:sz w:val="24"/>
                <w:szCs w:val="24"/>
                <w:lang w:eastAsia="ru-RU"/>
              </w:rPr>
            </w:pPr>
            <w:r w:rsidRPr="0027479C">
              <w:rPr>
                <w:rFonts w:ascii="Times New Roman" w:eastAsia="Times New Roman" w:hAnsi="Times New Roman"/>
                <w:color w:val="000000"/>
                <w:sz w:val="24"/>
                <w:szCs w:val="24"/>
                <w:lang w:eastAsia="ru-RU"/>
              </w:rPr>
              <w:t>31,7</w:t>
            </w:r>
          </w:p>
        </w:tc>
        <w:tc>
          <w:tcPr>
            <w:tcW w:w="2268" w:type="dxa"/>
            <w:tcBorders>
              <w:top w:val="nil"/>
              <w:left w:val="single" w:sz="4" w:space="0" w:color="auto"/>
              <w:bottom w:val="single" w:sz="4" w:space="0" w:color="auto"/>
              <w:right w:val="single" w:sz="4" w:space="0" w:color="auto"/>
            </w:tcBorders>
          </w:tcPr>
          <w:p w:rsidR="000C5470" w:rsidRPr="0027479C" w:rsidRDefault="000C5470" w:rsidP="00C554AE">
            <w:pPr>
              <w:spacing w:after="0" w:line="240" w:lineRule="auto"/>
              <w:rPr>
                <w:rFonts w:ascii="Times New Roman" w:eastAsia="Times New Roman" w:hAnsi="Times New Roman"/>
                <w:color w:val="000000"/>
                <w:sz w:val="24"/>
                <w:szCs w:val="24"/>
                <w:lang w:eastAsia="ru-RU"/>
              </w:rPr>
            </w:pPr>
            <w:r w:rsidRPr="0027479C">
              <w:rPr>
                <w:rFonts w:ascii="Times New Roman" w:eastAsia="Times New Roman" w:hAnsi="Times New Roman"/>
                <w:color w:val="000000"/>
                <w:sz w:val="24"/>
                <w:szCs w:val="24"/>
                <w:lang w:eastAsia="ru-RU"/>
              </w:rPr>
              <w:t>Сарасом О.А.</w:t>
            </w:r>
          </w:p>
          <w:p w:rsidR="000C5470" w:rsidRPr="0027479C" w:rsidRDefault="000C5470" w:rsidP="00C554AE">
            <w:pPr>
              <w:spacing w:after="0" w:line="240" w:lineRule="auto"/>
              <w:rPr>
                <w:rFonts w:ascii="Times New Roman" w:eastAsia="Times New Roman" w:hAnsi="Times New Roman"/>
                <w:color w:val="000000"/>
                <w:sz w:val="24"/>
                <w:szCs w:val="24"/>
                <w:lang w:eastAsia="ru-RU"/>
              </w:rPr>
            </w:pPr>
            <w:r w:rsidRPr="0027479C">
              <w:rPr>
                <w:rFonts w:ascii="Times New Roman" w:eastAsia="Times New Roman" w:hAnsi="Times New Roman"/>
                <w:color w:val="000000"/>
                <w:sz w:val="24"/>
                <w:szCs w:val="24"/>
                <w:lang w:eastAsia="ru-RU"/>
              </w:rPr>
              <w:t>(Краснояружская СОШ №2)</w:t>
            </w:r>
          </w:p>
          <w:p w:rsidR="000C5470" w:rsidRPr="0027479C" w:rsidRDefault="000C5470" w:rsidP="00C554AE">
            <w:pPr>
              <w:spacing w:after="0" w:line="240" w:lineRule="auto"/>
              <w:rPr>
                <w:rFonts w:ascii="Times New Roman" w:eastAsia="Times New Roman" w:hAnsi="Times New Roman"/>
                <w:color w:val="000000"/>
                <w:sz w:val="24"/>
                <w:szCs w:val="24"/>
                <w:lang w:eastAsia="ru-RU"/>
              </w:rPr>
            </w:pPr>
          </w:p>
        </w:tc>
      </w:tr>
      <w:tr w:rsidR="000C5470" w:rsidRPr="0027479C" w:rsidTr="000C5470">
        <w:trPr>
          <w:trHeight w:val="319"/>
        </w:trPr>
        <w:tc>
          <w:tcPr>
            <w:tcW w:w="2000" w:type="dxa"/>
            <w:tcBorders>
              <w:top w:val="nil"/>
              <w:left w:val="single" w:sz="4" w:space="0" w:color="auto"/>
              <w:bottom w:val="single" w:sz="4" w:space="0" w:color="auto"/>
              <w:right w:val="single" w:sz="4" w:space="0" w:color="auto"/>
            </w:tcBorders>
            <w:shd w:val="clear" w:color="auto" w:fill="auto"/>
            <w:noWrap/>
            <w:vAlign w:val="bottom"/>
          </w:tcPr>
          <w:p w:rsidR="000C5470" w:rsidRPr="0027479C" w:rsidRDefault="000C5470" w:rsidP="00C554AE">
            <w:pPr>
              <w:spacing w:after="0" w:line="240" w:lineRule="auto"/>
              <w:rPr>
                <w:rFonts w:ascii="Times New Roman" w:eastAsia="Times New Roman" w:hAnsi="Times New Roman"/>
                <w:color w:val="000000"/>
                <w:sz w:val="24"/>
                <w:szCs w:val="24"/>
                <w:lang w:eastAsia="ru-RU"/>
              </w:rPr>
            </w:pPr>
            <w:r w:rsidRPr="0027479C">
              <w:rPr>
                <w:rFonts w:ascii="Times New Roman" w:eastAsia="Times New Roman" w:hAnsi="Times New Roman"/>
                <w:color w:val="000000"/>
                <w:sz w:val="24"/>
                <w:szCs w:val="24"/>
                <w:lang w:eastAsia="ru-RU"/>
              </w:rPr>
              <w:t>История (1 чел)</w:t>
            </w:r>
          </w:p>
        </w:tc>
        <w:tc>
          <w:tcPr>
            <w:tcW w:w="2258" w:type="dxa"/>
            <w:tcBorders>
              <w:top w:val="nil"/>
              <w:left w:val="single" w:sz="4" w:space="0" w:color="auto"/>
              <w:bottom w:val="single" w:sz="4" w:space="0" w:color="auto"/>
              <w:right w:val="single" w:sz="4" w:space="0" w:color="auto"/>
            </w:tcBorders>
            <w:vAlign w:val="center"/>
          </w:tcPr>
          <w:p w:rsidR="000C5470" w:rsidRPr="0027479C" w:rsidRDefault="000C5470" w:rsidP="00C554AE">
            <w:pPr>
              <w:spacing w:after="0" w:line="240" w:lineRule="auto"/>
              <w:jc w:val="center"/>
              <w:rPr>
                <w:rFonts w:ascii="Times New Roman" w:eastAsia="Times New Roman" w:hAnsi="Times New Roman"/>
                <w:color w:val="000000"/>
                <w:sz w:val="24"/>
                <w:szCs w:val="24"/>
                <w:lang w:eastAsia="ru-RU"/>
              </w:rPr>
            </w:pPr>
            <w:r w:rsidRPr="0027479C">
              <w:rPr>
                <w:rFonts w:ascii="Times New Roman" w:eastAsia="Times New Roman" w:hAnsi="Times New Roman"/>
                <w:color w:val="000000"/>
                <w:sz w:val="24"/>
                <w:szCs w:val="24"/>
                <w:lang w:eastAsia="ru-RU"/>
              </w:rPr>
              <w:t>100%</w:t>
            </w:r>
          </w:p>
        </w:tc>
        <w:tc>
          <w:tcPr>
            <w:tcW w:w="1994" w:type="dxa"/>
            <w:tcBorders>
              <w:top w:val="nil"/>
              <w:left w:val="single" w:sz="4" w:space="0" w:color="auto"/>
              <w:bottom w:val="single" w:sz="4" w:space="0" w:color="auto"/>
              <w:right w:val="single" w:sz="4" w:space="0" w:color="auto"/>
            </w:tcBorders>
          </w:tcPr>
          <w:p w:rsidR="000C5470" w:rsidRPr="0027479C" w:rsidRDefault="000C5470" w:rsidP="00C554AE">
            <w:pPr>
              <w:spacing w:after="0" w:line="240" w:lineRule="auto"/>
              <w:rPr>
                <w:rFonts w:ascii="Times New Roman" w:eastAsia="Times New Roman" w:hAnsi="Times New Roman"/>
                <w:color w:val="000000"/>
                <w:sz w:val="24"/>
                <w:szCs w:val="24"/>
                <w:lang w:eastAsia="ru-RU"/>
              </w:rPr>
            </w:pPr>
            <w:r w:rsidRPr="0027479C">
              <w:rPr>
                <w:rFonts w:ascii="Times New Roman" w:eastAsia="Times New Roman" w:hAnsi="Times New Roman"/>
                <w:color w:val="000000"/>
                <w:sz w:val="24"/>
                <w:szCs w:val="24"/>
                <w:lang w:eastAsia="ru-RU"/>
              </w:rPr>
              <w:t>Иванова-Ястребова С.А.</w:t>
            </w:r>
          </w:p>
          <w:p w:rsidR="000C5470" w:rsidRPr="0027479C" w:rsidRDefault="000C5470" w:rsidP="00C554AE">
            <w:pPr>
              <w:spacing w:after="0" w:line="240" w:lineRule="auto"/>
              <w:rPr>
                <w:rFonts w:ascii="Times New Roman" w:eastAsia="Times New Roman" w:hAnsi="Times New Roman"/>
                <w:color w:val="000000"/>
                <w:sz w:val="24"/>
                <w:szCs w:val="24"/>
                <w:lang w:eastAsia="ru-RU"/>
              </w:rPr>
            </w:pPr>
            <w:r w:rsidRPr="0027479C">
              <w:rPr>
                <w:rFonts w:ascii="Times New Roman" w:eastAsia="Times New Roman" w:hAnsi="Times New Roman"/>
                <w:color w:val="000000"/>
                <w:sz w:val="24"/>
                <w:szCs w:val="24"/>
                <w:lang w:eastAsia="ru-RU"/>
              </w:rPr>
              <w:t>(Краснояружская СОШ №1)</w:t>
            </w:r>
          </w:p>
        </w:tc>
        <w:tc>
          <w:tcPr>
            <w:tcW w:w="1276" w:type="dxa"/>
            <w:tcBorders>
              <w:top w:val="nil"/>
              <w:left w:val="single" w:sz="4" w:space="0" w:color="auto"/>
              <w:bottom w:val="single" w:sz="4" w:space="0" w:color="auto"/>
              <w:right w:val="single" w:sz="4" w:space="0" w:color="auto"/>
            </w:tcBorders>
            <w:vAlign w:val="center"/>
          </w:tcPr>
          <w:p w:rsidR="000C5470" w:rsidRPr="0027479C" w:rsidRDefault="000C5470" w:rsidP="00C554AE">
            <w:pPr>
              <w:spacing w:after="0" w:line="240" w:lineRule="auto"/>
              <w:jc w:val="center"/>
              <w:rPr>
                <w:rFonts w:ascii="Times New Roman" w:eastAsia="Times New Roman" w:hAnsi="Times New Roman"/>
                <w:color w:val="000000"/>
                <w:sz w:val="24"/>
                <w:szCs w:val="24"/>
                <w:lang w:eastAsia="ru-RU"/>
              </w:rPr>
            </w:pPr>
            <w:r w:rsidRPr="0027479C">
              <w:rPr>
                <w:rFonts w:ascii="Times New Roman" w:eastAsia="Times New Roman" w:hAnsi="Times New Roman"/>
                <w:color w:val="000000"/>
                <w:sz w:val="24"/>
                <w:szCs w:val="24"/>
                <w:lang w:eastAsia="ru-RU"/>
              </w:rPr>
              <w:t>37</w:t>
            </w:r>
          </w:p>
        </w:tc>
        <w:tc>
          <w:tcPr>
            <w:tcW w:w="2268" w:type="dxa"/>
            <w:tcBorders>
              <w:top w:val="nil"/>
              <w:left w:val="single" w:sz="4" w:space="0" w:color="auto"/>
              <w:bottom w:val="single" w:sz="4" w:space="0" w:color="auto"/>
              <w:right w:val="single" w:sz="4" w:space="0" w:color="auto"/>
            </w:tcBorders>
          </w:tcPr>
          <w:p w:rsidR="000C5470" w:rsidRPr="0027479C" w:rsidRDefault="000C5470" w:rsidP="00C554AE">
            <w:pPr>
              <w:spacing w:after="0" w:line="240" w:lineRule="auto"/>
              <w:rPr>
                <w:rFonts w:ascii="Times New Roman" w:eastAsia="Times New Roman" w:hAnsi="Times New Roman"/>
                <w:color w:val="000000"/>
                <w:sz w:val="24"/>
                <w:szCs w:val="24"/>
                <w:lang w:eastAsia="ru-RU"/>
              </w:rPr>
            </w:pPr>
            <w:r w:rsidRPr="0027479C">
              <w:rPr>
                <w:rFonts w:ascii="Times New Roman" w:eastAsia="Times New Roman" w:hAnsi="Times New Roman"/>
                <w:color w:val="000000"/>
                <w:sz w:val="24"/>
                <w:szCs w:val="24"/>
                <w:lang w:eastAsia="ru-RU"/>
              </w:rPr>
              <w:t>Иванова-Ястребова С.А.</w:t>
            </w:r>
          </w:p>
          <w:p w:rsidR="000C5470" w:rsidRPr="0027479C" w:rsidRDefault="000C5470" w:rsidP="00C554AE">
            <w:pPr>
              <w:spacing w:after="0" w:line="240" w:lineRule="auto"/>
              <w:rPr>
                <w:rFonts w:ascii="Times New Roman" w:eastAsia="Times New Roman" w:hAnsi="Times New Roman"/>
                <w:color w:val="000000"/>
                <w:sz w:val="24"/>
                <w:szCs w:val="24"/>
                <w:lang w:eastAsia="ru-RU"/>
              </w:rPr>
            </w:pPr>
            <w:r w:rsidRPr="0027479C">
              <w:rPr>
                <w:rFonts w:ascii="Times New Roman" w:eastAsia="Times New Roman" w:hAnsi="Times New Roman"/>
                <w:color w:val="000000"/>
                <w:sz w:val="24"/>
                <w:szCs w:val="24"/>
                <w:lang w:eastAsia="ru-RU"/>
              </w:rPr>
              <w:t>(Краснояружская СОШ №1)</w:t>
            </w:r>
          </w:p>
        </w:tc>
      </w:tr>
    </w:tbl>
    <w:p w:rsidR="00054CEE" w:rsidRPr="00054CEE" w:rsidRDefault="00054CEE" w:rsidP="00054CEE">
      <w:pPr>
        <w:spacing w:after="0" w:line="240" w:lineRule="auto"/>
        <w:ind w:firstLine="567"/>
        <w:jc w:val="center"/>
        <w:rPr>
          <w:rFonts w:ascii="Times New Roman" w:hAnsi="Times New Roman"/>
          <w:b/>
          <w:color w:val="FF0000"/>
          <w:sz w:val="26"/>
          <w:szCs w:val="26"/>
          <w:lang w:eastAsia="ru-RU"/>
        </w:rPr>
      </w:pPr>
    </w:p>
    <w:p w:rsidR="00E376D1" w:rsidRPr="00E376D1" w:rsidRDefault="00E376D1" w:rsidP="000C5470">
      <w:pPr>
        <w:pStyle w:val="a3"/>
        <w:ind w:firstLine="567"/>
        <w:jc w:val="both"/>
        <w:rPr>
          <w:rFonts w:ascii="Times New Roman" w:hAnsi="Times New Roman"/>
          <w:sz w:val="28"/>
          <w:szCs w:val="28"/>
        </w:rPr>
      </w:pPr>
      <w:r w:rsidRPr="00E376D1">
        <w:rPr>
          <w:rFonts w:ascii="Times New Roman" w:hAnsi="Times New Roman"/>
          <w:bCs/>
          <w:sz w:val="28"/>
          <w:szCs w:val="28"/>
        </w:rPr>
        <w:t xml:space="preserve">Удельный вес учащихся, сдавших все четыре экзамена на «5» и «4», в основной период  за три последних года на территории района и </w:t>
      </w:r>
      <w:r w:rsidRPr="00E376D1">
        <w:rPr>
          <w:rFonts w:ascii="Cambria" w:eastAsia="+mn-ea" w:hAnsi="Cambria" w:cs="Arial"/>
          <w:bCs/>
          <w:color w:val="000000"/>
          <w:kern w:val="24"/>
          <w:sz w:val="14"/>
          <w:szCs w:val="14"/>
          <w:lang w:eastAsia="en-US"/>
        </w:rPr>
        <w:t xml:space="preserve"> </w:t>
      </w:r>
      <w:r w:rsidRPr="00E376D1">
        <w:rPr>
          <w:rFonts w:ascii="Times New Roman" w:hAnsi="Times New Roman"/>
          <w:bCs/>
          <w:sz w:val="28"/>
          <w:szCs w:val="28"/>
        </w:rPr>
        <w:t xml:space="preserve">удельный вес учащихся, сдавших все четыре экзамена на «5», стабильно растет </w:t>
      </w:r>
      <w:r w:rsidR="001A5207" w:rsidRPr="001A5207">
        <w:rPr>
          <w:rFonts w:ascii="Times New Roman" w:hAnsi="Times New Roman"/>
          <w:bCs/>
          <w:sz w:val="28"/>
          <w:szCs w:val="28"/>
        </w:rPr>
        <w:t>(</w:t>
      </w:r>
      <w:r w:rsidRPr="001A5207">
        <w:rPr>
          <w:rFonts w:ascii="Times New Roman" w:hAnsi="Times New Roman"/>
          <w:bCs/>
          <w:sz w:val="28"/>
          <w:szCs w:val="28"/>
        </w:rPr>
        <w:t xml:space="preserve">таблица </w:t>
      </w:r>
      <w:r w:rsidR="001A5207" w:rsidRPr="001A5207">
        <w:rPr>
          <w:rFonts w:ascii="Times New Roman" w:hAnsi="Times New Roman"/>
          <w:bCs/>
          <w:sz w:val="28"/>
          <w:szCs w:val="28"/>
        </w:rPr>
        <w:t>36</w:t>
      </w:r>
      <w:r w:rsidRPr="001A5207">
        <w:rPr>
          <w:rFonts w:ascii="Times New Roman" w:hAnsi="Times New Roman"/>
          <w:bCs/>
          <w:sz w:val="28"/>
          <w:szCs w:val="28"/>
        </w:rPr>
        <w:t>).</w:t>
      </w:r>
    </w:p>
    <w:p w:rsidR="00E376D1" w:rsidRPr="00DE25AC" w:rsidRDefault="00E376D1" w:rsidP="00E376D1">
      <w:pPr>
        <w:pStyle w:val="a3"/>
        <w:jc w:val="right"/>
        <w:rPr>
          <w:rFonts w:ascii="Times New Roman" w:hAnsi="Times New Roman"/>
          <w:sz w:val="20"/>
          <w:szCs w:val="20"/>
        </w:rPr>
      </w:pPr>
      <w:r w:rsidRPr="00DE25AC">
        <w:rPr>
          <w:rFonts w:ascii="Times New Roman" w:hAnsi="Times New Roman"/>
          <w:sz w:val="20"/>
          <w:szCs w:val="20"/>
        </w:rPr>
        <w:t>Таблица</w:t>
      </w:r>
      <w:r w:rsidR="001A5207">
        <w:rPr>
          <w:rFonts w:ascii="Times New Roman" w:hAnsi="Times New Roman"/>
          <w:sz w:val="20"/>
          <w:szCs w:val="20"/>
        </w:rPr>
        <w:t xml:space="preserve"> 36</w:t>
      </w:r>
    </w:p>
    <w:p w:rsidR="00E376D1" w:rsidRPr="00E376D1" w:rsidRDefault="00E376D1" w:rsidP="00E376D1">
      <w:pPr>
        <w:spacing w:after="0" w:line="240" w:lineRule="auto"/>
        <w:ind w:firstLine="567"/>
        <w:jc w:val="center"/>
        <w:rPr>
          <w:rFonts w:ascii="Times New Roman" w:hAnsi="Times New Roman"/>
          <w:b/>
          <w:bCs/>
          <w:sz w:val="26"/>
          <w:szCs w:val="26"/>
          <w:lang w:eastAsia="ru-RU"/>
        </w:rPr>
      </w:pPr>
      <w:r w:rsidRPr="00E376D1">
        <w:rPr>
          <w:rFonts w:ascii="Times New Roman" w:hAnsi="Times New Roman"/>
          <w:b/>
          <w:bCs/>
          <w:sz w:val="26"/>
          <w:szCs w:val="26"/>
          <w:lang w:eastAsia="ru-RU"/>
        </w:rPr>
        <w:t xml:space="preserve">Удельный вес учащихся, </w:t>
      </w:r>
      <w:r w:rsidRPr="00E376D1">
        <w:rPr>
          <w:rFonts w:ascii="Times New Roman" w:hAnsi="Times New Roman"/>
          <w:b/>
          <w:bCs/>
          <w:sz w:val="26"/>
          <w:szCs w:val="26"/>
        </w:rPr>
        <w:t xml:space="preserve">сдавших все четыре экзамена на «5» и «4», в основной период  за три последних года и </w:t>
      </w:r>
      <w:r w:rsidRPr="00E376D1">
        <w:rPr>
          <w:rFonts w:ascii="Cambria" w:eastAsia="+mn-ea" w:hAnsi="Cambria" w:cs="Arial"/>
          <w:b/>
          <w:bCs/>
          <w:color w:val="000000"/>
          <w:kern w:val="24"/>
          <w:sz w:val="26"/>
          <w:szCs w:val="26"/>
        </w:rPr>
        <w:t xml:space="preserve"> </w:t>
      </w:r>
      <w:r w:rsidRPr="00E376D1">
        <w:rPr>
          <w:rFonts w:ascii="Times New Roman" w:hAnsi="Times New Roman"/>
          <w:b/>
          <w:bCs/>
          <w:sz w:val="26"/>
          <w:szCs w:val="26"/>
        </w:rPr>
        <w:t xml:space="preserve">удельный вес учащихся, сдавших все четыре экзамена на «5» </w:t>
      </w:r>
      <w:r w:rsidRPr="00E376D1">
        <w:rPr>
          <w:rFonts w:ascii="Times New Roman" w:hAnsi="Times New Roman"/>
          <w:b/>
          <w:bCs/>
          <w:sz w:val="26"/>
          <w:szCs w:val="26"/>
          <w:lang w:eastAsia="ru-RU"/>
        </w:rPr>
        <w:t>на территории Краснояружского района, %</w:t>
      </w:r>
    </w:p>
    <w:tbl>
      <w:tblPr>
        <w:tblStyle w:val="aa"/>
        <w:tblW w:w="0" w:type="auto"/>
        <w:tblLook w:val="04A0"/>
      </w:tblPr>
      <w:tblGrid>
        <w:gridCol w:w="5898"/>
        <w:gridCol w:w="1440"/>
        <w:gridCol w:w="992"/>
        <w:gridCol w:w="1523"/>
      </w:tblGrid>
      <w:tr w:rsidR="00E376D1" w:rsidTr="00C554AE">
        <w:tc>
          <w:tcPr>
            <w:tcW w:w="5898" w:type="dxa"/>
            <w:vMerge w:val="restart"/>
          </w:tcPr>
          <w:p w:rsidR="00E376D1" w:rsidRDefault="00E376D1" w:rsidP="00C554AE">
            <w:pPr>
              <w:spacing w:after="0" w:line="240" w:lineRule="auto"/>
              <w:jc w:val="center"/>
              <w:rPr>
                <w:rFonts w:ascii="Times New Roman" w:hAnsi="Times New Roman"/>
                <w:b/>
                <w:bCs/>
                <w:sz w:val="26"/>
                <w:szCs w:val="26"/>
                <w:lang w:eastAsia="ru-RU"/>
              </w:rPr>
            </w:pPr>
            <w:r>
              <w:rPr>
                <w:rFonts w:ascii="Times New Roman" w:hAnsi="Times New Roman"/>
                <w:b/>
                <w:bCs/>
                <w:sz w:val="26"/>
                <w:szCs w:val="26"/>
                <w:lang w:eastAsia="ru-RU"/>
              </w:rPr>
              <w:t>Показатель</w:t>
            </w:r>
          </w:p>
        </w:tc>
        <w:tc>
          <w:tcPr>
            <w:tcW w:w="3955" w:type="dxa"/>
            <w:gridSpan w:val="3"/>
          </w:tcPr>
          <w:p w:rsidR="00E376D1" w:rsidRDefault="00E376D1" w:rsidP="00C554AE">
            <w:pPr>
              <w:spacing w:after="0" w:line="240" w:lineRule="auto"/>
              <w:jc w:val="center"/>
              <w:rPr>
                <w:rFonts w:ascii="Times New Roman" w:hAnsi="Times New Roman"/>
                <w:b/>
                <w:bCs/>
                <w:sz w:val="26"/>
                <w:szCs w:val="26"/>
                <w:lang w:eastAsia="ru-RU"/>
              </w:rPr>
            </w:pPr>
            <w:r>
              <w:rPr>
                <w:rFonts w:ascii="Times New Roman" w:hAnsi="Times New Roman"/>
                <w:b/>
                <w:bCs/>
                <w:sz w:val="26"/>
                <w:szCs w:val="26"/>
                <w:lang w:eastAsia="ru-RU"/>
              </w:rPr>
              <w:t>Удельный вес, %</w:t>
            </w:r>
          </w:p>
        </w:tc>
      </w:tr>
      <w:tr w:rsidR="00E376D1" w:rsidTr="00C554AE">
        <w:tc>
          <w:tcPr>
            <w:tcW w:w="5898" w:type="dxa"/>
            <w:vMerge/>
          </w:tcPr>
          <w:p w:rsidR="00E376D1" w:rsidRDefault="00E376D1" w:rsidP="00C554AE">
            <w:pPr>
              <w:spacing w:after="0" w:line="240" w:lineRule="auto"/>
              <w:jc w:val="center"/>
              <w:rPr>
                <w:rFonts w:ascii="Times New Roman" w:hAnsi="Times New Roman"/>
                <w:b/>
                <w:bCs/>
                <w:sz w:val="26"/>
                <w:szCs w:val="26"/>
                <w:lang w:eastAsia="ru-RU"/>
              </w:rPr>
            </w:pPr>
          </w:p>
        </w:tc>
        <w:tc>
          <w:tcPr>
            <w:tcW w:w="1440" w:type="dxa"/>
          </w:tcPr>
          <w:p w:rsidR="00E376D1" w:rsidRDefault="00E376D1" w:rsidP="00C554AE">
            <w:pPr>
              <w:spacing w:after="0" w:line="240" w:lineRule="auto"/>
              <w:jc w:val="center"/>
              <w:rPr>
                <w:rFonts w:ascii="Times New Roman" w:hAnsi="Times New Roman"/>
                <w:b/>
                <w:bCs/>
                <w:sz w:val="26"/>
                <w:szCs w:val="26"/>
                <w:lang w:eastAsia="ru-RU"/>
              </w:rPr>
            </w:pPr>
            <w:r>
              <w:rPr>
                <w:rFonts w:ascii="Times New Roman" w:hAnsi="Times New Roman"/>
                <w:b/>
                <w:bCs/>
                <w:sz w:val="26"/>
                <w:szCs w:val="26"/>
                <w:lang w:eastAsia="ru-RU"/>
              </w:rPr>
              <w:t>2017</w:t>
            </w:r>
          </w:p>
        </w:tc>
        <w:tc>
          <w:tcPr>
            <w:tcW w:w="992" w:type="dxa"/>
          </w:tcPr>
          <w:p w:rsidR="00E376D1" w:rsidRDefault="00E376D1" w:rsidP="00C554AE">
            <w:pPr>
              <w:spacing w:after="0" w:line="240" w:lineRule="auto"/>
              <w:jc w:val="center"/>
              <w:rPr>
                <w:rFonts w:ascii="Times New Roman" w:hAnsi="Times New Roman"/>
                <w:b/>
                <w:bCs/>
                <w:sz w:val="26"/>
                <w:szCs w:val="26"/>
                <w:lang w:eastAsia="ru-RU"/>
              </w:rPr>
            </w:pPr>
            <w:r>
              <w:rPr>
                <w:rFonts w:ascii="Times New Roman" w:hAnsi="Times New Roman"/>
                <w:b/>
                <w:bCs/>
                <w:sz w:val="26"/>
                <w:szCs w:val="26"/>
                <w:lang w:eastAsia="ru-RU"/>
              </w:rPr>
              <w:t>2018</w:t>
            </w:r>
          </w:p>
        </w:tc>
        <w:tc>
          <w:tcPr>
            <w:tcW w:w="1523" w:type="dxa"/>
          </w:tcPr>
          <w:p w:rsidR="00E376D1" w:rsidRDefault="00E376D1" w:rsidP="00C554AE">
            <w:pPr>
              <w:spacing w:after="0" w:line="240" w:lineRule="auto"/>
              <w:jc w:val="center"/>
              <w:rPr>
                <w:rFonts w:ascii="Times New Roman" w:hAnsi="Times New Roman"/>
                <w:b/>
                <w:bCs/>
                <w:sz w:val="26"/>
                <w:szCs w:val="26"/>
                <w:lang w:eastAsia="ru-RU"/>
              </w:rPr>
            </w:pPr>
            <w:r>
              <w:rPr>
                <w:rFonts w:ascii="Times New Roman" w:hAnsi="Times New Roman"/>
                <w:b/>
                <w:bCs/>
                <w:sz w:val="26"/>
                <w:szCs w:val="26"/>
                <w:lang w:eastAsia="ru-RU"/>
              </w:rPr>
              <w:t>2019</w:t>
            </w:r>
          </w:p>
        </w:tc>
      </w:tr>
      <w:tr w:rsidR="00E376D1" w:rsidTr="00C554AE">
        <w:tc>
          <w:tcPr>
            <w:tcW w:w="5898" w:type="dxa"/>
          </w:tcPr>
          <w:p w:rsidR="00E376D1" w:rsidRPr="00054CEE" w:rsidRDefault="00E376D1" w:rsidP="00E376D1">
            <w:pPr>
              <w:spacing w:after="0" w:line="240" w:lineRule="auto"/>
              <w:jc w:val="both"/>
              <w:rPr>
                <w:rFonts w:ascii="Times New Roman" w:hAnsi="Times New Roman"/>
                <w:bCs/>
                <w:sz w:val="24"/>
                <w:szCs w:val="24"/>
                <w:lang w:eastAsia="ru-RU"/>
              </w:rPr>
            </w:pPr>
            <w:r w:rsidRPr="00054CEE">
              <w:rPr>
                <w:rFonts w:ascii="Times New Roman" w:hAnsi="Times New Roman"/>
                <w:bCs/>
                <w:sz w:val="24"/>
                <w:szCs w:val="24"/>
                <w:lang w:eastAsia="ru-RU"/>
              </w:rPr>
              <w:t xml:space="preserve">Удельный вес учащихся, </w:t>
            </w:r>
            <w:r w:rsidRPr="00E376D1">
              <w:rPr>
                <w:rFonts w:ascii="Times New Roman" w:hAnsi="Times New Roman"/>
                <w:b/>
                <w:bCs/>
                <w:sz w:val="26"/>
                <w:szCs w:val="26"/>
              </w:rPr>
              <w:t>сдавших все четыре экзамена на «5» и «4», </w:t>
            </w:r>
            <w:r w:rsidRPr="00E376D1">
              <w:rPr>
                <w:rFonts w:ascii="Times New Roman" w:hAnsi="Times New Roman"/>
                <w:bCs/>
                <w:sz w:val="26"/>
                <w:szCs w:val="26"/>
              </w:rPr>
              <w:t>в основной период</w:t>
            </w:r>
            <w:r w:rsidRPr="00E376D1">
              <w:rPr>
                <w:rFonts w:ascii="Times New Roman" w:hAnsi="Times New Roman"/>
                <w:b/>
                <w:bCs/>
                <w:sz w:val="26"/>
                <w:szCs w:val="26"/>
              </w:rPr>
              <w:t> </w:t>
            </w:r>
          </w:p>
        </w:tc>
        <w:tc>
          <w:tcPr>
            <w:tcW w:w="1440" w:type="dxa"/>
          </w:tcPr>
          <w:p w:rsidR="00E376D1" w:rsidRPr="00054CEE" w:rsidRDefault="00B7425A" w:rsidP="00C554AE">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19,71</w:t>
            </w:r>
          </w:p>
        </w:tc>
        <w:tc>
          <w:tcPr>
            <w:tcW w:w="992" w:type="dxa"/>
          </w:tcPr>
          <w:p w:rsidR="00E376D1" w:rsidRPr="00054CEE" w:rsidRDefault="00B7425A" w:rsidP="00C554AE">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28,29</w:t>
            </w:r>
          </w:p>
        </w:tc>
        <w:tc>
          <w:tcPr>
            <w:tcW w:w="1523" w:type="dxa"/>
          </w:tcPr>
          <w:p w:rsidR="00E376D1" w:rsidRPr="00054CEE" w:rsidRDefault="00B7425A" w:rsidP="00C554AE">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36,72</w:t>
            </w:r>
          </w:p>
        </w:tc>
      </w:tr>
      <w:tr w:rsidR="00E376D1" w:rsidTr="00C554AE">
        <w:tc>
          <w:tcPr>
            <w:tcW w:w="5898" w:type="dxa"/>
          </w:tcPr>
          <w:p w:rsidR="00E376D1" w:rsidRPr="00054CEE" w:rsidRDefault="00E376D1" w:rsidP="00E376D1">
            <w:pPr>
              <w:spacing w:after="0" w:line="240" w:lineRule="auto"/>
              <w:jc w:val="both"/>
              <w:rPr>
                <w:rFonts w:ascii="Times New Roman" w:hAnsi="Times New Roman"/>
                <w:bCs/>
                <w:sz w:val="24"/>
                <w:szCs w:val="24"/>
                <w:lang w:eastAsia="ru-RU"/>
              </w:rPr>
            </w:pPr>
            <w:r w:rsidRPr="00054CEE">
              <w:rPr>
                <w:rFonts w:ascii="Times New Roman" w:hAnsi="Times New Roman"/>
                <w:bCs/>
                <w:sz w:val="24"/>
                <w:szCs w:val="24"/>
                <w:lang w:eastAsia="ru-RU"/>
              </w:rPr>
              <w:t>Удельный вес учащихся,</w:t>
            </w:r>
            <w:r w:rsidRPr="00E376D1">
              <w:rPr>
                <w:rFonts w:ascii="Times New Roman" w:hAnsi="Times New Roman"/>
                <w:b/>
                <w:bCs/>
                <w:sz w:val="26"/>
                <w:szCs w:val="26"/>
              </w:rPr>
              <w:t xml:space="preserve"> сдавших все четыре экзамена на «5» </w:t>
            </w:r>
            <w:r w:rsidRPr="00054CEE">
              <w:rPr>
                <w:rFonts w:ascii="Times New Roman" w:hAnsi="Times New Roman"/>
                <w:bCs/>
                <w:sz w:val="24"/>
                <w:szCs w:val="24"/>
                <w:lang w:eastAsia="ru-RU"/>
              </w:rPr>
              <w:t xml:space="preserve"> в основной период</w:t>
            </w:r>
          </w:p>
        </w:tc>
        <w:tc>
          <w:tcPr>
            <w:tcW w:w="1440" w:type="dxa"/>
          </w:tcPr>
          <w:p w:rsidR="00E376D1" w:rsidRPr="00054CEE" w:rsidRDefault="00B7425A" w:rsidP="00C554AE">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4,38</w:t>
            </w:r>
          </w:p>
        </w:tc>
        <w:tc>
          <w:tcPr>
            <w:tcW w:w="992" w:type="dxa"/>
          </w:tcPr>
          <w:p w:rsidR="00E376D1" w:rsidRPr="00054CEE" w:rsidRDefault="00B7425A" w:rsidP="00C554AE">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0,0</w:t>
            </w:r>
          </w:p>
        </w:tc>
        <w:tc>
          <w:tcPr>
            <w:tcW w:w="1523" w:type="dxa"/>
          </w:tcPr>
          <w:p w:rsidR="00E376D1" w:rsidRPr="00054CEE" w:rsidRDefault="00B7425A" w:rsidP="00C554AE">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7,03</w:t>
            </w:r>
          </w:p>
        </w:tc>
      </w:tr>
    </w:tbl>
    <w:p w:rsidR="00E376D1" w:rsidRDefault="00E376D1" w:rsidP="000C5470">
      <w:pPr>
        <w:pStyle w:val="a3"/>
        <w:ind w:firstLine="567"/>
        <w:jc w:val="both"/>
        <w:rPr>
          <w:rFonts w:ascii="Times New Roman" w:hAnsi="Times New Roman"/>
          <w:sz w:val="28"/>
          <w:szCs w:val="28"/>
        </w:rPr>
      </w:pPr>
    </w:p>
    <w:p w:rsidR="000C5470" w:rsidRPr="00B7425A" w:rsidRDefault="000C5470" w:rsidP="00B7425A">
      <w:pPr>
        <w:pStyle w:val="10"/>
        <w:ind w:firstLine="708"/>
        <w:jc w:val="both"/>
        <w:rPr>
          <w:rFonts w:ascii="Times New Roman" w:hAnsi="Times New Roman"/>
          <w:sz w:val="28"/>
          <w:szCs w:val="28"/>
        </w:rPr>
      </w:pPr>
      <w:r w:rsidRPr="00B7425A">
        <w:rPr>
          <w:rFonts w:ascii="Times New Roman" w:hAnsi="Times New Roman"/>
          <w:sz w:val="28"/>
          <w:szCs w:val="28"/>
        </w:rPr>
        <w:t>Из 128 выпускников 9 класса аттестат об основном общем образовании получили 127 человек, 1 выпускник Краснояружской СОШ №1 по итогам пересдачи экзаменов в сентябрьские сроки переведен на семейное обучение.</w:t>
      </w:r>
    </w:p>
    <w:p w:rsidR="00B7425A" w:rsidRPr="00B7425A" w:rsidRDefault="00B7425A" w:rsidP="00B7425A">
      <w:pPr>
        <w:pStyle w:val="10"/>
        <w:jc w:val="both"/>
        <w:rPr>
          <w:rFonts w:ascii="Times New Roman" w:hAnsi="Times New Roman"/>
          <w:color w:val="FF0000"/>
          <w:sz w:val="28"/>
          <w:szCs w:val="28"/>
        </w:rPr>
      </w:pPr>
      <w:r w:rsidRPr="00B7425A">
        <w:rPr>
          <w:rFonts w:ascii="Times New Roman" w:hAnsi="Times New Roman"/>
          <w:sz w:val="28"/>
          <w:szCs w:val="28"/>
        </w:rPr>
        <w:t xml:space="preserve">13 выпускников  (10,1%) основной школы из 4 общеобразовательных учреждений получили аттестат с отличием </w:t>
      </w:r>
      <w:r w:rsidRPr="001A5207">
        <w:rPr>
          <w:rFonts w:ascii="Times New Roman" w:hAnsi="Times New Roman"/>
          <w:sz w:val="28"/>
          <w:szCs w:val="28"/>
        </w:rPr>
        <w:t xml:space="preserve">(таблица </w:t>
      </w:r>
      <w:r w:rsidR="001A5207" w:rsidRPr="001A5207">
        <w:rPr>
          <w:rFonts w:ascii="Times New Roman" w:hAnsi="Times New Roman"/>
          <w:sz w:val="28"/>
          <w:szCs w:val="28"/>
        </w:rPr>
        <w:t>37</w:t>
      </w:r>
      <w:r w:rsidRPr="001A5207">
        <w:rPr>
          <w:rFonts w:ascii="Times New Roman" w:hAnsi="Times New Roman"/>
          <w:sz w:val="28"/>
          <w:szCs w:val="28"/>
        </w:rPr>
        <w:t>).</w:t>
      </w:r>
    </w:p>
    <w:p w:rsidR="00B7425A" w:rsidRPr="001A5207" w:rsidRDefault="00B7425A" w:rsidP="00B7425A">
      <w:pPr>
        <w:pStyle w:val="10"/>
        <w:jc w:val="right"/>
        <w:rPr>
          <w:rFonts w:ascii="Times New Roman" w:hAnsi="Times New Roman"/>
          <w:sz w:val="20"/>
          <w:szCs w:val="20"/>
        </w:rPr>
      </w:pPr>
      <w:r w:rsidRPr="001A5207">
        <w:rPr>
          <w:rFonts w:ascii="Times New Roman" w:hAnsi="Times New Roman"/>
          <w:sz w:val="20"/>
          <w:szCs w:val="20"/>
        </w:rPr>
        <w:t>Таблица</w:t>
      </w:r>
      <w:r w:rsidR="001A5207" w:rsidRPr="001A5207">
        <w:rPr>
          <w:rFonts w:ascii="Times New Roman" w:hAnsi="Times New Roman"/>
          <w:sz w:val="20"/>
          <w:szCs w:val="20"/>
        </w:rPr>
        <w:t xml:space="preserve"> 37</w:t>
      </w:r>
      <w:r w:rsidRPr="001A5207">
        <w:rPr>
          <w:rFonts w:ascii="Times New Roman" w:hAnsi="Times New Roman"/>
          <w:sz w:val="20"/>
          <w:szCs w:val="20"/>
        </w:rPr>
        <w:t xml:space="preserve"> </w:t>
      </w:r>
    </w:p>
    <w:tbl>
      <w:tblPr>
        <w:tblW w:w="9371" w:type="dxa"/>
        <w:tblInd w:w="93" w:type="dxa"/>
        <w:tblLook w:val="04A0"/>
      </w:tblPr>
      <w:tblGrid>
        <w:gridCol w:w="3984"/>
        <w:gridCol w:w="1400"/>
        <w:gridCol w:w="1544"/>
        <w:gridCol w:w="2443"/>
      </w:tblGrid>
      <w:tr w:rsidR="00B7425A" w:rsidRPr="00F21FF9" w:rsidTr="00C554AE">
        <w:trPr>
          <w:trHeight w:val="297"/>
        </w:trPr>
        <w:tc>
          <w:tcPr>
            <w:tcW w:w="3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425A" w:rsidRPr="00810ED1" w:rsidRDefault="00B7425A" w:rsidP="00C554AE">
            <w:pPr>
              <w:spacing w:after="0" w:line="240" w:lineRule="auto"/>
              <w:jc w:val="center"/>
              <w:rPr>
                <w:rFonts w:ascii="Times New Roman" w:eastAsia="Times New Roman" w:hAnsi="Times New Roman"/>
                <w:b/>
                <w:sz w:val="24"/>
                <w:szCs w:val="24"/>
                <w:lang w:eastAsia="ru-RU"/>
              </w:rPr>
            </w:pPr>
            <w:r w:rsidRPr="00810ED1">
              <w:rPr>
                <w:rFonts w:ascii="Times New Roman" w:eastAsia="Times New Roman" w:hAnsi="Times New Roman"/>
                <w:b/>
                <w:sz w:val="24"/>
                <w:szCs w:val="24"/>
                <w:lang w:eastAsia="ru-RU"/>
              </w:rPr>
              <w:t>Наименование ОУ</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B7425A" w:rsidRPr="00810ED1" w:rsidRDefault="00B7425A" w:rsidP="00C554AE">
            <w:pPr>
              <w:spacing w:after="0" w:line="240" w:lineRule="auto"/>
              <w:jc w:val="center"/>
              <w:rPr>
                <w:rFonts w:ascii="Times New Roman" w:eastAsia="Times New Roman" w:hAnsi="Times New Roman"/>
                <w:b/>
                <w:sz w:val="24"/>
                <w:szCs w:val="24"/>
                <w:lang w:eastAsia="ru-RU"/>
              </w:rPr>
            </w:pPr>
            <w:r w:rsidRPr="00810ED1">
              <w:rPr>
                <w:rFonts w:ascii="Times New Roman" w:eastAsia="Times New Roman" w:hAnsi="Times New Roman"/>
                <w:b/>
                <w:sz w:val="24"/>
                <w:szCs w:val="24"/>
                <w:lang w:eastAsia="ru-RU"/>
              </w:rPr>
              <w:t>Всего</w:t>
            </w:r>
          </w:p>
        </w:tc>
        <w:tc>
          <w:tcPr>
            <w:tcW w:w="1544" w:type="dxa"/>
            <w:tcBorders>
              <w:top w:val="single" w:sz="4" w:space="0" w:color="auto"/>
              <w:left w:val="nil"/>
              <w:bottom w:val="single" w:sz="4" w:space="0" w:color="auto"/>
              <w:right w:val="single" w:sz="4" w:space="0" w:color="auto"/>
            </w:tcBorders>
            <w:shd w:val="clear" w:color="auto" w:fill="auto"/>
            <w:noWrap/>
            <w:vAlign w:val="bottom"/>
          </w:tcPr>
          <w:p w:rsidR="00B7425A" w:rsidRPr="00810ED1" w:rsidRDefault="00B7425A" w:rsidP="00C554AE">
            <w:pPr>
              <w:spacing w:after="0" w:line="240" w:lineRule="auto"/>
              <w:jc w:val="center"/>
              <w:rPr>
                <w:rFonts w:ascii="Times New Roman" w:eastAsia="Times New Roman" w:hAnsi="Times New Roman"/>
                <w:b/>
                <w:sz w:val="24"/>
                <w:szCs w:val="24"/>
                <w:lang w:eastAsia="ru-RU"/>
              </w:rPr>
            </w:pPr>
            <w:r w:rsidRPr="00810ED1">
              <w:rPr>
                <w:rFonts w:ascii="Times New Roman" w:eastAsia="Times New Roman" w:hAnsi="Times New Roman"/>
                <w:b/>
                <w:sz w:val="24"/>
                <w:szCs w:val="24"/>
                <w:lang w:eastAsia="ru-RU"/>
              </w:rPr>
              <w:t>Аттестат с отличием</w:t>
            </w:r>
          </w:p>
        </w:tc>
        <w:tc>
          <w:tcPr>
            <w:tcW w:w="2443" w:type="dxa"/>
            <w:tcBorders>
              <w:top w:val="single" w:sz="4" w:space="0" w:color="auto"/>
              <w:left w:val="nil"/>
              <w:bottom w:val="single" w:sz="4" w:space="0" w:color="auto"/>
              <w:right w:val="single" w:sz="4" w:space="0" w:color="auto"/>
            </w:tcBorders>
            <w:shd w:val="clear" w:color="auto" w:fill="auto"/>
            <w:noWrap/>
            <w:vAlign w:val="bottom"/>
          </w:tcPr>
          <w:p w:rsidR="00B7425A" w:rsidRPr="00810ED1" w:rsidRDefault="00B7425A" w:rsidP="00C554AE">
            <w:pPr>
              <w:spacing w:after="0" w:line="240" w:lineRule="auto"/>
              <w:jc w:val="center"/>
              <w:rPr>
                <w:rFonts w:ascii="Times New Roman" w:eastAsia="Times New Roman" w:hAnsi="Times New Roman"/>
                <w:b/>
                <w:sz w:val="24"/>
                <w:szCs w:val="24"/>
                <w:lang w:eastAsia="ru-RU"/>
              </w:rPr>
            </w:pPr>
            <w:r w:rsidRPr="00810ED1">
              <w:rPr>
                <w:rFonts w:ascii="Times New Roman" w:eastAsia="Times New Roman" w:hAnsi="Times New Roman"/>
                <w:b/>
                <w:sz w:val="24"/>
                <w:szCs w:val="24"/>
                <w:lang w:eastAsia="ru-RU"/>
              </w:rPr>
              <w:t>Процент от общего кол-ва</w:t>
            </w:r>
          </w:p>
        </w:tc>
      </w:tr>
      <w:tr w:rsidR="00B7425A" w:rsidRPr="00F21FF9" w:rsidTr="00C554AE">
        <w:trPr>
          <w:trHeight w:val="312"/>
        </w:trPr>
        <w:tc>
          <w:tcPr>
            <w:tcW w:w="3984" w:type="dxa"/>
            <w:tcBorders>
              <w:top w:val="nil"/>
              <w:left w:val="single" w:sz="4" w:space="0" w:color="auto"/>
              <w:bottom w:val="single" w:sz="4" w:space="0" w:color="auto"/>
              <w:right w:val="single" w:sz="4" w:space="0" w:color="auto"/>
            </w:tcBorders>
            <w:shd w:val="clear" w:color="auto" w:fill="auto"/>
            <w:vAlign w:val="center"/>
          </w:tcPr>
          <w:p w:rsidR="00B7425A" w:rsidRPr="00810ED1" w:rsidRDefault="00B7425A" w:rsidP="00C554AE">
            <w:pPr>
              <w:spacing w:after="0" w:line="240" w:lineRule="auto"/>
              <w:rPr>
                <w:rFonts w:ascii="Times New Roman" w:eastAsia="Times New Roman" w:hAnsi="Times New Roman"/>
                <w:sz w:val="24"/>
                <w:szCs w:val="24"/>
                <w:lang w:eastAsia="ru-RU"/>
              </w:rPr>
            </w:pPr>
            <w:r w:rsidRPr="00810ED1">
              <w:rPr>
                <w:rFonts w:ascii="Times New Roman" w:eastAsia="Times New Roman" w:hAnsi="Times New Roman"/>
                <w:sz w:val="24"/>
                <w:szCs w:val="24"/>
                <w:lang w:eastAsia="ru-RU"/>
              </w:rPr>
              <w:t>МОУ «Степнянская ООШ»</w:t>
            </w:r>
          </w:p>
        </w:tc>
        <w:tc>
          <w:tcPr>
            <w:tcW w:w="1400" w:type="dxa"/>
            <w:tcBorders>
              <w:top w:val="nil"/>
              <w:left w:val="nil"/>
              <w:bottom w:val="single" w:sz="4" w:space="0" w:color="auto"/>
              <w:right w:val="single" w:sz="4" w:space="0" w:color="auto"/>
            </w:tcBorders>
            <w:shd w:val="clear" w:color="auto" w:fill="auto"/>
            <w:noWrap/>
            <w:vAlign w:val="bottom"/>
          </w:tcPr>
          <w:p w:rsidR="00B7425A" w:rsidRPr="00810ED1" w:rsidRDefault="00B7425A" w:rsidP="00C554AE">
            <w:pPr>
              <w:spacing w:after="0" w:line="240" w:lineRule="auto"/>
              <w:jc w:val="center"/>
              <w:rPr>
                <w:rFonts w:ascii="Times New Roman" w:eastAsia="Times New Roman" w:hAnsi="Times New Roman"/>
                <w:sz w:val="24"/>
                <w:szCs w:val="24"/>
                <w:lang w:eastAsia="ru-RU"/>
              </w:rPr>
            </w:pPr>
            <w:r w:rsidRPr="00810ED1">
              <w:rPr>
                <w:rFonts w:ascii="Times New Roman" w:eastAsia="Times New Roman" w:hAnsi="Times New Roman"/>
                <w:sz w:val="24"/>
                <w:szCs w:val="24"/>
                <w:lang w:eastAsia="ru-RU"/>
              </w:rPr>
              <w:t>6</w:t>
            </w:r>
          </w:p>
        </w:tc>
        <w:tc>
          <w:tcPr>
            <w:tcW w:w="1544" w:type="dxa"/>
            <w:tcBorders>
              <w:top w:val="nil"/>
              <w:left w:val="nil"/>
              <w:bottom w:val="single" w:sz="4" w:space="0" w:color="auto"/>
              <w:right w:val="single" w:sz="4" w:space="0" w:color="auto"/>
            </w:tcBorders>
            <w:shd w:val="clear" w:color="auto" w:fill="auto"/>
            <w:noWrap/>
            <w:vAlign w:val="bottom"/>
          </w:tcPr>
          <w:p w:rsidR="00B7425A" w:rsidRPr="00810ED1" w:rsidRDefault="00B7425A" w:rsidP="00C554AE">
            <w:pPr>
              <w:spacing w:after="0" w:line="240" w:lineRule="auto"/>
              <w:jc w:val="center"/>
              <w:rPr>
                <w:rFonts w:ascii="Times New Roman" w:eastAsia="Times New Roman" w:hAnsi="Times New Roman"/>
                <w:sz w:val="24"/>
                <w:szCs w:val="24"/>
                <w:lang w:eastAsia="ru-RU"/>
              </w:rPr>
            </w:pPr>
            <w:r w:rsidRPr="00810ED1">
              <w:rPr>
                <w:rFonts w:ascii="Times New Roman" w:eastAsia="Times New Roman" w:hAnsi="Times New Roman"/>
                <w:sz w:val="24"/>
                <w:szCs w:val="24"/>
                <w:lang w:eastAsia="ru-RU"/>
              </w:rPr>
              <w:t>0</w:t>
            </w:r>
          </w:p>
        </w:tc>
        <w:tc>
          <w:tcPr>
            <w:tcW w:w="2443" w:type="dxa"/>
            <w:tcBorders>
              <w:top w:val="nil"/>
              <w:left w:val="nil"/>
              <w:bottom w:val="single" w:sz="4" w:space="0" w:color="auto"/>
              <w:right w:val="single" w:sz="4" w:space="0" w:color="auto"/>
            </w:tcBorders>
            <w:shd w:val="clear" w:color="auto" w:fill="auto"/>
            <w:noWrap/>
            <w:vAlign w:val="bottom"/>
          </w:tcPr>
          <w:p w:rsidR="00B7425A" w:rsidRPr="00810ED1" w:rsidRDefault="00B7425A" w:rsidP="00C554AE">
            <w:pPr>
              <w:spacing w:after="0" w:line="240" w:lineRule="auto"/>
              <w:jc w:val="center"/>
              <w:rPr>
                <w:rFonts w:ascii="Times New Roman" w:eastAsia="Times New Roman" w:hAnsi="Times New Roman"/>
                <w:sz w:val="24"/>
                <w:szCs w:val="24"/>
                <w:lang w:eastAsia="ru-RU"/>
              </w:rPr>
            </w:pPr>
            <w:r w:rsidRPr="00810ED1">
              <w:rPr>
                <w:rFonts w:ascii="Times New Roman" w:eastAsia="Times New Roman" w:hAnsi="Times New Roman"/>
                <w:sz w:val="24"/>
                <w:szCs w:val="24"/>
                <w:lang w:eastAsia="ru-RU"/>
              </w:rPr>
              <w:t>0%</w:t>
            </w:r>
          </w:p>
        </w:tc>
      </w:tr>
      <w:tr w:rsidR="00B7425A" w:rsidRPr="00F21FF9" w:rsidTr="00C554AE">
        <w:trPr>
          <w:trHeight w:val="312"/>
        </w:trPr>
        <w:tc>
          <w:tcPr>
            <w:tcW w:w="3984" w:type="dxa"/>
            <w:tcBorders>
              <w:top w:val="nil"/>
              <w:left w:val="single" w:sz="4" w:space="0" w:color="auto"/>
              <w:bottom w:val="single" w:sz="4" w:space="0" w:color="auto"/>
              <w:right w:val="single" w:sz="4" w:space="0" w:color="auto"/>
            </w:tcBorders>
            <w:shd w:val="clear" w:color="auto" w:fill="auto"/>
            <w:vAlign w:val="center"/>
          </w:tcPr>
          <w:p w:rsidR="00B7425A" w:rsidRPr="00810ED1" w:rsidRDefault="00B7425A" w:rsidP="00C554AE">
            <w:pPr>
              <w:spacing w:after="0" w:line="240" w:lineRule="auto"/>
              <w:rPr>
                <w:rFonts w:ascii="Times New Roman" w:eastAsia="Times New Roman" w:hAnsi="Times New Roman"/>
                <w:sz w:val="24"/>
                <w:szCs w:val="24"/>
                <w:lang w:eastAsia="ru-RU"/>
              </w:rPr>
            </w:pPr>
            <w:r w:rsidRPr="00810ED1">
              <w:rPr>
                <w:rFonts w:ascii="Times New Roman" w:eastAsia="Times New Roman" w:hAnsi="Times New Roman"/>
                <w:sz w:val="24"/>
                <w:szCs w:val="24"/>
                <w:lang w:eastAsia="ru-RU"/>
              </w:rPr>
              <w:t>МОУ «Теребренская ООШ»</w:t>
            </w:r>
          </w:p>
        </w:tc>
        <w:tc>
          <w:tcPr>
            <w:tcW w:w="1400" w:type="dxa"/>
            <w:tcBorders>
              <w:top w:val="nil"/>
              <w:left w:val="nil"/>
              <w:bottom w:val="single" w:sz="4" w:space="0" w:color="auto"/>
              <w:right w:val="single" w:sz="4" w:space="0" w:color="auto"/>
            </w:tcBorders>
            <w:shd w:val="clear" w:color="auto" w:fill="auto"/>
            <w:noWrap/>
            <w:vAlign w:val="bottom"/>
          </w:tcPr>
          <w:p w:rsidR="00B7425A" w:rsidRPr="00810ED1" w:rsidRDefault="00B7425A" w:rsidP="00C554AE">
            <w:pPr>
              <w:spacing w:after="0" w:line="240" w:lineRule="auto"/>
              <w:jc w:val="center"/>
              <w:rPr>
                <w:rFonts w:ascii="Times New Roman" w:eastAsia="Times New Roman" w:hAnsi="Times New Roman"/>
                <w:sz w:val="24"/>
                <w:szCs w:val="24"/>
                <w:lang w:eastAsia="ru-RU"/>
              </w:rPr>
            </w:pPr>
            <w:r w:rsidRPr="00810ED1">
              <w:rPr>
                <w:rFonts w:ascii="Times New Roman" w:eastAsia="Times New Roman" w:hAnsi="Times New Roman"/>
                <w:sz w:val="24"/>
                <w:szCs w:val="24"/>
                <w:lang w:eastAsia="ru-RU"/>
              </w:rPr>
              <w:t>4</w:t>
            </w:r>
          </w:p>
        </w:tc>
        <w:tc>
          <w:tcPr>
            <w:tcW w:w="1544" w:type="dxa"/>
            <w:tcBorders>
              <w:top w:val="nil"/>
              <w:left w:val="nil"/>
              <w:bottom w:val="single" w:sz="4" w:space="0" w:color="auto"/>
              <w:right w:val="single" w:sz="4" w:space="0" w:color="auto"/>
            </w:tcBorders>
            <w:shd w:val="clear" w:color="auto" w:fill="auto"/>
            <w:noWrap/>
            <w:vAlign w:val="bottom"/>
          </w:tcPr>
          <w:p w:rsidR="00B7425A" w:rsidRPr="00810ED1" w:rsidRDefault="00B7425A" w:rsidP="00C554AE">
            <w:pPr>
              <w:spacing w:after="0" w:line="240" w:lineRule="auto"/>
              <w:jc w:val="center"/>
              <w:rPr>
                <w:rFonts w:ascii="Times New Roman" w:eastAsia="Times New Roman" w:hAnsi="Times New Roman"/>
                <w:sz w:val="24"/>
                <w:szCs w:val="24"/>
                <w:lang w:eastAsia="ru-RU"/>
              </w:rPr>
            </w:pPr>
            <w:r w:rsidRPr="00810ED1">
              <w:rPr>
                <w:rFonts w:ascii="Times New Roman" w:eastAsia="Times New Roman" w:hAnsi="Times New Roman"/>
                <w:sz w:val="24"/>
                <w:szCs w:val="24"/>
                <w:lang w:eastAsia="ru-RU"/>
              </w:rPr>
              <w:t>0</w:t>
            </w:r>
          </w:p>
        </w:tc>
        <w:tc>
          <w:tcPr>
            <w:tcW w:w="2443" w:type="dxa"/>
            <w:tcBorders>
              <w:top w:val="nil"/>
              <w:left w:val="nil"/>
              <w:bottom w:val="single" w:sz="4" w:space="0" w:color="auto"/>
              <w:right w:val="single" w:sz="4" w:space="0" w:color="auto"/>
            </w:tcBorders>
            <w:shd w:val="clear" w:color="auto" w:fill="auto"/>
            <w:noWrap/>
            <w:vAlign w:val="bottom"/>
          </w:tcPr>
          <w:p w:rsidR="00B7425A" w:rsidRPr="00810ED1" w:rsidRDefault="00B7425A" w:rsidP="00C554AE">
            <w:pPr>
              <w:spacing w:after="0" w:line="240" w:lineRule="auto"/>
              <w:jc w:val="center"/>
              <w:rPr>
                <w:rFonts w:ascii="Times New Roman" w:eastAsia="Times New Roman" w:hAnsi="Times New Roman"/>
                <w:sz w:val="24"/>
                <w:szCs w:val="24"/>
                <w:lang w:eastAsia="ru-RU"/>
              </w:rPr>
            </w:pPr>
            <w:r w:rsidRPr="00810ED1">
              <w:rPr>
                <w:rFonts w:ascii="Times New Roman" w:eastAsia="Times New Roman" w:hAnsi="Times New Roman"/>
                <w:sz w:val="24"/>
                <w:szCs w:val="24"/>
                <w:lang w:eastAsia="ru-RU"/>
              </w:rPr>
              <w:t>0%</w:t>
            </w:r>
          </w:p>
        </w:tc>
      </w:tr>
      <w:tr w:rsidR="00B7425A" w:rsidRPr="00F21FF9" w:rsidTr="00C554AE">
        <w:trPr>
          <w:trHeight w:val="312"/>
        </w:trPr>
        <w:tc>
          <w:tcPr>
            <w:tcW w:w="3984" w:type="dxa"/>
            <w:tcBorders>
              <w:top w:val="nil"/>
              <w:left w:val="single" w:sz="4" w:space="0" w:color="auto"/>
              <w:bottom w:val="single" w:sz="4" w:space="0" w:color="auto"/>
              <w:right w:val="single" w:sz="4" w:space="0" w:color="auto"/>
            </w:tcBorders>
            <w:shd w:val="clear" w:color="auto" w:fill="auto"/>
            <w:vAlign w:val="center"/>
          </w:tcPr>
          <w:p w:rsidR="00B7425A" w:rsidRPr="00810ED1" w:rsidRDefault="00B7425A" w:rsidP="00C554AE">
            <w:pPr>
              <w:spacing w:after="0" w:line="240" w:lineRule="auto"/>
              <w:rPr>
                <w:rFonts w:ascii="Times New Roman" w:eastAsia="Times New Roman" w:hAnsi="Times New Roman"/>
                <w:sz w:val="24"/>
                <w:szCs w:val="24"/>
                <w:lang w:eastAsia="ru-RU"/>
              </w:rPr>
            </w:pPr>
            <w:r w:rsidRPr="00810ED1">
              <w:rPr>
                <w:rFonts w:ascii="Times New Roman" w:eastAsia="Times New Roman" w:hAnsi="Times New Roman"/>
                <w:sz w:val="24"/>
                <w:szCs w:val="24"/>
                <w:lang w:eastAsia="ru-RU"/>
              </w:rPr>
              <w:t>МОУ «Репяховская ООШ»</w:t>
            </w:r>
          </w:p>
        </w:tc>
        <w:tc>
          <w:tcPr>
            <w:tcW w:w="1400" w:type="dxa"/>
            <w:tcBorders>
              <w:top w:val="nil"/>
              <w:left w:val="nil"/>
              <w:bottom w:val="single" w:sz="4" w:space="0" w:color="auto"/>
              <w:right w:val="single" w:sz="4" w:space="0" w:color="auto"/>
            </w:tcBorders>
            <w:shd w:val="clear" w:color="auto" w:fill="auto"/>
            <w:noWrap/>
            <w:vAlign w:val="bottom"/>
          </w:tcPr>
          <w:p w:rsidR="00B7425A" w:rsidRPr="00810ED1" w:rsidRDefault="00B7425A" w:rsidP="00C554AE">
            <w:pPr>
              <w:spacing w:after="0" w:line="240" w:lineRule="auto"/>
              <w:jc w:val="center"/>
              <w:rPr>
                <w:rFonts w:ascii="Times New Roman" w:eastAsia="Times New Roman" w:hAnsi="Times New Roman"/>
                <w:sz w:val="24"/>
                <w:szCs w:val="24"/>
                <w:lang w:eastAsia="ru-RU"/>
              </w:rPr>
            </w:pPr>
            <w:r w:rsidRPr="00810ED1">
              <w:rPr>
                <w:rFonts w:ascii="Times New Roman" w:eastAsia="Times New Roman" w:hAnsi="Times New Roman"/>
                <w:sz w:val="24"/>
                <w:szCs w:val="24"/>
                <w:lang w:eastAsia="ru-RU"/>
              </w:rPr>
              <w:t>5</w:t>
            </w:r>
          </w:p>
        </w:tc>
        <w:tc>
          <w:tcPr>
            <w:tcW w:w="1544" w:type="dxa"/>
            <w:tcBorders>
              <w:top w:val="nil"/>
              <w:left w:val="nil"/>
              <w:bottom w:val="single" w:sz="4" w:space="0" w:color="auto"/>
              <w:right w:val="single" w:sz="4" w:space="0" w:color="auto"/>
            </w:tcBorders>
            <w:shd w:val="clear" w:color="auto" w:fill="auto"/>
            <w:noWrap/>
            <w:vAlign w:val="bottom"/>
          </w:tcPr>
          <w:p w:rsidR="00B7425A" w:rsidRPr="00810ED1" w:rsidRDefault="00B7425A" w:rsidP="00C554AE">
            <w:pPr>
              <w:spacing w:after="0" w:line="240" w:lineRule="auto"/>
              <w:jc w:val="center"/>
              <w:rPr>
                <w:rFonts w:ascii="Times New Roman" w:eastAsia="Times New Roman" w:hAnsi="Times New Roman"/>
                <w:sz w:val="24"/>
                <w:szCs w:val="24"/>
                <w:lang w:eastAsia="ru-RU"/>
              </w:rPr>
            </w:pPr>
            <w:r w:rsidRPr="00810ED1">
              <w:rPr>
                <w:rFonts w:ascii="Times New Roman" w:eastAsia="Times New Roman" w:hAnsi="Times New Roman"/>
                <w:sz w:val="24"/>
                <w:szCs w:val="24"/>
                <w:lang w:eastAsia="ru-RU"/>
              </w:rPr>
              <w:t>0</w:t>
            </w:r>
          </w:p>
        </w:tc>
        <w:tc>
          <w:tcPr>
            <w:tcW w:w="2443" w:type="dxa"/>
            <w:tcBorders>
              <w:top w:val="nil"/>
              <w:left w:val="nil"/>
              <w:bottom w:val="single" w:sz="4" w:space="0" w:color="auto"/>
              <w:right w:val="single" w:sz="4" w:space="0" w:color="auto"/>
            </w:tcBorders>
            <w:shd w:val="clear" w:color="auto" w:fill="auto"/>
            <w:noWrap/>
            <w:vAlign w:val="bottom"/>
          </w:tcPr>
          <w:p w:rsidR="00B7425A" w:rsidRPr="00810ED1" w:rsidRDefault="00B7425A" w:rsidP="00C554AE">
            <w:pPr>
              <w:spacing w:after="0" w:line="240" w:lineRule="auto"/>
              <w:jc w:val="center"/>
              <w:rPr>
                <w:rFonts w:ascii="Times New Roman" w:eastAsia="Times New Roman" w:hAnsi="Times New Roman"/>
                <w:sz w:val="24"/>
                <w:szCs w:val="24"/>
                <w:lang w:eastAsia="ru-RU"/>
              </w:rPr>
            </w:pPr>
            <w:r w:rsidRPr="00810ED1">
              <w:rPr>
                <w:rFonts w:ascii="Times New Roman" w:eastAsia="Times New Roman" w:hAnsi="Times New Roman"/>
                <w:sz w:val="24"/>
                <w:szCs w:val="24"/>
                <w:lang w:eastAsia="ru-RU"/>
              </w:rPr>
              <w:t>0%</w:t>
            </w:r>
          </w:p>
        </w:tc>
      </w:tr>
      <w:tr w:rsidR="00B7425A" w:rsidRPr="00F21FF9" w:rsidTr="00C554AE">
        <w:trPr>
          <w:trHeight w:val="312"/>
        </w:trPr>
        <w:tc>
          <w:tcPr>
            <w:tcW w:w="3984" w:type="dxa"/>
            <w:tcBorders>
              <w:top w:val="nil"/>
              <w:left w:val="single" w:sz="4" w:space="0" w:color="auto"/>
              <w:bottom w:val="single" w:sz="4" w:space="0" w:color="auto"/>
              <w:right w:val="single" w:sz="4" w:space="0" w:color="auto"/>
            </w:tcBorders>
            <w:shd w:val="clear" w:color="auto" w:fill="auto"/>
            <w:vAlign w:val="center"/>
          </w:tcPr>
          <w:p w:rsidR="00B7425A" w:rsidRPr="00810ED1" w:rsidRDefault="00B7425A" w:rsidP="00C554AE">
            <w:pPr>
              <w:spacing w:after="0" w:line="240" w:lineRule="auto"/>
              <w:rPr>
                <w:rFonts w:ascii="Times New Roman" w:eastAsia="Times New Roman" w:hAnsi="Times New Roman"/>
                <w:sz w:val="24"/>
                <w:szCs w:val="24"/>
                <w:lang w:eastAsia="ru-RU"/>
              </w:rPr>
            </w:pPr>
            <w:r w:rsidRPr="00810ED1">
              <w:rPr>
                <w:rFonts w:ascii="Times New Roman" w:eastAsia="Times New Roman" w:hAnsi="Times New Roman"/>
                <w:sz w:val="24"/>
                <w:szCs w:val="24"/>
                <w:lang w:eastAsia="ru-RU"/>
              </w:rPr>
              <w:t>МОУ «Колотиловская ООШ»</w:t>
            </w:r>
          </w:p>
        </w:tc>
        <w:tc>
          <w:tcPr>
            <w:tcW w:w="1400" w:type="dxa"/>
            <w:tcBorders>
              <w:top w:val="nil"/>
              <w:left w:val="nil"/>
              <w:bottom w:val="single" w:sz="4" w:space="0" w:color="auto"/>
              <w:right w:val="single" w:sz="4" w:space="0" w:color="auto"/>
            </w:tcBorders>
            <w:shd w:val="clear" w:color="auto" w:fill="auto"/>
            <w:noWrap/>
            <w:vAlign w:val="bottom"/>
          </w:tcPr>
          <w:p w:rsidR="00B7425A" w:rsidRPr="00810ED1" w:rsidRDefault="00B7425A" w:rsidP="00C554AE">
            <w:pPr>
              <w:spacing w:after="0" w:line="240" w:lineRule="auto"/>
              <w:jc w:val="center"/>
              <w:rPr>
                <w:rFonts w:ascii="Times New Roman" w:eastAsia="Times New Roman" w:hAnsi="Times New Roman"/>
                <w:sz w:val="24"/>
                <w:szCs w:val="24"/>
                <w:lang w:eastAsia="ru-RU"/>
              </w:rPr>
            </w:pPr>
            <w:r w:rsidRPr="00810ED1">
              <w:rPr>
                <w:rFonts w:ascii="Times New Roman" w:eastAsia="Times New Roman" w:hAnsi="Times New Roman"/>
                <w:sz w:val="24"/>
                <w:szCs w:val="24"/>
                <w:lang w:eastAsia="ru-RU"/>
              </w:rPr>
              <w:t>3</w:t>
            </w:r>
          </w:p>
        </w:tc>
        <w:tc>
          <w:tcPr>
            <w:tcW w:w="1544" w:type="dxa"/>
            <w:tcBorders>
              <w:top w:val="nil"/>
              <w:left w:val="nil"/>
              <w:bottom w:val="single" w:sz="4" w:space="0" w:color="auto"/>
              <w:right w:val="single" w:sz="4" w:space="0" w:color="auto"/>
            </w:tcBorders>
            <w:shd w:val="clear" w:color="auto" w:fill="auto"/>
            <w:noWrap/>
            <w:vAlign w:val="bottom"/>
          </w:tcPr>
          <w:p w:rsidR="00B7425A" w:rsidRPr="00810ED1" w:rsidRDefault="00B7425A" w:rsidP="00C554AE">
            <w:pPr>
              <w:spacing w:after="0" w:line="240" w:lineRule="auto"/>
              <w:jc w:val="center"/>
              <w:rPr>
                <w:rFonts w:ascii="Times New Roman" w:eastAsia="Times New Roman" w:hAnsi="Times New Roman"/>
                <w:sz w:val="24"/>
                <w:szCs w:val="24"/>
                <w:lang w:eastAsia="ru-RU"/>
              </w:rPr>
            </w:pPr>
            <w:r w:rsidRPr="00810ED1">
              <w:rPr>
                <w:rFonts w:ascii="Times New Roman" w:eastAsia="Times New Roman" w:hAnsi="Times New Roman"/>
                <w:sz w:val="24"/>
                <w:szCs w:val="24"/>
                <w:lang w:eastAsia="ru-RU"/>
              </w:rPr>
              <w:t>1</w:t>
            </w:r>
          </w:p>
        </w:tc>
        <w:tc>
          <w:tcPr>
            <w:tcW w:w="2443" w:type="dxa"/>
            <w:tcBorders>
              <w:top w:val="nil"/>
              <w:left w:val="nil"/>
              <w:bottom w:val="single" w:sz="4" w:space="0" w:color="auto"/>
              <w:right w:val="single" w:sz="4" w:space="0" w:color="auto"/>
            </w:tcBorders>
            <w:shd w:val="clear" w:color="auto" w:fill="auto"/>
            <w:noWrap/>
            <w:vAlign w:val="bottom"/>
          </w:tcPr>
          <w:p w:rsidR="00B7425A" w:rsidRPr="00810ED1" w:rsidRDefault="00810ED1" w:rsidP="00C554AE">
            <w:pPr>
              <w:spacing w:after="0" w:line="240" w:lineRule="auto"/>
              <w:jc w:val="center"/>
              <w:rPr>
                <w:rFonts w:ascii="Times New Roman" w:eastAsia="Times New Roman" w:hAnsi="Times New Roman"/>
                <w:sz w:val="24"/>
                <w:szCs w:val="24"/>
                <w:lang w:eastAsia="ru-RU"/>
              </w:rPr>
            </w:pPr>
            <w:r w:rsidRPr="00810ED1">
              <w:rPr>
                <w:rFonts w:ascii="Times New Roman" w:eastAsia="Times New Roman" w:hAnsi="Times New Roman"/>
                <w:sz w:val="24"/>
                <w:szCs w:val="24"/>
                <w:lang w:eastAsia="ru-RU"/>
              </w:rPr>
              <w:t>33,3%</w:t>
            </w:r>
          </w:p>
        </w:tc>
      </w:tr>
      <w:tr w:rsidR="00B7425A" w:rsidRPr="00F21FF9" w:rsidTr="00C554AE">
        <w:trPr>
          <w:trHeight w:val="312"/>
        </w:trPr>
        <w:tc>
          <w:tcPr>
            <w:tcW w:w="3984" w:type="dxa"/>
            <w:tcBorders>
              <w:top w:val="nil"/>
              <w:left w:val="single" w:sz="4" w:space="0" w:color="auto"/>
              <w:bottom w:val="single" w:sz="4" w:space="0" w:color="auto"/>
              <w:right w:val="single" w:sz="4" w:space="0" w:color="auto"/>
            </w:tcBorders>
            <w:shd w:val="clear" w:color="auto" w:fill="auto"/>
            <w:vAlign w:val="center"/>
          </w:tcPr>
          <w:p w:rsidR="00B7425A" w:rsidRPr="00810ED1" w:rsidRDefault="00B7425A" w:rsidP="00C554AE">
            <w:pPr>
              <w:spacing w:after="0" w:line="240" w:lineRule="auto"/>
              <w:rPr>
                <w:rFonts w:ascii="Times New Roman" w:eastAsia="Times New Roman" w:hAnsi="Times New Roman"/>
                <w:sz w:val="24"/>
                <w:szCs w:val="24"/>
                <w:lang w:eastAsia="ru-RU"/>
              </w:rPr>
            </w:pPr>
            <w:r w:rsidRPr="00810ED1">
              <w:rPr>
                <w:rFonts w:ascii="Times New Roman" w:eastAsia="Times New Roman" w:hAnsi="Times New Roman"/>
                <w:sz w:val="24"/>
                <w:szCs w:val="24"/>
                <w:lang w:eastAsia="ru-RU"/>
              </w:rPr>
              <w:t>МОУ «Краснояружская СОШ №1»</w:t>
            </w:r>
          </w:p>
        </w:tc>
        <w:tc>
          <w:tcPr>
            <w:tcW w:w="1400" w:type="dxa"/>
            <w:tcBorders>
              <w:top w:val="nil"/>
              <w:left w:val="nil"/>
              <w:bottom w:val="single" w:sz="4" w:space="0" w:color="auto"/>
              <w:right w:val="single" w:sz="4" w:space="0" w:color="auto"/>
            </w:tcBorders>
            <w:shd w:val="clear" w:color="auto" w:fill="auto"/>
            <w:noWrap/>
            <w:vAlign w:val="bottom"/>
          </w:tcPr>
          <w:p w:rsidR="00B7425A" w:rsidRPr="00810ED1" w:rsidRDefault="00B7425A" w:rsidP="00C554AE">
            <w:pPr>
              <w:spacing w:after="0" w:line="240" w:lineRule="auto"/>
              <w:jc w:val="center"/>
              <w:rPr>
                <w:rFonts w:ascii="Times New Roman" w:eastAsia="Times New Roman" w:hAnsi="Times New Roman"/>
                <w:sz w:val="24"/>
                <w:szCs w:val="24"/>
                <w:lang w:eastAsia="ru-RU"/>
              </w:rPr>
            </w:pPr>
            <w:r w:rsidRPr="00810ED1">
              <w:rPr>
                <w:rFonts w:ascii="Times New Roman" w:eastAsia="Times New Roman" w:hAnsi="Times New Roman"/>
                <w:sz w:val="24"/>
                <w:szCs w:val="24"/>
                <w:lang w:eastAsia="ru-RU"/>
              </w:rPr>
              <w:t>42</w:t>
            </w:r>
          </w:p>
        </w:tc>
        <w:tc>
          <w:tcPr>
            <w:tcW w:w="1544" w:type="dxa"/>
            <w:tcBorders>
              <w:top w:val="nil"/>
              <w:left w:val="nil"/>
              <w:bottom w:val="single" w:sz="4" w:space="0" w:color="auto"/>
              <w:right w:val="single" w:sz="4" w:space="0" w:color="auto"/>
            </w:tcBorders>
            <w:shd w:val="clear" w:color="auto" w:fill="auto"/>
            <w:noWrap/>
            <w:vAlign w:val="bottom"/>
          </w:tcPr>
          <w:p w:rsidR="00B7425A" w:rsidRPr="00810ED1" w:rsidRDefault="00B7425A" w:rsidP="00C554AE">
            <w:pPr>
              <w:spacing w:after="0" w:line="240" w:lineRule="auto"/>
              <w:jc w:val="center"/>
              <w:rPr>
                <w:rFonts w:ascii="Times New Roman" w:eastAsia="Times New Roman" w:hAnsi="Times New Roman"/>
                <w:sz w:val="24"/>
                <w:szCs w:val="24"/>
                <w:lang w:eastAsia="ru-RU"/>
              </w:rPr>
            </w:pPr>
            <w:r w:rsidRPr="00810ED1">
              <w:rPr>
                <w:rFonts w:ascii="Times New Roman" w:eastAsia="Times New Roman" w:hAnsi="Times New Roman"/>
                <w:sz w:val="24"/>
                <w:szCs w:val="24"/>
                <w:lang w:eastAsia="ru-RU"/>
              </w:rPr>
              <w:t>4</w:t>
            </w:r>
          </w:p>
        </w:tc>
        <w:tc>
          <w:tcPr>
            <w:tcW w:w="2443" w:type="dxa"/>
            <w:tcBorders>
              <w:top w:val="nil"/>
              <w:left w:val="nil"/>
              <w:bottom w:val="single" w:sz="4" w:space="0" w:color="auto"/>
              <w:right w:val="single" w:sz="4" w:space="0" w:color="auto"/>
            </w:tcBorders>
            <w:shd w:val="clear" w:color="auto" w:fill="auto"/>
            <w:noWrap/>
            <w:vAlign w:val="bottom"/>
          </w:tcPr>
          <w:p w:rsidR="00B7425A" w:rsidRPr="00810ED1" w:rsidRDefault="00810ED1" w:rsidP="00C554AE">
            <w:pPr>
              <w:spacing w:after="0" w:line="240" w:lineRule="auto"/>
              <w:jc w:val="center"/>
              <w:rPr>
                <w:rFonts w:ascii="Times New Roman" w:eastAsia="Times New Roman" w:hAnsi="Times New Roman"/>
                <w:sz w:val="24"/>
                <w:szCs w:val="24"/>
                <w:lang w:eastAsia="ru-RU"/>
              </w:rPr>
            </w:pPr>
            <w:r w:rsidRPr="00810ED1">
              <w:rPr>
                <w:rFonts w:ascii="Times New Roman" w:eastAsia="Times New Roman" w:hAnsi="Times New Roman"/>
                <w:sz w:val="24"/>
                <w:szCs w:val="24"/>
                <w:lang w:eastAsia="ru-RU"/>
              </w:rPr>
              <w:t>9,52</w:t>
            </w:r>
            <w:r w:rsidR="00B7425A" w:rsidRPr="00810ED1">
              <w:rPr>
                <w:rFonts w:ascii="Times New Roman" w:eastAsia="Times New Roman" w:hAnsi="Times New Roman"/>
                <w:sz w:val="24"/>
                <w:szCs w:val="24"/>
                <w:lang w:eastAsia="ru-RU"/>
              </w:rPr>
              <w:t>%</w:t>
            </w:r>
          </w:p>
        </w:tc>
      </w:tr>
      <w:tr w:rsidR="00B7425A" w:rsidRPr="00F21FF9" w:rsidTr="00C554AE">
        <w:trPr>
          <w:trHeight w:val="312"/>
        </w:trPr>
        <w:tc>
          <w:tcPr>
            <w:tcW w:w="3984" w:type="dxa"/>
            <w:tcBorders>
              <w:top w:val="nil"/>
              <w:left w:val="single" w:sz="4" w:space="0" w:color="auto"/>
              <w:bottom w:val="single" w:sz="4" w:space="0" w:color="auto"/>
              <w:right w:val="single" w:sz="4" w:space="0" w:color="auto"/>
            </w:tcBorders>
            <w:shd w:val="clear" w:color="auto" w:fill="auto"/>
            <w:vAlign w:val="center"/>
          </w:tcPr>
          <w:p w:rsidR="00B7425A" w:rsidRPr="00810ED1" w:rsidRDefault="00B7425A" w:rsidP="00C554AE">
            <w:pPr>
              <w:spacing w:after="0" w:line="240" w:lineRule="auto"/>
              <w:rPr>
                <w:rFonts w:ascii="Times New Roman" w:eastAsia="Times New Roman" w:hAnsi="Times New Roman"/>
                <w:sz w:val="24"/>
                <w:szCs w:val="24"/>
                <w:lang w:eastAsia="ru-RU"/>
              </w:rPr>
            </w:pPr>
            <w:r w:rsidRPr="00810ED1">
              <w:rPr>
                <w:rFonts w:ascii="Times New Roman" w:eastAsia="Times New Roman" w:hAnsi="Times New Roman"/>
                <w:sz w:val="24"/>
                <w:szCs w:val="24"/>
                <w:lang w:eastAsia="ru-RU"/>
              </w:rPr>
              <w:t>МОУ «Краснояружская СОШ  №2»</w:t>
            </w:r>
          </w:p>
        </w:tc>
        <w:tc>
          <w:tcPr>
            <w:tcW w:w="1400" w:type="dxa"/>
            <w:tcBorders>
              <w:top w:val="nil"/>
              <w:left w:val="nil"/>
              <w:bottom w:val="single" w:sz="4" w:space="0" w:color="auto"/>
              <w:right w:val="single" w:sz="4" w:space="0" w:color="auto"/>
            </w:tcBorders>
            <w:shd w:val="clear" w:color="auto" w:fill="auto"/>
            <w:noWrap/>
            <w:vAlign w:val="bottom"/>
          </w:tcPr>
          <w:p w:rsidR="00B7425A" w:rsidRPr="00810ED1" w:rsidRDefault="00B7425A" w:rsidP="00C554AE">
            <w:pPr>
              <w:spacing w:after="0" w:line="240" w:lineRule="auto"/>
              <w:jc w:val="center"/>
              <w:rPr>
                <w:rFonts w:ascii="Times New Roman" w:eastAsia="Times New Roman" w:hAnsi="Times New Roman"/>
                <w:sz w:val="24"/>
                <w:szCs w:val="24"/>
                <w:lang w:eastAsia="ru-RU"/>
              </w:rPr>
            </w:pPr>
            <w:r w:rsidRPr="00810ED1">
              <w:rPr>
                <w:rFonts w:ascii="Times New Roman" w:eastAsia="Times New Roman" w:hAnsi="Times New Roman"/>
                <w:sz w:val="24"/>
                <w:szCs w:val="24"/>
                <w:lang w:eastAsia="ru-RU"/>
              </w:rPr>
              <w:t>48</w:t>
            </w:r>
          </w:p>
        </w:tc>
        <w:tc>
          <w:tcPr>
            <w:tcW w:w="1544" w:type="dxa"/>
            <w:tcBorders>
              <w:top w:val="nil"/>
              <w:left w:val="nil"/>
              <w:bottom w:val="single" w:sz="4" w:space="0" w:color="auto"/>
              <w:right w:val="single" w:sz="4" w:space="0" w:color="auto"/>
            </w:tcBorders>
            <w:shd w:val="clear" w:color="auto" w:fill="auto"/>
            <w:noWrap/>
            <w:vAlign w:val="bottom"/>
          </w:tcPr>
          <w:p w:rsidR="00B7425A" w:rsidRPr="00810ED1" w:rsidRDefault="00B7425A" w:rsidP="00C554AE">
            <w:pPr>
              <w:spacing w:after="0" w:line="240" w:lineRule="auto"/>
              <w:jc w:val="center"/>
              <w:rPr>
                <w:rFonts w:ascii="Times New Roman" w:eastAsia="Times New Roman" w:hAnsi="Times New Roman"/>
                <w:sz w:val="24"/>
                <w:szCs w:val="24"/>
                <w:lang w:eastAsia="ru-RU"/>
              </w:rPr>
            </w:pPr>
            <w:r w:rsidRPr="00810ED1">
              <w:rPr>
                <w:rFonts w:ascii="Times New Roman" w:eastAsia="Times New Roman" w:hAnsi="Times New Roman"/>
                <w:sz w:val="24"/>
                <w:szCs w:val="24"/>
                <w:lang w:eastAsia="ru-RU"/>
              </w:rPr>
              <w:t>6</w:t>
            </w:r>
          </w:p>
        </w:tc>
        <w:tc>
          <w:tcPr>
            <w:tcW w:w="2443" w:type="dxa"/>
            <w:tcBorders>
              <w:top w:val="nil"/>
              <w:left w:val="nil"/>
              <w:bottom w:val="single" w:sz="4" w:space="0" w:color="auto"/>
              <w:right w:val="single" w:sz="4" w:space="0" w:color="auto"/>
            </w:tcBorders>
            <w:shd w:val="clear" w:color="auto" w:fill="auto"/>
            <w:noWrap/>
            <w:vAlign w:val="bottom"/>
          </w:tcPr>
          <w:p w:rsidR="00B7425A" w:rsidRPr="00810ED1" w:rsidRDefault="00810ED1" w:rsidP="00C554AE">
            <w:pPr>
              <w:spacing w:after="0" w:line="240" w:lineRule="auto"/>
              <w:jc w:val="center"/>
              <w:rPr>
                <w:rFonts w:ascii="Times New Roman" w:eastAsia="Times New Roman" w:hAnsi="Times New Roman"/>
                <w:sz w:val="24"/>
                <w:szCs w:val="24"/>
                <w:lang w:eastAsia="ru-RU"/>
              </w:rPr>
            </w:pPr>
            <w:r w:rsidRPr="00810ED1">
              <w:rPr>
                <w:rFonts w:ascii="Times New Roman" w:eastAsia="Times New Roman" w:hAnsi="Times New Roman"/>
                <w:sz w:val="24"/>
                <w:szCs w:val="24"/>
                <w:lang w:eastAsia="ru-RU"/>
              </w:rPr>
              <w:t>12,5</w:t>
            </w:r>
            <w:r w:rsidR="00B7425A" w:rsidRPr="00810ED1">
              <w:rPr>
                <w:rFonts w:ascii="Times New Roman" w:eastAsia="Times New Roman" w:hAnsi="Times New Roman"/>
                <w:sz w:val="24"/>
                <w:szCs w:val="24"/>
                <w:lang w:eastAsia="ru-RU"/>
              </w:rPr>
              <w:t>%</w:t>
            </w:r>
          </w:p>
        </w:tc>
      </w:tr>
      <w:tr w:rsidR="00B7425A" w:rsidRPr="00F21FF9" w:rsidTr="00C554AE">
        <w:trPr>
          <w:trHeight w:val="312"/>
        </w:trPr>
        <w:tc>
          <w:tcPr>
            <w:tcW w:w="3984" w:type="dxa"/>
            <w:tcBorders>
              <w:top w:val="nil"/>
              <w:left w:val="single" w:sz="4" w:space="0" w:color="auto"/>
              <w:bottom w:val="single" w:sz="4" w:space="0" w:color="auto"/>
              <w:right w:val="single" w:sz="4" w:space="0" w:color="auto"/>
            </w:tcBorders>
            <w:shd w:val="clear" w:color="auto" w:fill="auto"/>
            <w:vAlign w:val="center"/>
          </w:tcPr>
          <w:p w:rsidR="00B7425A" w:rsidRPr="00810ED1" w:rsidRDefault="00B7425A" w:rsidP="00C554AE">
            <w:pPr>
              <w:spacing w:after="0" w:line="240" w:lineRule="auto"/>
              <w:rPr>
                <w:rFonts w:ascii="Times New Roman" w:eastAsia="Times New Roman" w:hAnsi="Times New Roman"/>
                <w:sz w:val="24"/>
                <w:szCs w:val="24"/>
                <w:lang w:eastAsia="ru-RU"/>
              </w:rPr>
            </w:pPr>
            <w:r w:rsidRPr="00810ED1">
              <w:rPr>
                <w:rFonts w:ascii="Times New Roman" w:eastAsia="Times New Roman" w:hAnsi="Times New Roman"/>
                <w:sz w:val="24"/>
                <w:szCs w:val="24"/>
                <w:lang w:eastAsia="ru-RU"/>
              </w:rPr>
              <w:t>МОУ «Вязовская СОШ»</w:t>
            </w:r>
          </w:p>
        </w:tc>
        <w:tc>
          <w:tcPr>
            <w:tcW w:w="1400" w:type="dxa"/>
            <w:tcBorders>
              <w:top w:val="nil"/>
              <w:left w:val="nil"/>
              <w:bottom w:val="single" w:sz="4" w:space="0" w:color="auto"/>
              <w:right w:val="single" w:sz="4" w:space="0" w:color="auto"/>
            </w:tcBorders>
            <w:shd w:val="clear" w:color="auto" w:fill="auto"/>
            <w:noWrap/>
            <w:vAlign w:val="bottom"/>
          </w:tcPr>
          <w:p w:rsidR="00B7425A" w:rsidRPr="00810ED1" w:rsidRDefault="00B7425A" w:rsidP="00C554AE">
            <w:pPr>
              <w:spacing w:after="0" w:line="240" w:lineRule="auto"/>
              <w:jc w:val="center"/>
              <w:rPr>
                <w:rFonts w:ascii="Times New Roman" w:eastAsia="Times New Roman" w:hAnsi="Times New Roman"/>
                <w:sz w:val="24"/>
                <w:szCs w:val="24"/>
                <w:lang w:eastAsia="ru-RU"/>
              </w:rPr>
            </w:pPr>
            <w:r w:rsidRPr="00810ED1">
              <w:rPr>
                <w:rFonts w:ascii="Times New Roman" w:eastAsia="Times New Roman" w:hAnsi="Times New Roman"/>
                <w:sz w:val="24"/>
                <w:szCs w:val="24"/>
                <w:lang w:eastAsia="ru-RU"/>
              </w:rPr>
              <w:t>3</w:t>
            </w:r>
          </w:p>
        </w:tc>
        <w:tc>
          <w:tcPr>
            <w:tcW w:w="1544" w:type="dxa"/>
            <w:tcBorders>
              <w:top w:val="nil"/>
              <w:left w:val="nil"/>
              <w:bottom w:val="single" w:sz="4" w:space="0" w:color="auto"/>
              <w:right w:val="single" w:sz="4" w:space="0" w:color="auto"/>
            </w:tcBorders>
            <w:shd w:val="clear" w:color="auto" w:fill="auto"/>
            <w:noWrap/>
            <w:vAlign w:val="bottom"/>
          </w:tcPr>
          <w:p w:rsidR="00B7425A" w:rsidRPr="00810ED1" w:rsidRDefault="00B7425A" w:rsidP="00C554AE">
            <w:pPr>
              <w:spacing w:after="0" w:line="240" w:lineRule="auto"/>
              <w:jc w:val="center"/>
              <w:rPr>
                <w:rFonts w:ascii="Times New Roman" w:eastAsia="Times New Roman" w:hAnsi="Times New Roman"/>
                <w:sz w:val="24"/>
                <w:szCs w:val="24"/>
                <w:lang w:eastAsia="ru-RU"/>
              </w:rPr>
            </w:pPr>
            <w:r w:rsidRPr="00810ED1">
              <w:rPr>
                <w:rFonts w:ascii="Times New Roman" w:eastAsia="Times New Roman" w:hAnsi="Times New Roman"/>
                <w:sz w:val="24"/>
                <w:szCs w:val="24"/>
                <w:lang w:eastAsia="ru-RU"/>
              </w:rPr>
              <w:t>0</w:t>
            </w:r>
          </w:p>
        </w:tc>
        <w:tc>
          <w:tcPr>
            <w:tcW w:w="2443" w:type="dxa"/>
            <w:tcBorders>
              <w:top w:val="nil"/>
              <w:left w:val="nil"/>
              <w:bottom w:val="single" w:sz="4" w:space="0" w:color="auto"/>
              <w:right w:val="single" w:sz="4" w:space="0" w:color="auto"/>
            </w:tcBorders>
            <w:shd w:val="clear" w:color="auto" w:fill="auto"/>
            <w:noWrap/>
            <w:vAlign w:val="bottom"/>
          </w:tcPr>
          <w:p w:rsidR="00B7425A" w:rsidRPr="00810ED1" w:rsidRDefault="00B7425A" w:rsidP="00C554AE">
            <w:pPr>
              <w:spacing w:after="0" w:line="240" w:lineRule="auto"/>
              <w:jc w:val="center"/>
              <w:rPr>
                <w:rFonts w:ascii="Times New Roman" w:eastAsia="Times New Roman" w:hAnsi="Times New Roman"/>
                <w:sz w:val="24"/>
                <w:szCs w:val="24"/>
                <w:lang w:eastAsia="ru-RU"/>
              </w:rPr>
            </w:pPr>
            <w:r w:rsidRPr="00810ED1">
              <w:rPr>
                <w:rFonts w:ascii="Times New Roman" w:eastAsia="Times New Roman" w:hAnsi="Times New Roman"/>
                <w:sz w:val="24"/>
                <w:szCs w:val="24"/>
                <w:lang w:eastAsia="ru-RU"/>
              </w:rPr>
              <w:t>0,00%</w:t>
            </w:r>
          </w:p>
        </w:tc>
      </w:tr>
      <w:tr w:rsidR="00B7425A" w:rsidRPr="00F21FF9" w:rsidTr="00C554AE">
        <w:trPr>
          <w:trHeight w:val="312"/>
        </w:trPr>
        <w:tc>
          <w:tcPr>
            <w:tcW w:w="3984" w:type="dxa"/>
            <w:tcBorders>
              <w:top w:val="nil"/>
              <w:left w:val="single" w:sz="4" w:space="0" w:color="auto"/>
              <w:bottom w:val="single" w:sz="4" w:space="0" w:color="auto"/>
              <w:right w:val="single" w:sz="4" w:space="0" w:color="auto"/>
            </w:tcBorders>
            <w:shd w:val="clear" w:color="auto" w:fill="auto"/>
            <w:vAlign w:val="center"/>
          </w:tcPr>
          <w:p w:rsidR="00B7425A" w:rsidRPr="00810ED1" w:rsidRDefault="00B7425A" w:rsidP="00C554AE">
            <w:pPr>
              <w:spacing w:after="0" w:line="240" w:lineRule="auto"/>
              <w:rPr>
                <w:rFonts w:ascii="Times New Roman" w:eastAsia="Times New Roman" w:hAnsi="Times New Roman"/>
                <w:sz w:val="24"/>
                <w:szCs w:val="24"/>
                <w:lang w:eastAsia="ru-RU"/>
              </w:rPr>
            </w:pPr>
            <w:r w:rsidRPr="00810ED1">
              <w:rPr>
                <w:rFonts w:ascii="Times New Roman" w:eastAsia="Times New Roman" w:hAnsi="Times New Roman"/>
                <w:sz w:val="24"/>
                <w:szCs w:val="24"/>
                <w:lang w:eastAsia="ru-RU"/>
              </w:rPr>
              <w:t>МОУ «Графовская СОШ»</w:t>
            </w:r>
          </w:p>
        </w:tc>
        <w:tc>
          <w:tcPr>
            <w:tcW w:w="1400" w:type="dxa"/>
            <w:tcBorders>
              <w:top w:val="nil"/>
              <w:left w:val="nil"/>
              <w:bottom w:val="single" w:sz="4" w:space="0" w:color="auto"/>
              <w:right w:val="single" w:sz="4" w:space="0" w:color="auto"/>
            </w:tcBorders>
            <w:shd w:val="clear" w:color="auto" w:fill="auto"/>
            <w:noWrap/>
            <w:vAlign w:val="bottom"/>
          </w:tcPr>
          <w:p w:rsidR="00B7425A" w:rsidRPr="00810ED1" w:rsidRDefault="00B7425A" w:rsidP="00C554AE">
            <w:pPr>
              <w:spacing w:after="0" w:line="240" w:lineRule="auto"/>
              <w:jc w:val="center"/>
              <w:rPr>
                <w:rFonts w:ascii="Times New Roman" w:eastAsia="Times New Roman" w:hAnsi="Times New Roman"/>
                <w:sz w:val="24"/>
                <w:szCs w:val="24"/>
                <w:lang w:eastAsia="ru-RU"/>
              </w:rPr>
            </w:pPr>
            <w:r w:rsidRPr="00810ED1">
              <w:rPr>
                <w:rFonts w:ascii="Times New Roman" w:eastAsia="Times New Roman" w:hAnsi="Times New Roman"/>
                <w:sz w:val="24"/>
                <w:szCs w:val="24"/>
                <w:lang w:eastAsia="ru-RU"/>
              </w:rPr>
              <w:t>4</w:t>
            </w:r>
          </w:p>
        </w:tc>
        <w:tc>
          <w:tcPr>
            <w:tcW w:w="1544" w:type="dxa"/>
            <w:tcBorders>
              <w:top w:val="nil"/>
              <w:left w:val="nil"/>
              <w:bottom w:val="single" w:sz="4" w:space="0" w:color="auto"/>
              <w:right w:val="single" w:sz="4" w:space="0" w:color="auto"/>
            </w:tcBorders>
            <w:shd w:val="clear" w:color="auto" w:fill="auto"/>
            <w:noWrap/>
            <w:vAlign w:val="bottom"/>
          </w:tcPr>
          <w:p w:rsidR="00B7425A" w:rsidRPr="00810ED1" w:rsidRDefault="00B7425A" w:rsidP="00C554AE">
            <w:pPr>
              <w:spacing w:after="0" w:line="240" w:lineRule="auto"/>
              <w:jc w:val="center"/>
              <w:rPr>
                <w:rFonts w:ascii="Times New Roman" w:eastAsia="Times New Roman" w:hAnsi="Times New Roman"/>
                <w:sz w:val="24"/>
                <w:szCs w:val="24"/>
                <w:lang w:eastAsia="ru-RU"/>
              </w:rPr>
            </w:pPr>
            <w:r w:rsidRPr="00810ED1">
              <w:rPr>
                <w:rFonts w:ascii="Times New Roman" w:eastAsia="Times New Roman" w:hAnsi="Times New Roman"/>
                <w:sz w:val="24"/>
                <w:szCs w:val="24"/>
                <w:lang w:eastAsia="ru-RU"/>
              </w:rPr>
              <w:t>2</w:t>
            </w:r>
          </w:p>
        </w:tc>
        <w:tc>
          <w:tcPr>
            <w:tcW w:w="2443" w:type="dxa"/>
            <w:tcBorders>
              <w:top w:val="nil"/>
              <w:left w:val="nil"/>
              <w:bottom w:val="single" w:sz="4" w:space="0" w:color="auto"/>
              <w:right w:val="single" w:sz="4" w:space="0" w:color="auto"/>
            </w:tcBorders>
            <w:shd w:val="clear" w:color="auto" w:fill="auto"/>
            <w:noWrap/>
            <w:vAlign w:val="bottom"/>
          </w:tcPr>
          <w:p w:rsidR="00B7425A" w:rsidRPr="00810ED1" w:rsidRDefault="00810ED1" w:rsidP="00C554AE">
            <w:pPr>
              <w:spacing w:after="0" w:line="240" w:lineRule="auto"/>
              <w:jc w:val="center"/>
              <w:rPr>
                <w:rFonts w:ascii="Times New Roman" w:eastAsia="Times New Roman" w:hAnsi="Times New Roman"/>
                <w:sz w:val="24"/>
                <w:szCs w:val="24"/>
                <w:lang w:eastAsia="ru-RU"/>
              </w:rPr>
            </w:pPr>
            <w:r w:rsidRPr="00810ED1">
              <w:rPr>
                <w:rFonts w:ascii="Times New Roman" w:eastAsia="Times New Roman" w:hAnsi="Times New Roman"/>
                <w:sz w:val="24"/>
                <w:szCs w:val="24"/>
                <w:lang w:eastAsia="ru-RU"/>
              </w:rPr>
              <w:t>50</w:t>
            </w:r>
            <w:r w:rsidR="00B7425A" w:rsidRPr="00810ED1">
              <w:rPr>
                <w:rFonts w:ascii="Times New Roman" w:eastAsia="Times New Roman" w:hAnsi="Times New Roman"/>
                <w:sz w:val="24"/>
                <w:szCs w:val="24"/>
                <w:lang w:eastAsia="ru-RU"/>
              </w:rPr>
              <w:t>%</w:t>
            </w:r>
          </w:p>
        </w:tc>
      </w:tr>
      <w:tr w:rsidR="00B7425A" w:rsidRPr="00F21FF9" w:rsidTr="00C554AE">
        <w:trPr>
          <w:trHeight w:val="312"/>
        </w:trPr>
        <w:tc>
          <w:tcPr>
            <w:tcW w:w="3984" w:type="dxa"/>
            <w:tcBorders>
              <w:top w:val="nil"/>
              <w:left w:val="single" w:sz="4" w:space="0" w:color="auto"/>
              <w:bottom w:val="single" w:sz="4" w:space="0" w:color="auto"/>
              <w:right w:val="single" w:sz="4" w:space="0" w:color="auto"/>
            </w:tcBorders>
            <w:shd w:val="clear" w:color="auto" w:fill="auto"/>
            <w:vAlign w:val="center"/>
          </w:tcPr>
          <w:p w:rsidR="00B7425A" w:rsidRPr="00810ED1" w:rsidRDefault="00B7425A" w:rsidP="00C554AE">
            <w:pPr>
              <w:spacing w:after="0" w:line="240" w:lineRule="auto"/>
              <w:rPr>
                <w:rFonts w:ascii="Times New Roman" w:eastAsia="Times New Roman" w:hAnsi="Times New Roman"/>
                <w:sz w:val="24"/>
                <w:szCs w:val="24"/>
                <w:lang w:eastAsia="ru-RU"/>
              </w:rPr>
            </w:pPr>
            <w:r w:rsidRPr="00810ED1">
              <w:rPr>
                <w:rFonts w:ascii="Times New Roman" w:eastAsia="Times New Roman" w:hAnsi="Times New Roman"/>
                <w:sz w:val="24"/>
                <w:szCs w:val="24"/>
                <w:lang w:eastAsia="ru-RU"/>
              </w:rPr>
              <w:t>МОУ «</w:t>
            </w:r>
            <w:proofErr w:type="gramStart"/>
            <w:r w:rsidRPr="00810ED1">
              <w:rPr>
                <w:rFonts w:ascii="Times New Roman" w:eastAsia="Times New Roman" w:hAnsi="Times New Roman"/>
                <w:sz w:val="24"/>
                <w:szCs w:val="24"/>
                <w:lang w:eastAsia="ru-RU"/>
              </w:rPr>
              <w:t>Илек-Пеньковская</w:t>
            </w:r>
            <w:proofErr w:type="gramEnd"/>
            <w:r w:rsidRPr="00810ED1">
              <w:rPr>
                <w:rFonts w:ascii="Times New Roman" w:eastAsia="Times New Roman" w:hAnsi="Times New Roman"/>
                <w:sz w:val="24"/>
                <w:szCs w:val="24"/>
                <w:lang w:eastAsia="ru-RU"/>
              </w:rPr>
              <w:t xml:space="preserve"> СОШ»</w:t>
            </w:r>
          </w:p>
        </w:tc>
        <w:tc>
          <w:tcPr>
            <w:tcW w:w="1400" w:type="dxa"/>
            <w:tcBorders>
              <w:top w:val="nil"/>
              <w:left w:val="nil"/>
              <w:bottom w:val="single" w:sz="4" w:space="0" w:color="auto"/>
              <w:right w:val="single" w:sz="4" w:space="0" w:color="auto"/>
            </w:tcBorders>
            <w:shd w:val="clear" w:color="auto" w:fill="auto"/>
            <w:noWrap/>
            <w:vAlign w:val="bottom"/>
          </w:tcPr>
          <w:p w:rsidR="00B7425A" w:rsidRPr="00810ED1" w:rsidRDefault="00B7425A" w:rsidP="00C554AE">
            <w:pPr>
              <w:spacing w:after="0" w:line="240" w:lineRule="auto"/>
              <w:jc w:val="center"/>
              <w:rPr>
                <w:rFonts w:ascii="Times New Roman" w:eastAsia="Times New Roman" w:hAnsi="Times New Roman"/>
                <w:sz w:val="24"/>
                <w:szCs w:val="24"/>
                <w:lang w:eastAsia="ru-RU"/>
              </w:rPr>
            </w:pPr>
            <w:r w:rsidRPr="00810ED1">
              <w:rPr>
                <w:rFonts w:ascii="Times New Roman" w:eastAsia="Times New Roman" w:hAnsi="Times New Roman"/>
                <w:sz w:val="24"/>
                <w:szCs w:val="24"/>
                <w:lang w:eastAsia="ru-RU"/>
              </w:rPr>
              <w:t>-</w:t>
            </w:r>
          </w:p>
        </w:tc>
        <w:tc>
          <w:tcPr>
            <w:tcW w:w="1544" w:type="dxa"/>
            <w:tcBorders>
              <w:top w:val="nil"/>
              <w:left w:val="nil"/>
              <w:bottom w:val="single" w:sz="4" w:space="0" w:color="auto"/>
              <w:right w:val="single" w:sz="4" w:space="0" w:color="auto"/>
            </w:tcBorders>
            <w:shd w:val="clear" w:color="auto" w:fill="auto"/>
            <w:noWrap/>
            <w:vAlign w:val="bottom"/>
          </w:tcPr>
          <w:p w:rsidR="00B7425A" w:rsidRPr="00810ED1" w:rsidRDefault="00B7425A" w:rsidP="00C554AE">
            <w:pPr>
              <w:spacing w:after="0" w:line="240" w:lineRule="auto"/>
              <w:jc w:val="center"/>
              <w:rPr>
                <w:rFonts w:ascii="Times New Roman" w:eastAsia="Times New Roman" w:hAnsi="Times New Roman"/>
                <w:sz w:val="24"/>
                <w:szCs w:val="24"/>
                <w:lang w:eastAsia="ru-RU"/>
              </w:rPr>
            </w:pPr>
            <w:r w:rsidRPr="00810ED1">
              <w:rPr>
                <w:rFonts w:ascii="Times New Roman" w:eastAsia="Times New Roman" w:hAnsi="Times New Roman"/>
                <w:sz w:val="24"/>
                <w:szCs w:val="24"/>
                <w:lang w:eastAsia="ru-RU"/>
              </w:rPr>
              <w:t>-</w:t>
            </w:r>
          </w:p>
        </w:tc>
        <w:tc>
          <w:tcPr>
            <w:tcW w:w="2443" w:type="dxa"/>
            <w:tcBorders>
              <w:top w:val="nil"/>
              <w:left w:val="nil"/>
              <w:bottom w:val="single" w:sz="4" w:space="0" w:color="auto"/>
              <w:right w:val="single" w:sz="4" w:space="0" w:color="auto"/>
            </w:tcBorders>
            <w:shd w:val="clear" w:color="auto" w:fill="auto"/>
            <w:noWrap/>
            <w:vAlign w:val="bottom"/>
          </w:tcPr>
          <w:p w:rsidR="00B7425A" w:rsidRPr="00810ED1" w:rsidRDefault="00B7425A" w:rsidP="00C554AE">
            <w:pPr>
              <w:spacing w:after="0" w:line="240" w:lineRule="auto"/>
              <w:jc w:val="center"/>
              <w:rPr>
                <w:rFonts w:ascii="Times New Roman" w:eastAsia="Times New Roman" w:hAnsi="Times New Roman"/>
                <w:sz w:val="24"/>
                <w:szCs w:val="24"/>
                <w:lang w:eastAsia="ru-RU"/>
              </w:rPr>
            </w:pPr>
            <w:r w:rsidRPr="00810ED1">
              <w:rPr>
                <w:rFonts w:ascii="Times New Roman" w:eastAsia="Times New Roman" w:hAnsi="Times New Roman"/>
                <w:sz w:val="24"/>
                <w:szCs w:val="24"/>
                <w:lang w:eastAsia="ru-RU"/>
              </w:rPr>
              <w:t>0,00%</w:t>
            </w:r>
          </w:p>
        </w:tc>
      </w:tr>
      <w:tr w:rsidR="00B7425A" w:rsidRPr="00F21FF9" w:rsidTr="00C554AE">
        <w:trPr>
          <w:trHeight w:val="312"/>
        </w:trPr>
        <w:tc>
          <w:tcPr>
            <w:tcW w:w="3984" w:type="dxa"/>
            <w:tcBorders>
              <w:top w:val="nil"/>
              <w:left w:val="single" w:sz="4" w:space="0" w:color="auto"/>
              <w:bottom w:val="single" w:sz="4" w:space="0" w:color="auto"/>
              <w:right w:val="single" w:sz="4" w:space="0" w:color="auto"/>
            </w:tcBorders>
            <w:shd w:val="clear" w:color="auto" w:fill="auto"/>
            <w:vAlign w:val="center"/>
          </w:tcPr>
          <w:p w:rsidR="00B7425A" w:rsidRPr="00810ED1" w:rsidRDefault="00B7425A" w:rsidP="00C554AE">
            <w:pPr>
              <w:spacing w:after="0" w:line="240" w:lineRule="auto"/>
              <w:rPr>
                <w:rFonts w:ascii="Times New Roman" w:eastAsia="Times New Roman" w:hAnsi="Times New Roman"/>
                <w:sz w:val="24"/>
                <w:szCs w:val="24"/>
                <w:lang w:eastAsia="ru-RU"/>
              </w:rPr>
            </w:pPr>
            <w:r w:rsidRPr="00810ED1">
              <w:rPr>
                <w:rFonts w:ascii="Times New Roman" w:eastAsia="Times New Roman" w:hAnsi="Times New Roman"/>
                <w:sz w:val="24"/>
                <w:szCs w:val="24"/>
                <w:lang w:eastAsia="ru-RU"/>
              </w:rPr>
              <w:t>МОУ «Сергиевская СОШ»</w:t>
            </w:r>
          </w:p>
        </w:tc>
        <w:tc>
          <w:tcPr>
            <w:tcW w:w="1400" w:type="dxa"/>
            <w:tcBorders>
              <w:top w:val="nil"/>
              <w:left w:val="nil"/>
              <w:bottom w:val="single" w:sz="4" w:space="0" w:color="auto"/>
              <w:right w:val="single" w:sz="4" w:space="0" w:color="auto"/>
            </w:tcBorders>
            <w:shd w:val="clear" w:color="auto" w:fill="auto"/>
            <w:noWrap/>
            <w:vAlign w:val="bottom"/>
          </w:tcPr>
          <w:p w:rsidR="00B7425A" w:rsidRPr="00810ED1" w:rsidRDefault="00B7425A" w:rsidP="00C554AE">
            <w:pPr>
              <w:spacing w:after="0" w:line="240" w:lineRule="auto"/>
              <w:jc w:val="center"/>
              <w:rPr>
                <w:rFonts w:ascii="Times New Roman" w:eastAsia="Times New Roman" w:hAnsi="Times New Roman"/>
                <w:sz w:val="24"/>
                <w:szCs w:val="24"/>
                <w:lang w:eastAsia="ru-RU"/>
              </w:rPr>
            </w:pPr>
            <w:r w:rsidRPr="00810ED1">
              <w:rPr>
                <w:rFonts w:ascii="Times New Roman" w:eastAsia="Times New Roman" w:hAnsi="Times New Roman"/>
                <w:sz w:val="24"/>
                <w:szCs w:val="24"/>
                <w:lang w:eastAsia="ru-RU"/>
              </w:rPr>
              <w:t>13</w:t>
            </w:r>
          </w:p>
        </w:tc>
        <w:tc>
          <w:tcPr>
            <w:tcW w:w="1544" w:type="dxa"/>
            <w:tcBorders>
              <w:top w:val="nil"/>
              <w:left w:val="nil"/>
              <w:bottom w:val="single" w:sz="4" w:space="0" w:color="auto"/>
              <w:right w:val="single" w:sz="4" w:space="0" w:color="auto"/>
            </w:tcBorders>
            <w:shd w:val="clear" w:color="auto" w:fill="auto"/>
            <w:noWrap/>
            <w:vAlign w:val="bottom"/>
          </w:tcPr>
          <w:p w:rsidR="00B7425A" w:rsidRPr="00810ED1" w:rsidRDefault="00B7425A" w:rsidP="00C554AE">
            <w:pPr>
              <w:spacing w:after="0" w:line="240" w:lineRule="auto"/>
              <w:jc w:val="center"/>
              <w:rPr>
                <w:rFonts w:ascii="Times New Roman" w:eastAsia="Times New Roman" w:hAnsi="Times New Roman"/>
                <w:sz w:val="24"/>
                <w:szCs w:val="24"/>
                <w:lang w:eastAsia="ru-RU"/>
              </w:rPr>
            </w:pPr>
            <w:r w:rsidRPr="00810ED1">
              <w:rPr>
                <w:rFonts w:ascii="Times New Roman" w:eastAsia="Times New Roman" w:hAnsi="Times New Roman"/>
                <w:sz w:val="24"/>
                <w:szCs w:val="24"/>
                <w:lang w:eastAsia="ru-RU"/>
              </w:rPr>
              <w:t>0</w:t>
            </w:r>
          </w:p>
        </w:tc>
        <w:tc>
          <w:tcPr>
            <w:tcW w:w="2443" w:type="dxa"/>
            <w:tcBorders>
              <w:top w:val="nil"/>
              <w:left w:val="nil"/>
              <w:bottom w:val="single" w:sz="4" w:space="0" w:color="auto"/>
              <w:right w:val="single" w:sz="4" w:space="0" w:color="auto"/>
            </w:tcBorders>
            <w:shd w:val="clear" w:color="auto" w:fill="auto"/>
            <w:noWrap/>
            <w:vAlign w:val="bottom"/>
          </w:tcPr>
          <w:p w:rsidR="00B7425A" w:rsidRPr="00810ED1" w:rsidRDefault="00B7425A" w:rsidP="00C554AE">
            <w:pPr>
              <w:spacing w:after="0" w:line="240" w:lineRule="auto"/>
              <w:jc w:val="center"/>
              <w:rPr>
                <w:rFonts w:ascii="Times New Roman" w:eastAsia="Times New Roman" w:hAnsi="Times New Roman"/>
                <w:sz w:val="24"/>
                <w:szCs w:val="24"/>
                <w:lang w:eastAsia="ru-RU"/>
              </w:rPr>
            </w:pPr>
            <w:r w:rsidRPr="00810ED1">
              <w:rPr>
                <w:rFonts w:ascii="Times New Roman" w:eastAsia="Times New Roman" w:hAnsi="Times New Roman"/>
                <w:sz w:val="24"/>
                <w:szCs w:val="24"/>
                <w:lang w:eastAsia="ru-RU"/>
              </w:rPr>
              <w:t>0,00%</w:t>
            </w:r>
          </w:p>
        </w:tc>
      </w:tr>
      <w:tr w:rsidR="00B7425A" w:rsidRPr="00F21FF9" w:rsidTr="00C554AE">
        <w:trPr>
          <w:trHeight w:val="297"/>
        </w:trPr>
        <w:tc>
          <w:tcPr>
            <w:tcW w:w="3984" w:type="dxa"/>
            <w:tcBorders>
              <w:top w:val="nil"/>
              <w:left w:val="single" w:sz="4" w:space="0" w:color="auto"/>
              <w:bottom w:val="single" w:sz="4" w:space="0" w:color="auto"/>
              <w:right w:val="single" w:sz="4" w:space="0" w:color="auto"/>
            </w:tcBorders>
            <w:shd w:val="clear" w:color="auto" w:fill="auto"/>
            <w:noWrap/>
            <w:vAlign w:val="bottom"/>
          </w:tcPr>
          <w:p w:rsidR="00B7425A" w:rsidRPr="00810ED1" w:rsidRDefault="00B7425A" w:rsidP="00C554AE">
            <w:pPr>
              <w:spacing w:after="0" w:line="240" w:lineRule="auto"/>
              <w:rPr>
                <w:rFonts w:ascii="Times New Roman" w:eastAsia="Times New Roman" w:hAnsi="Times New Roman"/>
                <w:b/>
                <w:sz w:val="24"/>
                <w:szCs w:val="24"/>
                <w:lang w:eastAsia="ru-RU"/>
              </w:rPr>
            </w:pPr>
            <w:r w:rsidRPr="00810ED1">
              <w:rPr>
                <w:rFonts w:ascii="Times New Roman" w:eastAsia="Times New Roman" w:hAnsi="Times New Roman"/>
                <w:b/>
                <w:sz w:val="24"/>
                <w:szCs w:val="24"/>
                <w:lang w:eastAsia="ru-RU"/>
              </w:rPr>
              <w:t> Итого по району</w:t>
            </w:r>
          </w:p>
        </w:tc>
        <w:tc>
          <w:tcPr>
            <w:tcW w:w="1400" w:type="dxa"/>
            <w:tcBorders>
              <w:top w:val="nil"/>
              <w:left w:val="nil"/>
              <w:bottom w:val="single" w:sz="4" w:space="0" w:color="auto"/>
              <w:right w:val="single" w:sz="4" w:space="0" w:color="auto"/>
            </w:tcBorders>
            <w:shd w:val="clear" w:color="auto" w:fill="auto"/>
            <w:noWrap/>
            <w:vAlign w:val="bottom"/>
          </w:tcPr>
          <w:p w:rsidR="00B7425A" w:rsidRPr="00810ED1" w:rsidRDefault="00B7425A" w:rsidP="00C554AE">
            <w:pPr>
              <w:spacing w:after="0" w:line="240" w:lineRule="auto"/>
              <w:jc w:val="center"/>
              <w:rPr>
                <w:rFonts w:ascii="Times New Roman" w:eastAsia="Times New Roman" w:hAnsi="Times New Roman"/>
                <w:b/>
                <w:sz w:val="24"/>
                <w:szCs w:val="24"/>
                <w:lang w:eastAsia="ru-RU"/>
              </w:rPr>
            </w:pPr>
            <w:r w:rsidRPr="00810ED1">
              <w:rPr>
                <w:rFonts w:ascii="Times New Roman" w:eastAsia="Times New Roman" w:hAnsi="Times New Roman"/>
                <w:b/>
                <w:sz w:val="24"/>
                <w:szCs w:val="24"/>
                <w:lang w:eastAsia="ru-RU"/>
              </w:rPr>
              <w:t>128</w:t>
            </w:r>
          </w:p>
        </w:tc>
        <w:tc>
          <w:tcPr>
            <w:tcW w:w="1544" w:type="dxa"/>
            <w:tcBorders>
              <w:top w:val="nil"/>
              <w:left w:val="nil"/>
              <w:bottom w:val="single" w:sz="4" w:space="0" w:color="auto"/>
              <w:right w:val="single" w:sz="4" w:space="0" w:color="auto"/>
            </w:tcBorders>
            <w:shd w:val="clear" w:color="auto" w:fill="auto"/>
            <w:noWrap/>
            <w:vAlign w:val="bottom"/>
          </w:tcPr>
          <w:p w:rsidR="00B7425A" w:rsidRPr="00810ED1" w:rsidRDefault="00B7425A" w:rsidP="00C554AE">
            <w:pPr>
              <w:spacing w:after="0" w:line="240" w:lineRule="auto"/>
              <w:jc w:val="center"/>
              <w:rPr>
                <w:rFonts w:ascii="Times New Roman" w:eastAsia="Times New Roman" w:hAnsi="Times New Roman"/>
                <w:b/>
                <w:sz w:val="24"/>
                <w:szCs w:val="24"/>
                <w:lang w:eastAsia="ru-RU"/>
              </w:rPr>
            </w:pPr>
            <w:r w:rsidRPr="00810ED1">
              <w:rPr>
                <w:rFonts w:ascii="Times New Roman" w:eastAsia="Times New Roman" w:hAnsi="Times New Roman"/>
                <w:b/>
                <w:sz w:val="24"/>
                <w:szCs w:val="24"/>
                <w:lang w:eastAsia="ru-RU"/>
              </w:rPr>
              <w:t>13</w:t>
            </w:r>
          </w:p>
        </w:tc>
        <w:tc>
          <w:tcPr>
            <w:tcW w:w="2443" w:type="dxa"/>
            <w:tcBorders>
              <w:top w:val="nil"/>
              <w:left w:val="nil"/>
              <w:bottom w:val="single" w:sz="4" w:space="0" w:color="auto"/>
              <w:right w:val="single" w:sz="4" w:space="0" w:color="auto"/>
            </w:tcBorders>
            <w:shd w:val="clear" w:color="auto" w:fill="auto"/>
            <w:noWrap/>
            <w:vAlign w:val="bottom"/>
          </w:tcPr>
          <w:p w:rsidR="00B7425A" w:rsidRPr="00810ED1" w:rsidRDefault="00810ED1" w:rsidP="00C554AE">
            <w:pPr>
              <w:spacing w:after="0" w:line="240" w:lineRule="auto"/>
              <w:jc w:val="center"/>
              <w:rPr>
                <w:rFonts w:ascii="Times New Roman" w:eastAsia="Times New Roman" w:hAnsi="Times New Roman"/>
                <w:b/>
                <w:sz w:val="24"/>
                <w:szCs w:val="24"/>
                <w:lang w:eastAsia="ru-RU"/>
              </w:rPr>
            </w:pPr>
            <w:r w:rsidRPr="00810ED1">
              <w:rPr>
                <w:rFonts w:ascii="Times New Roman" w:eastAsia="Times New Roman" w:hAnsi="Times New Roman"/>
                <w:b/>
                <w:sz w:val="24"/>
                <w:szCs w:val="24"/>
                <w:lang w:eastAsia="ru-RU"/>
              </w:rPr>
              <w:t>10,1</w:t>
            </w:r>
            <w:r w:rsidR="00B7425A" w:rsidRPr="00810ED1">
              <w:rPr>
                <w:rFonts w:ascii="Times New Roman" w:eastAsia="Times New Roman" w:hAnsi="Times New Roman"/>
                <w:b/>
                <w:sz w:val="24"/>
                <w:szCs w:val="24"/>
                <w:lang w:eastAsia="ru-RU"/>
              </w:rPr>
              <w:t>%</w:t>
            </w:r>
          </w:p>
        </w:tc>
      </w:tr>
    </w:tbl>
    <w:p w:rsidR="00280552" w:rsidRPr="00F21FF9" w:rsidRDefault="00280552" w:rsidP="00810ED1">
      <w:pPr>
        <w:pStyle w:val="a3"/>
        <w:jc w:val="both"/>
        <w:rPr>
          <w:rFonts w:ascii="Times New Roman" w:hAnsi="Times New Roman"/>
          <w:color w:val="FF0000"/>
          <w:sz w:val="28"/>
          <w:szCs w:val="28"/>
        </w:rPr>
      </w:pPr>
    </w:p>
    <w:p w:rsidR="008F25AC" w:rsidRPr="001D56B4" w:rsidRDefault="008F25AC" w:rsidP="008F25AC">
      <w:pPr>
        <w:pStyle w:val="a3"/>
        <w:ind w:firstLine="708"/>
        <w:jc w:val="both"/>
        <w:rPr>
          <w:rFonts w:ascii="Times New Roman" w:hAnsi="Times New Roman"/>
          <w:sz w:val="28"/>
          <w:szCs w:val="28"/>
        </w:rPr>
      </w:pPr>
      <w:r w:rsidRPr="00CE66D3">
        <w:rPr>
          <w:rFonts w:ascii="Times New Roman" w:hAnsi="Times New Roman"/>
          <w:sz w:val="28"/>
          <w:szCs w:val="28"/>
        </w:rPr>
        <w:lastRenderedPageBreak/>
        <w:t>Анализ результатов ГИА позволил выделить наличие сегмента общеобразовательных учреждений, стойко демонстрирующих низкие образовательные результаты на всех уровнях образования</w:t>
      </w:r>
      <w:r w:rsidR="001776E5" w:rsidRPr="00CE66D3">
        <w:rPr>
          <w:rFonts w:ascii="Times New Roman" w:hAnsi="Times New Roman"/>
          <w:sz w:val="28"/>
          <w:szCs w:val="28"/>
        </w:rPr>
        <w:t xml:space="preserve"> (таблица 38</w:t>
      </w:r>
      <w:r w:rsidR="00077EAF" w:rsidRPr="00CE66D3">
        <w:rPr>
          <w:rFonts w:ascii="Times New Roman" w:hAnsi="Times New Roman"/>
          <w:sz w:val="28"/>
          <w:szCs w:val="28"/>
        </w:rPr>
        <w:t>)</w:t>
      </w:r>
      <w:r w:rsidRPr="00CE66D3">
        <w:rPr>
          <w:rFonts w:ascii="Times New Roman" w:hAnsi="Times New Roman"/>
          <w:sz w:val="28"/>
          <w:szCs w:val="28"/>
        </w:rPr>
        <w:t>.</w:t>
      </w:r>
      <w:r w:rsidRPr="00CE66D3">
        <w:rPr>
          <w:sz w:val="28"/>
          <w:szCs w:val="28"/>
        </w:rPr>
        <w:t xml:space="preserve"> </w:t>
      </w:r>
      <w:r w:rsidRPr="00CE66D3">
        <w:rPr>
          <w:rFonts w:ascii="Times New Roman" w:hAnsi="Times New Roman"/>
          <w:sz w:val="28"/>
          <w:szCs w:val="28"/>
        </w:rPr>
        <w:t xml:space="preserve"> Таких школ четыре из шести средних школ (то есть 40% от числа всех школ и 67% от числа средних школ): Вязовская, Графовская, Сергиевская, </w:t>
      </w:r>
      <w:proofErr w:type="gramStart"/>
      <w:r w:rsidRPr="00CE66D3">
        <w:rPr>
          <w:rFonts w:ascii="Times New Roman" w:hAnsi="Times New Roman"/>
          <w:sz w:val="28"/>
          <w:szCs w:val="28"/>
        </w:rPr>
        <w:t>Илек-Пеньковская</w:t>
      </w:r>
      <w:proofErr w:type="gramEnd"/>
      <w:r w:rsidRPr="00CE66D3">
        <w:rPr>
          <w:rFonts w:ascii="Times New Roman" w:hAnsi="Times New Roman"/>
          <w:sz w:val="28"/>
          <w:szCs w:val="28"/>
        </w:rPr>
        <w:t xml:space="preserve"> школы.</w:t>
      </w:r>
      <w:r w:rsidR="0032468D" w:rsidRPr="00CE66D3">
        <w:rPr>
          <w:rFonts w:ascii="Times New Roman" w:hAnsi="Times New Roman"/>
          <w:sz w:val="28"/>
          <w:szCs w:val="28"/>
        </w:rPr>
        <w:t xml:space="preserve"> Количество «слабых» школ остается прежним</w:t>
      </w:r>
      <w:r w:rsidR="00CE66D3" w:rsidRPr="00CE66D3">
        <w:rPr>
          <w:rFonts w:ascii="Times New Roman" w:hAnsi="Times New Roman"/>
          <w:sz w:val="28"/>
          <w:szCs w:val="28"/>
        </w:rPr>
        <w:t xml:space="preserve"> в течение последних 3-х лет</w:t>
      </w:r>
      <w:r w:rsidR="0032468D" w:rsidRPr="00CE66D3">
        <w:rPr>
          <w:rFonts w:ascii="Times New Roman" w:hAnsi="Times New Roman"/>
          <w:sz w:val="28"/>
          <w:szCs w:val="28"/>
        </w:rPr>
        <w:t xml:space="preserve">. </w:t>
      </w:r>
      <w:r w:rsidR="00227D7F">
        <w:rPr>
          <w:rFonts w:ascii="Times New Roman" w:hAnsi="Times New Roman"/>
          <w:sz w:val="28"/>
          <w:szCs w:val="28"/>
        </w:rPr>
        <w:t>Из основных школ Теребренская ООШ показывает второй год результаты ниже областных по обязательным предметам.</w:t>
      </w:r>
      <w:r w:rsidRPr="00CE66D3">
        <w:rPr>
          <w:rFonts w:ascii="Times New Roman" w:hAnsi="Times New Roman"/>
          <w:sz w:val="28"/>
          <w:szCs w:val="28"/>
        </w:rPr>
        <w:t xml:space="preserve"> </w:t>
      </w:r>
      <w:r w:rsidRPr="00CE66D3">
        <w:rPr>
          <w:rFonts w:ascii="Times New Roman" w:hAnsi="Times New Roman"/>
          <w:sz w:val="28"/>
          <w:szCs w:val="28"/>
          <w:lang w:eastAsia="en-US"/>
        </w:rPr>
        <w:t xml:space="preserve">Результаты аттестации </w:t>
      </w:r>
      <w:r w:rsidR="004E688E" w:rsidRPr="00CE66D3">
        <w:rPr>
          <w:rFonts w:ascii="Times New Roman" w:hAnsi="Times New Roman"/>
          <w:sz w:val="28"/>
          <w:szCs w:val="28"/>
        </w:rPr>
        <w:t>за последние 4</w:t>
      </w:r>
      <w:r w:rsidRPr="00CE66D3">
        <w:rPr>
          <w:rFonts w:ascii="Times New Roman" w:hAnsi="Times New Roman"/>
          <w:sz w:val="28"/>
          <w:szCs w:val="28"/>
        </w:rPr>
        <w:t xml:space="preserve"> года </w:t>
      </w:r>
      <w:r w:rsidRPr="00CE66D3">
        <w:rPr>
          <w:rFonts w:ascii="Times New Roman" w:hAnsi="Times New Roman"/>
          <w:sz w:val="28"/>
          <w:szCs w:val="28"/>
          <w:lang w:eastAsia="en-US"/>
        </w:rPr>
        <w:t>стали предметом серьезного обсуждения</w:t>
      </w:r>
      <w:r w:rsidRPr="00CE66D3">
        <w:rPr>
          <w:rFonts w:ascii="Times New Roman" w:hAnsi="Times New Roman"/>
          <w:sz w:val="28"/>
          <w:szCs w:val="28"/>
        </w:rPr>
        <w:t>: в 9, 11 классах по обязательным предметам «русский язык» и «математика» результаты из года в год ниже областных.</w:t>
      </w:r>
      <w:r w:rsidRPr="00F21FF9">
        <w:rPr>
          <w:rFonts w:ascii="Times New Roman" w:hAnsi="Times New Roman"/>
          <w:color w:val="FF0000"/>
          <w:sz w:val="28"/>
          <w:szCs w:val="28"/>
        </w:rPr>
        <w:t xml:space="preserve"> </w:t>
      </w:r>
      <w:r w:rsidRPr="001D56B4">
        <w:rPr>
          <w:rFonts w:ascii="Times New Roman" w:hAnsi="Times New Roman"/>
          <w:sz w:val="28"/>
          <w:szCs w:val="28"/>
        </w:rPr>
        <w:t xml:space="preserve">К сожалению, на уровне района сохраняется </w:t>
      </w:r>
      <w:r w:rsidRPr="001D56B4">
        <w:rPr>
          <w:rFonts w:ascii="Times New Roman" w:hAnsi="Times New Roman"/>
          <w:sz w:val="28"/>
          <w:szCs w:val="28"/>
          <w:lang w:eastAsia="en-US"/>
        </w:rPr>
        <w:t>разрыв в учебных результатах между школ</w:t>
      </w:r>
      <w:r w:rsidRPr="001D56B4">
        <w:rPr>
          <w:rFonts w:ascii="Times New Roman" w:hAnsi="Times New Roman"/>
          <w:sz w:val="28"/>
          <w:szCs w:val="28"/>
        </w:rPr>
        <w:t>ами, находящимися в разных условиях: поселок и село.  Так,</w:t>
      </w:r>
      <w:r w:rsidR="001D56B4" w:rsidRPr="001D56B4">
        <w:rPr>
          <w:rFonts w:ascii="Times New Roman" w:hAnsi="Times New Roman"/>
          <w:sz w:val="28"/>
          <w:szCs w:val="28"/>
        </w:rPr>
        <w:t xml:space="preserve"> все 13</w:t>
      </w:r>
      <w:r w:rsidRPr="001D56B4">
        <w:rPr>
          <w:rFonts w:ascii="Times New Roman" w:hAnsi="Times New Roman"/>
          <w:sz w:val="28"/>
          <w:szCs w:val="28"/>
        </w:rPr>
        <w:t xml:space="preserve"> учащихся, набрав</w:t>
      </w:r>
      <w:r w:rsidR="001D56B4" w:rsidRPr="001D56B4">
        <w:rPr>
          <w:rFonts w:ascii="Times New Roman" w:hAnsi="Times New Roman"/>
          <w:sz w:val="28"/>
          <w:szCs w:val="28"/>
        </w:rPr>
        <w:t>ших 9</w:t>
      </w:r>
      <w:r w:rsidR="0032468D" w:rsidRPr="001D56B4">
        <w:rPr>
          <w:rFonts w:ascii="Times New Roman" w:hAnsi="Times New Roman"/>
          <w:sz w:val="28"/>
          <w:szCs w:val="28"/>
        </w:rPr>
        <w:t xml:space="preserve">0 и более баллов на ЕГЭ  </w:t>
      </w:r>
      <w:r w:rsidRPr="001D56B4">
        <w:rPr>
          <w:rFonts w:ascii="Times New Roman" w:hAnsi="Times New Roman"/>
          <w:sz w:val="28"/>
          <w:szCs w:val="28"/>
        </w:rPr>
        <w:t xml:space="preserve"> – это выпускники Краснояружских школ №1 и №2. По количеству медалистов соотношение сохраняется: из 6 медалистов 2016 года – 6 это выпускники поселка, из 9  медалистов 2017 </w:t>
      </w:r>
      <w:r w:rsidR="0032468D" w:rsidRPr="001D56B4">
        <w:rPr>
          <w:rFonts w:ascii="Times New Roman" w:hAnsi="Times New Roman"/>
          <w:sz w:val="28"/>
          <w:szCs w:val="28"/>
        </w:rPr>
        <w:t>года – 8 это выпускники поселка, из 12 медалистов 2018 года</w:t>
      </w:r>
      <w:r w:rsidR="001D56B4" w:rsidRPr="001D56B4">
        <w:rPr>
          <w:rFonts w:ascii="Times New Roman" w:hAnsi="Times New Roman"/>
          <w:sz w:val="28"/>
          <w:szCs w:val="28"/>
        </w:rPr>
        <w:t xml:space="preserve"> -12 выпускники поселковых школ, из 8 медалистов 2019 года – 8 выпускники поселка. </w:t>
      </w:r>
      <w:r w:rsidRPr="001D56B4">
        <w:rPr>
          <w:rFonts w:ascii="Times New Roman" w:hAnsi="Times New Roman"/>
          <w:sz w:val="28"/>
          <w:szCs w:val="28"/>
        </w:rPr>
        <w:t xml:space="preserve"> </w:t>
      </w:r>
    </w:p>
    <w:p w:rsidR="008F25AC" w:rsidRPr="001D56B4" w:rsidRDefault="008F25AC" w:rsidP="008F25AC">
      <w:pPr>
        <w:pStyle w:val="a3"/>
        <w:ind w:firstLine="708"/>
        <w:jc w:val="both"/>
        <w:rPr>
          <w:rFonts w:ascii="Times New Roman" w:hAnsi="Times New Roman"/>
          <w:sz w:val="28"/>
          <w:szCs w:val="28"/>
          <w:lang w:eastAsia="en-US"/>
        </w:rPr>
      </w:pPr>
      <w:r w:rsidRPr="001D56B4">
        <w:rPr>
          <w:rFonts w:ascii="Times New Roman" w:hAnsi="Times New Roman"/>
          <w:sz w:val="28"/>
          <w:szCs w:val="28"/>
          <w:lang w:eastAsia="en-US"/>
        </w:rPr>
        <w:t>Таким образом, основной задачей остаётся минимизация разрыва между лучшими и худшими образовательными результатами выпускников. Для её реализации в районе определены механизмы адресной помощи школам, которые демонстрируют стабильно низкие результаты, разработана «дорожная карта», выполняются ее мероприятия, в названных школах проведен анализ факторов, обуславливающих низкие результаты, так как у каждой слабой школы своя комбинация причин неуспеха.</w:t>
      </w:r>
    </w:p>
    <w:p w:rsidR="001A5207" w:rsidRPr="00077EAF" w:rsidRDefault="001776E5" w:rsidP="001A5207">
      <w:pPr>
        <w:tabs>
          <w:tab w:val="left" w:pos="-567"/>
        </w:tabs>
        <w:spacing w:after="0" w:line="240" w:lineRule="auto"/>
        <w:jc w:val="right"/>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Таблица 38</w:t>
      </w:r>
    </w:p>
    <w:p w:rsidR="001A5207" w:rsidRDefault="001A5207" w:rsidP="001A5207">
      <w:pPr>
        <w:tabs>
          <w:tab w:val="left" w:pos="-567"/>
        </w:tabs>
        <w:spacing w:after="0" w:line="240" w:lineRule="auto"/>
        <w:jc w:val="center"/>
        <w:rPr>
          <w:rFonts w:ascii="Times New Roman" w:eastAsia="Times New Roman" w:hAnsi="Times New Roman"/>
          <w:b/>
          <w:bCs/>
          <w:color w:val="000000"/>
          <w:sz w:val="28"/>
          <w:szCs w:val="28"/>
          <w:lang w:eastAsia="ru-RU"/>
        </w:rPr>
      </w:pPr>
      <w:r w:rsidRPr="00C271C8">
        <w:rPr>
          <w:rFonts w:ascii="Times New Roman" w:eastAsia="Times New Roman" w:hAnsi="Times New Roman"/>
          <w:b/>
          <w:bCs/>
          <w:color w:val="000000"/>
          <w:sz w:val="28"/>
          <w:szCs w:val="28"/>
          <w:lang w:eastAsia="ru-RU"/>
        </w:rPr>
        <w:t>Индексы низких образовательных результатов</w:t>
      </w:r>
    </w:p>
    <w:p w:rsidR="001A5207" w:rsidRPr="009E533F" w:rsidRDefault="001A5207" w:rsidP="001A5207">
      <w:pPr>
        <w:tabs>
          <w:tab w:val="left" w:pos="-567"/>
        </w:tabs>
        <w:spacing w:after="0" w:line="240" w:lineRule="auto"/>
        <w:jc w:val="center"/>
        <w:rPr>
          <w:rFonts w:ascii="Times New Roman" w:hAnsi="Times New Roman"/>
          <w:i/>
          <w:sz w:val="24"/>
          <w:szCs w:val="24"/>
        </w:rPr>
      </w:pPr>
      <w:r>
        <w:rPr>
          <w:rFonts w:ascii="Times New Roman" w:hAnsi="Times New Roman"/>
          <w:i/>
          <w:sz w:val="24"/>
          <w:szCs w:val="24"/>
        </w:rPr>
        <w:t>(к</w:t>
      </w:r>
      <w:r w:rsidRPr="009E533F">
        <w:rPr>
          <w:rFonts w:ascii="Times New Roman" w:hAnsi="Times New Roman"/>
          <w:i/>
          <w:sz w:val="24"/>
          <w:szCs w:val="24"/>
        </w:rPr>
        <w:t>расным цветом указаны показатели ниже среднеобластных (в баллах)</w:t>
      </w:r>
      <w:r>
        <w:rPr>
          <w:rFonts w:ascii="Times New Roman" w:hAnsi="Times New Roman"/>
          <w:i/>
          <w:sz w:val="24"/>
          <w:szCs w:val="24"/>
        </w:rPr>
        <w:t>)</w:t>
      </w:r>
    </w:p>
    <w:p w:rsidR="001A5207" w:rsidRPr="009E533F" w:rsidRDefault="001A5207" w:rsidP="001A5207">
      <w:pPr>
        <w:pStyle w:val="a3"/>
        <w:rPr>
          <w:rStyle w:val="12"/>
          <w:rFonts w:ascii="Times New Roman" w:hAnsi="Times New Roman"/>
          <w:sz w:val="28"/>
          <w:szCs w:val="28"/>
        </w:rPr>
      </w:pPr>
    </w:p>
    <w:tbl>
      <w:tblPr>
        <w:tblW w:w="12380" w:type="dxa"/>
        <w:tblInd w:w="-1168" w:type="dxa"/>
        <w:tblLayout w:type="fixed"/>
        <w:tblLook w:val="04A0"/>
      </w:tblPr>
      <w:tblGrid>
        <w:gridCol w:w="1133"/>
        <w:gridCol w:w="1276"/>
        <w:gridCol w:w="1278"/>
        <w:gridCol w:w="1275"/>
        <w:gridCol w:w="1273"/>
        <w:gridCol w:w="1276"/>
        <w:gridCol w:w="1417"/>
        <w:gridCol w:w="7"/>
        <w:gridCol w:w="1269"/>
        <w:gridCol w:w="1276"/>
        <w:gridCol w:w="6"/>
        <w:gridCol w:w="422"/>
        <w:gridCol w:w="236"/>
        <w:gridCol w:w="236"/>
      </w:tblGrid>
      <w:tr w:rsidR="001A5207" w:rsidRPr="00C271C8" w:rsidTr="00E07A3C">
        <w:trPr>
          <w:gridAfter w:val="4"/>
          <w:wAfter w:w="900" w:type="dxa"/>
          <w:trHeight w:val="300"/>
        </w:trPr>
        <w:tc>
          <w:tcPr>
            <w:tcW w:w="113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A5207" w:rsidRPr="00C271C8" w:rsidRDefault="001A5207" w:rsidP="00E07A3C">
            <w:pPr>
              <w:spacing w:after="0" w:line="240" w:lineRule="auto"/>
              <w:jc w:val="center"/>
              <w:rPr>
                <w:rFonts w:ascii="Times New Roman" w:eastAsia="Times New Roman" w:hAnsi="Times New Roman"/>
                <w:b/>
                <w:bCs/>
                <w:color w:val="000000"/>
                <w:sz w:val="18"/>
                <w:szCs w:val="18"/>
                <w:lang w:eastAsia="ru-RU"/>
              </w:rPr>
            </w:pPr>
            <w:r w:rsidRPr="00C271C8">
              <w:rPr>
                <w:rFonts w:ascii="Times New Roman" w:eastAsia="Times New Roman" w:hAnsi="Times New Roman"/>
                <w:b/>
                <w:bCs/>
                <w:color w:val="000000"/>
                <w:sz w:val="18"/>
                <w:szCs w:val="18"/>
                <w:lang w:eastAsia="ru-RU"/>
              </w:rPr>
              <w:t xml:space="preserve">Наименование </w:t>
            </w:r>
            <w:r>
              <w:rPr>
                <w:rFonts w:ascii="Times New Roman" w:eastAsia="Times New Roman" w:hAnsi="Times New Roman"/>
                <w:b/>
                <w:bCs/>
                <w:color w:val="000000"/>
                <w:sz w:val="18"/>
                <w:szCs w:val="18"/>
                <w:lang w:eastAsia="ru-RU"/>
              </w:rPr>
              <w:t>ОУ</w:t>
            </w:r>
          </w:p>
        </w:tc>
        <w:tc>
          <w:tcPr>
            <w:tcW w:w="10347" w:type="dxa"/>
            <w:gridSpan w:val="9"/>
            <w:tcBorders>
              <w:top w:val="single" w:sz="4" w:space="0" w:color="auto"/>
              <w:left w:val="nil"/>
              <w:bottom w:val="single" w:sz="4" w:space="0" w:color="auto"/>
              <w:right w:val="single" w:sz="4" w:space="0" w:color="auto"/>
            </w:tcBorders>
            <w:shd w:val="clear" w:color="auto" w:fill="auto"/>
            <w:hideMark/>
          </w:tcPr>
          <w:p w:rsidR="001A5207" w:rsidRPr="00C271C8" w:rsidRDefault="001A5207" w:rsidP="00E07A3C">
            <w:pPr>
              <w:spacing w:after="0" w:line="240" w:lineRule="auto"/>
              <w:jc w:val="center"/>
              <w:rPr>
                <w:rFonts w:ascii="Times New Roman" w:eastAsia="Times New Roman" w:hAnsi="Times New Roman"/>
                <w:b/>
                <w:bCs/>
                <w:color w:val="000000"/>
                <w:sz w:val="18"/>
                <w:szCs w:val="18"/>
                <w:lang w:eastAsia="ru-RU"/>
              </w:rPr>
            </w:pPr>
            <w:r w:rsidRPr="00C271C8">
              <w:rPr>
                <w:rFonts w:ascii="Times New Roman" w:eastAsia="Times New Roman" w:hAnsi="Times New Roman"/>
                <w:b/>
                <w:bCs/>
                <w:color w:val="000000"/>
                <w:sz w:val="18"/>
                <w:szCs w:val="18"/>
                <w:lang w:eastAsia="ru-RU"/>
              </w:rPr>
              <w:t>Индексы низких образовательных результатов</w:t>
            </w:r>
          </w:p>
        </w:tc>
      </w:tr>
      <w:tr w:rsidR="001A5207" w:rsidRPr="00C271C8" w:rsidTr="00E07A3C">
        <w:trPr>
          <w:gridAfter w:val="4"/>
          <w:wAfter w:w="900" w:type="dxa"/>
          <w:trHeight w:val="3036"/>
        </w:trPr>
        <w:tc>
          <w:tcPr>
            <w:tcW w:w="1133" w:type="dxa"/>
            <w:vMerge/>
            <w:tcBorders>
              <w:top w:val="single" w:sz="4" w:space="0" w:color="auto"/>
              <w:left w:val="single" w:sz="4" w:space="0" w:color="auto"/>
              <w:bottom w:val="single" w:sz="4" w:space="0" w:color="auto"/>
              <w:right w:val="single" w:sz="4" w:space="0" w:color="auto"/>
            </w:tcBorders>
            <w:vAlign w:val="center"/>
            <w:hideMark/>
          </w:tcPr>
          <w:p w:rsidR="001A5207" w:rsidRPr="00C271C8" w:rsidRDefault="001A5207" w:rsidP="00E07A3C">
            <w:pPr>
              <w:spacing w:after="0" w:line="240" w:lineRule="auto"/>
              <w:rPr>
                <w:rFonts w:ascii="Times New Roman" w:eastAsia="Times New Roman" w:hAnsi="Times New Roman"/>
                <w:b/>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1A5207" w:rsidRPr="00C271C8" w:rsidRDefault="001A5207" w:rsidP="00E07A3C">
            <w:pPr>
              <w:spacing w:after="0" w:line="240" w:lineRule="auto"/>
              <w:jc w:val="center"/>
              <w:rPr>
                <w:rFonts w:ascii="Times New Roman" w:eastAsia="Times New Roman" w:hAnsi="Times New Roman"/>
                <w:b/>
                <w:bCs/>
                <w:color w:val="000000"/>
                <w:sz w:val="18"/>
                <w:szCs w:val="18"/>
                <w:lang w:eastAsia="ru-RU"/>
              </w:rPr>
            </w:pPr>
            <w:r w:rsidRPr="00C271C8">
              <w:rPr>
                <w:rFonts w:ascii="Times New Roman" w:eastAsia="Times New Roman" w:hAnsi="Times New Roman"/>
                <w:b/>
                <w:bCs/>
                <w:color w:val="000000"/>
                <w:sz w:val="18"/>
                <w:szCs w:val="18"/>
                <w:lang w:eastAsia="ru-RU"/>
              </w:rPr>
              <w:t>низкие результаты ОГЭ по русскому языку за 3 года, в сравнении со среднеобластным баллом (указа</w:t>
            </w:r>
            <w:r w:rsidRPr="00AF2CBD">
              <w:rPr>
                <w:rFonts w:ascii="Times New Roman" w:eastAsia="Times New Roman" w:hAnsi="Times New Roman"/>
                <w:b/>
                <w:bCs/>
                <w:color w:val="000000"/>
                <w:sz w:val="18"/>
                <w:szCs w:val="18"/>
                <w:lang w:eastAsia="ru-RU"/>
              </w:rPr>
              <w:t>ны</w:t>
            </w:r>
            <w:r w:rsidRPr="00C271C8">
              <w:rPr>
                <w:rFonts w:ascii="Times New Roman" w:eastAsia="Times New Roman" w:hAnsi="Times New Roman"/>
                <w:b/>
                <w:bCs/>
                <w:color w:val="000000"/>
                <w:sz w:val="18"/>
                <w:szCs w:val="18"/>
                <w:lang w:eastAsia="ru-RU"/>
              </w:rPr>
              <w:t xml:space="preserve"> баллы по годам)</w:t>
            </w:r>
          </w:p>
        </w:tc>
        <w:tc>
          <w:tcPr>
            <w:tcW w:w="1278" w:type="dxa"/>
            <w:tcBorders>
              <w:top w:val="nil"/>
              <w:left w:val="nil"/>
              <w:bottom w:val="single" w:sz="4" w:space="0" w:color="auto"/>
              <w:right w:val="single" w:sz="4" w:space="0" w:color="auto"/>
            </w:tcBorders>
            <w:shd w:val="clear" w:color="auto" w:fill="auto"/>
            <w:hideMark/>
          </w:tcPr>
          <w:p w:rsidR="001A5207" w:rsidRPr="00C271C8" w:rsidRDefault="001A5207" w:rsidP="00E07A3C">
            <w:pPr>
              <w:spacing w:after="0" w:line="240" w:lineRule="auto"/>
              <w:jc w:val="center"/>
              <w:rPr>
                <w:rFonts w:ascii="Times New Roman" w:eastAsia="Times New Roman" w:hAnsi="Times New Roman"/>
                <w:b/>
                <w:bCs/>
                <w:color w:val="000000"/>
                <w:sz w:val="18"/>
                <w:szCs w:val="18"/>
                <w:lang w:eastAsia="ru-RU"/>
              </w:rPr>
            </w:pPr>
            <w:r w:rsidRPr="00C271C8">
              <w:rPr>
                <w:rFonts w:ascii="Times New Roman" w:eastAsia="Times New Roman" w:hAnsi="Times New Roman"/>
                <w:b/>
                <w:bCs/>
                <w:color w:val="000000"/>
                <w:sz w:val="18"/>
                <w:szCs w:val="18"/>
                <w:lang w:eastAsia="ru-RU"/>
              </w:rPr>
              <w:t xml:space="preserve">средний балл результатов ОГЭ по русскому языку ниже 3,5 баллов за </w:t>
            </w:r>
            <w:proofErr w:type="gramStart"/>
            <w:r w:rsidRPr="00C271C8">
              <w:rPr>
                <w:rFonts w:ascii="Times New Roman" w:eastAsia="Times New Roman" w:hAnsi="Times New Roman"/>
                <w:b/>
                <w:bCs/>
                <w:color w:val="000000"/>
                <w:sz w:val="18"/>
                <w:szCs w:val="18"/>
                <w:lang w:eastAsia="ru-RU"/>
              </w:rPr>
              <w:t>последние</w:t>
            </w:r>
            <w:proofErr w:type="gramEnd"/>
            <w:r w:rsidRPr="00C271C8">
              <w:rPr>
                <w:rFonts w:ascii="Times New Roman" w:eastAsia="Times New Roman" w:hAnsi="Times New Roman"/>
                <w:b/>
                <w:bCs/>
                <w:color w:val="000000"/>
                <w:sz w:val="18"/>
                <w:szCs w:val="18"/>
                <w:lang w:eastAsia="ru-RU"/>
              </w:rPr>
              <w:t xml:space="preserve"> 3 года</w:t>
            </w:r>
          </w:p>
        </w:tc>
        <w:tc>
          <w:tcPr>
            <w:tcW w:w="1275" w:type="dxa"/>
            <w:tcBorders>
              <w:top w:val="nil"/>
              <w:left w:val="nil"/>
              <w:bottom w:val="single" w:sz="4" w:space="0" w:color="auto"/>
              <w:right w:val="single" w:sz="4" w:space="0" w:color="auto"/>
            </w:tcBorders>
            <w:shd w:val="clear" w:color="auto" w:fill="auto"/>
            <w:hideMark/>
          </w:tcPr>
          <w:p w:rsidR="001A5207" w:rsidRPr="00C271C8" w:rsidRDefault="001A5207" w:rsidP="00E07A3C">
            <w:pPr>
              <w:spacing w:after="0" w:line="240" w:lineRule="auto"/>
              <w:jc w:val="center"/>
              <w:rPr>
                <w:rFonts w:ascii="Times New Roman" w:eastAsia="Times New Roman" w:hAnsi="Times New Roman"/>
                <w:b/>
                <w:bCs/>
                <w:color w:val="000000"/>
                <w:sz w:val="18"/>
                <w:szCs w:val="18"/>
                <w:lang w:eastAsia="ru-RU"/>
              </w:rPr>
            </w:pPr>
            <w:r w:rsidRPr="00C271C8">
              <w:rPr>
                <w:rFonts w:ascii="Times New Roman" w:eastAsia="Times New Roman" w:hAnsi="Times New Roman"/>
                <w:b/>
                <w:bCs/>
                <w:color w:val="000000"/>
                <w:sz w:val="18"/>
                <w:szCs w:val="18"/>
                <w:lang w:eastAsia="ru-RU"/>
              </w:rPr>
              <w:t xml:space="preserve">низкие результаты ОГЭ по математике за 3 года, в сравнении со среднеобластным баллом </w:t>
            </w:r>
            <w:r w:rsidRPr="00AF2CBD">
              <w:rPr>
                <w:rFonts w:ascii="Times New Roman" w:eastAsia="Times New Roman" w:hAnsi="Times New Roman"/>
                <w:b/>
                <w:bCs/>
                <w:color w:val="000000"/>
                <w:sz w:val="18"/>
                <w:szCs w:val="18"/>
                <w:lang w:eastAsia="ru-RU"/>
              </w:rPr>
              <w:t>(указаны</w:t>
            </w:r>
            <w:r w:rsidRPr="00C271C8">
              <w:rPr>
                <w:rFonts w:ascii="Times New Roman" w:eastAsia="Times New Roman" w:hAnsi="Times New Roman"/>
                <w:b/>
                <w:bCs/>
                <w:color w:val="000000"/>
                <w:sz w:val="18"/>
                <w:szCs w:val="18"/>
                <w:lang w:eastAsia="ru-RU"/>
              </w:rPr>
              <w:t xml:space="preserve"> баллы по годам)</w:t>
            </w:r>
          </w:p>
        </w:tc>
        <w:tc>
          <w:tcPr>
            <w:tcW w:w="1273" w:type="dxa"/>
            <w:tcBorders>
              <w:top w:val="nil"/>
              <w:left w:val="nil"/>
              <w:bottom w:val="single" w:sz="4" w:space="0" w:color="auto"/>
              <w:right w:val="single" w:sz="4" w:space="0" w:color="auto"/>
            </w:tcBorders>
            <w:shd w:val="clear" w:color="auto" w:fill="auto"/>
            <w:hideMark/>
          </w:tcPr>
          <w:p w:rsidR="001A5207" w:rsidRDefault="001A5207" w:rsidP="00E07A3C">
            <w:pPr>
              <w:spacing w:after="0" w:line="240" w:lineRule="auto"/>
              <w:jc w:val="center"/>
              <w:rPr>
                <w:rFonts w:ascii="Times New Roman" w:eastAsia="Times New Roman" w:hAnsi="Times New Roman"/>
                <w:b/>
                <w:bCs/>
                <w:color w:val="000000"/>
                <w:sz w:val="18"/>
                <w:szCs w:val="18"/>
                <w:lang w:eastAsia="ru-RU"/>
              </w:rPr>
            </w:pPr>
            <w:r w:rsidRPr="00C271C8">
              <w:rPr>
                <w:rFonts w:ascii="Times New Roman" w:eastAsia="Times New Roman" w:hAnsi="Times New Roman"/>
                <w:b/>
                <w:bCs/>
                <w:color w:val="000000"/>
                <w:sz w:val="18"/>
                <w:szCs w:val="18"/>
                <w:lang w:eastAsia="ru-RU"/>
              </w:rPr>
              <w:t xml:space="preserve">средний балл результатов ОГЭ по математике ниже 3,2 баллов за </w:t>
            </w:r>
            <w:proofErr w:type="gramStart"/>
            <w:r w:rsidRPr="00C271C8">
              <w:rPr>
                <w:rFonts w:ascii="Times New Roman" w:eastAsia="Times New Roman" w:hAnsi="Times New Roman"/>
                <w:b/>
                <w:bCs/>
                <w:color w:val="000000"/>
                <w:sz w:val="18"/>
                <w:szCs w:val="18"/>
                <w:lang w:eastAsia="ru-RU"/>
              </w:rPr>
              <w:t>последние</w:t>
            </w:r>
            <w:proofErr w:type="gramEnd"/>
          </w:p>
          <w:p w:rsidR="001A5207" w:rsidRPr="00C271C8" w:rsidRDefault="001A5207" w:rsidP="00E07A3C">
            <w:pPr>
              <w:spacing w:after="0" w:line="240" w:lineRule="auto"/>
              <w:jc w:val="center"/>
              <w:rPr>
                <w:rFonts w:ascii="Times New Roman" w:eastAsia="Times New Roman" w:hAnsi="Times New Roman"/>
                <w:b/>
                <w:bCs/>
                <w:color w:val="000000"/>
                <w:sz w:val="18"/>
                <w:szCs w:val="18"/>
                <w:lang w:eastAsia="ru-RU"/>
              </w:rPr>
            </w:pPr>
            <w:r w:rsidRPr="00C271C8">
              <w:rPr>
                <w:rFonts w:ascii="Times New Roman" w:eastAsia="Times New Roman" w:hAnsi="Times New Roman"/>
                <w:b/>
                <w:bCs/>
                <w:color w:val="000000"/>
                <w:sz w:val="18"/>
                <w:szCs w:val="18"/>
                <w:lang w:eastAsia="ru-RU"/>
              </w:rPr>
              <w:t xml:space="preserve"> 3 года</w:t>
            </w:r>
          </w:p>
        </w:tc>
        <w:tc>
          <w:tcPr>
            <w:tcW w:w="1276" w:type="dxa"/>
            <w:tcBorders>
              <w:top w:val="nil"/>
              <w:left w:val="nil"/>
              <w:bottom w:val="single" w:sz="4" w:space="0" w:color="auto"/>
              <w:right w:val="single" w:sz="4" w:space="0" w:color="auto"/>
            </w:tcBorders>
            <w:shd w:val="clear" w:color="auto" w:fill="auto"/>
            <w:hideMark/>
          </w:tcPr>
          <w:p w:rsidR="001A5207" w:rsidRPr="00C271C8" w:rsidRDefault="001A5207" w:rsidP="00E07A3C">
            <w:pPr>
              <w:spacing w:after="0" w:line="240" w:lineRule="auto"/>
              <w:jc w:val="center"/>
              <w:rPr>
                <w:rFonts w:ascii="Times New Roman" w:eastAsia="Times New Roman" w:hAnsi="Times New Roman"/>
                <w:b/>
                <w:bCs/>
                <w:color w:val="000000"/>
                <w:sz w:val="18"/>
                <w:szCs w:val="18"/>
                <w:lang w:eastAsia="ru-RU"/>
              </w:rPr>
            </w:pPr>
            <w:r w:rsidRPr="00C271C8">
              <w:rPr>
                <w:rFonts w:ascii="Times New Roman" w:eastAsia="Times New Roman" w:hAnsi="Times New Roman"/>
                <w:b/>
                <w:bCs/>
                <w:color w:val="000000"/>
                <w:sz w:val="18"/>
                <w:szCs w:val="18"/>
                <w:lang w:eastAsia="ru-RU"/>
              </w:rPr>
              <w:t>низкие результаты ЕГЭ по русскому языку за 3 года, в сравнении со среднеобластным баллом</w:t>
            </w:r>
            <w:r w:rsidRPr="00AF2CBD">
              <w:rPr>
                <w:rFonts w:ascii="Times New Roman" w:eastAsia="Times New Roman" w:hAnsi="Times New Roman"/>
                <w:b/>
                <w:bCs/>
                <w:color w:val="000000"/>
                <w:sz w:val="18"/>
                <w:szCs w:val="18"/>
                <w:lang w:eastAsia="ru-RU"/>
              </w:rPr>
              <w:t xml:space="preserve"> (указаны</w:t>
            </w:r>
            <w:r w:rsidRPr="00C271C8">
              <w:rPr>
                <w:rFonts w:ascii="Times New Roman" w:eastAsia="Times New Roman" w:hAnsi="Times New Roman"/>
                <w:b/>
                <w:bCs/>
                <w:color w:val="000000"/>
                <w:sz w:val="18"/>
                <w:szCs w:val="18"/>
                <w:lang w:eastAsia="ru-RU"/>
              </w:rPr>
              <w:t xml:space="preserve"> баллы по годам)</w:t>
            </w:r>
          </w:p>
        </w:tc>
        <w:tc>
          <w:tcPr>
            <w:tcW w:w="1417" w:type="dxa"/>
            <w:tcBorders>
              <w:top w:val="nil"/>
              <w:left w:val="nil"/>
              <w:bottom w:val="single" w:sz="4" w:space="0" w:color="auto"/>
              <w:right w:val="single" w:sz="4" w:space="0" w:color="auto"/>
            </w:tcBorders>
            <w:shd w:val="clear" w:color="auto" w:fill="auto"/>
            <w:hideMark/>
          </w:tcPr>
          <w:p w:rsidR="001A5207" w:rsidRDefault="001A5207" w:rsidP="00E07A3C">
            <w:pPr>
              <w:spacing w:after="0" w:line="240" w:lineRule="auto"/>
              <w:jc w:val="center"/>
              <w:rPr>
                <w:rFonts w:ascii="Times New Roman" w:eastAsia="Times New Roman" w:hAnsi="Times New Roman"/>
                <w:b/>
                <w:bCs/>
                <w:color w:val="000000"/>
                <w:sz w:val="18"/>
                <w:szCs w:val="18"/>
                <w:lang w:eastAsia="ru-RU"/>
              </w:rPr>
            </w:pPr>
            <w:r w:rsidRPr="00C271C8">
              <w:rPr>
                <w:rFonts w:ascii="Times New Roman" w:eastAsia="Times New Roman" w:hAnsi="Times New Roman"/>
                <w:b/>
                <w:bCs/>
                <w:color w:val="000000"/>
                <w:sz w:val="18"/>
                <w:szCs w:val="18"/>
                <w:lang w:eastAsia="ru-RU"/>
              </w:rPr>
              <w:t>расхождение среднего балла по русскому языку с</w:t>
            </w:r>
            <w:r>
              <w:rPr>
                <w:rFonts w:ascii="Times New Roman" w:eastAsia="Times New Roman" w:hAnsi="Times New Roman"/>
                <w:b/>
                <w:bCs/>
                <w:color w:val="000000"/>
                <w:sz w:val="18"/>
                <w:szCs w:val="18"/>
                <w:lang w:eastAsia="ru-RU"/>
              </w:rPr>
              <w:t>о</w:t>
            </w:r>
            <w:r w:rsidRPr="00C271C8">
              <w:rPr>
                <w:rFonts w:ascii="Times New Roman" w:eastAsia="Times New Roman" w:hAnsi="Times New Roman"/>
                <w:b/>
                <w:bCs/>
                <w:color w:val="000000"/>
                <w:sz w:val="18"/>
                <w:szCs w:val="18"/>
                <w:lang w:eastAsia="ru-RU"/>
              </w:rPr>
              <w:t xml:space="preserve"> среднеобластным баллом ЕГЭ по русскому языку</w:t>
            </w:r>
          </w:p>
          <w:p w:rsidR="001A5207" w:rsidRPr="00C271C8" w:rsidRDefault="001A5207" w:rsidP="00E07A3C">
            <w:pPr>
              <w:spacing w:after="0" w:line="240" w:lineRule="auto"/>
              <w:jc w:val="center"/>
              <w:rPr>
                <w:rFonts w:ascii="Times New Roman" w:eastAsia="Times New Roman" w:hAnsi="Times New Roman"/>
                <w:b/>
                <w:bCs/>
                <w:color w:val="000000"/>
                <w:sz w:val="18"/>
                <w:szCs w:val="18"/>
                <w:lang w:eastAsia="ru-RU"/>
              </w:rPr>
            </w:pPr>
            <w:r w:rsidRPr="00C271C8">
              <w:rPr>
                <w:rFonts w:ascii="Times New Roman" w:eastAsia="Times New Roman" w:hAnsi="Times New Roman"/>
                <w:b/>
                <w:bCs/>
                <w:color w:val="000000"/>
                <w:sz w:val="18"/>
                <w:szCs w:val="18"/>
                <w:lang w:eastAsia="ru-RU"/>
              </w:rPr>
              <w:t xml:space="preserve"> более 20</w:t>
            </w:r>
          </w:p>
        </w:tc>
        <w:tc>
          <w:tcPr>
            <w:tcW w:w="1276" w:type="dxa"/>
            <w:gridSpan w:val="2"/>
            <w:tcBorders>
              <w:top w:val="nil"/>
              <w:left w:val="nil"/>
              <w:bottom w:val="single" w:sz="4" w:space="0" w:color="auto"/>
              <w:right w:val="single" w:sz="4" w:space="0" w:color="auto"/>
            </w:tcBorders>
            <w:shd w:val="clear" w:color="auto" w:fill="auto"/>
            <w:hideMark/>
          </w:tcPr>
          <w:p w:rsidR="001A5207" w:rsidRPr="00C271C8" w:rsidRDefault="001A5207" w:rsidP="00E07A3C">
            <w:pPr>
              <w:spacing w:after="0" w:line="240" w:lineRule="auto"/>
              <w:jc w:val="center"/>
              <w:rPr>
                <w:rFonts w:ascii="Times New Roman" w:eastAsia="Times New Roman" w:hAnsi="Times New Roman"/>
                <w:b/>
                <w:bCs/>
                <w:color w:val="000000"/>
                <w:sz w:val="18"/>
                <w:szCs w:val="18"/>
                <w:lang w:eastAsia="ru-RU"/>
              </w:rPr>
            </w:pPr>
            <w:r w:rsidRPr="00C271C8">
              <w:rPr>
                <w:rFonts w:ascii="Times New Roman" w:eastAsia="Times New Roman" w:hAnsi="Times New Roman"/>
                <w:b/>
                <w:bCs/>
                <w:color w:val="000000"/>
                <w:sz w:val="18"/>
                <w:szCs w:val="18"/>
                <w:lang w:eastAsia="ru-RU"/>
              </w:rPr>
              <w:t xml:space="preserve">самые низкие результаты ЕГЭ по математике за 3 года, в сравнении со среднеобластным баллом </w:t>
            </w:r>
            <w:r w:rsidRPr="00AF2CBD">
              <w:rPr>
                <w:rFonts w:ascii="Times New Roman" w:eastAsia="Times New Roman" w:hAnsi="Times New Roman"/>
                <w:b/>
                <w:bCs/>
                <w:color w:val="000000"/>
                <w:sz w:val="18"/>
                <w:szCs w:val="18"/>
                <w:lang w:eastAsia="ru-RU"/>
              </w:rPr>
              <w:t>(указаны</w:t>
            </w:r>
            <w:r w:rsidRPr="00C271C8">
              <w:rPr>
                <w:rFonts w:ascii="Times New Roman" w:eastAsia="Times New Roman" w:hAnsi="Times New Roman"/>
                <w:b/>
                <w:bCs/>
                <w:color w:val="000000"/>
                <w:sz w:val="18"/>
                <w:szCs w:val="18"/>
                <w:lang w:eastAsia="ru-RU"/>
              </w:rPr>
              <w:t xml:space="preserve"> баллы по годам)</w:t>
            </w:r>
          </w:p>
        </w:tc>
        <w:tc>
          <w:tcPr>
            <w:tcW w:w="1276" w:type="dxa"/>
            <w:tcBorders>
              <w:top w:val="nil"/>
              <w:left w:val="nil"/>
              <w:bottom w:val="single" w:sz="4" w:space="0" w:color="auto"/>
              <w:right w:val="single" w:sz="4" w:space="0" w:color="auto"/>
            </w:tcBorders>
            <w:shd w:val="clear" w:color="auto" w:fill="auto"/>
            <w:hideMark/>
          </w:tcPr>
          <w:p w:rsidR="001A5207" w:rsidRPr="00C271C8" w:rsidRDefault="001A5207" w:rsidP="00E07A3C">
            <w:pPr>
              <w:spacing w:after="0" w:line="240" w:lineRule="auto"/>
              <w:jc w:val="center"/>
              <w:rPr>
                <w:rFonts w:ascii="Times New Roman" w:eastAsia="Times New Roman" w:hAnsi="Times New Roman"/>
                <w:b/>
                <w:bCs/>
                <w:color w:val="000000"/>
                <w:sz w:val="18"/>
                <w:szCs w:val="18"/>
                <w:lang w:eastAsia="ru-RU"/>
              </w:rPr>
            </w:pPr>
            <w:r w:rsidRPr="00C271C8">
              <w:rPr>
                <w:rFonts w:ascii="Times New Roman" w:eastAsia="Times New Roman" w:hAnsi="Times New Roman"/>
                <w:b/>
                <w:bCs/>
                <w:color w:val="000000"/>
                <w:sz w:val="18"/>
                <w:szCs w:val="18"/>
                <w:lang w:eastAsia="ru-RU"/>
              </w:rPr>
              <w:t>расхождение среднего балла по математике с</w:t>
            </w:r>
            <w:r>
              <w:rPr>
                <w:rFonts w:ascii="Times New Roman" w:eastAsia="Times New Roman" w:hAnsi="Times New Roman"/>
                <w:b/>
                <w:bCs/>
                <w:color w:val="000000"/>
                <w:sz w:val="18"/>
                <w:szCs w:val="18"/>
                <w:lang w:eastAsia="ru-RU"/>
              </w:rPr>
              <w:t>о</w:t>
            </w:r>
            <w:r w:rsidRPr="00C271C8">
              <w:rPr>
                <w:rFonts w:ascii="Times New Roman" w:eastAsia="Times New Roman" w:hAnsi="Times New Roman"/>
                <w:b/>
                <w:bCs/>
                <w:color w:val="000000"/>
                <w:sz w:val="18"/>
                <w:szCs w:val="18"/>
                <w:lang w:eastAsia="ru-RU"/>
              </w:rPr>
              <w:t xml:space="preserve"> среднеобластным баллом ЕГЭ по математике более 20</w:t>
            </w:r>
          </w:p>
        </w:tc>
      </w:tr>
      <w:tr w:rsidR="001A5207" w:rsidRPr="00AF2CBD" w:rsidTr="00E07A3C">
        <w:trPr>
          <w:gridAfter w:val="4"/>
          <w:wAfter w:w="900" w:type="dxa"/>
          <w:trHeight w:val="1500"/>
        </w:trPr>
        <w:tc>
          <w:tcPr>
            <w:tcW w:w="1133" w:type="dxa"/>
            <w:tcBorders>
              <w:top w:val="nil"/>
              <w:left w:val="single" w:sz="4" w:space="0" w:color="auto"/>
              <w:bottom w:val="single" w:sz="4" w:space="0" w:color="auto"/>
              <w:right w:val="single" w:sz="4" w:space="0" w:color="auto"/>
            </w:tcBorders>
            <w:shd w:val="clear" w:color="auto" w:fill="auto"/>
            <w:hideMark/>
          </w:tcPr>
          <w:p w:rsidR="001A5207" w:rsidRPr="00C271C8" w:rsidRDefault="001A5207" w:rsidP="00E07A3C">
            <w:pPr>
              <w:spacing w:after="0" w:line="240" w:lineRule="auto"/>
              <w:rPr>
                <w:rFonts w:ascii="Times New Roman" w:eastAsia="Times New Roman" w:hAnsi="Times New Roman"/>
                <w:color w:val="000000"/>
                <w:sz w:val="20"/>
                <w:szCs w:val="20"/>
                <w:lang w:eastAsia="ru-RU"/>
              </w:rPr>
            </w:pPr>
            <w:r w:rsidRPr="00C271C8">
              <w:rPr>
                <w:rFonts w:ascii="Times New Roman" w:eastAsia="Times New Roman" w:hAnsi="Times New Roman"/>
                <w:color w:val="000000"/>
                <w:sz w:val="20"/>
                <w:szCs w:val="20"/>
                <w:lang w:eastAsia="ru-RU"/>
              </w:rPr>
              <w:t>МОУ «Краснояружская  СОШ №1»</w:t>
            </w:r>
          </w:p>
        </w:tc>
        <w:tc>
          <w:tcPr>
            <w:tcW w:w="1276" w:type="dxa"/>
            <w:tcBorders>
              <w:top w:val="nil"/>
              <w:left w:val="nil"/>
              <w:bottom w:val="single" w:sz="4" w:space="0" w:color="auto"/>
              <w:right w:val="single" w:sz="4" w:space="0" w:color="auto"/>
            </w:tcBorders>
            <w:shd w:val="clear" w:color="auto" w:fill="auto"/>
            <w:vAlign w:val="center"/>
            <w:hideMark/>
          </w:tcPr>
          <w:p w:rsidR="001A5207" w:rsidRDefault="001A5207" w:rsidP="00E07A3C">
            <w:pPr>
              <w:spacing w:after="0" w:line="240" w:lineRule="auto"/>
              <w:rPr>
                <w:rFonts w:ascii="Times New Roman" w:eastAsia="Times New Roman" w:hAnsi="Times New Roman"/>
                <w:color w:val="000000"/>
                <w:lang w:eastAsia="ru-RU"/>
              </w:rPr>
            </w:pPr>
            <w:r w:rsidRPr="00C271C8">
              <w:rPr>
                <w:rFonts w:ascii="Times New Roman" w:eastAsia="Times New Roman" w:hAnsi="Times New Roman"/>
                <w:color w:val="000000"/>
                <w:lang w:eastAsia="ru-RU"/>
              </w:rPr>
              <w:t>2015 -</w:t>
            </w:r>
            <w:r w:rsidRPr="00C271C8">
              <w:rPr>
                <w:rFonts w:ascii="Times New Roman" w:eastAsia="Times New Roman" w:hAnsi="Times New Roman"/>
                <w:color w:val="FF0000"/>
                <w:lang w:eastAsia="ru-RU"/>
              </w:rPr>
              <w:t xml:space="preserve">31,7 </w:t>
            </w:r>
            <w:r w:rsidRPr="00C271C8">
              <w:rPr>
                <w:rFonts w:ascii="Times New Roman" w:eastAsia="Times New Roman" w:hAnsi="Times New Roman"/>
                <w:lang w:eastAsia="ru-RU"/>
              </w:rPr>
              <w:t>2016-</w:t>
            </w:r>
            <w:r w:rsidRPr="00C271C8">
              <w:rPr>
                <w:rFonts w:ascii="Times New Roman" w:eastAsia="Times New Roman" w:hAnsi="Times New Roman"/>
                <w:color w:val="000000"/>
                <w:lang w:eastAsia="ru-RU"/>
              </w:rPr>
              <w:t xml:space="preserve">34,1 </w:t>
            </w:r>
            <w:r>
              <w:rPr>
                <w:rFonts w:ascii="Times New Roman" w:eastAsia="Times New Roman" w:hAnsi="Times New Roman"/>
                <w:color w:val="000000"/>
                <w:lang w:eastAsia="ru-RU"/>
              </w:rPr>
              <w:t xml:space="preserve">  </w:t>
            </w:r>
            <w:r w:rsidRPr="00C271C8">
              <w:rPr>
                <w:rFonts w:ascii="Times New Roman" w:eastAsia="Times New Roman" w:hAnsi="Times New Roman"/>
                <w:color w:val="000000"/>
                <w:lang w:eastAsia="ru-RU"/>
              </w:rPr>
              <w:t>2017 -30,1</w:t>
            </w:r>
          </w:p>
          <w:p w:rsidR="001A5207" w:rsidRDefault="001A5207" w:rsidP="00E07A3C">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2018 -30,3</w:t>
            </w:r>
          </w:p>
          <w:p w:rsidR="00465760" w:rsidRPr="00C271C8" w:rsidRDefault="00465760" w:rsidP="00E07A3C">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2019 -</w:t>
            </w:r>
            <w:r w:rsidR="007C3D2D" w:rsidRPr="007C3D2D">
              <w:rPr>
                <w:rFonts w:ascii="Times New Roman" w:eastAsia="Times New Roman" w:hAnsi="Times New Roman"/>
                <w:color w:val="FF0000"/>
                <w:lang w:eastAsia="ru-RU"/>
              </w:rPr>
              <w:t>29,5</w:t>
            </w:r>
          </w:p>
        </w:tc>
        <w:tc>
          <w:tcPr>
            <w:tcW w:w="1278" w:type="dxa"/>
            <w:tcBorders>
              <w:top w:val="nil"/>
              <w:left w:val="nil"/>
              <w:bottom w:val="single" w:sz="4" w:space="0" w:color="auto"/>
              <w:right w:val="single" w:sz="4" w:space="0" w:color="auto"/>
            </w:tcBorders>
            <w:shd w:val="clear" w:color="auto" w:fill="auto"/>
            <w:hideMark/>
          </w:tcPr>
          <w:p w:rsidR="001A5207" w:rsidRPr="00C271C8" w:rsidRDefault="001A5207" w:rsidP="00E07A3C">
            <w:pPr>
              <w:spacing w:after="0" w:line="240" w:lineRule="auto"/>
              <w:rPr>
                <w:rFonts w:ascii="Times New Roman" w:eastAsia="Times New Roman" w:hAnsi="Times New Roman"/>
                <w:color w:val="000000"/>
                <w:lang w:eastAsia="ru-RU"/>
              </w:rPr>
            </w:pPr>
            <w:r w:rsidRPr="00C271C8">
              <w:rPr>
                <w:rFonts w:ascii="Times New Roman" w:eastAsia="Times New Roman" w:hAnsi="Times New Roman"/>
                <w:color w:val="00000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A5207" w:rsidRDefault="001A5207" w:rsidP="00E07A3C">
            <w:pPr>
              <w:spacing w:after="0" w:line="240" w:lineRule="auto"/>
              <w:rPr>
                <w:rFonts w:ascii="Times New Roman" w:eastAsia="Times New Roman" w:hAnsi="Times New Roman"/>
                <w:color w:val="000000"/>
                <w:lang w:eastAsia="ru-RU"/>
              </w:rPr>
            </w:pPr>
            <w:r w:rsidRPr="00C271C8">
              <w:rPr>
                <w:rFonts w:ascii="Times New Roman" w:eastAsia="Times New Roman" w:hAnsi="Times New Roman"/>
                <w:color w:val="000000"/>
                <w:lang w:eastAsia="ru-RU"/>
              </w:rPr>
              <w:t>2015-</w:t>
            </w:r>
            <w:r w:rsidRPr="00C271C8">
              <w:rPr>
                <w:rFonts w:ascii="Times New Roman" w:eastAsia="Times New Roman" w:hAnsi="Times New Roman"/>
                <w:color w:val="FF0000"/>
                <w:lang w:eastAsia="ru-RU"/>
              </w:rPr>
              <w:t xml:space="preserve">10,6 </w:t>
            </w:r>
            <w:r w:rsidRPr="00C271C8">
              <w:rPr>
                <w:rFonts w:ascii="Times New Roman" w:eastAsia="Times New Roman" w:hAnsi="Times New Roman"/>
                <w:lang w:eastAsia="ru-RU"/>
              </w:rPr>
              <w:t>2016 -</w:t>
            </w:r>
            <w:r w:rsidRPr="00C271C8">
              <w:rPr>
                <w:rFonts w:ascii="Times New Roman" w:eastAsia="Times New Roman" w:hAnsi="Times New Roman"/>
                <w:color w:val="000000"/>
                <w:lang w:eastAsia="ru-RU"/>
              </w:rPr>
              <w:t xml:space="preserve">18,2 </w:t>
            </w:r>
            <w:r>
              <w:rPr>
                <w:rFonts w:ascii="Times New Roman" w:eastAsia="Times New Roman" w:hAnsi="Times New Roman"/>
                <w:color w:val="000000"/>
                <w:lang w:eastAsia="ru-RU"/>
              </w:rPr>
              <w:t xml:space="preserve"> </w:t>
            </w:r>
            <w:r w:rsidRPr="00C271C8">
              <w:rPr>
                <w:rFonts w:ascii="Times New Roman" w:eastAsia="Times New Roman" w:hAnsi="Times New Roman"/>
                <w:color w:val="000000"/>
                <w:lang w:eastAsia="ru-RU"/>
              </w:rPr>
              <w:t>2017 - 16,8</w:t>
            </w:r>
          </w:p>
          <w:p w:rsidR="001A5207" w:rsidRDefault="001A5207" w:rsidP="00E07A3C">
            <w:pPr>
              <w:spacing w:after="0" w:line="240" w:lineRule="auto"/>
              <w:rPr>
                <w:rFonts w:ascii="Times New Roman" w:eastAsia="Times New Roman" w:hAnsi="Times New Roman"/>
                <w:color w:val="FF0000"/>
                <w:lang w:eastAsia="ru-RU"/>
              </w:rPr>
            </w:pPr>
            <w:r>
              <w:rPr>
                <w:rFonts w:ascii="Times New Roman" w:eastAsia="Times New Roman" w:hAnsi="Times New Roman"/>
                <w:color w:val="000000"/>
                <w:lang w:eastAsia="ru-RU"/>
              </w:rPr>
              <w:t>2018-</w:t>
            </w:r>
            <w:r w:rsidRPr="00797FD5">
              <w:rPr>
                <w:rFonts w:ascii="Times New Roman" w:eastAsia="Times New Roman" w:hAnsi="Times New Roman"/>
                <w:color w:val="FF0000"/>
                <w:lang w:eastAsia="ru-RU"/>
              </w:rPr>
              <w:t>14,1</w:t>
            </w:r>
          </w:p>
          <w:p w:rsidR="007C3D2D" w:rsidRPr="007C3D2D" w:rsidRDefault="007C3D2D" w:rsidP="00E07A3C">
            <w:pPr>
              <w:spacing w:after="0" w:line="240" w:lineRule="auto"/>
              <w:rPr>
                <w:rFonts w:ascii="Times New Roman" w:eastAsia="Times New Roman" w:hAnsi="Times New Roman"/>
                <w:lang w:eastAsia="ru-RU"/>
              </w:rPr>
            </w:pPr>
            <w:r w:rsidRPr="007C3D2D">
              <w:rPr>
                <w:rFonts w:ascii="Times New Roman" w:eastAsia="Times New Roman" w:hAnsi="Times New Roman"/>
                <w:lang w:eastAsia="ru-RU"/>
              </w:rPr>
              <w:t>2019-16</w:t>
            </w:r>
          </w:p>
        </w:tc>
        <w:tc>
          <w:tcPr>
            <w:tcW w:w="1273" w:type="dxa"/>
            <w:tcBorders>
              <w:top w:val="nil"/>
              <w:left w:val="nil"/>
              <w:bottom w:val="single" w:sz="4" w:space="0" w:color="auto"/>
              <w:right w:val="single" w:sz="4" w:space="0" w:color="auto"/>
            </w:tcBorders>
            <w:shd w:val="clear" w:color="auto" w:fill="auto"/>
            <w:hideMark/>
          </w:tcPr>
          <w:p w:rsidR="001A5207" w:rsidRDefault="001A5207" w:rsidP="00E07A3C">
            <w:pPr>
              <w:spacing w:after="0" w:line="240" w:lineRule="auto"/>
              <w:rPr>
                <w:rFonts w:ascii="Times New Roman" w:eastAsia="Times New Roman" w:hAnsi="Times New Roman"/>
                <w:color w:val="000000"/>
                <w:lang w:eastAsia="ru-RU"/>
              </w:rPr>
            </w:pPr>
            <w:r w:rsidRPr="00C271C8">
              <w:rPr>
                <w:rFonts w:ascii="Times New Roman" w:eastAsia="Times New Roman" w:hAnsi="Times New Roman"/>
                <w:color w:val="000000"/>
                <w:lang w:eastAsia="ru-RU"/>
              </w:rPr>
              <w:t> </w:t>
            </w:r>
          </w:p>
          <w:p w:rsidR="001A5207" w:rsidRDefault="001A5207" w:rsidP="00E07A3C">
            <w:pPr>
              <w:spacing w:after="0" w:line="240" w:lineRule="auto"/>
              <w:rPr>
                <w:rFonts w:ascii="Times New Roman" w:eastAsia="Times New Roman" w:hAnsi="Times New Roman"/>
                <w:color w:val="000000"/>
                <w:lang w:eastAsia="ru-RU"/>
              </w:rPr>
            </w:pPr>
          </w:p>
          <w:p w:rsidR="001A5207" w:rsidRDefault="001A5207" w:rsidP="00E07A3C">
            <w:pPr>
              <w:spacing w:after="0" w:line="240" w:lineRule="auto"/>
              <w:rPr>
                <w:rFonts w:ascii="Times New Roman" w:eastAsia="Times New Roman" w:hAnsi="Times New Roman"/>
                <w:color w:val="000000"/>
                <w:lang w:eastAsia="ru-RU"/>
              </w:rPr>
            </w:pPr>
          </w:p>
          <w:p w:rsidR="001A5207" w:rsidRPr="00C271C8" w:rsidRDefault="001A5207" w:rsidP="00E07A3C">
            <w:pPr>
              <w:spacing w:after="0" w:line="240" w:lineRule="auto"/>
              <w:jc w:val="center"/>
              <w:rPr>
                <w:rFonts w:ascii="Times New Roman" w:eastAsia="Times New Roman" w:hAnsi="Times New Roman"/>
                <w:color w:val="00000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A5207" w:rsidRDefault="001A5207" w:rsidP="00E07A3C">
            <w:pPr>
              <w:spacing w:after="0" w:line="240" w:lineRule="auto"/>
              <w:rPr>
                <w:rFonts w:ascii="Times New Roman" w:eastAsia="Times New Roman" w:hAnsi="Times New Roman"/>
                <w:color w:val="000000"/>
                <w:lang w:eastAsia="ru-RU"/>
              </w:rPr>
            </w:pPr>
            <w:r w:rsidRPr="00C271C8">
              <w:rPr>
                <w:rFonts w:ascii="Times New Roman" w:eastAsia="Times New Roman" w:hAnsi="Times New Roman"/>
                <w:color w:val="000000"/>
                <w:lang w:eastAsia="ru-RU"/>
              </w:rPr>
              <w:t>2015-</w:t>
            </w:r>
            <w:r w:rsidRPr="00C271C8">
              <w:rPr>
                <w:rFonts w:ascii="Times New Roman" w:eastAsia="Times New Roman" w:hAnsi="Times New Roman"/>
                <w:color w:val="FF0000"/>
                <w:lang w:eastAsia="ru-RU"/>
              </w:rPr>
              <w:t xml:space="preserve">54,96 </w:t>
            </w:r>
            <w:r w:rsidRPr="00C271C8">
              <w:rPr>
                <w:rFonts w:ascii="Times New Roman" w:eastAsia="Times New Roman" w:hAnsi="Times New Roman"/>
                <w:lang w:eastAsia="ru-RU"/>
              </w:rPr>
              <w:t>2016-</w:t>
            </w:r>
            <w:r w:rsidRPr="00C271C8">
              <w:rPr>
                <w:rFonts w:ascii="Times New Roman" w:eastAsia="Times New Roman" w:hAnsi="Times New Roman"/>
                <w:color w:val="FF0000"/>
                <w:lang w:eastAsia="ru-RU"/>
              </w:rPr>
              <w:t xml:space="preserve">67,9 </w:t>
            </w:r>
            <w:r w:rsidRPr="00C271C8">
              <w:rPr>
                <w:rFonts w:ascii="Times New Roman" w:eastAsia="Times New Roman" w:hAnsi="Times New Roman"/>
                <w:lang w:eastAsia="ru-RU"/>
              </w:rPr>
              <w:t>2017 -</w:t>
            </w:r>
            <w:r w:rsidRPr="00C271C8">
              <w:rPr>
                <w:rFonts w:ascii="Times New Roman" w:eastAsia="Times New Roman" w:hAnsi="Times New Roman"/>
                <w:color w:val="000000"/>
                <w:lang w:eastAsia="ru-RU"/>
              </w:rPr>
              <w:t>71,4</w:t>
            </w:r>
          </w:p>
          <w:p w:rsidR="001A5207" w:rsidRDefault="001A5207" w:rsidP="00E07A3C">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2018-71</w:t>
            </w:r>
          </w:p>
          <w:p w:rsidR="00E07A3C" w:rsidRPr="00C271C8" w:rsidRDefault="00E07A3C" w:rsidP="00E07A3C">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2019 -</w:t>
            </w:r>
            <w:r w:rsidR="007D57DB">
              <w:rPr>
                <w:rFonts w:ascii="Times New Roman" w:eastAsia="Times New Roman" w:hAnsi="Times New Roman"/>
                <w:color w:val="000000"/>
                <w:lang w:eastAsia="ru-RU"/>
              </w:rPr>
              <w:t>75</w:t>
            </w:r>
          </w:p>
        </w:tc>
        <w:tc>
          <w:tcPr>
            <w:tcW w:w="1417" w:type="dxa"/>
            <w:tcBorders>
              <w:top w:val="nil"/>
              <w:left w:val="nil"/>
              <w:bottom w:val="single" w:sz="4" w:space="0" w:color="auto"/>
              <w:right w:val="single" w:sz="4" w:space="0" w:color="auto"/>
            </w:tcBorders>
            <w:shd w:val="clear" w:color="auto" w:fill="auto"/>
            <w:vAlign w:val="center"/>
            <w:hideMark/>
          </w:tcPr>
          <w:p w:rsidR="001A5207" w:rsidRPr="00C271C8" w:rsidRDefault="001A5207" w:rsidP="00E07A3C">
            <w:pPr>
              <w:spacing w:after="0" w:line="240" w:lineRule="auto"/>
              <w:jc w:val="center"/>
              <w:rPr>
                <w:rFonts w:ascii="Times New Roman" w:eastAsia="Times New Roman" w:hAnsi="Times New Roman"/>
                <w:color w:val="000000"/>
                <w:lang w:eastAsia="ru-RU"/>
              </w:rPr>
            </w:pPr>
            <w:r w:rsidRPr="00C271C8">
              <w:rPr>
                <w:rFonts w:ascii="Times New Roman" w:eastAsia="Times New Roman" w:hAnsi="Times New Roman"/>
                <w:color w:val="000000"/>
                <w:lang w:eastAsia="ru-RU"/>
              </w:rPr>
              <w:t>нет</w:t>
            </w:r>
          </w:p>
        </w:tc>
        <w:tc>
          <w:tcPr>
            <w:tcW w:w="1276" w:type="dxa"/>
            <w:gridSpan w:val="2"/>
            <w:tcBorders>
              <w:top w:val="nil"/>
              <w:left w:val="nil"/>
              <w:bottom w:val="single" w:sz="4" w:space="0" w:color="auto"/>
              <w:right w:val="single" w:sz="4" w:space="0" w:color="auto"/>
            </w:tcBorders>
            <w:shd w:val="clear" w:color="auto" w:fill="auto"/>
            <w:vAlign w:val="center"/>
            <w:hideMark/>
          </w:tcPr>
          <w:p w:rsidR="001A5207" w:rsidRDefault="001A5207" w:rsidP="00E07A3C">
            <w:pPr>
              <w:spacing w:after="0" w:line="240" w:lineRule="auto"/>
              <w:rPr>
                <w:rFonts w:ascii="Times New Roman" w:eastAsia="Times New Roman" w:hAnsi="Times New Roman"/>
                <w:color w:val="000000"/>
                <w:lang w:eastAsia="ru-RU"/>
              </w:rPr>
            </w:pPr>
            <w:r w:rsidRPr="00C271C8">
              <w:rPr>
                <w:rFonts w:ascii="Times New Roman" w:eastAsia="Times New Roman" w:hAnsi="Times New Roman"/>
                <w:color w:val="000000"/>
                <w:lang w:eastAsia="ru-RU"/>
              </w:rPr>
              <w:t>2015-49,21 2016-</w:t>
            </w:r>
            <w:r w:rsidRPr="00C271C8">
              <w:rPr>
                <w:rFonts w:ascii="Times New Roman" w:eastAsia="Times New Roman" w:hAnsi="Times New Roman"/>
                <w:color w:val="FF0000"/>
                <w:lang w:eastAsia="ru-RU"/>
              </w:rPr>
              <w:t xml:space="preserve">35 </w:t>
            </w:r>
            <w:r w:rsidRPr="00C271C8">
              <w:rPr>
                <w:rFonts w:ascii="Times New Roman" w:eastAsia="Times New Roman" w:hAnsi="Times New Roman"/>
                <w:lang w:eastAsia="ru-RU"/>
              </w:rPr>
              <w:t>2017-</w:t>
            </w:r>
            <w:r w:rsidRPr="00C271C8">
              <w:rPr>
                <w:rFonts w:ascii="Times New Roman" w:eastAsia="Times New Roman" w:hAnsi="Times New Roman"/>
                <w:color w:val="000000"/>
                <w:lang w:eastAsia="ru-RU"/>
              </w:rPr>
              <w:t>56,2</w:t>
            </w:r>
          </w:p>
          <w:p w:rsidR="001A5207" w:rsidRDefault="001A5207" w:rsidP="00E07A3C">
            <w:pPr>
              <w:spacing w:after="0" w:line="240" w:lineRule="auto"/>
              <w:rPr>
                <w:rFonts w:ascii="Times New Roman" w:eastAsia="Times New Roman" w:hAnsi="Times New Roman"/>
                <w:color w:val="FF0000"/>
                <w:lang w:eastAsia="ru-RU"/>
              </w:rPr>
            </w:pPr>
            <w:r>
              <w:rPr>
                <w:rFonts w:ascii="Times New Roman" w:eastAsia="Times New Roman" w:hAnsi="Times New Roman"/>
                <w:color w:val="000000"/>
                <w:lang w:eastAsia="ru-RU"/>
              </w:rPr>
              <w:t>2018 -</w:t>
            </w:r>
            <w:r w:rsidRPr="00797FD5">
              <w:rPr>
                <w:rFonts w:ascii="Times New Roman" w:eastAsia="Times New Roman" w:hAnsi="Times New Roman"/>
                <w:color w:val="FF0000"/>
                <w:lang w:eastAsia="ru-RU"/>
              </w:rPr>
              <w:t>42,7</w:t>
            </w:r>
          </w:p>
          <w:p w:rsidR="007D57DB" w:rsidRPr="007D57DB" w:rsidRDefault="007D57DB" w:rsidP="00E07A3C">
            <w:pPr>
              <w:spacing w:after="0" w:line="240" w:lineRule="auto"/>
              <w:rPr>
                <w:rFonts w:ascii="Times New Roman" w:eastAsia="Times New Roman" w:hAnsi="Times New Roman"/>
                <w:lang w:eastAsia="ru-RU"/>
              </w:rPr>
            </w:pPr>
            <w:r w:rsidRPr="007D57DB">
              <w:rPr>
                <w:rFonts w:ascii="Times New Roman" w:eastAsia="Times New Roman" w:hAnsi="Times New Roman"/>
                <w:lang w:eastAsia="ru-RU"/>
              </w:rPr>
              <w:t>2019-63,5</w:t>
            </w:r>
          </w:p>
        </w:tc>
        <w:tc>
          <w:tcPr>
            <w:tcW w:w="1276" w:type="dxa"/>
            <w:tcBorders>
              <w:top w:val="nil"/>
              <w:left w:val="nil"/>
              <w:bottom w:val="single" w:sz="4" w:space="0" w:color="auto"/>
              <w:right w:val="single" w:sz="4" w:space="0" w:color="auto"/>
            </w:tcBorders>
            <w:shd w:val="clear" w:color="auto" w:fill="auto"/>
            <w:vAlign w:val="center"/>
            <w:hideMark/>
          </w:tcPr>
          <w:p w:rsidR="001A5207" w:rsidRPr="00C271C8" w:rsidRDefault="001A5207" w:rsidP="00E07A3C">
            <w:pPr>
              <w:spacing w:after="0" w:line="240" w:lineRule="auto"/>
              <w:jc w:val="center"/>
              <w:rPr>
                <w:rFonts w:ascii="Times New Roman" w:eastAsia="Times New Roman" w:hAnsi="Times New Roman"/>
                <w:color w:val="000000"/>
                <w:lang w:eastAsia="ru-RU"/>
              </w:rPr>
            </w:pPr>
            <w:r w:rsidRPr="00C271C8">
              <w:rPr>
                <w:rFonts w:ascii="Times New Roman" w:eastAsia="Times New Roman" w:hAnsi="Times New Roman"/>
                <w:color w:val="000000"/>
                <w:lang w:eastAsia="ru-RU"/>
              </w:rPr>
              <w:t>нет </w:t>
            </w:r>
          </w:p>
        </w:tc>
      </w:tr>
      <w:tr w:rsidR="001A5207" w:rsidRPr="00AF2CBD" w:rsidTr="00E07A3C">
        <w:trPr>
          <w:gridAfter w:val="4"/>
          <w:wAfter w:w="900" w:type="dxa"/>
          <w:trHeight w:val="1500"/>
        </w:trPr>
        <w:tc>
          <w:tcPr>
            <w:tcW w:w="1133" w:type="dxa"/>
            <w:tcBorders>
              <w:top w:val="nil"/>
              <w:left w:val="single" w:sz="4" w:space="0" w:color="auto"/>
              <w:bottom w:val="single" w:sz="4" w:space="0" w:color="auto"/>
              <w:right w:val="single" w:sz="4" w:space="0" w:color="auto"/>
            </w:tcBorders>
            <w:shd w:val="clear" w:color="auto" w:fill="auto"/>
            <w:hideMark/>
          </w:tcPr>
          <w:p w:rsidR="001A5207" w:rsidRPr="00C271C8" w:rsidRDefault="001A5207" w:rsidP="00E07A3C">
            <w:pPr>
              <w:spacing w:after="0" w:line="240" w:lineRule="auto"/>
              <w:rPr>
                <w:rFonts w:ascii="Times New Roman" w:eastAsia="Times New Roman" w:hAnsi="Times New Roman"/>
                <w:color w:val="000000"/>
                <w:sz w:val="20"/>
                <w:szCs w:val="20"/>
                <w:lang w:eastAsia="ru-RU"/>
              </w:rPr>
            </w:pPr>
            <w:r w:rsidRPr="00C271C8">
              <w:rPr>
                <w:rFonts w:ascii="Times New Roman" w:eastAsia="Times New Roman" w:hAnsi="Times New Roman"/>
                <w:color w:val="000000"/>
                <w:sz w:val="20"/>
                <w:szCs w:val="20"/>
                <w:lang w:eastAsia="ru-RU"/>
              </w:rPr>
              <w:lastRenderedPageBreak/>
              <w:t>МОУ «Краснояружская  СОШ №2»</w:t>
            </w:r>
          </w:p>
        </w:tc>
        <w:tc>
          <w:tcPr>
            <w:tcW w:w="1276" w:type="dxa"/>
            <w:tcBorders>
              <w:top w:val="nil"/>
              <w:left w:val="nil"/>
              <w:bottom w:val="single" w:sz="4" w:space="0" w:color="auto"/>
              <w:right w:val="single" w:sz="4" w:space="0" w:color="auto"/>
            </w:tcBorders>
            <w:shd w:val="clear" w:color="auto" w:fill="auto"/>
            <w:vAlign w:val="center"/>
            <w:hideMark/>
          </w:tcPr>
          <w:p w:rsidR="001A5207" w:rsidRDefault="001A5207" w:rsidP="00E07A3C">
            <w:pPr>
              <w:spacing w:after="0" w:line="240" w:lineRule="auto"/>
              <w:jc w:val="center"/>
              <w:rPr>
                <w:rFonts w:ascii="Times New Roman" w:eastAsia="Times New Roman" w:hAnsi="Times New Roman"/>
                <w:lang w:eastAsia="ru-RU"/>
              </w:rPr>
            </w:pPr>
            <w:r w:rsidRPr="00C271C8">
              <w:rPr>
                <w:rFonts w:ascii="Times New Roman" w:eastAsia="Times New Roman" w:hAnsi="Times New Roman"/>
                <w:lang w:eastAsia="ru-RU"/>
              </w:rPr>
              <w:t>2015-32,5 2016-32,7 2017-29,5</w:t>
            </w:r>
          </w:p>
          <w:p w:rsidR="001A5207" w:rsidRDefault="007C3D2D" w:rsidP="007C3D2D">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 </w:t>
            </w:r>
            <w:r w:rsidR="001A5207">
              <w:rPr>
                <w:rFonts w:ascii="Times New Roman" w:eastAsia="Times New Roman" w:hAnsi="Times New Roman"/>
                <w:lang w:eastAsia="ru-RU"/>
              </w:rPr>
              <w:t>2018-31</w:t>
            </w:r>
          </w:p>
          <w:p w:rsidR="007C3D2D" w:rsidRPr="00C271C8" w:rsidRDefault="007C3D2D" w:rsidP="007C3D2D">
            <w:pPr>
              <w:spacing w:after="0" w:line="240" w:lineRule="auto"/>
              <w:rPr>
                <w:rFonts w:ascii="Times New Roman" w:eastAsia="Times New Roman" w:hAnsi="Times New Roman"/>
                <w:lang w:eastAsia="ru-RU"/>
              </w:rPr>
            </w:pPr>
            <w:r>
              <w:rPr>
                <w:rFonts w:ascii="Times New Roman" w:eastAsia="Times New Roman" w:hAnsi="Times New Roman"/>
                <w:lang w:eastAsia="ru-RU"/>
              </w:rPr>
              <w:t>2019 -</w:t>
            </w:r>
            <w:r w:rsidRPr="007C3D2D">
              <w:rPr>
                <w:rFonts w:ascii="Times New Roman" w:eastAsia="Times New Roman" w:hAnsi="Times New Roman"/>
                <w:color w:val="FF0000"/>
                <w:lang w:eastAsia="ru-RU"/>
              </w:rPr>
              <w:t>30,3</w:t>
            </w:r>
          </w:p>
        </w:tc>
        <w:tc>
          <w:tcPr>
            <w:tcW w:w="1278" w:type="dxa"/>
            <w:tcBorders>
              <w:top w:val="nil"/>
              <w:left w:val="nil"/>
              <w:bottom w:val="single" w:sz="4" w:space="0" w:color="auto"/>
              <w:right w:val="single" w:sz="4" w:space="0" w:color="auto"/>
            </w:tcBorders>
            <w:shd w:val="clear" w:color="auto" w:fill="auto"/>
            <w:hideMark/>
          </w:tcPr>
          <w:p w:rsidR="001A5207" w:rsidRPr="00C271C8" w:rsidRDefault="001A5207" w:rsidP="00E07A3C">
            <w:pPr>
              <w:spacing w:after="0" w:line="240" w:lineRule="auto"/>
              <w:rPr>
                <w:rFonts w:ascii="Times New Roman" w:eastAsia="Times New Roman" w:hAnsi="Times New Roman"/>
                <w:color w:val="000000"/>
                <w:lang w:eastAsia="ru-RU"/>
              </w:rPr>
            </w:pPr>
            <w:r w:rsidRPr="00C271C8">
              <w:rPr>
                <w:rFonts w:ascii="Times New Roman" w:eastAsia="Times New Roman" w:hAnsi="Times New Roman"/>
                <w:color w:val="00000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A5207" w:rsidRDefault="001A5207" w:rsidP="00E07A3C">
            <w:pPr>
              <w:spacing w:after="0" w:line="240" w:lineRule="auto"/>
              <w:rPr>
                <w:rFonts w:ascii="Times New Roman" w:eastAsia="Times New Roman" w:hAnsi="Times New Roman"/>
                <w:color w:val="000000"/>
                <w:lang w:eastAsia="ru-RU"/>
              </w:rPr>
            </w:pPr>
            <w:r w:rsidRPr="00C271C8">
              <w:rPr>
                <w:rFonts w:ascii="Times New Roman" w:eastAsia="Times New Roman" w:hAnsi="Times New Roman"/>
                <w:color w:val="000000"/>
                <w:lang w:eastAsia="ru-RU"/>
              </w:rPr>
              <w:t>2015-</w:t>
            </w:r>
            <w:r w:rsidRPr="00C271C8">
              <w:rPr>
                <w:rFonts w:ascii="Times New Roman" w:eastAsia="Times New Roman" w:hAnsi="Times New Roman"/>
                <w:color w:val="FF0000"/>
                <w:lang w:eastAsia="ru-RU"/>
              </w:rPr>
              <w:t xml:space="preserve">11 </w:t>
            </w:r>
            <w:r w:rsidRPr="00C271C8">
              <w:rPr>
                <w:rFonts w:ascii="Times New Roman" w:eastAsia="Times New Roman" w:hAnsi="Times New Roman"/>
                <w:lang w:eastAsia="ru-RU"/>
              </w:rPr>
              <w:t>2016-</w:t>
            </w:r>
            <w:r w:rsidRPr="00C271C8">
              <w:rPr>
                <w:rFonts w:ascii="Times New Roman" w:eastAsia="Times New Roman" w:hAnsi="Times New Roman"/>
                <w:color w:val="FF0000"/>
                <w:lang w:eastAsia="ru-RU"/>
              </w:rPr>
              <w:t xml:space="preserve">17 </w:t>
            </w:r>
            <w:r w:rsidRPr="00C271C8">
              <w:rPr>
                <w:rFonts w:ascii="Times New Roman" w:eastAsia="Times New Roman" w:hAnsi="Times New Roman"/>
                <w:lang w:eastAsia="ru-RU"/>
              </w:rPr>
              <w:t>2017-</w:t>
            </w:r>
            <w:r w:rsidRPr="00C271C8">
              <w:rPr>
                <w:rFonts w:ascii="Times New Roman" w:eastAsia="Times New Roman" w:hAnsi="Times New Roman"/>
                <w:color w:val="000000"/>
                <w:lang w:eastAsia="ru-RU"/>
              </w:rPr>
              <w:t>13</w:t>
            </w:r>
          </w:p>
          <w:p w:rsidR="001A5207" w:rsidRDefault="001A5207" w:rsidP="00E07A3C">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2018-16,8</w:t>
            </w:r>
          </w:p>
          <w:p w:rsidR="007C3D2D" w:rsidRPr="00C271C8" w:rsidRDefault="007C3D2D" w:rsidP="00E07A3C">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2019 -16,5</w:t>
            </w:r>
          </w:p>
        </w:tc>
        <w:tc>
          <w:tcPr>
            <w:tcW w:w="1273" w:type="dxa"/>
            <w:tcBorders>
              <w:top w:val="nil"/>
              <w:left w:val="nil"/>
              <w:bottom w:val="single" w:sz="4" w:space="0" w:color="auto"/>
              <w:right w:val="single" w:sz="4" w:space="0" w:color="auto"/>
            </w:tcBorders>
            <w:shd w:val="clear" w:color="auto" w:fill="auto"/>
            <w:hideMark/>
          </w:tcPr>
          <w:p w:rsidR="001A5207" w:rsidRPr="00C271C8" w:rsidRDefault="001A5207" w:rsidP="00E07A3C">
            <w:pPr>
              <w:spacing w:after="0" w:line="240" w:lineRule="auto"/>
              <w:jc w:val="center"/>
              <w:rPr>
                <w:rFonts w:ascii="Times New Roman" w:eastAsia="Times New Roman" w:hAnsi="Times New Roman"/>
                <w:color w:val="00000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A5207" w:rsidRDefault="001A5207" w:rsidP="00E07A3C">
            <w:pPr>
              <w:spacing w:after="0" w:line="240" w:lineRule="auto"/>
              <w:rPr>
                <w:rFonts w:ascii="Times New Roman" w:eastAsia="Times New Roman" w:hAnsi="Times New Roman"/>
                <w:color w:val="000000"/>
                <w:lang w:eastAsia="ru-RU"/>
              </w:rPr>
            </w:pPr>
            <w:r w:rsidRPr="00C271C8">
              <w:rPr>
                <w:rFonts w:ascii="Times New Roman" w:eastAsia="Times New Roman" w:hAnsi="Times New Roman"/>
                <w:color w:val="000000"/>
                <w:lang w:eastAsia="ru-RU"/>
              </w:rPr>
              <w:t>2015-</w:t>
            </w:r>
            <w:r w:rsidRPr="00C271C8">
              <w:rPr>
                <w:rFonts w:ascii="Times New Roman" w:eastAsia="Times New Roman" w:hAnsi="Times New Roman"/>
                <w:color w:val="FF0000"/>
                <w:lang w:eastAsia="ru-RU"/>
              </w:rPr>
              <w:t xml:space="preserve">59,9 </w:t>
            </w:r>
            <w:r w:rsidRPr="00C271C8">
              <w:rPr>
                <w:rFonts w:ascii="Times New Roman" w:eastAsia="Times New Roman" w:hAnsi="Times New Roman"/>
                <w:lang w:eastAsia="ru-RU"/>
              </w:rPr>
              <w:t>2016-73,9 2017-</w:t>
            </w:r>
            <w:r w:rsidRPr="00C271C8">
              <w:rPr>
                <w:rFonts w:ascii="Times New Roman" w:eastAsia="Times New Roman" w:hAnsi="Times New Roman"/>
                <w:color w:val="000000"/>
                <w:lang w:eastAsia="ru-RU"/>
              </w:rPr>
              <w:t>76,6</w:t>
            </w:r>
          </w:p>
          <w:p w:rsidR="001A5207" w:rsidRDefault="001A5207" w:rsidP="00E07A3C">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2018-73</w:t>
            </w:r>
          </w:p>
          <w:p w:rsidR="007D57DB" w:rsidRPr="00C271C8" w:rsidRDefault="007D57DB" w:rsidP="00E07A3C">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2019-74,3</w:t>
            </w:r>
          </w:p>
        </w:tc>
        <w:tc>
          <w:tcPr>
            <w:tcW w:w="1417" w:type="dxa"/>
            <w:tcBorders>
              <w:top w:val="nil"/>
              <w:left w:val="nil"/>
              <w:bottom w:val="single" w:sz="4" w:space="0" w:color="auto"/>
              <w:right w:val="single" w:sz="4" w:space="0" w:color="auto"/>
            </w:tcBorders>
            <w:shd w:val="clear" w:color="auto" w:fill="auto"/>
            <w:vAlign w:val="center"/>
            <w:hideMark/>
          </w:tcPr>
          <w:p w:rsidR="001A5207" w:rsidRPr="00C271C8" w:rsidRDefault="001A5207" w:rsidP="00E07A3C">
            <w:pPr>
              <w:spacing w:after="0" w:line="240" w:lineRule="auto"/>
              <w:jc w:val="center"/>
              <w:rPr>
                <w:rFonts w:ascii="Times New Roman" w:eastAsia="Times New Roman" w:hAnsi="Times New Roman"/>
                <w:color w:val="000000"/>
                <w:lang w:eastAsia="ru-RU"/>
              </w:rPr>
            </w:pPr>
            <w:r w:rsidRPr="00C271C8">
              <w:rPr>
                <w:rFonts w:ascii="Times New Roman" w:eastAsia="Times New Roman" w:hAnsi="Times New Roman"/>
                <w:color w:val="000000"/>
                <w:lang w:eastAsia="ru-RU"/>
              </w:rPr>
              <w:t>нет</w:t>
            </w:r>
          </w:p>
        </w:tc>
        <w:tc>
          <w:tcPr>
            <w:tcW w:w="1276" w:type="dxa"/>
            <w:gridSpan w:val="2"/>
            <w:tcBorders>
              <w:top w:val="nil"/>
              <w:left w:val="nil"/>
              <w:bottom w:val="single" w:sz="4" w:space="0" w:color="auto"/>
              <w:right w:val="single" w:sz="4" w:space="0" w:color="auto"/>
            </w:tcBorders>
            <w:shd w:val="clear" w:color="auto" w:fill="auto"/>
            <w:vAlign w:val="center"/>
            <w:hideMark/>
          </w:tcPr>
          <w:p w:rsidR="001A5207" w:rsidRDefault="001A5207" w:rsidP="00E07A3C">
            <w:pPr>
              <w:spacing w:after="0" w:line="240" w:lineRule="auto"/>
              <w:rPr>
                <w:rFonts w:ascii="Times New Roman" w:eastAsia="Times New Roman" w:hAnsi="Times New Roman"/>
                <w:color w:val="000000"/>
                <w:lang w:eastAsia="ru-RU"/>
              </w:rPr>
            </w:pPr>
            <w:r w:rsidRPr="00C271C8">
              <w:rPr>
                <w:rFonts w:ascii="Times New Roman" w:eastAsia="Times New Roman" w:hAnsi="Times New Roman"/>
                <w:color w:val="000000"/>
                <w:lang w:eastAsia="ru-RU"/>
              </w:rPr>
              <w:t>2015-</w:t>
            </w:r>
            <w:r w:rsidRPr="00C271C8">
              <w:rPr>
                <w:rFonts w:ascii="Times New Roman" w:eastAsia="Times New Roman" w:hAnsi="Times New Roman"/>
                <w:color w:val="FF0000"/>
                <w:lang w:eastAsia="ru-RU"/>
              </w:rPr>
              <w:t xml:space="preserve">32 </w:t>
            </w:r>
            <w:r w:rsidRPr="00C271C8">
              <w:rPr>
                <w:rFonts w:ascii="Times New Roman" w:eastAsia="Times New Roman" w:hAnsi="Times New Roman"/>
                <w:lang w:eastAsia="ru-RU"/>
              </w:rPr>
              <w:t>2016-</w:t>
            </w:r>
            <w:r w:rsidRPr="00C271C8">
              <w:rPr>
                <w:rFonts w:ascii="Times New Roman" w:eastAsia="Times New Roman" w:hAnsi="Times New Roman"/>
                <w:color w:val="FF0000"/>
                <w:lang w:eastAsia="ru-RU"/>
              </w:rPr>
              <w:t xml:space="preserve"> 48 </w:t>
            </w:r>
            <w:r w:rsidRPr="00C271C8">
              <w:rPr>
                <w:rFonts w:ascii="Times New Roman" w:eastAsia="Times New Roman" w:hAnsi="Times New Roman"/>
                <w:lang w:eastAsia="ru-RU"/>
              </w:rPr>
              <w:t>2017-</w:t>
            </w:r>
            <w:r w:rsidRPr="00C271C8">
              <w:rPr>
                <w:rFonts w:ascii="Times New Roman" w:eastAsia="Times New Roman" w:hAnsi="Times New Roman"/>
                <w:color w:val="FF0000"/>
                <w:lang w:eastAsia="ru-RU"/>
              </w:rPr>
              <w:t xml:space="preserve"> </w:t>
            </w:r>
            <w:r w:rsidRPr="00C271C8">
              <w:rPr>
                <w:rFonts w:ascii="Times New Roman" w:eastAsia="Times New Roman" w:hAnsi="Times New Roman"/>
                <w:color w:val="000000"/>
                <w:lang w:eastAsia="ru-RU"/>
              </w:rPr>
              <w:t>48,5</w:t>
            </w:r>
          </w:p>
          <w:p w:rsidR="001A5207" w:rsidRDefault="001A5207" w:rsidP="00E07A3C">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2018-45,9</w:t>
            </w:r>
          </w:p>
          <w:p w:rsidR="007D57DB" w:rsidRPr="00C271C8" w:rsidRDefault="007D57DB" w:rsidP="00E07A3C">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2019-</w:t>
            </w:r>
            <w:r w:rsidRPr="007D57DB">
              <w:rPr>
                <w:rFonts w:ascii="Times New Roman" w:eastAsia="Times New Roman" w:hAnsi="Times New Roman"/>
                <w:color w:val="FF0000"/>
                <w:lang w:eastAsia="ru-RU"/>
              </w:rPr>
              <w:t>51,8</w:t>
            </w:r>
          </w:p>
        </w:tc>
        <w:tc>
          <w:tcPr>
            <w:tcW w:w="1276" w:type="dxa"/>
            <w:tcBorders>
              <w:top w:val="nil"/>
              <w:left w:val="nil"/>
              <w:bottom w:val="single" w:sz="4" w:space="0" w:color="auto"/>
              <w:right w:val="single" w:sz="4" w:space="0" w:color="auto"/>
            </w:tcBorders>
            <w:shd w:val="clear" w:color="auto" w:fill="auto"/>
            <w:vAlign w:val="center"/>
            <w:hideMark/>
          </w:tcPr>
          <w:p w:rsidR="001A5207" w:rsidRPr="00C271C8" w:rsidRDefault="001A5207" w:rsidP="00E07A3C">
            <w:pPr>
              <w:spacing w:after="0" w:line="240" w:lineRule="auto"/>
              <w:jc w:val="center"/>
              <w:rPr>
                <w:rFonts w:ascii="Times New Roman" w:eastAsia="Times New Roman" w:hAnsi="Times New Roman"/>
                <w:color w:val="000000"/>
                <w:lang w:eastAsia="ru-RU"/>
              </w:rPr>
            </w:pPr>
            <w:r w:rsidRPr="00C271C8">
              <w:rPr>
                <w:rFonts w:ascii="Times New Roman" w:eastAsia="Times New Roman" w:hAnsi="Times New Roman"/>
                <w:color w:val="000000"/>
                <w:lang w:eastAsia="ru-RU"/>
              </w:rPr>
              <w:t> нет</w:t>
            </w:r>
          </w:p>
        </w:tc>
      </w:tr>
      <w:tr w:rsidR="001A5207" w:rsidRPr="00AF2CBD" w:rsidTr="00E07A3C">
        <w:trPr>
          <w:gridAfter w:val="4"/>
          <w:wAfter w:w="900" w:type="dxa"/>
          <w:trHeight w:val="765"/>
        </w:trPr>
        <w:tc>
          <w:tcPr>
            <w:tcW w:w="1133" w:type="dxa"/>
            <w:tcBorders>
              <w:top w:val="nil"/>
              <w:left w:val="single" w:sz="4" w:space="0" w:color="auto"/>
              <w:bottom w:val="single" w:sz="4" w:space="0" w:color="auto"/>
              <w:right w:val="single" w:sz="4" w:space="0" w:color="auto"/>
            </w:tcBorders>
            <w:shd w:val="clear" w:color="auto" w:fill="FF0000"/>
            <w:hideMark/>
          </w:tcPr>
          <w:p w:rsidR="001A5207" w:rsidRPr="00C271C8" w:rsidRDefault="001A5207" w:rsidP="00E07A3C">
            <w:pPr>
              <w:spacing w:after="0" w:line="240" w:lineRule="auto"/>
              <w:rPr>
                <w:rFonts w:ascii="Times New Roman" w:eastAsia="Times New Roman" w:hAnsi="Times New Roman"/>
                <w:color w:val="000000"/>
                <w:sz w:val="20"/>
                <w:szCs w:val="20"/>
                <w:lang w:eastAsia="ru-RU"/>
              </w:rPr>
            </w:pPr>
            <w:r w:rsidRPr="00C271C8">
              <w:rPr>
                <w:rFonts w:ascii="Times New Roman" w:eastAsia="Times New Roman" w:hAnsi="Times New Roman"/>
                <w:color w:val="000000"/>
                <w:sz w:val="20"/>
                <w:szCs w:val="20"/>
                <w:lang w:eastAsia="ru-RU"/>
              </w:rPr>
              <w:t>МОУ "Вязовская СОШ"</w:t>
            </w:r>
          </w:p>
        </w:tc>
        <w:tc>
          <w:tcPr>
            <w:tcW w:w="1276" w:type="dxa"/>
            <w:tcBorders>
              <w:top w:val="nil"/>
              <w:left w:val="nil"/>
              <w:bottom w:val="single" w:sz="4" w:space="0" w:color="auto"/>
              <w:right w:val="single" w:sz="4" w:space="0" w:color="auto"/>
            </w:tcBorders>
            <w:shd w:val="clear" w:color="auto" w:fill="auto"/>
            <w:vAlign w:val="center"/>
            <w:hideMark/>
          </w:tcPr>
          <w:p w:rsidR="001A5207" w:rsidRDefault="001A5207" w:rsidP="00E07A3C">
            <w:pPr>
              <w:spacing w:after="0" w:line="240" w:lineRule="auto"/>
              <w:rPr>
                <w:rFonts w:ascii="Times New Roman" w:eastAsia="Times New Roman" w:hAnsi="Times New Roman"/>
                <w:color w:val="FF0000"/>
                <w:lang w:eastAsia="ru-RU"/>
              </w:rPr>
            </w:pPr>
            <w:r w:rsidRPr="00C271C8">
              <w:rPr>
                <w:rFonts w:ascii="Times New Roman" w:eastAsia="Times New Roman" w:hAnsi="Times New Roman"/>
                <w:lang w:eastAsia="ru-RU"/>
              </w:rPr>
              <w:t>2015</w:t>
            </w:r>
            <w:r w:rsidRPr="00C271C8">
              <w:rPr>
                <w:rFonts w:ascii="Times New Roman" w:eastAsia="Times New Roman" w:hAnsi="Times New Roman"/>
                <w:color w:val="000000"/>
                <w:lang w:eastAsia="ru-RU"/>
              </w:rPr>
              <w:t>-</w:t>
            </w:r>
            <w:r w:rsidRPr="00C271C8">
              <w:rPr>
                <w:rFonts w:ascii="Times New Roman" w:eastAsia="Times New Roman" w:hAnsi="Times New Roman"/>
                <w:color w:val="FF0000"/>
                <w:lang w:eastAsia="ru-RU"/>
              </w:rPr>
              <w:t xml:space="preserve">29,9 </w:t>
            </w:r>
            <w:r w:rsidRPr="00C271C8">
              <w:rPr>
                <w:rFonts w:ascii="Times New Roman" w:eastAsia="Times New Roman" w:hAnsi="Times New Roman"/>
                <w:lang w:eastAsia="ru-RU"/>
              </w:rPr>
              <w:t>2016</w:t>
            </w:r>
            <w:r w:rsidRPr="00C271C8">
              <w:rPr>
                <w:rFonts w:ascii="Times New Roman" w:eastAsia="Times New Roman" w:hAnsi="Times New Roman"/>
                <w:color w:val="FF0000"/>
                <w:lang w:eastAsia="ru-RU"/>
              </w:rPr>
              <w:t xml:space="preserve">-22,9 </w:t>
            </w:r>
            <w:r w:rsidRPr="00C271C8">
              <w:rPr>
                <w:rFonts w:ascii="Times New Roman" w:eastAsia="Times New Roman" w:hAnsi="Times New Roman"/>
                <w:lang w:eastAsia="ru-RU"/>
              </w:rPr>
              <w:t>2017-</w:t>
            </w:r>
            <w:r w:rsidRPr="00C271C8">
              <w:rPr>
                <w:rFonts w:ascii="Times New Roman" w:eastAsia="Times New Roman" w:hAnsi="Times New Roman"/>
                <w:color w:val="FF0000"/>
                <w:lang w:eastAsia="ru-RU"/>
              </w:rPr>
              <w:t>26</w:t>
            </w:r>
          </w:p>
          <w:p w:rsidR="001A5207" w:rsidRDefault="001A5207" w:rsidP="00E07A3C">
            <w:pPr>
              <w:spacing w:after="0" w:line="240" w:lineRule="auto"/>
              <w:rPr>
                <w:rFonts w:ascii="Times New Roman" w:eastAsia="Times New Roman" w:hAnsi="Times New Roman"/>
                <w:lang w:eastAsia="ru-RU"/>
              </w:rPr>
            </w:pPr>
            <w:r w:rsidRPr="00797FD5">
              <w:rPr>
                <w:rFonts w:ascii="Times New Roman" w:eastAsia="Times New Roman" w:hAnsi="Times New Roman"/>
                <w:lang w:eastAsia="ru-RU"/>
              </w:rPr>
              <w:t>2018 -</w:t>
            </w:r>
            <w:r>
              <w:rPr>
                <w:rFonts w:ascii="Times New Roman" w:eastAsia="Times New Roman" w:hAnsi="Times New Roman"/>
                <w:lang w:eastAsia="ru-RU"/>
              </w:rPr>
              <w:t>32,3</w:t>
            </w:r>
          </w:p>
          <w:p w:rsidR="007C3D2D" w:rsidRPr="00797FD5" w:rsidRDefault="007C3D2D" w:rsidP="00E07A3C">
            <w:pPr>
              <w:spacing w:after="0" w:line="240" w:lineRule="auto"/>
              <w:rPr>
                <w:rFonts w:ascii="Times New Roman" w:eastAsia="Times New Roman" w:hAnsi="Times New Roman"/>
                <w:lang w:eastAsia="ru-RU"/>
              </w:rPr>
            </w:pPr>
            <w:r>
              <w:rPr>
                <w:rFonts w:ascii="Times New Roman" w:eastAsia="Times New Roman" w:hAnsi="Times New Roman"/>
                <w:lang w:eastAsia="ru-RU"/>
              </w:rPr>
              <w:t>2019-</w:t>
            </w:r>
            <w:r w:rsidRPr="007C3D2D">
              <w:rPr>
                <w:rFonts w:ascii="Times New Roman" w:eastAsia="Times New Roman" w:hAnsi="Times New Roman"/>
                <w:color w:val="FF0000"/>
                <w:lang w:eastAsia="ru-RU"/>
              </w:rPr>
              <w:t>30,4</w:t>
            </w:r>
          </w:p>
        </w:tc>
        <w:tc>
          <w:tcPr>
            <w:tcW w:w="1278" w:type="dxa"/>
            <w:tcBorders>
              <w:top w:val="nil"/>
              <w:left w:val="nil"/>
              <w:bottom w:val="single" w:sz="4" w:space="0" w:color="auto"/>
              <w:right w:val="single" w:sz="4" w:space="0" w:color="auto"/>
            </w:tcBorders>
            <w:shd w:val="clear" w:color="auto" w:fill="auto"/>
            <w:hideMark/>
          </w:tcPr>
          <w:p w:rsidR="001A5207" w:rsidRPr="00C271C8" w:rsidRDefault="001A5207" w:rsidP="00E07A3C">
            <w:pPr>
              <w:spacing w:after="0" w:line="240" w:lineRule="auto"/>
              <w:rPr>
                <w:rFonts w:ascii="Times New Roman" w:eastAsia="Times New Roman" w:hAnsi="Times New Roman"/>
                <w:lang w:eastAsia="ru-RU"/>
              </w:rPr>
            </w:pPr>
            <w:r w:rsidRPr="00C271C8">
              <w:rPr>
                <w:rFonts w:ascii="Times New Roman" w:eastAsia="Times New Roman" w:hAnsi="Times New Roman"/>
                <w:lang w:eastAsia="ru-RU"/>
              </w:rPr>
              <w:t>2016        2017</w:t>
            </w:r>
          </w:p>
        </w:tc>
        <w:tc>
          <w:tcPr>
            <w:tcW w:w="1275" w:type="dxa"/>
            <w:tcBorders>
              <w:top w:val="nil"/>
              <w:left w:val="nil"/>
              <w:bottom w:val="single" w:sz="4" w:space="0" w:color="auto"/>
              <w:right w:val="single" w:sz="4" w:space="0" w:color="auto"/>
            </w:tcBorders>
            <w:shd w:val="clear" w:color="auto" w:fill="auto"/>
            <w:vAlign w:val="center"/>
            <w:hideMark/>
          </w:tcPr>
          <w:p w:rsidR="001A5207" w:rsidRDefault="001A5207" w:rsidP="00E07A3C">
            <w:pPr>
              <w:spacing w:after="0" w:line="240" w:lineRule="auto"/>
              <w:rPr>
                <w:rFonts w:ascii="Times New Roman" w:eastAsia="Times New Roman" w:hAnsi="Times New Roman"/>
                <w:color w:val="FF0000"/>
                <w:lang w:eastAsia="ru-RU"/>
              </w:rPr>
            </w:pPr>
            <w:r w:rsidRPr="00C271C8">
              <w:rPr>
                <w:rFonts w:ascii="Times New Roman" w:eastAsia="Times New Roman" w:hAnsi="Times New Roman"/>
                <w:color w:val="000000"/>
                <w:lang w:eastAsia="ru-RU"/>
              </w:rPr>
              <w:t>2015-</w:t>
            </w:r>
            <w:r w:rsidRPr="00C271C8">
              <w:rPr>
                <w:rFonts w:ascii="Times New Roman" w:eastAsia="Times New Roman" w:hAnsi="Times New Roman"/>
                <w:color w:val="FF0000"/>
                <w:lang w:eastAsia="ru-RU"/>
              </w:rPr>
              <w:t xml:space="preserve">8,6 </w:t>
            </w:r>
            <w:r w:rsidRPr="00C271C8">
              <w:rPr>
                <w:rFonts w:ascii="Times New Roman" w:eastAsia="Times New Roman" w:hAnsi="Times New Roman"/>
                <w:lang w:eastAsia="ru-RU"/>
              </w:rPr>
              <w:t>2016-</w:t>
            </w:r>
            <w:r w:rsidRPr="00C271C8">
              <w:rPr>
                <w:rFonts w:ascii="Times New Roman" w:eastAsia="Times New Roman" w:hAnsi="Times New Roman"/>
                <w:color w:val="FF0000"/>
                <w:lang w:eastAsia="ru-RU"/>
              </w:rPr>
              <w:t xml:space="preserve">10,4 </w:t>
            </w:r>
            <w:r w:rsidRPr="00C271C8">
              <w:rPr>
                <w:rFonts w:ascii="Times New Roman" w:eastAsia="Times New Roman" w:hAnsi="Times New Roman"/>
                <w:lang w:eastAsia="ru-RU"/>
              </w:rPr>
              <w:t>2017 -</w:t>
            </w:r>
            <w:r w:rsidRPr="00C271C8">
              <w:rPr>
                <w:rFonts w:ascii="Times New Roman" w:eastAsia="Times New Roman" w:hAnsi="Times New Roman"/>
                <w:color w:val="FF0000"/>
                <w:lang w:eastAsia="ru-RU"/>
              </w:rPr>
              <w:t>9,4</w:t>
            </w:r>
          </w:p>
          <w:p w:rsidR="001A5207" w:rsidRDefault="007C3D2D" w:rsidP="00E07A3C">
            <w:pPr>
              <w:spacing w:after="0" w:line="240" w:lineRule="auto"/>
              <w:rPr>
                <w:rFonts w:ascii="Times New Roman" w:eastAsia="Times New Roman" w:hAnsi="Times New Roman"/>
                <w:color w:val="FF0000"/>
                <w:lang w:eastAsia="ru-RU"/>
              </w:rPr>
            </w:pPr>
            <w:r>
              <w:rPr>
                <w:rFonts w:ascii="Times New Roman" w:eastAsia="Times New Roman" w:hAnsi="Times New Roman"/>
                <w:lang w:eastAsia="ru-RU"/>
              </w:rPr>
              <w:t>201</w:t>
            </w:r>
            <w:r w:rsidR="001A5207" w:rsidRPr="00797FD5">
              <w:rPr>
                <w:rFonts w:ascii="Times New Roman" w:eastAsia="Times New Roman" w:hAnsi="Times New Roman"/>
                <w:lang w:eastAsia="ru-RU"/>
              </w:rPr>
              <w:t>8 -</w:t>
            </w:r>
            <w:r w:rsidR="001A5207" w:rsidRPr="00797FD5">
              <w:rPr>
                <w:rFonts w:ascii="Times New Roman" w:eastAsia="Times New Roman" w:hAnsi="Times New Roman"/>
                <w:color w:val="FF0000"/>
                <w:lang w:eastAsia="ru-RU"/>
              </w:rPr>
              <w:t>13,6</w:t>
            </w:r>
          </w:p>
          <w:p w:rsidR="007C3D2D" w:rsidRPr="00797FD5" w:rsidRDefault="007C3D2D" w:rsidP="00E07A3C">
            <w:pPr>
              <w:spacing w:after="0" w:line="240" w:lineRule="auto"/>
              <w:rPr>
                <w:rFonts w:ascii="Times New Roman" w:eastAsia="Times New Roman" w:hAnsi="Times New Roman"/>
                <w:lang w:eastAsia="ru-RU"/>
              </w:rPr>
            </w:pPr>
            <w:r w:rsidRPr="007C3D2D">
              <w:rPr>
                <w:rFonts w:ascii="Times New Roman" w:eastAsia="Times New Roman" w:hAnsi="Times New Roman"/>
                <w:lang w:eastAsia="ru-RU"/>
              </w:rPr>
              <w:t>2019-</w:t>
            </w:r>
            <w:r>
              <w:rPr>
                <w:rFonts w:ascii="Times New Roman" w:eastAsia="Times New Roman" w:hAnsi="Times New Roman"/>
                <w:color w:val="FF0000"/>
                <w:lang w:eastAsia="ru-RU"/>
              </w:rPr>
              <w:t>12,8</w:t>
            </w:r>
          </w:p>
        </w:tc>
        <w:tc>
          <w:tcPr>
            <w:tcW w:w="1273" w:type="dxa"/>
            <w:tcBorders>
              <w:top w:val="nil"/>
              <w:left w:val="nil"/>
              <w:bottom w:val="single" w:sz="4" w:space="0" w:color="auto"/>
              <w:right w:val="single" w:sz="4" w:space="0" w:color="auto"/>
            </w:tcBorders>
            <w:shd w:val="clear" w:color="auto" w:fill="auto"/>
            <w:hideMark/>
          </w:tcPr>
          <w:p w:rsidR="001A5207" w:rsidRDefault="001A5207" w:rsidP="00E07A3C">
            <w:pPr>
              <w:spacing w:after="0" w:line="240" w:lineRule="auto"/>
              <w:rPr>
                <w:rFonts w:ascii="Times New Roman" w:eastAsia="Times New Roman" w:hAnsi="Times New Roman"/>
                <w:color w:val="000000"/>
                <w:lang w:eastAsia="ru-RU"/>
              </w:rPr>
            </w:pPr>
            <w:r w:rsidRPr="00C271C8">
              <w:rPr>
                <w:rFonts w:ascii="Times New Roman" w:eastAsia="Times New Roman" w:hAnsi="Times New Roman"/>
                <w:color w:val="000000"/>
                <w:lang w:eastAsia="ru-RU"/>
              </w:rPr>
              <w:t xml:space="preserve">2015   </w:t>
            </w:r>
          </w:p>
          <w:p w:rsidR="001A5207" w:rsidRDefault="001A5207" w:rsidP="00E07A3C">
            <w:pPr>
              <w:spacing w:after="0" w:line="240" w:lineRule="auto"/>
              <w:rPr>
                <w:rFonts w:ascii="Times New Roman" w:eastAsia="Times New Roman" w:hAnsi="Times New Roman"/>
                <w:color w:val="000000"/>
                <w:lang w:eastAsia="ru-RU"/>
              </w:rPr>
            </w:pPr>
            <w:r w:rsidRPr="00C271C8">
              <w:rPr>
                <w:rFonts w:ascii="Times New Roman" w:eastAsia="Times New Roman" w:hAnsi="Times New Roman"/>
                <w:color w:val="000000"/>
                <w:lang w:eastAsia="ru-RU"/>
              </w:rPr>
              <w:t xml:space="preserve">2016  </w:t>
            </w:r>
          </w:p>
          <w:p w:rsidR="001A5207" w:rsidRPr="00C271C8" w:rsidRDefault="001A5207" w:rsidP="00E07A3C">
            <w:pPr>
              <w:spacing w:after="0" w:line="240" w:lineRule="auto"/>
              <w:rPr>
                <w:rFonts w:ascii="Times New Roman" w:eastAsia="Times New Roman" w:hAnsi="Times New Roman"/>
                <w:color w:val="000000"/>
                <w:lang w:eastAsia="ru-RU"/>
              </w:rPr>
            </w:pPr>
            <w:r w:rsidRPr="00C271C8">
              <w:rPr>
                <w:rFonts w:ascii="Times New Roman" w:eastAsia="Times New Roman" w:hAnsi="Times New Roman"/>
                <w:color w:val="000000"/>
                <w:lang w:eastAsia="ru-RU"/>
              </w:rPr>
              <w:t>2017</w:t>
            </w:r>
          </w:p>
        </w:tc>
        <w:tc>
          <w:tcPr>
            <w:tcW w:w="1276" w:type="dxa"/>
            <w:tcBorders>
              <w:top w:val="nil"/>
              <w:left w:val="nil"/>
              <w:bottom w:val="single" w:sz="4" w:space="0" w:color="auto"/>
              <w:right w:val="single" w:sz="4" w:space="0" w:color="auto"/>
            </w:tcBorders>
            <w:shd w:val="clear" w:color="auto" w:fill="auto"/>
            <w:vAlign w:val="center"/>
            <w:hideMark/>
          </w:tcPr>
          <w:p w:rsidR="001A5207" w:rsidRDefault="001A5207" w:rsidP="00E07A3C">
            <w:pPr>
              <w:spacing w:after="0" w:line="240" w:lineRule="auto"/>
              <w:rPr>
                <w:rFonts w:ascii="Times New Roman" w:eastAsia="Times New Roman" w:hAnsi="Times New Roman"/>
                <w:color w:val="FF0000"/>
                <w:lang w:eastAsia="ru-RU"/>
              </w:rPr>
            </w:pPr>
            <w:r w:rsidRPr="00C271C8">
              <w:rPr>
                <w:rFonts w:ascii="Times New Roman" w:eastAsia="Times New Roman" w:hAnsi="Times New Roman"/>
                <w:lang w:eastAsia="ru-RU"/>
              </w:rPr>
              <w:t>2015-</w:t>
            </w:r>
            <w:r w:rsidRPr="00C271C8">
              <w:rPr>
                <w:rFonts w:ascii="Times New Roman" w:eastAsia="Times New Roman" w:hAnsi="Times New Roman"/>
                <w:color w:val="000000"/>
                <w:lang w:eastAsia="ru-RU"/>
              </w:rPr>
              <w:t xml:space="preserve"> </w:t>
            </w:r>
            <w:r w:rsidRPr="00C271C8">
              <w:rPr>
                <w:rFonts w:ascii="Times New Roman" w:eastAsia="Times New Roman" w:hAnsi="Times New Roman"/>
                <w:color w:val="FF0000"/>
                <w:lang w:eastAsia="ru-RU"/>
              </w:rPr>
              <w:t xml:space="preserve">56,6 </w:t>
            </w:r>
            <w:r w:rsidRPr="00C271C8">
              <w:rPr>
                <w:rFonts w:ascii="Times New Roman" w:eastAsia="Times New Roman" w:hAnsi="Times New Roman"/>
                <w:lang w:eastAsia="ru-RU"/>
              </w:rPr>
              <w:t>2016-</w:t>
            </w:r>
            <w:r>
              <w:rPr>
                <w:rFonts w:ascii="Times New Roman" w:eastAsia="Times New Roman" w:hAnsi="Times New Roman"/>
                <w:lang w:eastAsia="ru-RU"/>
              </w:rPr>
              <w:t xml:space="preserve"> </w:t>
            </w:r>
            <w:r w:rsidRPr="00C271C8">
              <w:rPr>
                <w:rFonts w:ascii="Times New Roman" w:eastAsia="Times New Roman" w:hAnsi="Times New Roman"/>
                <w:lang w:eastAsia="ru-RU"/>
              </w:rPr>
              <w:t xml:space="preserve">-  </w:t>
            </w:r>
            <w:r w:rsidRPr="00C271C8">
              <w:rPr>
                <w:rFonts w:ascii="Times New Roman" w:eastAsia="Times New Roman" w:hAnsi="Times New Roman"/>
                <w:color w:val="000000"/>
                <w:lang w:eastAsia="ru-RU"/>
              </w:rPr>
              <w:t xml:space="preserve"> </w:t>
            </w:r>
            <w:r w:rsidRPr="00C271C8">
              <w:rPr>
                <w:rFonts w:ascii="Times New Roman" w:eastAsia="Times New Roman" w:hAnsi="Times New Roman"/>
                <w:lang w:eastAsia="ru-RU"/>
              </w:rPr>
              <w:t>2017-</w:t>
            </w:r>
            <w:r w:rsidRPr="00C271C8">
              <w:rPr>
                <w:rFonts w:ascii="Times New Roman" w:eastAsia="Times New Roman" w:hAnsi="Times New Roman"/>
                <w:color w:val="000000"/>
                <w:lang w:eastAsia="ru-RU"/>
              </w:rPr>
              <w:t xml:space="preserve"> </w:t>
            </w:r>
            <w:r w:rsidRPr="00C271C8">
              <w:rPr>
                <w:rFonts w:ascii="Times New Roman" w:eastAsia="Times New Roman" w:hAnsi="Times New Roman"/>
                <w:color w:val="FF0000"/>
                <w:lang w:eastAsia="ru-RU"/>
              </w:rPr>
              <w:t>64,4</w:t>
            </w:r>
          </w:p>
          <w:p w:rsidR="001A5207" w:rsidRDefault="001A5207" w:rsidP="00E07A3C">
            <w:pPr>
              <w:spacing w:after="0" w:line="240" w:lineRule="auto"/>
              <w:rPr>
                <w:rFonts w:ascii="Times New Roman" w:eastAsia="Times New Roman" w:hAnsi="Times New Roman"/>
                <w:color w:val="FF0000"/>
                <w:lang w:eastAsia="ru-RU"/>
              </w:rPr>
            </w:pPr>
            <w:r w:rsidRPr="00797FD5">
              <w:rPr>
                <w:rFonts w:ascii="Times New Roman" w:eastAsia="Times New Roman" w:hAnsi="Times New Roman"/>
                <w:lang w:eastAsia="ru-RU"/>
              </w:rPr>
              <w:t>2018-</w:t>
            </w:r>
            <w:r w:rsidRPr="00797FD5">
              <w:rPr>
                <w:rFonts w:ascii="Times New Roman" w:eastAsia="Times New Roman" w:hAnsi="Times New Roman"/>
                <w:color w:val="FF0000"/>
                <w:lang w:eastAsia="ru-RU"/>
              </w:rPr>
              <w:t>59</w:t>
            </w:r>
          </w:p>
          <w:p w:rsidR="007D57DB" w:rsidRPr="007D57DB" w:rsidRDefault="007D57DB" w:rsidP="00E07A3C">
            <w:pPr>
              <w:spacing w:after="0" w:line="240" w:lineRule="auto"/>
              <w:rPr>
                <w:rFonts w:ascii="Times New Roman" w:eastAsia="Times New Roman" w:hAnsi="Times New Roman"/>
                <w:lang w:eastAsia="ru-RU"/>
              </w:rPr>
            </w:pPr>
            <w:r w:rsidRPr="007D57DB">
              <w:rPr>
                <w:rFonts w:ascii="Times New Roman" w:eastAsia="Times New Roman" w:hAnsi="Times New Roman"/>
                <w:lang w:eastAsia="ru-RU"/>
              </w:rPr>
              <w:t>2019-75,3</w:t>
            </w:r>
          </w:p>
        </w:tc>
        <w:tc>
          <w:tcPr>
            <w:tcW w:w="1417" w:type="dxa"/>
            <w:tcBorders>
              <w:top w:val="nil"/>
              <w:left w:val="nil"/>
              <w:bottom w:val="single" w:sz="4" w:space="0" w:color="auto"/>
              <w:right w:val="single" w:sz="4" w:space="0" w:color="auto"/>
            </w:tcBorders>
            <w:shd w:val="clear" w:color="auto" w:fill="auto"/>
            <w:vAlign w:val="center"/>
            <w:hideMark/>
          </w:tcPr>
          <w:p w:rsidR="001A5207" w:rsidRPr="00C271C8" w:rsidRDefault="001A5207" w:rsidP="00E07A3C">
            <w:pPr>
              <w:spacing w:after="0" w:line="240" w:lineRule="auto"/>
              <w:jc w:val="center"/>
              <w:rPr>
                <w:rFonts w:ascii="Times New Roman" w:eastAsia="Times New Roman" w:hAnsi="Times New Roman"/>
                <w:color w:val="000000"/>
                <w:lang w:eastAsia="ru-RU"/>
              </w:rPr>
            </w:pPr>
            <w:r w:rsidRPr="00C271C8">
              <w:rPr>
                <w:rFonts w:ascii="Times New Roman" w:eastAsia="Times New Roman" w:hAnsi="Times New Roman"/>
                <w:color w:val="000000"/>
                <w:lang w:eastAsia="ru-RU"/>
              </w:rPr>
              <w:t>нет</w:t>
            </w:r>
          </w:p>
        </w:tc>
        <w:tc>
          <w:tcPr>
            <w:tcW w:w="1276" w:type="dxa"/>
            <w:gridSpan w:val="2"/>
            <w:tcBorders>
              <w:top w:val="nil"/>
              <w:left w:val="nil"/>
              <w:bottom w:val="single" w:sz="4" w:space="0" w:color="auto"/>
              <w:right w:val="single" w:sz="4" w:space="0" w:color="auto"/>
            </w:tcBorders>
            <w:shd w:val="clear" w:color="auto" w:fill="auto"/>
            <w:vAlign w:val="center"/>
            <w:hideMark/>
          </w:tcPr>
          <w:p w:rsidR="001A5207" w:rsidRDefault="001A5207" w:rsidP="00E07A3C">
            <w:pPr>
              <w:spacing w:after="0" w:line="240" w:lineRule="auto"/>
              <w:rPr>
                <w:rFonts w:ascii="Times New Roman" w:eastAsia="Times New Roman" w:hAnsi="Times New Roman"/>
                <w:color w:val="FF0000"/>
                <w:lang w:eastAsia="ru-RU"/>
              </w:rPr>
            </w:pPr>
            <w:r w:rsidRPr="00C271C8">
              <w:rPr>
                <w:rFonts w:ascii="Times New Roman" w:eastAsia="Times New Roman" w:hAnsi="Times New Roman"/>
                <w:lang w:eastAsia="ru-RU"/>
              </w:rPr>
              <w:t>2015</w:t>
            </w:r>
            <w:r w:rsidRPr="00C271C8">
              <w:rPr>
                <w:rFonts w:ascii="Times New Roman" w:eastAsia="Times New Roman" w:hAnsi="Times New Roman"/>
                <w:color w:val="000000"/>
                <w:lang w:eastAsia="ru-RU"/>
              </w:rPr>
              <w:t>-</w:t>
            </w:r>
            <w:r w:rsidRPr="00C271C8">
              <w:rPr>
                <w:rFonts w:ascii="Times New Roman" w:eastAsia="Times New Roman" w:hAnsi="Times New Roman"/>
                <w:color w:val="FF0000"/>
                <w:lang w:eastAsia="ru-RU"/>
              </w:rPr>
              <w:t xml:space="preserve">45,6 </w:t>
            </w:r>
            <w:r w:rsidRPr="00C271C8">
              <w:rPr>
                <w:rFonts w:ascii="Times New Roman" w:eastAsia="Times New Roman" w:hAnsi="Times New Roman"/>
                <w:lang w:eastAsia="ru-RU"/>
              </w:rPr>
              <w:t xml:space="preserve">2016- - </w:t>
            </w:r>
            <w:r w:rsidRPr="00C271C8">
              <w:rPr>
                <w:rFonts w:ascii="Times New Roman" w:eastAsia="Times New Roman" w:hAnsi="Times New Roman"/>
                <w:color w:val="FF0000"/>
                <w:lang w:eastAsia="ru-RU"/>
              </w:rPr>
              <w:t xml:space="preserve"> </w:t>
            </w:r>
            <w:r w:rsidRPr="00C271C8">
              <w:rPr>
                <w:rFonts w:ascii="Times New Roman" w:eastAsia="Times New Roman" w:hAnsi="Times New Roman"/>
                <w:lang w:eastAsia="ru-RU"/>
              </w:rPr>
              <w:t>2017-</w:t>
            </w:r>
            <w:r w:rsidRPr="00C271C8">
              <w:rPr>
                <w:rFonts w:ascii="Times New Roman" w:eastAsia="Times New Roman" w:hAnsi="Times New Roman"/>
                <w:color w:val="FF0000"/>
                <w:lang w:eastAsia="ru-RU"/>
              </w:rPr>
              <w:t>39,2</w:t>
            </w:r>
          </w:p>
          <w:p w:rsidR="001A5207" w:rsidRDefault="001A5207" w:rsidP="00E07A3C">
            <w:pPr>
              <w:spacing w:after="0" w:line="240" w:lineRule="auto"/>
              <w:rPr>
                <w:rFonts w:ascii="Times New Roman" w:eastAsia="Times New Roman" w:hAnsi="Times New Roman"/>
                <w:color w:val="FF0000"/>
                <w:lang w:eastAsia="ru-RU"/>
              </w:rPr>
            </w:pPr>
            <w:r w:rsidRPr="00797FD5">
              <w:rPr>
                <w:rFonts w:ascii="Times New Roman" w:eastAsia="Times New Roman" w:hAnsi="Times New Roman"/>
                <w:lang w:eastAsia="ru-RU"/>
              </w:rPr>
              <w:t>2018-</w:t>
            </w:r>
            <w:r w:rsidRPr="00797FD5">
              <w:rPr>
                <w:rFonts w:ascii="Times New Roman" w:eastAsia="Times New Roman" w:hAnsi="Times New Roman"/>
                <w:color w:val="FF0000"/>
                <w:lang w:eastAsia="ru-RU"/>
              </w:rPr>
              <w:t>41</w:t>
            </w:r>
          </w:p>
          <w:p w:rsidR="007D57DB" w:rsidRPr="00797FD5" w:rsidRDefault="007D57DB" w:rsidP="00E07A3C">
            <w:pPr>
              <w:spacing w:after="0" w:line="240" w:lineRule="auto"/>
              <w:rPr>
                <w:rFonts w:ascii="Times New Roman" w:eastAsia="Times New Roman" w:hAnsi="Times New Roman"/>
                <w:lang w:eastAsia="ru-RU"/>
              </w:rPr>
            </w:pPr>
            <w:r w:rsidRPr="007D57DB">
              <w:rPr>
                <w:rFonts w:ascii="Times New Roman" w:eastAsia="Times New Roman" w:hAnsi="Times New Roman"/>
                <w:lang w:eastAsia="ru-RU"/>
              </w:rPr>
              <w:t>2019-</w:t>
            </w:r>
            <w:r>
              <w:rPr>
                <w:rFonts w:ascii="Times New Roman" w:eastAsia="Times New Roman" w:hAnsi="Times New Roman"/>
                <w:color w:val="FF0000"/>
                <w:lang w:eastAsia="ru-RU"/>
              </w:rPr>
              <w:t>43,3</w:t>
            </w:r>
          </w:p>
        </w:tc>
        <w:tc>
          <w:tcPr>
            <w:tcW w:w="1276" w:type="dxa"/>
            <w:tcBorders>
              <w:top w:val="nil"/>
              <w:left w:val="nil"/>
              <w:bottom w:val="single" w:sz="4" w:space="0" w:color="auto"/>
              <w:right w:val="single" w:sz="4" w:space="0" w:color="auto"/>
            </w:tcBorders>
            <w:shd w:val="clear" w:color="auto" w:fill="auto"/>
            <w:vAlign w:val="center"/>
            <w:hideMark/>
          </w:tcPr>
          <w:p w:rsidR="001A5207" w:rsidRPr="00C271C8" w:rsidRDefault="001A5207" w:rsidP="00E07A3C">
            <w:pPr>
              <w:spacing w:after="0" w:line="240" w:lineRule="auto"/>
              <w:jc w:val="center"/>
              <w:rPr>
                <w:rFonts w:ascii="Times New Roman" w:eastAsia="Times New Roman" w:hAnsi="Times New Roman"/>
                <w:color w:val="000000"/>
                <w:lang w:eastAsia="ru-RU"/>
              </w:rPr>
            </w:pPr>
            <w:r w:rsidRPr="00C271C8">
              <w:rPr>
                <w:rFonts w:ascii="Times New Roman" w:eastAsia="Times New Roman" w:hAnsi="Times New Roman"/>
                <w:color w:val="000000"/>
                <w:lang w:eastAsia="ru-RU"/>
              </w:rPr>
              <w:t>нет </w:t>
            </w:r>
          </w:p>
        </w:tc>
      </w:tr>
      <w:tr w:rsidR="001A5207" w:rsidRPr="00AF2CBD" w:rsidTr="00E07A3C">
        <w:trPr>
          <w:gridAfter w:val="4"/>
          <w:wAfter w:w="900" w:type="dxa"/>
          <w:trHeight w:val="765"/>
        </w:trPr>
        <w:tc>
          <w:tcPr>
            <w:tcW w:w="1133" w:type="dxa"/>
            <w:tcBorders>
              <w:top w:val="nil"/>
              <w:left w:val="single" w:sz="4" w:space="0" w:color="auto"/>
              <w:bottom w:val="single" w:sz="4" w:space="0" w:color="auto"/>
              <w:right w:val="single" w:sz="4" w:space="0" w:color="auto"/>
            </w:tcBorders>
            <w:shd w:val="clear" w:color="auto" w:fill="FF0000"/>
            <w:hideMark/>
          </w:tcPr>
          <w:p w:rsidR="001A5207" w:rsidRPr="00C271C8" w:rsidRDefault="001A5207" w:rsidP="00E07A3C">
            <w:pPr>
              <w:spacing w:after="0" w:line="240" w:lineRule="auto"/>
              <w:rPr>
                <w:rFonts w:ascii="Times New Roman" w:eastAsia="Times New Roman" w:hAnsi="Times New Roman"/>
                <w:color w:val="000000"/>
                <w:sz w:val="20"/>
                <w:szCs w:val="20"/>
                <w:lang w:eastAsia="ru-RU"/>
              </w:rPr>
            </w:pPr>
            <w:r w:rsidRPr="00C271C8">
              <w:rPr>
                <w:rFonts w:ascii="Times New Roman" w:eastAsia="Times New Roman" w:hAnsi="Times New Roman"/>
                <w:color w:val="000000"/>
                <w:sz w:val="20"/>
                <w:szCs w:val="20"/>
                <w:lang w:eastAsia="ru-RU"/>
              </w:rPr>
              <w:t>МОУ "Графовская СОШ"</w:t>
            </w:r>
          </w:p>
        </w:tc>
        <w:tc>
          <w:tcPr>
            <w:tcW w:w="1276" w:type="dxa"/>
            <w:tcBorders>
              <w:top w:val="nil"/>
              <w:left w:val="nil"/>
              <w:bottom w:val="single" w:sz="4" w:space="0" w:color="auto"/>
              <w:right w:val="single" w:sz="4" w:space="0" w:color="auto"/>
            </w:tcBorders>
            <w:shd w:val="clear" w:color="auto" w:fill="auto"/>
            <w:vAlign w:val="center"/>
            <w:hideMark/>
          </w:tcPr>
          <w:p w:rsidR="001A5207" w:rsidRDefault="001A5207" w:rsidP="00E07A3C">
            <w:pPr>
              <w:spacing w:after="0" w:line="240" w:lineRule="auto"/>
              <w:rPr>
                <w:rFonts w:ascii="Times New Roman" w:eastAsia="Times New Roman" w:hAnsi="Times New Roman"/>
                <w:color w:val="FF0000"/>
                <w:lang w:eastAsia="ru-RU"/>
              </w:rPr>
            </w:pPr>
            <w:r w:rsidRPr="00C271C8">
              <w:rPr>
                <w:rFonts w:ascii="Times New Roman" w:eastAsia="Times New Roman" w:hAnsi="Times New Roman"/>
                <w:lang w:eastAsia="ru-RU"/>
              </w:rPr>
              <w:t>2015-</w:t>
            </w:r>
            <w:r w:rsidRPr="00C271C8">
              <w:rPr>
                <w:rFonts w:ascii="Times New Roman" w:eastAsia="Times New Roman" w:hAnsi="Times New Roman"/>
                <w:color w:val="FF0000"/>
                <w:lang w:eastAsia="ru-RU"/>
              </w:rPr>
              <w:t xml:space="preserve">29,5 </w:t>
            </w:r>
            <w:r w:rsidRPr="00C271C8">
              <w:rPr>
                <w:rFonts w:ascii="Times New Roman" w:eastAsia="Times New Roman" w:hAnsi="Times New Roman"/>
                <w:lang w:eastAsia="ru-RU"/>
              </w:rPr>
              <w:t>2016 -</w:t>
            </w:r>
            <w:r w:rsidRPr="00C271C8">
              <w:rPr>
                <w:rFonts w:ascii="Times New Roman" w:eastAsia="Times New Roman" w:hAnsi="Times New Roman"/>
                <w:color w:val="FF0000"/>
                <w:lang w:eastAsia="ru-RU"/>
              </w:rPr>
              <w:t xml:space="preserve">29,6 </w:t>
            </w:r>
            <w:r w:rsidRPr="00C271C8">
              <w:rPr>
                <w:rFonts w:ascii="Times New Roman" w:eastAsia="Times New Roman" w:hAnsi="Times New Roman"/>
                <w:lang w:eastAsia="ru-RU"/>
              </w:rPr>
              <w:t>2017-</w:t>
            </w:r>
            <w:r w:rsidRPr="00C271C8">
              <w:rPr>
                <w:rFonts w:ascii="Times New Roman" w:eastAsia="Times New Roman" w:hAnsi="Times New Roman"/>
                <w:color w:val="FF0000"/>
                <w:lang w:eastAsia="ru-RU"/>
              </w:rPr>
              <w:t>23,6</w:t>
            </w:r>
          </w:p>
          <w:p w:rsidR="001A5207" w:rsidRDefault="001A5207" w:rsidP="00E07A3C">
            <w:pPr>
              <w:spacing w:after="0" w:line="240" w:lineRule="auto"/>
              <w:rPr>
                <w:rFonts w:ascii="Times New Roman" w:eastAsia="Times New Roman" w:hAnsi="Times New Roman"/>
                <w:color w:val="FF0000"/>
                <w:lang w:eastAsia="ru-RU"/>
              </w:rPr>
            </w:pPr>
            <w:r w:rsidRPr="00797FD5">
              <w:rPr>
                <w:rFonts w:ascii="Times New Roman" w:eastAsia="Times New Roman" w:hAnsi="Times New Roman"/>
                <w:lang w:eastAsia="ru-RU"/>
              </w:rPr>
              <w:t>2018 -</w:t>
            </w:r>
            <w:r w:rsidRPr="00A751F3">
              <w:rPr>
                <w:rFonts w:ascii="Times New Roman" w:eastAsia="Times New Roman" w:hAnsi="Times New Roman"/>
                <w:color w:val="FF0000"/>
                <w:lang w:eastAsia="ru-RU"/>
              </w:rPr>
              <w:t>28,4</w:t>
            </w:r>
          </w:p>
          <w:p w:rsidR="007C3D2D" w:rsidRPr="007C3D2D" w:rsidRDefault="007C3D2D" w:rsidP="00E07A3C">
            <w:pPr>
              <w:spacing w:after="0" w:line="240" w:lineRule="auto"/>
              <w:rPr>
                <w:rFonts w:ascii="Times New Roman" w:eastAsia="Times New Roman" w:hAnsi="Times New Roman"/>
                <w:lang w:eastAsia="ru-RU"/>
              </w:rPr>
            </w:pPr>
            <w:r w:rsidRPr="007C3D2D">
              <w:rPr>
                <w:rFonts w:ascii="Times New Roman" w:eastAsia="Times New Roman" w:hAnsi="Times New Roman"/>
                <w:lang w:eastAsia="ru-RU"/>
              </w:rPr>
              <w:t>2019 -</w:t>
            </w:r>
            <w:r w:rsidRPr="007C3D2D">
              <w:rPr>
                <w:rFonts w:ascii="Times New Roman" w:eastAsia="Times New Roman" w:hAnsi="Times New Roman"/>
                <w:color w:val="FF0000"/>
                <w:lang w:eastAsia="ru-RU"/>
              </w:rPr>
              <w:t>27,9</w:t>
            </w:r>
          </w:p>
        </w:tc>
        <w:tc>
          <w:tcPr>
            <w:tcW w:w="1278" w:type="dxa"/>
            <w:tcBorders>
              <w:top w:val="nil"/>
              <w:left w:val="nil"/>
              <w:bottom w:val="single" w:sz="4" w:space="0" w:color="auto"/>
              <w:right w:val="single" w:sz="4" w:space="0" w:color="auto"/>
            </w:tcBorders>
            <w:shd w:val="clear" w:color="auto" w:fill="auto"/>
            <w:hideMark/>
          </w:tcPr>
          <w:p w:rsidR="001A5207" w:rsidRPr="00C271C8" w:rsidRDefault="001A5207" w:rsidP="00E07A3C">
            <w:pPr>
              <w:spacing w:after="0" w:line="240" w:lineRule="auto"/>
              <w:rPr>
                <w:rFonts w:ascii="Times New Roman" w:eastAsia="Times New Roman" w:hAnsi="Times New Roman"/>
                <w:lang w:eastAsia="ru-RU"/>
              </w:rPr>
            </w:pPr>
            <w:r w:rsidRPr="00C271C8">
              <w:rPr>
                <w:rFonts w:ascii="Times New Roman" w:eastAsia="Times New Roman" w:hAnsi="Times New Roman"/>
                <w:lang w:eastAsia="ru-RU"/>
              </w:rPr>
              <w:t>2017</w:t>
            </w:r>
          </w:p>
        </w:tc>
        <w:tc>
          <w:tcPr>
            <w:tcW w:w="1275" w:type="dxa"/>
            <w:tcBorders>
              <w:top w:val="nil"/>
              <w:left w:val="nil"/>
              <w:bottom w:val="single" w:sz="4" w:space="0" w:color="auto"/>
              <w:right w:val="single" w:sz="4" w:space="0" w:color="auto"/>
            </w:tcBorders>
            <w:shd w:val="clear" w:color="auto" w:fill="auto"/>
            <w:vAlign w:val="center"/>
            <w:hideMark/>
          </w:tcPr>
          <w:p w:rsidR="001A5207" w:rsidRDefault="001A5207" w:rsidP="00E07A3C">
            <w:pPr>
              <w:spacing w:after="0" w:line="240" w:lineRule="auto"/>
              <w:rPr>
                <w:rFonts w:ascii="Times New Roman" w:eastAsia="Times New Roman" w:hAnsi="Times New Roman"/>
                <w:color w:val="FF0000"/>
                <w:lang w:eastAsia="ru-RU"/>
              </w:rPr>
            </w:pPr>
            <w:r w:rsidRPr="00C271C8">
              <w:rPr>
                <w:rFonts w:ascii="Times New Roman" w:eastAsia="Times New Roman" w:hAnsi="Times New Roman"/>
                <w:lang w:eastAsia="ru-RU"/>
              </w:rPr>
              <w:t>2016-</w:t>
            </w:r>
            <w:r w:rsidRPr="00C271C8">
              <w:rPr>
                <w:rFonts w:ascii="Times New Roman" w:eastAsia="Times New Roman" w:hAnsi="Times New Roman"/>
                <w:color w:val="000000"/>
                <w:lang w:eastAsia="ru-RU"/>
              </w:rPr>
              <w:t xml:space="preserve"> </w:t>
            </w:r>
            <w:r w:rsidRPr="00C271C8">
              <w:rPr>
                <w:rFonts w:ascii="Times New Roman" w:eastAsia="Times New Roman" w:hAnsi="Times New Roman"/>
                <w:color w:val="FF0000"/>
                <w:lang w:eastAsia="ru-RU"/>
              </w:rPr>
              <w:t xml:space="preserve">8,25 </w:t>
            </w:r>
            <w:r w:rsidRPr="00C271C8">
              <w:rPr>
                <w:rFonts w:ascii="Times New Roman" w:eastAsia="Times New Roman" w:hAnsi="Times New Roman"/>
                <w:lang w:eastAsia="ru-RU"/>
              </w:rPr>
              <w:t>2016 -</w:t>
            </w:r>
            <w:r w:rsidRPr="00C271C8">
              <w:rPr>
                <w:rFonts w:ascii="Times New Roman" w:eastAsia="Times New Roman" w:hAnsi="Times New Roman"/>
                <w:color w:val="FF0000"/>
                <w:lang w:eastAsia="ru-RU"/>
              </w:rPr>
              <w:t xml:space="preserve">15,6 </w:t>
            </w:r>
            <w:r w:rsidRPr="00C271C8">
              <w:rPr>
                <w:rFonts w:ascii="Times New Roman" w:eastAsia="Times New Roman" w:hAnsi="Times New Roman"/>
                <w:lang w:eastAsia="ru-RU"/>
              </w:rPr>
              <w:t xml:space="preserve">2017 </w:t>
            </w:r>
            <w:r w:rsidRPr="00C271C8">
              <w:rPr>
                <w:rFonts w:ascii="Times New Roman" w:eastAsia="Times New Roman" w:hAnsi="Times New Roman"/>
                <w:color w:val="FF0000"/>
                <w:lang w:eastAsia="ru-RU"/>
              </w:rPr>
              <w:t>-9,2</w:t>
            </w:r>
          </w:p>
          <w:p w:rsidR="001A5207" w:rsidRDefault="001A5207" w:rsidP="00E07A3C">
            <w:pPr>
              <w:spacing w:after="0" w:line="240" w:lineRule="auto"/>
              <w:rPr>
                <w:rFonts w:ascii="Times New Roman" w:eastAsia="Times New Roman" w:hAnsi="Times New Roman"/>
                <w:color w:val="FF0000"/>
                <w:lang w:eastAsia="ru-RU"/>
              </w:rPr>
            </w:pPr>
            <w:r w:rsidRPr="00A751F3">
              <w:rPr>
                <w:rFonts w:ascii="Times New Roman" w:eastAsia="Times New Roman" w:hAnsi="Times New Roman"/>
                <w:lang w:eastAsia="ru-RU"/>
              </w:rPr>
              <w:t>2018 -</w:t>
            </w:r>
            <w:r w:rsidRPr="00A751F3">
              <w:rPr>
                <w:rFonts w:ascii="Times New Roman" w:eastAsia="Times New Roman" w:hAnsi="Times New Roman"/>
                <w:color w:val="FF0000"/>
                <w:lang w:eastAsia="ru-RU"/>
              </w:rPr>
              <w:t>10,6</w:t>
            </w:r>
          </w:p>
          <w:p w:rsidR="007C3D2D" w:rsidRPr="00A751F3" w:rsidRDefault="007C3D2D" w:rsidP="00E07A3C">
            <w:pPr>
              <w:spacing w:after="0" w:line="240" w:lineRule="auto"/>
              <w:rPr>
                <w:rFonts w:ascii="Times New Roman" w:eastAsia="Times New Roman" w:hAnsi="Times New Roman"/>
                <w:lang w:eastAsia="ru-RU"/>
              </w:rPr>
            </w:pPr>
            <w:r w:rsidRPr="007C3D2D">
              <w:rPr>
                <w:rFonts w:ascii="Times New Roman" w:eastAsia="Times New Roman" w:hAnsi="Times New Roman"/>
                <w:lang w:eastAsia="ru-RU"/>
              </w:rPr>
              <w:t>2019</w:t>
            </w:r>
            <w:r>
              <w:rPr>
                <w:rFonts w:ascii="Times New Roman" w:eastAsia="Times New Roman" w:hAnsi="Times New Roman"/>
                <w:color w:val="FF0000"/>
                <w:lang w:eastAsia="ru-RU"/>
              </w:rPr>
              <w:t>-15,9</w:t>
            </w:r>
          </w:p>
        </w:tc>
        <w:tc>
          <w:tcPr>
            <w:tcW w:w="1273" w:type="dxa"/>
            <w:tcBorders>
              <w:top w:val="nil"/>
              <w:left w:val="nil"/>
              <w:bottom w:val="single" w:sz="4" w:space="0" w:color="auto"/>
              <w:right w:val="single" w:sz="4" w:space="0" w:color="auto"/>
            </w:tcBorders>
            <w:shd w:val="clear" w:color="auto" w:fill="auto"/>
            <w:hideMark/>
          </w:tcPr>
          <w:p w:rsidR="001A5207" w:rsidRDefault="001A5207" w:rsidP="00E07A3C">
            <w:pPr>
              <w:spacing w:after="0" w:line="240" w:lineRule="auto"/>
              <w:rPr>
                <w:rFonts w:ascii="Times New Roman" w:eastAsia="Times New Roman" w:hAnsi="Times New Roman"/>
                <w:color w:val="000000"/>
                <w:lang w:eastAsia="ru-RU"/>
              </w:rPr>
            </w:pPr>
            <w:r w:rsidRPr="00C271C8">
              <w:rPr>
                <w:rFonts w:ascii="Times New Roman" w:eastAsia="Times New Roman" w:hAnsi="Times New Roman"/>
                <w:color w:val="000000"/>
                <w:lang w:eastAsia="ru-RU"/>
              </w:rPr>
              <w:t xml:space="preserve">2015    </w:t>
            </w:r>
          </w:p>
          <w:p w:rsidR="001A5207" w:rsidRPr="00C271C8" w:rsidRDefault="001A5207" w:rsidP="00E07A3C">
            <w:pPr>
              <w:spacing w:after="0" w:line="240" w:lineRule="auto"/>
              <w:rPr>
                <w:rFonts w:ascii="Times New Roman" w:eastAsia="Times New Roman" w:hAnsi="Times New Roman"/>
                <w:color w:val="000000"/>
                <w:lang w:eastAsia="ru-RU"/>
              </w:rPr>
            </w:pPr>
            <w:r w:rsidRPr="00C271C8">
              <w:rPr>
                <w:rFonts w:ascii="Times New Roman" w:eastAsia="Times New Roman" w:hAnsi="Times New Roman"/>
                <w:color w:val="000000"/>
                <w:lang w:eastAsia="ru-RU"/>
              </w:rPr>
              <w:t>2017</w:t>
            </w:r>
          </w:p>
        </w:tc>
        <w:tc>
          <w:tcPr>
            <w:tcW w:w="1276" w:type="dxa"/>
            <w:tcBorders>
              <w:top w:val="nil"/>
              <w:left w:val="nil"/>
              <w:bottom w:val="single" w:sz="4" w:space="0" w:color="auto"/>
              <w:right w:val="single" w:sz="4" w:space="0" w:color="auto"/>
            </w:tcBorders>
            <w:shd w:val="clear" w:color="auto" w:fill="auto"/>
            <w:vAlign w:val="center"/>
            <w:hideMark/>
          </w:tcPr>
          <w:p w:rsidR="001A5207" w:rsidRDefault="001A5207" w:rsidP="00E07A3C">
            <w:pPr>
              <w:spacing w:after="0" w:line="240" w:lineRule="auto"/>
              <w:rPr>
                <w:rFonts w:ascii="Times New Roman" w:eastAsia="Times New Roman" w:hAnsi="Times New Roman"/>
                <w:color w:val="000000"/>
                <w:lang w:eastAsia="ru-RU"/>
              </w:rPr>
            </w:pPr>
            <w:r w:rsidRPr="00C271C8">
              <w:rPr>
                <w:rFonts w:ascii="Times New Roman" w:eastAsia="Times New Roman" w:hAnsi="Times New Roman"/>
                <w:lang w:eastAsia="ru-RU"/>
              </w:rPr>
              <w:t>2015</w:t>
            </w:r>
            <w:r w:rsidRPr="00C271C8">
              <w:rPr>
                <w:rFonts w:ascii="Times New Roman" w:eastAsia="Times New Roman" w:hAnsi="Times New Roman"/>
                <w:color w:val="000000"/>
                <w:lang w:eastAsia="ru-RU"/>
              </w:rPr>
              <w:t>-</w:t>
            </w:r>
            <w:r w:rsidRPr="00C271C8">
              <w:rPr>
                <w:rFonts w:ascii="Times New Roman" w:eastAsia="Times New Roman" w:hAnsi="Times New Roman"/>
                <w:color w:val="FF0000"/>
                <w:lang w:eastAsia="ru-RU"/>
              </w:rPr>
              <w:t xml:space="preserve">54,1 </w:t>
            </w:r>
            <w:r w:rsidRPr="00C271C8">
              <w:rPr>
                <w:rFonts w:ascii="Times New Roman" w:eastAsia="Times New Roman" w:hAnsi="Times New Roman"/>
                <w:lang w:eastAsia="ru-RU"/>
              </w:rPr>
              <w:t>2016-</w:t>
            </w:r>
            <w:r w:rsidRPr="00C271C8">
              <w:rPr>
                <w:rFonts w:ascii="Times New Roman" w:eastAsia="Times New Roman" w:hAnsi="Times New Roman"/>
                <w:color w:val="FF0000"/>
                <w:lang w:eastAsia="ru-RU"/>
              </w:rPr>
              <w:t xml:space="preserve">61 </w:t>
            </w:r>
            <w:r w:rsidRPr="00C271C8">
              <w:rPr>
                <w:rFonts w:ascii="Times New Roman" w:eastAsia="Times New Roman" w:hAnsi="Times New Roman"/>
                <w:lang w:eastAsia="ru-RU"/>
              </w:rPr>
              <w:t>2017</w:t>
            </w:r>
            <w:r>
              <w:rPr>
                <w:rFonts w:ascii="Times New Roman" w:eastAsia="Times New Roman" w:hAnsi="Times New Roman"/>
                <w:color w:val="FF0000"/>
                <w:lang w:eastAsia="ru-RU"/>
              </w:rPr>
              <w:t>—</w:t>
            </w:r>
          </w:p>
          <w:p w:rsidR="001A5207" w:rsidRDefault="001A5207" w:rsidP="00E07A3C">
            <w:pPr>
              <w:spacing w:after="0" w:line="240" w:lineRule="auto"/>
              <w:rPr>
                <w:rFonts w:ascii="Times New Roman" w:eastAsia="Times New Roman" w:hAnsi="Times New Roman"/>
                <w:color w:val="FF0000"/>
                <w:lang w:eastAsia="ru-RU"/>
              </w:rPr>
            </w:pPr>
            <w:r>
              <w:rPr>
                <w:rFonts w:ascii="Times New Roman" w:eastAsia="Times New Roman" w:hAnsi="Times New Roman"/>
                <w:color w:val="000000"/>
                <w:lang w:eastAsia="ru-RU"/>
              </w:rPr>
              <w:t>2018 -</w:t>
            </w:r>
            <w:r w:rsidRPr="00A751F3">
              <w:rPr>
                <w:rFonts w:ascii="Times New Roman" w:eastAsia="Times New Roman" w:hAnsi="Times New Roman"/>
                <w:color w:val="FF0000"/>
                <w:lang w:eastAsia="ru-RU"/>
              </w:rPr>
              <w:t>54</w:t>
            </w:r>
          </w:p>
          <w:p w:rsidR="007D57DB" w:rsidRPr="00C271C8" w:rsidRDefault="007D57DB" w:rsidP="00E07A3C">
            <w:pPr>
              <w:spacing w:after="0" w:line="240" w:lineRule="auto"/>
              <w:rPr>
                <w:rFonts w:ascii="Times New Roman" w:eastAsia="Times New Roman" w:hAnsi="Times New Roman"/>
                <w:color w:val="000000"/>
                <w:lang w:eastAsia="ru-RU"/>
              </w:rPr>
            </w:pPr>
            <w:r w:rsidRPr="007D57DB">
              <w:rPr>
                <w:rFonts w:ascii="Times New Roman" w:eastAsia="Times New Roman" w:hAnsi="Times New Roman"/>
                <w:lang w:eastAsia="ru-RU"/>
              </w:rPr>
              <w:t>2019-</w:t>
            </w:r>
            <w:r>
              <w:rPr>
                <w:rFonts w:ascii="Times New Roman" w:eastAsia="Times New Roman" w:hAnsi="Times New Roman"/>
                <w:color w:val="FF0000"/>
                <w:lang w:eastAsia="ru-RU"/>
              </w:rPr>
              <w:t>60,2</w:t>
            </w:r>
          </w:p>
        </w:tc>
        <w:tc>
          <w:tcPr>
            <w:tcW w:w="1417" w:type="dxa"/>
            <w:tcBorders>
              <w:top w:val="nil"/>
              <w:left w:val="nil"/>
              <w:bottom w:val="single" w:sz="4" w:space="0" w:color="auto"/>
              <w:right w:val="single" w:sz="4" w:space="0" w:color="auto"/>
            </w:tcBorders>
            <w:shd w:val="clear" w:color="auto" w:fill="auto"/>
            <w:vAlign w:val="center"/>
            <w:hideMark/>
          </w:tcPr>
          <w:p w:rsidR="001A5207" w:rsidRPr="00C271C8" w:rsidRDefault="001A5207" w:rsidP="00E07A3C">
            <w:pPr>
              <w:spacing w:after="0" w:line="240" w:lineRule="auto"/>
              <w:jc w:val="center"/>
              <w:rPr>
                <w:rFonts w:ascii="Times New Roman" w:eastAsia="Times New Roman" w:hAnsi="Times New Roman"/>
                <w:color w:val="000000"/>
                <w:lang w:eastAsia="ru-RU"/>
              </w:rPr>
            </w:pPr>
            <w:r w:rsidRPr="00C271C8">
              <w:rPr>
                <w:rFonts w:ascii="Times New Roman" w:eastAsia="Times New Roman" w:hAnsi="Times New Roman"/>
                <w:color w:val="000000"/>
                <w:lang w:eastAsia="ru-RU"/>
              </w:rPr>
              <w:t>нет</w:t>
            </w:r>
          </w:p>
        </w:tc>
        <w:tc>
          <w:tcPr>
            <w:tcW w:w="1276" w:type="dxa"/>
            <w:gridSpan w:val="2"/>
            <w:tcBorders>
              <w:top w:val="nil"/>
              <w:left w:val="nil"/>
              <w:bottom w:val="single" w:sz="4" w:space="0" w:color="auto"/>
              <w:right w:val="single" w:sz="4" w:space="0" w:color="auto"/>
            </w:tcBorders>
            <w:shd w:val="clear" w:color="auto" w:fill="auto"/>
            <w:vAlign w:val="center"/>
            <w:hideMark/>
          </w:tcPr>
          <w:p w:rsidR="001A5207" w:rsidRDefault="001A5207" w:rsidP="00E07A3C">
            <w:pPr>
              <w:spacing w:after="0" w:line="240" w:lineRule="auto"/>
              <w:rPr>
                <w:rFonts w:ascii="Times New Roman" w:eastAsia="Times New Roman" w:hAnsi="Times New Roman"/>
                <w:lang w:eastAsia="ru-RU"/>
              </w:rPr>
            </w:pPr>
            <w:r w:rsidRPr="00C271C8">
              <w:rPr>
                <w:rFonts w:ascii="Times New Roman" w:eastAsia="Times New Roman" w:hAnsi="Times New Roman"/>
                <w:lang w:eastAsia="ru-RU"/>
              </w:rPr>
              <w:t>2015-</w:t>
            </w:r>
            <w:r w:rsidRPr="00C271C8">
              <w:rPr>
                <w:rFonts w:ascii="Times New Roman" w:eastAsia="Times New Roman" w:hAnsi="Times New Roman"/>
                <w:color w:val="FF0000"/>
                <w:lang w:eastAsia="ru-RU"/>
              </w:rPr>
              <w:t xml:space="preserve">25,4 </w:t>
            </w:r>
            <w:r w:rsidRPr="00C271C8">
              <w:rPr>
                <w:rFonts w:ascii="Times New Roman" w:eastAsia="Times New Roman" w:hAnsi="Times New Roman"/>
                <w:lang w:eastAsia="ru-RU"/>
              </w:rPr>
              <w:t>2016-</w:t>
            </w:r>
            <w:r w:rsidRPr="00C271C8">
              <w:rPr>
                <w:rFonts w:ascii="Times New Roman" w:eastAsia="Times New Roman" w:hAnsi="Times New Roman"/>
                <w:color w:val="FF0000"/>
                <w:lang w:eastAsia="ru-RU"/>
              </w:rPr>
              <w:t xml:space="preserve">32 </w:t>
            </w:r>
            <w:r w:rsidRPr="00C271C8">
              <w:rPr>
                <w:rFonts w:ascii="Times New Roman" w:eastAsia="Times New Roman" w:hAnsi="Times New Roman"/>
                <w:lang w:eastAsia="ru-RU"/>
              </w:rPr>
              <w:t>2017-</w:t>
            </w:r>
          </w:p>
          <w:p w:rsidR="001A5207" w:rsidRDefault="001A5207" w:rsidP="00E07A3C">
            <w:pPr>
              <w:spacing w:after="0" w:line="240" w:lineRule="auto"/>
              <w:rPr>
                <w:rFonts w:ascii="Times New Roman" w:eastAsia="Times New Roman" w:hAnsi="Times New Roman"/>
                <w:color w:val="FF0000"/>
                <w:lang w:eastAsia="ru-RU"/>
              </w:rPr>
            </w:pPr>
            <w:r>
              <w:rPr>
                <w:rFonts w:ascii="Times New Roman" w:eastAsia="Times New Roman" w:hAnsi="Times New Roman"/>
                <w:lang w:eastAsia="ru-RU"/>
              </w:rPr>
              <w:t>2018-</w:t>
            </w:r>
            <w:r w:rsidRPr="00A751F3">
              <w:rPr>
                <w:rFonts w:ascii="Times New Roman" w:eastAsia="Times New Roman" w:hAnsi="Times New Roman"/>
                <w:color w:val="FF0000"/>
                <w:lang w:eastAsia="ru-RU"/>
              </w:rPr>
              <w:t>39</w:t>
            </w:r>
          </w:p>
          <w:p w:rsidR="007D57DB" w:rsidRPr="00C271C8" w:rsidRDefault="007D57DB" w:rsidP="00E07A3C">
            <w:pPr>
              <w:spacing w:after="0" w:line="240" w:lineRule="auto"/>
              <w:rPr>
                <w:rFonts w:ascii="Times New Roman" w:eastAsia="Times New Roman" w:hAnsi="Times New Roman"/>
                <w:color w:val="000000"/>
                <w:lang w:eastAsia="ru-RU"/>
              </w:rPr>
            </w:pPr>
            <w:r w:rsidRPr="007D57DB">
              <w:rPr>
                <w:rFonts w:ascii="Times New Roman" w:eastAsia="Times New Roman" w:hAnsi="Times New Roman"/>
                <w:lang w:eastAsia="ru-RU"/>
              </w:rPr>
              <w:t>2019</w:t>
            </w:r>
            <w:r>
              <w:rPr>
                <w:rFonts w:ascii="Times New Roman" w:eastAsia="Times New Roman" w:hAnsi="Times New Roman"/>
                <w:color w:val="FF0000"/>
                <w:lang w:eastAsia="ru-RU"/>
              </w:rPr>
              <w:t>-18</w:t>
            </w:r>
          </w:p>
        </w:tc>
        <w:tc>
          <w:tcPr>
            <w:tcW w:w="1276" w:type="dxa"/>
            <w:tcBorders>
              <w:top w:val="nil"/>
              <w:left w:val="nil"/>
              <w:bottom w:val="single" w:sz="4" w:space="0" w:color="auto"/>
              <w:right w:val="single" w:sz="4" w:space="0" w:color="auto"/>
            </w:tcBorders>
            <w:shd w:val="clear" w:color="auto" w:fill="auto"/>
            <w:vAlign w:val="center"/>
            <w:hideMark/>
          </w:tcPr>
          <w:p w:rsidR="001A5207" w:rsidRDefault="001A5207" w:rsidP="00E07A3C">
            <w:pPr>
              <w:spacing w:after="0" w:line="240" w:lineRule="auto"/>
              <w:jc w:val="center"/>
              <w:rPr>
                <w:rFonts w:ascii="Times New Roman" w:eastAsia="Times New Roman" w:hAnsi="Times New Roman"/>
                <w:color w:val="000000"/>
                <w:lang w:eastAsia="ru-RU"/>
              </w:rPr>
            </w:pPr>
            <w:r w:rsidRPr="00C271C8">
              <w:rPr>
                <w:rFonts w:ascii="Times New Roman" w:eastAsia="Times New Roman" w:hAnsi="Times New Roman"/>
                <w:color w:val="000000"/>
                <w:lang w:eastAsia="ru-RU"/>
              </w:rPr>
              <w:t>2015</w:t>
            </w:r>
            <w:r w:rsidR="007D57DB">
              <w:rPr>
                <w:rFonts w:ascii="Times New Roman" w:eastAsia="Times New Roman" w:hAnsi="Times New Roman"/>
                <w:color w:val="000000"/>
                <w:lang w:eastAsia="ru-RU"/>
              </w:rPr>
              <w:t xml:space="preserve"> год</w:t>
            </w:r>
          </w:p>
          <w:p w:rsidR="007D57DB" w:rsidRPr="00C271C8" w:rsidRDefault="007D57DB" w:rsidP="00E07A3C">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2019 год</w:t>
            </w:r>
          </w:p>
        </w:tc>
      </w:tr>
      <w:tr w:rsidR="001A5207" w:rsidRPr="00AF2CBD" w:rsidTr="00E07A3C">
        <w:trPr>
          <w:gridAfter w:val="4"/>
          <w:wAfter w:w="900" w:type="dxa"/>
          <w:trHeight w:val="960"/>
        </w:trPr>
        <w:tc>
          <w:tcPr>
            <w:tcW w:w="1133" w:type="dxa"/>
            <w:tcBorders>
              <w:top w:val="nil"/>
              <w:left w:val="single" w:sz="4" w:space="0" w:color="auto"/>
              <w:bottom w:val="single" w:sz="4" w:space="0" w:color="auto"/>
              <w:right w:val="single" w:sz="4" w:space="0" w:color="auto"/>
            </w:tcBorders>
            <w:shd w:val="clear" w:color="auto" w:fill="FF0000"/>
            <w:hideMark/>
          </w:tcPr>
          <w:p w:rsidR="001A5207" w:rsidRPr="00C271C8" w:rsidRDefault="001A5207" w:rsidP="00E07A3C">
            <w:pPr>
              <w:spacing w:after="0" w:line="240" w:lineRule="auto"/>
              <w:rPr>
                <w:rFonts w:ascii="Times New Roman" w:eastAsia="Times New Roman" w:hAnsi="Times New Roman"/>
                <w:color w:val="000000"/>
                <w:sz w:val="20"/>
                <w:szCs w:val="20"/>
                <w:lang w:eastAsia="ru-RU"/>
              </w:rPr>
            </w:pPr>
            <w:r w:rsidRPr="00C271C8">
              <w:rPr>
                <w:rFonts w:ascii="Times New Roman" w:eastAsia="Times New Roman" w:hAnsi="Times New Roman"/>
                <w:color w:val="000000"/>
                <w:sz w:val="20"/>
                <w:szCs w:val="20"/>
                <w:lang w:eastAsia="ru-RU"/>
              </w:rPr>
              <w:t>МОУ "</w:t>
            </w:r>
            <w:proofErr w:type="gramStart"/>
            <w:r w:rsidRPr="00C271C8">
              <w:rPr>
                <w:rFonts w:ascii="Times New Roman" w:eastAsia="Times New Roman" w:hAnsi="Times New Roman"/>
                <w:color w:val="000000"/>
                <w:sz w:val="20"/>
                <w:szCs w:val="20"/>
                <w:lang w:eastAsia="ru-RU"/>
              </w:rPr>
              <w:t>Илек-Пеньковская</w:t>
            </w:r>
            <w:proofErr w:type="gramEnd"/>
            <w:r w:rsidRPr="00C271C8">
              <w:rPr>
                <w:rFonts w:ascii="Times New Roman" w:eastAsia="Times New Roman" w:hAnsi="Times New Roman"/>
                <w:color w:val="000000"/>
                <w:sz w:val="20"/>
                <w:szCs w:val="20"/>
                <w:lang w:eastAsia="ru-RU"/>
              </w:rPr>
              <w:t xml:space="preserve"> СОШ"</w:t>
            </w:r>
          </w:p>
        </w:tc>
        <w:tc>
          <w:tcPr>
            <w:tcW w:w="1276" w:type="dxa"/>
            <w:tcBorders>
              <w:top w:val="nil"/>
              <w:left w:val="nil"/>
              <w:bottom w:val="single" w:sz="4" w:space="0" w:color="auto"/>
              <w:right w:val="single" w:sz="4" w:space="0" w:color="auto"/>
            </w:tcBorders>
            <w:shd w:val="clear" w:color="auto" w:fill="auto"/>
            <w:vAlign w:val="center"/>
            <w:hideMark/>
          </w:tcPr>
          <w:p w:rsidR="001A5207" w:rsidRDefault="001A5207" w:rsidP="00E07A3C">
            <w:pPr>
              <w:spacing w:after="0" w:line="240" w:lineRule="auto"/>
              <w:rPr>
                <w:rFonts w:ascii="Times New Roman" w:eastAsia="Times New Roman" w:hAnsi="Times New Roman"/>
                <w:color w:val="000000"/>
                <w:lang w:eastAsia="ru-RU"/>
              </w:rPr>
            </w:pPr>
            <w:r w:rsidRPr="00C271C8">
              <w:rPr>
                <w:rFonts w:ascii="Times New Roman" w:eastAsia="Times New Roman" w:hAnsi="Times New Roman"/>
                <w:lang w:eastAsia="ru-RU"/>
              </w:rPr>
              <w:t>2015-</w:t>
            </w:r>
            <w:r w:rsidRPr="00C271C8">
              <w:rPr>
                <w:rFonts w:ascii="Times New Roman" w:eastAsia="Times New Roman" w:hAnsi="Times New Roman"/>
                <w:color w:val="000000"/>
                <w:lang w:eastAsia="ru-RU"/>
              </w:rPr>
              <w:t xml:space="preserve"> </w:t>
            </w:r>
            <w:r w:rsidRPr="00C271C8">
              <w:rPr>
                <w:rFonts w:ascii="Times New Roman" w:eastAsia="Times New Roman" w:hAnsi="Times New Roman"/>
                <w:color w:val="FF0000"/>
                <w:lang w:eastAsia="ru-RU"/>
              </w:rPr>
              <w:t xml:space="preserve">27,6 </w:t>
            </w:r>
            <w:r w:rsidRPr="00C271C8">
              <w:rPr>
                <w:rFonts w:ascii="Times New Roman" w:eastAsia="Times New Roman" w:hAnsi="Times New Roman"/>
                <w:lang w:eastAsia="ru-RU"/>
              </w:rPr>
              <w:t>2016-</w:t>
            </w:r>
            <w:r w:rsidRPr="00C271C8">
              <w:rPr>
                <w:rFonts w:ascii="Times New Roman" w:eastAsia="Times New Roman" w:hAnsi="Times New Roman"/>
                <w:color w:val="FF0000"/>
                <w:lang w:eastAsia="ru-RU"/>
              </w:rPr>
              <w:t xml:space="preserve">28,9 </w:t>
            </w:r>
            <w:r w:rsidRPr="00C271C8">
              <w:rPr>
                <w:rFonts w:ascii="Times New Roman" w:eastAsia="Times New Roman" w:hAnsi="Times New Roman"/>
                <w:lang w:eastAsia="ru-RU"/>
              </w:rPr>
              <w:t>2017-</w:t>
            </w:r>
            <w:r w:rsidRPr="00C271C8">
              <w:rPr>
                <w:rFonts w:ascii="Times New Roman" w:eastAsia="Times New Roman" w:hAnsi="Times New Roman"/>
                <w:color w:val="FF0000"/>
                <w:lang w:eastAsia="ru-RU"/>
              </w:rPr>
              <w:t xml:space="preserve"> </w:t>
            </w:r>
            <w:r w:rsidRPr="00C271C8">
              <w:rPr>
                <w:rFonts w:ascii="Times New Roman" w:eastAsia="Times New Roman" w:hAnsi="Times New Roman"/>
                <w:color w:val="000000"/>
                <w:lang w:eastAsia="ru-RU"/>
              </w:rPr>
              <w:t>28,5</w:t>
            </w:r>
          </w:p>
          <w:p w:rsidR="001A5207" w:rsidRDefault="001A5207" w:rsidP="00E07A3C">
            <w:pPr>
              <w:spacing w:after="0" w:line="240" w:lineRule="auto"/>
              <w:rPr>
                <w:rFonts w:ascii="Times New Roman" w:eastAsia="Times New Roman" w:hAnsi="Times New Roman"/>
                <w:color w:val="FF0000"/>
                <w:lang w:eastAsia="ru-RU"/>
              </w:rPr>
            </w:pPr>
            <w:r>
              <w:rPr>
                <w:rFonts w:ascii="Times New Roman" w:eastAsia="Times New Roman" w:hAnsi="Times New Roman"/>
                <w:color w:val="000000"/>
                <w:lang w:eastAsia="ru-RU"/>
              </w:rPr>
              <w:t>2018 -</w:t>
            </w:r>
            <w:r w:rsidRPr="00A751F3">
              <w:rPr>
                <w:rFonts w:ascii="Times New Roman" w:eastAsia="Times New Roman" w:hAnsi="Times New Roman"/>
                <w:color w:val="FF0000"/>
                <w:lang w:eastAsia="ru-RU"/>
              </w:rPr>
              <w:t>28,2</w:t>
            </w:r>
          </w:p>
          <w:p w:rsidR="007C3D2D" w:rsidRPr="007C3D2D" w:rsidRDefault="007C3D2D" w:rsidP="00E07A3C">
            <w:pPr>
              <w:spacing w:after="0" w:line="240" w:lineRule="auto"/>
              <w:rPr>
                <w:rFonts w:ascii="Times New Roman" w:eastAsia="Times New Roman" w:hAnsi="Times New Roman"/>
                <w:lang w:eastAsia="ru-RU"/>
              </w:rPr>
            </w:pPr>
            <w:r w:rsidRPr="007C3D2D">
              <w:rPr>
                <w:rFonts w:ascii="Times New Roman" w:eastAsia="Times New Roman" w:hAnsi="Times New Roman"/>
                <w:lang w:eastAsia="ru-RU"/>
              </w:rPr>
              <w:t>2019 -</w:t>
            </w:r>
            <w:r w:rsidRPr="007C3D2D">
              <w:rPr>
                <w:rFonts w:ascii="Times New Roman" w:eastAsia="Times New Roman" w:hAnsi="Times New Roman"/>
                <w:color w:val="FF0000"/>
                <w:lang w:eastAsia="ru-RU"/>
              </w:rPr>
              <w:t>28,2</w:t>
            </w:r>
          </w:p>
        </w:tc>
        <w:tc>
          <w:tcPr>
            <w:tcW w:w="1278" w:type="dxa"/>
            <w:tcBorders>
              <w:top w:val="nil"/>
              <w:left w:val="nil"/>
              <w:bottom w:val="single" w:sz="4" w:space="0" w:color="auto"/>
              <w:right w:val="single" w:sz="4" w:space="0" w:color="auto"/>
            </w:tcBorders>
            <w:shd w:val="clear" w:color="auto" w:fill="auto"/>
            <w:hideMark/>
          </w:tcPr>
          <w:p w:rsidR="001A5207" w:rsidRPr="00C271C8" w:rsidRDefault="001A5207" w:rsidP="00E07A3C">
            <w:pPr>
              <w:spacing w:after="0" w:line="240" w:lineRule="auto"/>
              <w:rPr>
                <w:rFonts w:ascii="Times New Roman" w:eastAsia="Times New Roman" w:hAnsi="Times New Roman"/>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A5207" w:rsidRDefault="001A5207" w:rsidP="00E07A3C">
            <w:pPr>
              <w:spacing w:after="0" w:line="240" w:lineRule="auto"/>
              <w:rPr>
                <w:rFonts w:ascii="Times New Roman" w:eastAsia="Times New Roman" w:hAnsi="Times New Roman"/>
                <w:color w:val="000000"/>
                <w:lang w:eastAsia="ru-RU"/>
              </w:rPr>
            </w:pPr>
            <w:r w:rsidRPr="00C271C8">
              <w:rPr>
                <w:rFonts w:ascii="Times New Roman" w:eastAsia="Times New Roman" w:hAnsi="Times New Roman"/>
                <w:lang w:eastAsia="ru-RU"/>
              </w:rPr>
              <w:t>2015-</w:t>
            </w:r>
            <w:r w:rsidRPr="00C271C8">
              <w:rPr>
                <w:rFonts w:ascii="Times New Roman" w:eastAsia="Times New Roman" w:hAnsi="Times New Roman"/>
                <w:color w:val="FF0000"/>
                <w:lang w:eastAsia="ru-RU"/>
              </w:rPr>
              <w:t xml:space="preserve">9,1 </w:t>
            </w:r>
            <w:r w:rsidRPr="00C271C8">
              <w:rPr>
                <w:rFonts w:ascii="Times New Roman" w:eastAsia="Times New Roman" w:hAnsi="Times New Roman"/>
                <w:lang w:eastAsia="ru-RU"/>
              </w:rPr>
              <w:t>2016-</w:t>
            </w:r>
            <w:r w:rsidRPr="00C271C8">
              <w:rPr>
                <w:rFonts w:ascii="Times New Roman" w:eastAsia="Times New Roman" w:hAnsi="Times New Roman"/>
                <w:color w:val="FF0000"/>
                <w:lang w:eastAsia="ru-RU"/>
              </w:rPr>
              <w:t xml:space="preserve">16,4 </w:t>
            </w:r>
            <w:r w:rsidRPr="00C271C8">
              <w:rPr>
                <w:rFonts w:ascii="Times New Roman" w:eastAsia="Times New Roman" w:hAnsi="Times New Roman"/>
                <w:lang w:eastAsia="ru-RU"/>
              </w:rPr>
              <w:t>2017-</w:t>
            </w:r>
            <w:r w:rsidRPr="00C271C8">
              <w:rPr>
                <w:rFonts w:ascii="Times New Roman" w:eastAsia="Times New Roman" w:hAnsi="Times New Roman"/>
                <w:color w:val="000000"/>
                <w:lang w:eastAsia="ru-RU"/>
              </w:rPr>
              <w:t>13,6</w:t>
            </w:r>
          </w:p>
          <w:p w:rsidR="001A5207" w:rsidRDefault="001A5207" w:rsidP="00E07A3C">
            <w:pPr>
              <w:spacing w:after="0" w:line="240" w:lineRule="auto"/>
              <w:rPr>
                <w:rFonts w:ascii="Times New Roman" w:eastAsia="Times New Roman" w:hAnsi="Times New Roman"/>
                <w:color w:val="FF0000"/>
                <w:lang w:eastAsia="ru-RU"/>
              </w:rPr>
            </w:pPr>
            <w:r>
              <w:rPr>
                <w:rFonts w:ascii="Times New Roman" w:eastAsia="Times New Roman" w:hAnsi="Times New Roman"/>
                <w:color w:val="000000"/>
                <w:lang w:eastAsia="ru-RU"/>
              </w:rPr>
              <w:t>2018-</w:t>
            </w:r>
            <w:r w:rsidRPr="00A751F3">
              <w:rPr>
                <w:rFonts w:ascii="Times New Roman" w:eastAsia="Times New Roman" w:hAnsi="Times New Roman"/>
                <w:color w:val="FF0000"/>
                <w:lang w:eastAsia="ru-RU"/>
              </w:rPr>
              <w:t>12,2</w:t>
            </w:r>
          </w:p>
          <w:p w:rsidR="007C3D2D" w:rsidRPr="00C271C8" w:rsidRDefault="007C3D2D" w:rsidP="00E07A3C">
            <w:pPr>
              <w:spacing w:after="0" w:line="240" w:lineRule="auto"/>
              <w:rPr>
                <w:rFonts w:ascii="Times New Roman" w:eastAsia="Times New Roman" w:hAnsi="Times New Roman"/>
                <w:color w:val="000000"/>
                <w:lang w:eastAsia="ru-RU"/>
              </w:rPr>
            </w:pPr>
            <w:r w:rsidRPr="007C3D2D">
              <w:rPr>
                <w:rFonts w:ascii="Times New Roman" w:eastAsia="Times New Roman" w:hAnsi="Times New Roman"/>
                <w:lang w:eastAsia="ru-RU"/>
              </w:rPr>
              <w:t>2019-</w:t>
            </w:r>
            <w:r>
              <w:rPr>
                <w:rFonts w:ascii="Times New Roman" w:eastAsia="Times New Roman" w:hAnsi="Times New Roman"/>
                <w:color w:val="FF0000"/>
                <w:lang w:eastAsia="ru-RU"/>
              </w:rPr>
              <w:t>14,8</w:t>
            </w:r>
          </w:p>
        </w:tc>
        <w:tc>
          <w:tcPr>
            <w:tcW w:w="1273" w:type="dxa"/>
            <w:tcBorders>
              <w:top w:val="nil"/>
              <w:left w:val="nil"/>
              <w:bottom w:val="single" w:sz="4" w:space="0" w:color="auto"/>
              <w:right w:val="single" w:sz="4" w:space="0" w:color="auto"/>
            </w:tcBorders>
            <w:shd w:val="clear" w:color="auto" w:fill="auto"/>
            <w:hideMark/>
          </w:tcPr>
          <w:p w:rsidR="001A5207" w:rsidRPr="00C271C8" w:rsidRDefault="001A5207" w:rsidP="00E07A3C">
            <w:pPr>
              <w:spacing w:after="0" w:line="240" w:lineRule="auto"/>
              <w:rPr>
                <w:rFonts w:ascii="Times New Roman" w:eastAsia="Times New Roman" w:hAnsi="Times New Roman"/>
                <w:color w:val="000000"/>
                <w:lang w:eastAsia="ru-RU"/>
              </w:rPr>
            </w:pPr>
            <w:r w:rsidRPr="00C271C8">
              <w:rPr>
                <w:rFonts w:ascii="Times New Roman" w:eastAsia="Times New Roman" w:hAnsi="Times New Roman"/>
                <w:color w:val="000000"/>
                <w:lang w:eastAsia="ru-RU"/>
              </w:rPr>
              <w:t>2015</w:t>
            </w:r>
          </w:p>
        </w:tc>
        <w:tc>
          <w:tcPr>
            <w:tcW w:w="1276" w:type="dxa"/>
            <w:tcBorders>
              <w:top w:val="nil"/>
              <w:left w:val="nil"/>
              <w:bottom w:val="single" w:sz="4" w:space="0" w:color="auto"/>
              <w:right w:val="single" w:sz="4" w:space="0" w:color="auto"/>
            </w:tcBorders>
            <w:shd w:val="clear" w:color="auto" w:fill="auto"/>
            <w:vAlign w:val="center"/>
            <w:hideMark/>
          </w:tcPr>
          <w:p w:rsidR="001A5207" w:rsidRDefault="001A5207" w:rsidP="00E07A3C">
            <w:pPr>
              <w:spacing w:after="0" w:line="240" w:lineRule="auto"/>
              <w:rPr>
                <w:rFonts w:ascii="Times New Roman" w:eastAsia="Times New Roman" w:hAnsi="Times New Roman"/>
                <w:color w:val="FF0000"/>
                <w:lang w:eastAsia="ru-RU"/>
              </w:rPr>
            </w:pPr>
            <w:r w:rsidRPr="00C271C8">
              <w:rPr>
                <w:rFonts w:ascii="Times New Roman" w:eastAsia="Times New Roman" w:hAnsi="Times New Roman"/>
                <w:lang w:eastAsia="ru-RU"/>
              </w:rPr>
              <w:t>2015</w:t>
            </w:r>
            <w:r w:rsidRPr="00C271C8">
              <w:rPr>
                <w:rFonts w:ascii="Times New Roman" w:eastAsia="Times New Roman" w:hAnsi="Times New Roman"/>
                <w:color w:val="000000"/>
                <w:lang w:eastAsia="ru-RU"/>
              </w:rPr>
              <w:t xml:space="preserve">- </w:t>
            </w:r>
            <w:r w:rsidRPr="00C271C8">
              <w:rPr>
                <w:rFonts w:ascii="Times New Roman" w:eastAsia="Times New Roman" w:hAnsi="Times New Roman"/>
                <w:color w:val="FF0000"/>
                <w:lang w:eastAsia="ru-RU"/>
              </w:rPr>
              <w:t xml:space="preserve">57 </w:t>
            </w:r>
            <w:r w:rsidRPr="00C271C8">
              <w:rPr>
                <w:rFonts w:ascii="Times New Roman" w:eastAsia="Times New Roman" w:hAnsi="Times New Roman"/>
                <w:lang w:eastAsia="ru-RU"/>
              </w:rPr>
              <w:t>2016-</w:t>
            </w:r>
            <w:r w:rsidRPr="00C271C8">
              <w:rPr>
                <w:rFonts w:ascii="Times New Roman" w:eastAsia="Times New Roman" w:hAnsi="Times New Roman"/>
                <w:color w:val="FF0000"/>
                <w:lang w:eastAsia="ru-RU"/>
              </w:rPr>
              <w:t xml:space="preserve">64,6 </w:t>
            </w:r>
            <w:r w:rsidRPr="00C271C8">
              <w:rPr>
                <w:rFonts w:ascii="Times New Roman" w:eastAsia="Times New Roman" w:hAnsi="Times New Roman"/>
                <w:lang w:eastAsia="ru-RU"/>
              </w:rPr>
              <w:t>2017-</w:t>
            </w:r>
            <w:r w:rsidRPr="00C271C8">
              <w:rPr>
                <w:rFonts w:ascii="Times New Roman" w:eastAsia="Times New Roman" w:hAnsi="Times New Roman"/>
                <w:color w:val="FF0000"/>
                <w:lang w:eastAsia="ru-RU"/>
              </w:rPr>
              <w:t xml:space="preserve"> 57,8</w:t>
            </w:r>
          </w:p>
          <w:p w:rsidR="001A5207" w:rsidRDefault="001A5207" w:rsidP="00E07A3C">
            <w:pPr>
              <w:spacing w:after="0" w:line="240" w:lineRule="auto"/>
              <w:rPr>
                <w:rFonts w:ascii="Times New Roman" w:eastAsia="Times New Roman" w:hAnsi="Times New Roman"/>
                <w:color w:val="FF0000"/>
                <w:lang w:eastAsia="ru-RU"/>
              </w:rPr>
            </w:pPr>
            <w:r w:rsidRPr="00A751F3">
              <w:rPr>
                <w:rFonts w:ascii="Times New Roman" w:eastAsia="Times New Roman" w:hAnsi="Times New Roman"/>
                <w:lang w:eastAsia="ru-RU"/>
              </w:rPr>
              <w:t>2018 -</w:t>
            </w:r>
            <w:r w:rsidRPr="00A751F3">
              <w:rPr>
                <w:rFonts w:ascii="Times New Roman" w:eastAsia="Times New Roman" w:hAnsi="Times New Roman"/>
                <w:color w:val="FF0000"/>
                <w:lang w:eastAsia="ru-RU"/>
              </w:rPr>
              <w:t>67</w:t>
            </w:r>
          </w:p>
          <w:p w:rsidR="007D57DB" w:rsidRPr="00A751F3" w:rsidRDefault="007D57DB" w:rsidP="00E07A3C">
            <w:pPr>
              <w:spacing w:after="0" w:line="240" w:lineRule="auto"/>
              <w:rPr>
                <w:rFonts w:ascii="Times New Roman" w:eastAsia="Times New Roman" w:hAnsi="Times New Roman"/>
                <w:lang w:eastAsia="ru-RU"/>
              </w:rPr>
            </w:pPr>
            <w:r w:rsidRPr="007D57DB">
              <w:rPr>
                <w:rFonts w:ascii="Times New Roman" w:eastAsia="Times New Roman" w:hAnsi="Times New Roman"/>
                <w:lang w:eastAsia="ru-RU"/>
              </w:rPr>
              <w:t>2019-</w:t>
            </w:r>
            <w:r>
              <w:rPr>
                <w:rFonts w:ascii="Times New Roman" w:eastAsia="Times New Roman" w:hAnsi="Times New Roman"/>
                <w:color w:val="FF0000"/>
                <w:lang w:eastAsia="ru-RU"/>
              </w:rPr>
              <w:t>66,3</w:t>
            </w:r>
          </w:p>
        </w:tc>
        <w:tc>
          <w:tcPr>
            <w:tcW w:w="1417" w:type="dxa"/>
            <w:tcBorders>
              <w:top w:val="nil"/>
              <w:left w:val="nil"/>
              <w:bottom w:val="single" w:sz="4" w:space="0" w:color="auto"/>
              <w:right w:val="single" w:sz="4" w:space="0" w:color="auto"/>
            </w:tcBorders>
            <w:shd w:val="clear" w:color="auto" w:fill="auto"/>
            <w:vAlign w:val="center"/>
            <w:hideMark/>
          </w:tcPr>
          <w:p w:rsidR="001A5207" w:rsidRPr="00C271C8" w:rsidRDefault="001A5207" w:rsidP="00E07A3C">
            <w:pPr>
              <w:spacing w:after="0" w:line="240" w:lineRule="auto"/>
              <w:jc w:val="center"/>
              <w:rPr>
                <w:rFonts w:ascii="Times New Roman" w:eastAsia="Times New Roman" w:hAnsi="Times New Roman"/>
                <w:color w:val="000000"/>
                <w:lang w:eastAsia="ru-RU"/>
              </w:rPr>
            </w:pPr>
            <w:r w:rsidRPr="00C271C8">
              <w:rPr>
                <w:rFonts w:ascii="Times New Roman" w:eastAsia="Times New Roman" w:hAnsi="Times New Roman"/>
                <w:color w:val="000000"/>
                <w:lang w:eastAsia="ru-RU"/>
              </w:rPr>
              <w:t>нет</w:t>
            </w:r>
          </w:p>
        </w:tc>
        <w:tc>
          <w:tcPr>
            <w:tcW w:w="1276" w:type="dxa"/>
            <w:gridSpan w:val="2"/>
            <w:tcBorders>
              <w:top w:val="nil"/>
              <w:left w:val="nil"/>
              <w:bottom w:val="single" w:sz="4" w:space="0" w:color="auto"/>
              <w:right w:val="single" w:sz="4" w:space="0" w:color="auto"/>
            </w:tcBorders>
            <w:shd w:val="clear" w:color="auto" w:fill="auto"/>
            <w:vAlign w:val="center"/>
            <w:hideMark/>
          </w:tcPr>
          <w:p w:rsidR="001A5207" w:rsidRDefault="001A5207" w:rsidP="00E07A3C">
            <w:pPr>
              <w:spacing w:after="0" w:line="240" w:lineRule="auto"/>
              <w:rPr>
                <w:rFonts w:ascii="Times New Roman" w:eastAsia="Times New Roman" w:hAnsi="Times New Roman"/>
                <w:color w:val="FF0000"/>
                <w:lang w:eastAsia="ru-RU"/>
              </w:rPr>
            </w:pPr>
            <w:r w:rsidRPr="00C271C8">
              <w:rPr>
                <w:rFonts w:ascii="Times New Roman" w:eastAsia="Times New Roman" w:hAnsi="Times New Roman"/>
                <w:lang w:eastAsia="ru-RU"/>
              </w:rPr>
              <w:t>2015-</w:t>
            </w:r>
            <w:r w:rsidRPr="00C271C8">
              <w:rPr>
                <w:rFonts w:ascii="Times New Roman" w:eastAsia="Times New Roman" w:hAnsi="Times New Roman"/>
                <w:color w:val="000000"/>
                <w:lang w:eastAsia="ru-RU"/>
              </w:rPr>
              <w:t xml:space="preserve"> </w:t>
            </w:r>
            <w:r w:rsidRPr="00C271C8">
              <w:rPr>
                <w:rFonts w:ascii="Times New Roman" w:eastAsia="Times New Roman" w:hAnsi="Times New Roman"/>
                <w:color w:val="FF0000"/>
                <w:lang w:eastAsia="ru-RU"/>
              </w:rPr>
              <w:t xml:space="preserve">38,3 </w:t>
            </w:r>
            <w:r w:rsidRPr="00C271C8">
              <w:rPr>
                <w:rFonts w:ascii="Times New Roman" w:eastAsia="Times New Roman" w:hAnsi="Times New Roman"/>
                <w:lang w:eastAsia="ru-RU"/>
              </w:rPr>
              <w:t>2016-</w:t>
            </w:r>
            <w:r w:rsidRPr="00C271C8">
              <w:rPr>
                <w:rFonts w:ascii="Times New Roman" w:eastAsia="Times New Roman" w:hAnsi="Times New Roman"/>
                <w:color w:val="FF0000"/>
                <w:lang w:eastAsia="ru-RU"/>
              </w:rPr>
              <w:t xml:space="preserve">34,2 </w:t>
            </w:r>
            <w:r w:rsidRPr="00C271C8">
              <w:rPr>
                <w:rFonts w:ascii="Times New Roman" w:eastAsia="Times New Roman" w:hAnsi="Times New Roman"/>
                <w:lang w:eastAsia="ru-RU"/>
              </w:rPr>
              <w:t>2017-</w:t>
            </w:r>
            <w:r w:rsidRPr="00C271C8">
              <w:rPr>
                <w:rFonts w:ascii="Times New Roman" w:eastAsia="Times New Roman" w:hAnsi="Times New Roman"/>
                <w:color w:val="FF0000"/>
                <w:lang w:eastAsia="ru-RU"/>
              </w:rPr>
              <w:t>40,3</w:t>
            </w:r>
          </w:p>
          <w:p w:rsidR="001A5207" w:rsidRDefault="001A5207" w:rsidP="00E07A3C">
            <w:pPr>
              <w:spacing w:after="0" w:line="240" w:lineRule="auto"/>
              <w:rPr>
                <w:rFonts w:ascii="Times New Roman" w:eastAsia="Times New Roman" w:hAnsi="Times New Roman"/>
                <w:color w:val="FF0000"/>
                <w:lang w:eastAsia="ru-RU"/>
              </w:rPr>
            </w:pPr>
            <w:r w:rsidRPr="00A751F3">
              <w:rPr>
                <w:rFonts w:ascii="Times New Roman" w:eastAsia="Times New Roman" w:hAnsi="Times New Roman"/>
                <w:lang w:eastAsia="ru-RU"/>
              </w:rPr>
              <w:t>2018 -</w:t>
            </w:r>
            <w:r w:rsidRPr="00A751F3">
              <w:rPr>
                <w:rFonts w:ascii="Times New Roman" w:eastAsia="Times New Roman" w:hAnsi="Times New Roman"/>
                <w:color w:val="FF0000"/>
                <w:lang w:eastAsia="ru-RU"/>
              </w:rPr>
              <w:t>43,1</w:t>
            </w:r>
          </w:p>
          <w:p w:rsidR="007D57DB" w:rsidRPr="00A751F3" w:rsidRDefault="007D57DB" w:rsidP="00E07A3C">
            <w:pPr>
              <w:spacing w:after="0" w:line="240" w:lineRule="auto"/>
              <w:rPr>
                <w:rFonts w:ascii="Times New Roman" w:eastAsia="Times New Roman" w:hAnsi="Times New Roman"/>
                <w:lang w:eastAsia="ru-RU"/>
              </w:rPr>
            </w:pPr>
            <w:r w:rsidRPr="007D57DB">
              <w:rPr>
                <w:rFonts w:ascii="Times New Roman" w:eastAsia="Times New Roman" w:hAnsi="Times New Roman"/>
                <w:lang w:eastAsia="ru-RU"/>
              </w:rPr>
              <w:t>2019-</w:t>
            </w:r>
            <w:r>
              <w:rPr>
                <w:rFonts w:ascii="Times New Roman" w:eastAsia="Times New Roman" w:hAnsi="Times New Roman"/>
                <w:color w:val="FF0000"/>
                <w:lang w:eastAsia="ru-RU"/>
              </w:rPr>
              <w:t>41,6</w:t>
            </w:r>
          </w:p>
        </w:tc>
        <w:tc>
          <w:tcPr>
            <w:tcW w:w="1276" w:type="dxa"/>
            <w:tcBorders>
              <w:top w:val="nil"/>
              <w:left w:val="nil"/>
              <w:bottom w:val="single" w:sz="4" w:space="0" w:color="auto"/>
              <w:right w:val="single" w:sz="4" w:space="0" w:color="auto"/>
            </w:tcBorders>
            <w:shd w:val="clear" w:color="auto" w:fill="auto"/>
            <w:vAlign w:val="center"/>
            <w:hideMark/>
          </w:tcPr>
          <w:p w:rsidR="001A5207" w:rsidRPr="00C271C8" w:rsidRDefault="001A5207" w:rsidP="00E07A3C">
            <w:pPr>
              <w:spacing w:after="0" w:line="240" w:lineRule="auto"/>
              <w:jc w:val="center"/>
              <w:rPr>
                <w:rFonts w:ascii="Times New Roman" w:eastAsia="Times New Roman" w:hAnsi="Times New Roman"/>
                <w:color w:val="000000"/>
                <w:lang w:eastAsia="ru-RU"/>
              </w:rPr>
            </w:pPr>
            <w:r w:rsidRPr="00C271C8">
              <w:rPr>
                <w:rFonts w:ascii="Times New Roman" w:eastAsia="Times New Roman" w:hAnsi="Times New Roman"/>
                <w:color w:val="000000"/>
                <w:lang w:eastAsia="ru-RU"/>
              </w:rPr>
              <w:t>нет </w:t>
            </w:r>
          </w:p>
        </w:tc>
      </w:tr>
      <w:tr w:rsidR="001A5207" w:rsidRPr="00AF2CBD" w:rsidTr="00E07A3C">
        <w:trPr>
          <w:gridAfter w:val="4"/>
          <w:wAfter w:w="900" w:type="dxa"/>
          <w:trHeight w:val="765"/>
        </w:trPr>
        <w:tc>
          <w:tcPr>
            <w:tcW w:w="1133" w:type="dxa"/>
            <w:tcBorders>
              <w:top w:val="nil"/>
              <w:left w:val="single" w:sz="4" w:space="0" w:color="auto"/>
              <w:bottom w:val="single" w:sz="4" w:space="0" w:color="auto"/>
              <w:right w:val="single" w:sz="4" w:space="0" w:color="auto"/>
            </w:tcBorders>
            <w:shd w:val="clear" w:color="auto" w:fill="FF0000"/>
            <w:hideMark/>
          </w:tcPr>
          <w:p w:rsidR="001A5207" w:rsidRPr="00C271C8" w:rsidRDefault="001A5207" w:rsidP="00E07A3C">
            <w:pPr>
              <w:spacing w:after="0" w:line="240" w:lineRule="auto"/>
              <w:rPr>
                <w:rFonts w:ascii="Times New Roman" w:eastAsia="Times New Roman" w:hAnsi="Times New Roman"/>
                <w:color w:val="000000"/>
                <w:sz w:val="20"/>
                <w:szCs w:val="20"/>
                <w:lang w:eastAsia="ru-RU"/>
              </w:rPr>
            </w:pPr>
            <w:r w:rsidRPr="00C271C8">
              <w:rPr>
                <w:rFonts w:ascii="Times New Roman" w:eastAsia="Times New Roman" w:hAnsi="Times New Roman"/>
                <w:color w:val="000000"/>
                <w:sz w:val="20"/>
                <w:szCs w:val="20"/>
                <w:lang w:eastAsia="ru-RU"/>
              </w:rPr>
              <w:t>МОУ "Сергиевская СОШ"</w:t>
            </w:r>
          </w:p>
        </w:tc>
        <w:tc>
          <w:tcPr>
            <w:tcW w:w="1276" w:type="dxa"/>
            <w:tcBorders>
              <w:top w:val="nil"/>
              <w:left w:val="nil"/>
              <w:bottom w:val="single" w:sz="4" w:space="0" w:color="auto"/>
              <w:right w:val="single" w:sz="4" w:space="0" w:color="auto"/>
            </w:tcBorders>
            <w:shd w:val="clear" w:color="auto" w:fill="auto"/>
            <w:vAlign w:val="center"/>
            <w:hideMark/>
          </w:tcPr>
          <w:p w:rsidR="001A5207" w:rsidRDefault="001A5207" w:rsidP="00E07A3C">
            <w:pPr>
              <w:spacing w:after="0" w:line="240" w:lineRule="auto"/>
              <w:rPr>
                <w:rFonts w:ascii="Times New Roman" w:eastAsia="Times New Roman" w:hAnsi="Times New Roman"/>
                <w:color w:val="000000"/>
                <w:lang w:eastAsia="ru-RU"/>
              </w:rPr>
            </w:pPr>
            <w:r w:rsidRPr="00C271C8">
              <w:rPr>
                <w:rFonts w:ascii="Times New Roman" w:eastAsia="Times New Roman" w:hAnsi="Times New Roman"/>
                <w:lang w:eastAsia="ru-RU"/>
              </w:rPr>
              <w:t>2015-</w:t>
            </w:r>
            <w:r w:rsidRPr="00C271C8">
              <w:rPr>
                <w:rFonts w:ascii="Times New Roman" w:eastAsia="Times New Roman" w:hAnsi="Times New Roman"/>
                <w:color w:val="FF0000"/>
                <w:lang w:eastAsia="ru-RU"/>
              </w:rPr>
              <w:t xml:space="preserve">29,7 </w:t>
            </w:r>
            <w:r w:rsidRPr="00C271C8">
              <w:rPr>
                <w:rFonts w:ascii="Times New Roman" w:eastAsia="Times New Roman" w:hAnsi="Times New Roman"/>
                <w:lang w:eastAsia="ru-RU"/>
              </w:rPr>
              <w:t>2016-</w:t>
            </w:r>
            <w:r w:rsidRPr="00C271C8">
              <w:rPr>
                <w:rFonts w:ascii="Times New Roman" w:eastAsia="Times New Roman" w:hAnsi="Times New Roman"/>
                <w:color w:val="FF0000"/>
                <w:lang w:eastAsia="ru-RU"/>
              </w:rPr>
              <w:t xml:space="preserve">31,4 </w:t>
            </w:r>
            <w:r w:rsidRPr="00C271C8">
              <w:rPr>
                <w:rFonts w:ascii="Times New Roman" w:eastAsia="Times New Roman" w:hAnsi="Times New Roman"/>
                <w:lang w:eastAsia="ru-RU"/>
              </w:rPr>
              <w:t xml:space="preserve">2017- </w:t>
            </w:r>
            <w:r w:rsidRPr="00C271C8">
              <w:rPr>
                <w:rFonts w:ascii="Times New Roman" w:eastAsia="Times New Roman" w:hAnsi="Times New Roman"/>
                <w:color w:val="000000"/>
                <w:lang w:eastAsia="ru-RU"/>
              </w:rPr>
              <w:t>27,2</w:t>
            </w:r>
          </w:p>
          <w:p w:rsidR="001A5207" w:rsidRDefault="001A5207" w:rsidP="00E07A3C">
            <w:pPr>
              <w:spacing w:after="0" w:line="240" w:lineRule="auto"/>
              <w:rPr>
                <w:rFonts w:ascii="Times New Roman" w:eastAsia="Times New Roman" w:hAnsi="Times New Roman"/>
                <w:color w:val="FF0000"/>
                <w:lang w:eastAsia="ru-RU"/>
              </w:rPr>
            </w:pPr>
            <w:r>
              <w:rPr>
                <w:rFonts w:ascii="Times New Roman" w:eastAsia="Times New Roman" w:hAnsi="Times New Roman"/>
                <w:color w:val="000000"/>
                <w:lang w:eastAsia="ru-RU"/>
              </w:rPr>
              <w:t>2018 -</w:t>
            </w:r>
            <w:r w:rsidRPr="004E688E">
              <w:rPr>
                <w:rFonts w:ascii="Times New Roman" w:eastAsia="Times New Roman" w:hAnsi="Times New Roman"/>
                <w:color w:val="FF0000"/>
                <w:lang w:eastAsia="ru-RU"/>
              </w:rPr>
              <w:t>24,4</w:t>
            </w:r>
          </w:p>
          <w:p w:rsidR="007C3D2D" w:rsidRPr="007C3D2D" w:rsidRDefault="007C3D2D" w:rsidP="00E07A3C">
            <w:pPr>
              <w:spacing w:after="0" w:line="240" w:lineRule="auto"/>
              <w:rPr>
                <w:rFonts w:ascii="Times New Roman" w:eastAsia="Times New Roman" w:hAnsi="Times New Roman"/>
                <w:lang w:eastAsia="ru-RU"/>
              </w:rPr>
            </w:pPr>
            <w:r w:rsidRPr="007C3D2D">
              <w:rPr>
                <w:rFonts w:ascii="Times New Roman" w:eastAsia="Times New Roman" w:hAnsi="Times New Roman"/>
                <w:lang w:eastAsia="ru-RU"/>
              </w:rPr>
              <w:t>2019 -</w:t>
            </w:r>
            <w:r w:rsidRPr="007C3D2D">
              <w:rPr>
                <w:rFonts w:ascii="Times New Roman" w:eastAsia="Times New Roman" w:hAnsi="Times New Roman"/>
                <w:color w:val="FF0000"/>
                <w:lang w:eastAsia="ru-RU"/>
              </w:rPr>
              <w:t>25,1</w:t>
            </w:r>
          </w:p>
        </w:tc>
        <w:tc>
          <w:tcPr>
            <w:tcW w:w="1278" w:type="dxa"/>
            <w:tcBorders>
              <w:top w:val="nil"/>
              <w:left w:val="nil"/>
              <w:bottom w:val="single" w:sz="4" w:space="0" w:color="auto"/>
              <w:right w:val="single" w:sz="4" w:space="0" w:color="auto"/>
            </w:tcBorders>
            <w:shd w:val="clear" w:color="auto" w:fill="auto"/>
            <w:hideMark/>
          </w:tcPr>
          <w:p w:rsidR="001A5207" w:rsidRPr="00C271C8" w:rsidRDefault="001A5207" w:rsidP="00E07A3C">
            <w:pPr>
              <w:spacing w:after="0" w:line="240" w:lineRule="auto"/>
              <w:rPr>
                <w:rFonts w:ascii="Times New Roman" w:eastAsia="Times New Roman" w:hAnsi="Times New Roman"/>
                <w:lang w:eastAsia="ru-RU"/>
              </w:rPr>
            </w:pPr>
            <w:r w:rsidRPr="00C271C8">
              <w:rPr>
                <w:rFonts w:ascii="Times New Roman" w:eastAsia="Times New Roman" w:hAnsi="Times New Roman"/>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A5207" w:rsidRDefault="001A5207" w:rsidP="00E07A3C">
            <w:pPr>
              <w:spacing w:after="0" w:line="240" w:lineRule="auto"/>
              <w:rPr>
                <w:rFonts w:ascii="Times New Roman" w:eastAsia="Times New Roman" w:hAnsi="Times New Roman"/>
                <w:color w:val="FF0000"/>
                <w:lang w:eastAsia="ru-RU"/>
              </w:rPr>
            </w:pPr>
            <w:r w:rsidRPr="00C271C8">
              <w:rPr>
                <w:rFonts w:ascii="Times New Roman" w:eastAsia="Times New Roman" w:hAnsi="Times New Roman"/>
                <w:lang w:eastAsia="ru-RU"/>
              </w:rPr>
              <w:t>2015</w:t>
            </w:r>
            <w:r w:rsidRPr="00C271C8">
              <w:rPr>
                <w:rFonts w:ascii="Times New Roman" w:eastAsia="Times New Roman" w:hAnsi="Times New Roman"/>
                <w:color w:val="000000"/>
                <w:lang w:eastAsia="ru-RU"/>
              </w:rPr>
              <w:t>-</w:t>
            </w:r>
            <w:r w:rsidRPr="00C271C8">
              <w:rPr>
                <w:rFonts w:ascii="Times New Roman" w:eastAsia="Times New Roman" w:hAnsi="Times New Roman"/>
                <w:color w:val="FF0000"/>
                <w:lang w:eastAsia="ru-RU"/>
              </w:rPr>
              <w:t xml:space="preserve">10,9 </w:t>
            </w:r>
            <w:r w:rsidRPr="00C271C8">
              <w:rPr>
                <w:rFonts w:ascii="Times New Roman" w:eastAsia="Times New Roman" w:hAnsi="Times New Roman"/>
                <w:lang w:eastAsia="ru-RU"/>
              </w:rPr>
              <w:t>2016-</w:t>
            </w:r>
            <w:r w:rsidRPr="00C271C8">
              <w:rPr>
                <w:rFonts w:ascii="Times New Roman" w:eastAsia="Times New Roman" w:hAnsi="Times New Roman"/>
                <w:color w:val="FF0000"/>
                <w:lang w:eastAsia="ru-RU"/>
              </w:rPr>
              <w:t xml:space="preserve"> 15 </w:t>
            </w:r>
            <w:r w:rsidRPr="00C271C8">
              <w:rPr>
                <w:rFonts w:ascii="Times New Roman" w:eastAsia="Times New Roman" w:hAnsi="Times New Roman"/>
                <w:lang w:eastAsia="ru-RU"/>
              </w:rPr>
              <w:t>2017-</w:t>
            </w:r>
            <w:r w:rsidRPr="00C271C8">
              <w:rPr>
                <w:rFonts w:ascii="Times New Roman" w:eastAsia="Times New Roman" w:hAnsi="Times New Roman"/>
                <w:color w:val="FF0000"/>
                <w:lang w:eastAsia="ru-RU"/>
              </w:rPr>
              <w:t>8,6</w:t>
            </w:r>
          </w:p>
          <w:p w:rsidR="001A5207" w:rsidRDefault="001A5207" w:rsidP="00E07A3C">
            <w:pPr>
              <w:spacing w:after="0" w:line="240" w:lineRule="auto"/>
              <w:rPr>
                <w:rFonts w:ascii="Times New Roman" w:eastAsia="Times New Roman" w:hAnsi="Times New Roman"/>
                <w:color w:val="FF0000"/>
                <w:lang w:eastAsia="ru-RU"/>
              </w:rPr>
            </w:pPr>
            <w:r w:rsidRPr="004E688E">
              <w:rPr>
                <w:rFonts w:ascii="Times New Roman" w:eastAsia="Times New Roman" w:hAnsi="Times New Roman"/>
                <w:lang w:eastAsia="ru-RU"/>
              </w:rPr>
              <w:t>2018 -</w:t>
            </w:r>
            <w:r w:rsidRPr="004E688E">
              <w:rPr>
                <w:rFonts w:ascii="Times New Roman" w:eastAsia="Times New Roman" w:hAnsi="Times New Roman"/>
                <w:color w:val="FF0000"/>
                <w:lang w:eastAsia="ru-RU"/>
              </w:rPr>
              <w:t>9,9</w:t>
            </w:r>
          </w:p>
          <w:p w:rsidR="007C3D2D" w:rsidRPr="004E688E" w:rsidRDefault="007C3D2D" w:rsidP="00E07A3C">
            <w:pPr>
              <w:spacing w:after="0" w:line="240" w:lineRule="auto"/>
              <w:rPr>
                <w:rFonts w:ascii="Times New Roman" w:eastAsia="Times New Roman" w:hAnsi="Times New Roman"/>
                <w:lang w:eastAsia="ru-RU"/>
              </w:rPr>
            </w:pPr>
            <w:r w:rsidRPr="007C3D2D">
              <w:rPr>
                <w:rFonts w:ascii="Times New Roman" w:eastAsia="Times New Roman" w:hAnsi="Times New Roman"/>
                <w:lang w:eastAsia="ru-RU"/>
              </w:rPr>
              <w:t>2019-</w:t>
            </w:r>
            <w:r>
              <w:rPr>
                <w:rFonts w:ascii="Times New Roman" w:eastAsia="Times New Roman" w:hAnsi="Times New Roman"/>
                <w:color w:val="FF0000"/>
                <w:lang w:eastAsia="ru-RU"/>
              </w:rPr>
              <w:t>14,4</w:t>
            </w:r>
          </w:p>
        </w:tc>
        <w:tc>
          <w:tcPr>
            <w:tcW w:w="1273" w:type="dxa"/>
            <w:tcBorders>
              <w:top w:val="nil"/>
              <w:left w:val="nil"/>
              <w:bottom w:val="single" w:sz="4" w:space="0" w:color="auto"/>
              <w:right w:val="single" w:sz="4" w:space="0" w:color="auto"/>
            </w:tcBorders>
            <w:shd w:val="clear" w:color="auto" w:fill="auto"/>
            <w:hideMark/>
          </w:tcPr>
          <w:p w:rsidR="001A5207" w:rsidRPr="00C271C8" w:rsidRDefault="001A5207" w:rsidP="00E07A3C">
            <w:pPr>
              <w:spacing w:after="0" w:line="240" w:lineRule="auto"/>
              <w:rPr>
                <w:rFonts w:ascii="Times New Roman" w:eastAsia="Times New Roman" w:hAnsi="Times New Roman"/>
                <w:color w:val="000000"/>
                <w:lang w:eastAsia="ru-RU"/>
              </w:rPr>
            </w:pPr>
            <w:r w:rsidRPr="00C271C8">
              <w:rPr>
                <w:rFonts w:ascii="Times New Roman" w:eastAsia="Times New Roman" w:hAnsi="Times New Roman"/>
                <w:color w:val="000000"/>
                <w:lang w:eastAsia="ru-RU"/>
              </w:rPr>
              <w:t>2017</w:t>
            </w:r>
          </w:p>
        </w:tc>
        <w:tc>
          <w:tcPr>
            <w:tcW w:w="1276" w:type="dxa"/>
            <w:tcBorders>
              <w:top w:val="nil"/>
              <w:left w:val="nil"/>
              <w:bottom w:val="single" w:sz="4" w:space="0" w:color="auto"/>
              <w:right w:val="single" w:sz="4" w:space="0" w:color="auto"/>
            </w:tcBorders>
            <w:shd w:val="clear" w:color="auto" w:fill="auto"/>
            <w:vAlign w:val="center"/>
            <w:hideMark/>
          </w:tcPr>
          <w:p w:rsidR="001A5207" w:rsidRDefault="001A5207" w:rsidP="00E07A3C">
            <w:pPr>
              <w:spacing w:after="0" w:line="240" w:lineRule="auto"/>
              <w:rPr>
                <w:rFonts w:ascii="Times New Roman" w:eastAsia="Times New Roman" w:hAnsi="Times New Roman"/>
                <w:color w:val="FF0000"/>
                <w:lang w:eastAsia="ru-RU"/>
              </w:rPr>
            </w:pPr>
            <w:r w:rsidRPr="00C271C8">
              <w:rPr>
                <w:rFonts w:ascii="Times New Roman" w:eastAsia="Times New Roman" w:hAnsi="Times New Roman"/>
                <w:lang w:eastAsia="ru-RU"/>
              </w:rPr>
              <w:t>2015-</w:t>
            </w:r>
            <w:r w:rsidRPr="00C271C8">
              <w:rPr>
                <w:rFonts w:ascii="Times New Roman" w:eastAsia="Times New Roman" w:hAnsi="Times New Roman"/>
                <w:color w:val="FF0000"/>
                <w:lang w:eastAsia="ru-RU"/>
              </w:rPr>
              <w:t xml:space="preserve">58 </w:t>
            </w:r>
            <w:r w:rsidRPr="00C271C8">
              <w:rPr>
                <w:rFonts w:ascii="Times New Roman" w:eastAsia="Times New Roman" w:hAnsi="Times New Roman"/>
                <w:lang w:eastAsia="ru-RU"/>
              </w:rPr>
              <w:t>2016-</w:t>
            </w:r>
            <w:r w:rsidRPr="00C271C8">
              <w:rPr>
                <w:rFonts w:ascii="Times New Roman" w:eastAsia="Times New Roman" w:hAnsi="Times New Roman"/>
                <w:color w:val="FF0000"/>
                <w:lang w:eastAsia="ru-RU"/>
              </w:rPr>
              <w:t xml:space="preserve">54,3 </w:t>
            </w:r>
            <w:r w:rsidRPr="00C271C8">
              <w:rPr>
                <w:rFonts w:ascii="Times New Roman" w:eastAsia="Times New Roman" w:hAnsi="Times New Roman"/>
                <w:lang w:eastAsia="ru-RU"/>
              </w:rPr>
              <w:t xml:space="preserve">2017- </w:t>
            </w:r>
            <w:r w:rsidRPr="00C271C8">
              <w:rPr>
                <w:rFonts w:ascii="Times New Roman" w:eastAsia="Times New Roman" w:hAnsi="Times New Roman"/>
                <w:color w:val="FF0000"/>
                <w:lang w:eastAsia="ru-RU"/>
              </w:rPr>
              <w:t>54,6</w:t>
            </w:r>
          </w:p>
          <w:p w:rsidR="001A5207" w:rsidRDefault="001A5207" w:rsidP="00E07A3C">
            <w:pPr>
              <w:spacing w:after="0" w:line="240" w:lineRule="auto"/>
              <w:rPr>
                <w:rFonts w:ascii="Times New Roman" w:eastAsia="Times New Roman" w:hAnsi="Times New Roman"/>
                <w:color w:val="FF0000"/>
                <w:lang w:eastAsia="ru-RU"/>
              </w:rPr>
            </w:pPr>
            <w:r w:rsidRPr="004E688E">
              <w:rPr>
                <w:rFonts w:ascii="Times New Roman" w:eastAsia="Times New Roman" w:hAnsi="Times New Roman"/>
                <w:lang w:eastAsia="ru-RU"/>
              </w:rPr>
              <w:t>2018 -</w:t>
            </w:r>
            <w:r w:rsidRPr="004E688E">
              <w:rPr>
                <w:rFonts w:ascii="Times New Roman" w:eastAsia="Times New Roman" w:hAnsi="Times New Roman"/>
                <w:color w:val="FF0000"/>
                <w:lang w:eastAsia="ru-RU"/>
              </w:rPr>
              <w:t>66</w:t>
            </w:r>
          </w:p>
          <w:p w:rsidR="007D57DB" w:rsidRPr="004E688E" w:rsidRDefault="007D57DB" w:rsidP="00E07A3C">
            <w:pPr>
              <w:spacing w:after="0" w:line="240" w:lineRule="auto"/>
              <w:rPr>
                <w:rFonts w:ascii="Times New Roman" w:eastAsia="Times New Roman" w:hAnsi="Times New Roman"/>
                <w:lang w:eastAsia="ru-RU"/>
              </w:rPr>
            </w:pPr>
            <w:r w:rsidRPr="007D57DB">
              <w:rPr>
                <w:rFonts w:ascii="Times New Roman" w:eastAsia="Times New Roman" w:hAnsi="Times New Roman"/>
                <w:lang w:eastAsia="ru-RU"/>
              </w:rPr>
              <w:t>2019-</w:t>
            </w:r>
            <w:r>
              <w:rPr>
                <w:rFonts w:ascii="Times New Roman" w:eastAsia="Times New Roman" w:hAnsi="Times New Roman"/>
                <w:color w:val="FF0000"/>
                <w:lang w:eastAsia="ru-RU"/>
              </w:rPr>
              <w:t>55,8</w:t>
            </w:r>
          </w:p>
        </w:tc>
        <w:tc>
          <w:tcPr>
            <w:tcW w:w="1417" w:type="dxa"/>
            <w:tcBorders>
              <w:top w:val="nil"/>
              <w:left w:val="nil"/>
              <w:bottom w:val="single" w:sz="4" w:space="0" w:color="auto"/>
              <w:right w:val="single" w:sz="4" w:space="0" w:color="auto"/>
            </w:tcBorders>
            <w:shd w:val="clear" w:color="auto" w:fill="auto"/>
            <w:vAlign w:val="center"/>
            <w:hideMark/>
          </w:tcPr>
          <w:p w:rsidR="001A5207" w:rsidRPr="00C271C8" w:rsidRDefault="001A5207" w:rsidP="00E07A3C">
            <w:pPr>
              <w:spacing w:after="0" w:line="240" w:lineRule="auto"/>
              <w:jc w:val="center"/>
              <w:rPr>
                <w:rFonts w:ascii="Times New Roman" w:eastAsia="Times New Roman" w:hAnsi="Times New Roman"/>
                <w:color w:val="000000"/>
                <w:lang w:eastAsia="ru-RU"/>
              </w:rPr>
            </w:pPr>
            <w:r w:rsidRPr="00C271C8">
              <w:rPr>
                <w:rFonts w:ascii="Times New Roman" w:eastAsia="Times New Roman" w:hAnsi="Times New Roman"/>
                <w:color w:val="000000"/>
                <w:lang w:eastAsia="ru-RU"/>
              </w:rPr>
              <w:t>нет</w:t>
            </w:r>
          </w:p>
        </w:tc>
        <w:tc>
          <w:tcPr>
            <w:tcW w:w="1276" w:type="dxa"/>
            <w:gridSpan w:val="2"/>
            <w:tcBorders>
              <w:top w:val="nil"/>
              <w:left w:val="nil"/>
              <w:bottom w:val="single" w:sz="4" w:space="0" w:color="auto"/>
              <w:right w:val="single" w:sz="4" w:space="0" w:color="auto"/>
            </w:tcBorders>
            <w:shd w:val="clear" w:color="auto" w:fill="auto"/>
            <w:vAlign w:val="center"/>
            <w:hideMark/>
          </w:tcPr>
          <w:p w:rsidR="001A5207" w:rsidRDefault="001A5207" w:rsidP="00E07A3C">
            <w:pPr>
              <w:spacing w:after="0" w:line="240" w:lineRule="auto"/>
              <w:rPr>
                <w:rFonts w:ascii="Times New Roman" w:eastAsia="Times New Roman" w:hAnsi="Times New Roman"/>
                <w:color w:val="FF0000"/>
                <w:lang w:eastAsia="ru-RU"/>
              </w:rPr>
            </w:pPr>
            <w:r w:rsidRPr="00C271C8">
              <w:rPr>
                <w:rFonts w:ascii="Times New Roman" w:eastAsia="Times New Roman" w:hAnsi="Times New Roman"/>
                <w:lang w:eastAsia="ru-RU"/>
              </w:rPr>
              <w:t>2015-</w:t>
            </w:r>
            <w:r w:rsidRPr="00C271C8">
              <w:rPr>
                <w:rFonts w:ascii="Times New Roman" w:eastAsia="Times New Roman" w:hAnsi="Times New Roman"/>
                <w:color w:val="FF0000"/>
                <w:lang w:eastAsia="ru-RU"/>
              </w:rPr>
              <w:t xml:space="preserve">40,5 </w:t>
            </w:r>
            <w:r w:rsidRPr="00C271C8">
              <w:rPr>
                <w:rFonts w:ascii="Times New Roman" w:eastAsia="Times New Roman" w:hAnsi="Times New Roman"/>
                <w:lang w:eastAsia="ru-RU"/>
              </w:rPr>
              <w:t>2016-</w:t>
            </w:r>
            <w:r w:rsidRPr="00C271C8">
              <w:rPr>
                <w:rFonts w:ascii="Times New Roman" w:eastAsia="Times New Roman" w:hAnsi="Times New Roman"/>
                <w:color w:val="FF0000"/>
                <w:lang w:eastAsia="ru-RU"/>
              </w:rPr>
              <w:t xml:space="preserve">33 </w:t>
            </w:r>
            <w:r w:rsidRPr="00C271C8">
              <w:rPr>
                <w:rFonts w:ascii="Times New Roman" w:eastAsia="Times New Roman" w:hAnsi="Times New Roman"/>
                <w:lang w:eastAsia="ru-RU"/>
              </w:rPr>
              <w:t>2017-</w:t>
            </w:r>
            <w:r w:rsidRPr="00C271C8">
              <w:rPr>
                <w:rFonts w:ascii="Times New Roman" w:eastAsia="Times New Roman" w:hAnsi="Times New Roman"/>
                <w:color w:val="FF0000"/>
                <w:lang w:eastAsia="ru-RU"/>
              </w:rPr>
              <w:t>32,5</w:t>
            </w:r>
          </w:p>
          <w:p w:rsidR="001A5207" w:rsidRDefault="001A5207" w:rsidP="00E07A3C">
            <w:pPr>
              <w:spacing w:after="0" w:line="240" w:lineRule="auto"/>
              <w:rPr>
                <w:rFonts w:ascii="Times New Roman" w:eastAsia="Times New Roman" w:hAnsi="Times New Roman"/>
                <w:color w:val="FF0000"/>
                <w:lang w:eastAsia="ru-RU"/>
              </w:rPr>
            </w:pPr>
            <w:r w:rsidRPr="004E688E">
              <w:rPr>
                <w:rFonts w:ascii="Times New Roman" w:eastAsia="Times New Roman" w:hAnsi="Times New Roman"/>
                <w:lang w:eastAsia="ru-RU"/>
              </w:rPr>
              <w:t>2018 -</w:t>
            </w:r>
            <w:r w:rsidRPr="004E688E">
              <w:rPr>
                <w:rFonts w:ascii="Times New Roman" w:eastAsia="Times New Roman" w:hAnsi="Times New Roman"/>
                <w:color w:val="FF0000"/>
                <w:lang w:eastAsia="ru-RU"/>
              </w:rPr>
              <w:t>37,6</w:t>
            </w:r>
          </w:p>
          <w:p w:rsidR="007D57DB" w:rsidRPr="007D57DB" w:rsidRDefault="007D57DB" w:rsidP="00E07A3C">
            <w:pPr>
              <w:spacing w:after="0" w:line="240" w:lineRule="auto"/>
              <w:rPr>
                <w:rFonts w:ascii="Times New Roman" w:eastAsia="Times New Roman" w:hAnsi="Times New Roman"/>
                <w:lang w:eastAsia="ru-RU"/>
              </w:rPr>
            </w:pPr>
            <w:r w:rsidRPr="007D57DB">
              <w:rPr>
                <w:rFonts w:ascii="Times New Roman" w:eastAsia="Times New Roman" w:hAnsi="Times New Roman"/>
                <w:lang w:eastAsia="ru-RU"/>
              </w:rPr>
              <w:t>2019-</w:t>
            </w:r>
            <w:r>
              <w:rPr>
                <w:rFonts w:ascii="Times New Roman" w:eastAsia="Times New Roman" w:hAnsi="Times New Roman"/>
                <w:lang w:eastAsia="ru-RU"/>
              </w:rPr>
              <w:t xml:space="preserve"> </w:t>
            </w:r>
            <w:r w:rsidRPr="007D57DB">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1A5207" w:rsidRPr="00C271C8" w:rsidRDefault="001A5207" w:rsidP="00E07A3C">
            <w:pPr>
              <w:spacing w:after="0" w:line="240" w:lineRule="auto"/>
              <w:jc w:val="center"/>
              <w:rPr>
                <w:rFonts w:ascii="Times New Roman" w:eastAsia="Times New Roman" w:hAnsi="Times New Roman"/>
                <w:color w:val="000000"/>
                <w:lang w:eastAsia="ru-RU"/>
              </w:rPr>
            </w:pPr>
            <w:r w:rsidRPr="00C271C8">
              <w:rPr>
                <w:rFonts w:ascii="Times New Roman" w:eastAsia="Times New Roman" w:hAnsi="Times New Roman"/>
                <w:color w:val="000000"/>
                <w:lang w:eastAsia="ru-RU"/>
              </w:rPr>
              <w:t>нет </w:t>
            </w:r>
          </w:p>
        </w:tc>
      </w:tr>
      <w:tr w:rsidR="001A5207" w:rsidRPr="00AF2CBD" w:rsidTr="00E07A3C">
        <w:trPr>
          <w:gridAfter w:val="4"/>
          <w:wAfter w:w="900" w:type="dxa"/>
          <w:trHeight w:val="960"/>
        </w:trPr>
        <w:tc>
          <w:tcPr>
            <w:tcW w:w="1133" w:type="dxa"/>
            <w:tcBorders>
              <w:top w:val="nil"/>
              <w:left w:val="single" w:sz="4" w:space="0" w:color="auto"/>
              <w:bottom w:val="single" w:sz="4" w:space="0" w:color="auto"/>
              <w:right w:val="single" w:sz="4" w:space="0" w:color="auto"/>
            </w:tcBorders>
            <w:shd w:val="clear" w:color="auto" w:fill="auto"/>
            <w:hideMark/>
          </w:tcPr>
          <w:p w:rsidR="001A5207" w:rsidRPr="00C271C8" w:rsidRDefault="001A5207" w:rsidP="00E07A3C">
            <w:pPr>
              <w:spacing w:after="0" w:line="240" w:lineRule="auto"/>
              <w:rPr>
                <w:rFonts w:ascii="Times New Roman" w:eastAsia="Times New Roman" w:hAnsi="Times New Roman"/>
                <w:color w:val="000000"/>
                <w:sz w:val="20"/>
                <w:szCs w:val="20"/>
                <w:lang w:eastAsia="ru-RU"/>
              </w:rPr>
            </w:pPr>
            <w:r w:rsidRPr="00C271C8">
              <w:rPr>
                <w:rFonts w:ascii="Times New Roman" w:eastAsia="Times New Roman" w:hAnsi="Times New Roman"/>
                <w:color w:val="000000"/>
                <w:sz w:val="20"/>
                <w:szCs w:val="20"/>
                <w:lang w:eastAsia="ru-RU"/>
              </w:rPr>
              <w:t>МОУ "Колотиловская оош"</w:t>
            </w:r>
          </w:p>
        </w:tc>
        <w:tc>
          <w:tcPr>
            <w:tcW w:w="1276" w:type="dxa"/>
            <w:tcBorders>
              <w:top w:val="nil"/>
              <w:left w:val="nil"/>
              <w:bottom w:val="single" w:sz="4" w:space="0" w:color="auto"/>
              <w:right w:val="single" w:sz="4" w:space="0" w:color="auto"/>
            </w:tcBorders>
            <w:shd w:val="clear" w:color="auto" w:fill="auto"/>
            <w:hideMark/>
          </w:tcPr>
          <w:p w:rsidR="001A5207" w:rsidRDefault="001A5207" w:rsidP="00E07A3C">
            <w:pPr>
              <w:spacing w:after="0" w:line="240" w:lineRule="auto"/>
              <w:rPr>
                <w:rFonts w:ascii="Times New Roman" w:eastAsia="Times New Roman" w:hAnsi="Times New Roman"/>
                <w:lang w:eastAsia="ru-RU"/>
              </w:rPr>
            </w:pPr>
            <w:r w:rsidRPr="00C271C8">
              <w:rPr>
                <w:rFonts w:ascii="Times New Roman" w:eastAsia="Times New Roman" w:hAnsi="Times New Roman"/>
                <w:lang w:eastAsia="ru-RU"/>
              </w:rPr>
              <w:t>2015</w:t>
            </w:r>
            <w:r w:rsidRPr="00C271C8">
              <w:rPr>
                <w:rFonts w:ascii="Times New Roman" w:eastAsia="Times New Roman" w:hAnsi="Times New Roman"/>
                <w:color w:val="000000"/>
                <w:lang w:eastAsia="ru-RU"/>
              </w:rPr>
              <w:t>-</w:t>
            </w:r>
            <w:r w:rsidRPr="00C271C8">
              <w:rPr>
                <w:rFonts w:ascii="Times New Roman" w:eastAsia="Times New Roman" w:hAnsi="Times New Roman"/>
                <w:color w:val="FF0000"/>
                <w:lang w:eastAsia="ru-RU"/>
              </w:rPr>
              <w:t xml:space="preserve">31 </w:t>
            </w:r>
            <w:r w:rsidRPr="00C271C8">
              <w:rPr>
                <w:rFonts w:ascii="Times New Roman" w:eastAsia="Times New Roman" w:hAnsi="Times New Roman"/>
                <w:lang w:eastAsia="ru-RU"/>
              </w:rPr>
              <w:t>2016-32,8 2017-35</w:t>
            </w:r>
          </w:p>
          <w:p w:rsidR="001A5207" w:rsidRDefault="001A5207" w:rsidP="00E07A3C">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2018 </w:t>
            </w:r>
            <w:r w:rsidR="007C3D2D">
              <w:rPr>
                <w:rFonts w:ascii="Times New Roman" w:eastAsia="Times New Roman" w:hAnsi="Times New Roman"/>
                <w:lang w:eastAsia="ru-RU"/>
              </w:rPr>
              <w:t>–</w:t>
            </w:r>
          </w:p>
          <w:p w:rsidR="007C3D2D" w:rsidRPr="00C271C8" w:rsidRDefault="007C3D2D" w:rsidP="00E07A3C">
            <w:pPr>
              <w:spacing w:after="0" w:line="240" w:lineRule="auto"/>
              <w:rPr>
                <w:rFonts w:ascii="Times New Roman" w:eastAsia="Times New Roman" w:hAnsi="Times New Roman"/>
                <w:color w:val="000000"/>
                <w:lang w:eastAsia="ru-RU"/>
              </w:rPr>
            </w:pPr>
            <w:r>
              <w:rPr>
                <w:rFonts w:ascii="Times New Roman" w:eastAsia="Times New Roman" w:hAnsi="Times New Roman"/>
                <w:lang w:eastAsia="ru-RU"/>
              </w:rPr>
              <w:t>2019 -</w:t>
            </w:r>
            <w:r w:rsidRPr="007C3D2D">
              <w:rPr>
                <w:rFonts w:ascii="Times New Roman" w:eastAsia="Times New Roman" w:hAnsi="Times New Roman"/>
                <w:color w:val="FF0000"/>
                <w:lang w:eastAsia="ru-RU"/>
              </w:rPr>
              <w:t>27,8</w:t>
            </w:r>
          </w:p>
        </w:tc>
        <w:tc>
          <w:tcPr>
            <w:tcW w:w="1278" w:type="dxa"/>
            <w:tcBorders>
              <w:top w:val="nil"/>
              <w:left w:val="nil"/>
              <w:bottom w:val="single" w:sz="4" w:space="0" w:color="auto"/>
              <w:right w:val="single" w:sz="4" w:space="0" w:color="auto"/>
            </w:tcBorders>
            <w:shd w:val="clear" w:color="auto" w:fill="auto"/>
            <w:hideMark/>
          </w:tcPr>
          <w:p w:rsidR="001A5207" w:rsidRPr="00C271C8" w:rsidRDefault="001A5207" w:rsidP="00E07A3C">
            <w:pPr>
              <w:spacing w:after="0" w:line="240" w:lineRule="auto"/>
              <w:rPr>
                <w:rFonts w:ascii="Times New Roman" w:eastAsia="Times New Roman" w:hAnsi="Times New Roman"/>
                <w:lang w:eastAsia="ru-RU"/>
              </w:rPr>
            </w:pPr>
            <w:r w:rsidRPr="00C271C8">
              <w:rPr>
                <w:rFonts w:ascii="Times New Roman" w:eastAsia="Times New Roman" w:hAnsi="Times New Roman"/>
                <w:lang w:eastAsia="ru-RU"/>
              </w:rPr>
              <w:t> </w:t>
            </w:r>
          </w:p>
        </w:tc>
        <w:tc>
          <w:tcPr>
            <w:tcW w:w="1275" w:type="dxa"/>
            <w:tcBorders>
              <w:top w:val="nil"/>
              <w:left w:val="nil"/>
              <w:bottom w:val="single" w:sz="4" w:space="0" w:color="auto"/>
              <w:right w:val="single" w:sz="4" w:space="0" w:color="auto"/>
            </w:tcBorders>
            <w:shd w:val="clear" w:color="auto" w:fill="auto"/>
            <w:hideMark/>
          </w:tcPr>
          <w:p w:rsidR="001A5207" w:rsidRDefault="001A5207" w:rsidP="00E07A3C">
            <w:pPr>
              <w:spacing w:after="0" w:line="240" w:lineRule="auto"/>
              <w:rPr>
                <w:rFonts w:ascii="Times New Roman" w:eastAsia="Times New Roman" w:hAnsi="Times New Roman"/>
                <w:color w:val="000000"/>
                <w:lang w:eastAsia="ru-RU"/>
              </w:rPr>
            </w:pPr>
            <w:r w:rsidRPr="00C271C8">
              <w:rPr>
                <w:rFonts w:ascii="Times New Roman" w:eastAsia="Times New Roman" w:hAnsi="Times New Roman"/>
                <w:color w:val="000000"/>
                <w:lang w:eastAsia="ru-RU"/>
              </w:rPr>
              <w:t>2015-</w:t>
            </w:r>
            <w:r w:rsidRPr="00C271C8">
              <w:rPr>
                <w:rFonts w:ascii="Times New Roman" w:eastAsia="Times New Roman" w:hAnsi="Times New Roman"/>
                <w:color w:val="FF0000"/>
                <w:lang w:eastAsia="ru-RU"/>
              </w:rPr>
              <w:t xml:space="preserve">9,5 </w:t>
            </w:r>
            <w:r w:rsidRPr="00C271C8">
              <w:rPr>
                <w:rFonts w:ascii="Times New Roman" w:eastAsia="Times New Roman" w:hAnsi="Times New Roman"/>
                <w:lang w:eastAsia="ru-RU"/>
              </w:rPr>
              <w:t>2016-</w:t>
            </w:r>
            <w:r w:rsidRPr="00C271C8">
              <w:rPr>
                <w:rFonts w:ascii="Times New Roman" w:eastAsia="Times New Roman" w:hAnsi="Times New Roman"/>
                <w:color w:val="FF0000"/>
                <w:lang w:eastAsia="ru-RU"/>
              </w:rPr>
              <w:t>15,8</w:t>
            </w:r>
            <w:r w:rsidRPr="00C271C8">
              <w:rPr>
                <w:rFonts w:ascii="Times New Roman" w:eastAsia="Times New Roman" w:hAnsi="Times New Roman"/>
                <w:color w:val="000000"/>
                <w:lang w:eastAsia="ru-RU"/>
              </w:rPr>
              <w:t xml:space="preserve"> 2017-18,7</w:t>
            </w:r>
          </w:p>
          <w:p w:rsidR="001A5207" w:rsidRDefault="001A5207" w:rsidP="00E07A3C">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2018</w:t>
            </w:r>
            <w:r w:rsidR="007C3D2D">
              <w:rPr>
                <w:rFonts w:ascii="Times New Roman" w:eastAsia="Times New Roman" w:hAnsi="Times New Roman"/>
                <w:color w:val="000000"/>
                <w:lang w:eastAsia="ru-RU"/>
              </w:rPr>
              <w:t>—</w:t>
            </w:r>
          </w:p>
          <w:p w:rsidR="007C3D2D" w:rsidRPr="00C271C8" w:rsidRDefault="007C3D2D" w:rsidP="00E07A3C">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2019-</w:t>
            </w:r>
            <w:r w:rsidR="003B2EC3" w:rsidRPr="003B2EC3">
              <w:rPr>
                <w:rFonts w:ascii="Times New Roman" w:eastAsia="Times New Roman" w:hAnsi="Times New Roman"/>
                <w:color w:val="FF0000"/>
                <w:lang w:eastAsia="ru-RU"/>
              </w:rPr>
              <w:t>15</w:t>
            </w:r>
          </w:p>
        </w:tc>
        <w:tc>
          <w:tcPr>
            <w:tcW w:w="1273" w:type="dxa"/>
            <w:tcBorders>
              <w:top w:val="nil"/>
              <w:left w:val="nil"/>
              <w:bottom w:val="single" w:sz="4" w:space="0" w:color="auto"/>
              <w:right w:val="single" w:sz="4" w:space="0" w:color="auto"/>
            </w:tcBorders>
            <w:shd w:val="clear" w:color="auto" w:fill="auto"/>
            <w:hideMark/>
          </w:tcPr>
          <w:p w:rsidR="001A5207" w:rsidRPr="00C271C8" w:rsidRDefault="001A5207" w:rsidP="00E07A3C">
            <w:pPr>
              <w:spacing w:after="0" w:line="240" w:lineRule="auto"/>
              <w:rPr>
                <w:rFonts w:ascii="Times New Roman" w:eastAsia="Times New Roman" w:hAnsi="Times New Roman"/>
                <w:color w:val="000000"/>
                <w:lang w:eastAsia="ru-RU"/>
              </w:rPr>
            </w:pPr>
            <w:r w:rsidRPr="00C271C8">
              <w:rPr>
                <w:rFonts w:ascii="Times New Roman" w:eastAsia="Times New Roman" w:hAnsi="Times New Roman"/>
                <w:color w:val="000000"/>
                <w:lang w:eastAsia="ru-RU"/>
              </w:rPr>
              <w:t> </w:t>
            </w:r>
          </w:p>
        </w:tc>
        <w:tc>
          <w:tcPr>
            <w:tcW w:w="1276" w:type="dxa"/>
            <w:tcBorders>
              <w:top w:val="nil"/>
              <w:left w:val="nil"/>
              <w:bottom w:val="single" w:sz="4" w:space="0" w:color="auto"/>
              <w:right w:val="single" w:sz="4" w:space="0" w:color="auto"/>
            </w:tcBorders>
            <w:shd w:val="clear" w:color="auto" w:fill="auto"/>
            <w:hideMark/>
          </w:tcPr>
          <w:p w:rsidR="001A5207" w:rsidRPr="00C271C8" w:rsidRDefault="001A5207" w:rsidP="00E07A3C">
            <w:pPr>
              <w:spacing w:after="0" w:line="240" w:lineRule="auto"/>
              <w:rPr>
                <w:rFonts w:ascii="Times New Roman" w:eastAsia="Times New Roman" w:hAnsi="Times New Roman"/>
                <w:color w:val="000000"/>
                <w:lang w:eastAsia="ru-RU"/>
              </w:rPr>
            </w:pPr>
            <w:r w:rsidRPr="00C271C8">
              <w:rPr>
                <w:rFonts w:ascii="Times New Roman" w:eastAsia="Times New Roman" w:hAnsi="Times New Roman"/>
                <w:color w:val="00000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A5207" w:rsidRPr="00C271C8" w:rsidRDefault="001A5207" w:rsidP="00E07A3C">
            <w:pPr>
              <w:spacing w:after="0" w:line="240" w:lineRule="auto"/>
              <w:jc w:val="center"/>
              <w:rPr>
                <w:rFonts w:ascii="Times New Roman" w:eastAsia="Times New Roman" w:hAnsi="Times New Roman"/>
                <w:color w:val="000000"/>
                <w:lang w:eastAsia="ru-RU"/>
              </w:rPr>
            </w:pPr>
            <w:r w:rsidRPr="00C271C8">
              <w:rPr>
                <w:rFonts w:ascii="Times New Roman" w:eastAsia="Times New Roman" w:hAnsi="Times New Roman"/>
                <w:color w:val="000000"/>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1A5207" w:rsidRPr="00C271C8" w:rsidRDefault="001A5207" w:rsidP="00E07A3C">
            <w:pPr>
              <w:spacing w:after="0" w:line="240" w:lineRule="auto"/>
              <w:rPr>
                <w:rFonts w:ascii="Times New Roman" w:eastAsia="Times New Roman" w:hAnsi="Times New Roman"/>
                <w:color w:val="000000"/>
                <w:lang w:eastAsia="ru-RU"/>
              </w:rPr>
            </w:pPr>
            <w:r w:rsidRPr="00C271C8">
              <w:rPr>
                <w:rFonts w:ascii="Times New Roman" w:eastAsia="Times New Roman" w:hAnsi="Times New Roman"/>
                <w:color w:val="000000"/>
                <w:lang w:eastAsia="ru-RU"/>
              </w:rPr>
              <w:t> </w:t>
            </w:r>
          </w:p>
        </w:tc>
        <w:tc>
          <w:tcPr>
            <w:tcW w:w="1276" w:type="dxa"/>
            <w:tcBorders>
              <w:top w:val="nil"/>
              <w:left w:val="nil"/>
              <w:bottom w:val="single" w:sz="4" w:space="0" w:color="auto"/>
              <w:right w:val="single" w:sz="4" w:space="0" w:color="auto"/>
            </w:tcBorders>
            <w:shd w:val="clear" w:color="auto" w:fill="auto"/>
            <w:hideMark/>
          </w:tcPr>
          <w:p w:rsidR="001A5207" w:rsidRPr="00C271C8" w:rsidRDefault="001A5207" w:rsidP="00E07A3C">
            <w:pPr>
              <w:spacing w:after="0" w:line="240" w:lineRule="auto"/>
              <w:rPr>
                <w:rFonts w:ascii="Times New Roman" w:eastAsia="Times New Roman" w:hAnsi="Times New Roman"/>
                <w:color w:val="000000"/>
                <w:lang w:eastAsia="ru-RU"/>
              </w:rPr>
            </w:pPr>
            <w:r w:rsidRPr="00C271C8">
              <w:rPr>
                <w:rFonts w:ascii="Times New Roman" w:eastAsia="Times New Roman" w:hAnsi="Times New Roman"/>
                <w:color w:val="000000"/>
                <w:lang w:eastAsia="ru-RU"/>
              </w:rPr>
              <w:t> </w:t>
            </w:r>
          </w:p>
        </w:tc>
      </w:tr>
      <w:tr w:rsidR="001A5207" w:rsidRPr="00AF2CBD" w:rsidTr="00E07A3C">
        <w:trPr>
          <w:gridAfter w:val="4"/>
          <w:wAfter w:w="900" w:type="dxa"/>
          <w:trHeight w:val="720"/>
        </w:trPr>
        <w:tc>
          <w:tcPr>
            <w:tcW w:w="1133" w:type="dxa"/>
            <w:tcBorders>
              <w:top w:val="nil"/>
              <w:left w:val="single" w:sz="4" w:space="0" w:color="auto"/>
              <w:bottom w:val="single" w:sz="4" w:space="0" w:color="auto"/>
              <w:right w:val="single" w:sz="4" w:space="0" w:color="auto"/>
            </w:tcBorders>
            <w:shd w:val="clear" w:color="auto" w:fill="auto"/>
            <w:hideMark/>
          </w:tcPr>
          <w:p w:rsidR="001A5207" w:rsidRPr="00C271C8" w:rsidRDefault="001A5207" w:rsidP="00E07A3C">
            <w:pPr>
              <w:spacing w:after="0" w:line="240" w:lineRule="auto"/>
              <w:rPr>
                <w:rFonts w:ascii="Times New Roman" w:eastAsia="Times New Roman" w:hAnsi="Times New Roman"/>
                <w:color w:val="000000"/>
                <w:sz w:val="20"/>
                <w:szCs w:val="20"/>
                <w:lang w:eastAsia="ru-RU"/>
              </w:rPr>
            </w:pPr>
            <w:r w:rsidRPr="00C271C8">
              <w:rPr>
                <w:rFonts w:ascii="Times New Roman" w:eastAsia="Times New Roman" w:hAnsi="Times New Roman"/>
                <w:color w:val="000000"/>
                <w:sz w:val="20"/>
                <w:szCs w:val="20"/>
                <w:lang w:eastAsia="ru-RU"/>
              </w:rPr>
              <w:t>МОУ "Степнянская ООШ"</w:t>
            </w:r>
          </w:p>
        </w:tc>
        <w:tc>
          <w:tcPr>
            <w:tcW w:w="1276" w:type="dxa"/>
            <w:tcBorders>
              <w:top w:val="nil"/>
              <w:left w:val="nil"/>
              <w:bottom w:val="single" w:sz="4" w:space="0" w:color="auto"/>
              <w:right w:val="single" w:sz="4" w:space="0" w:color="auto"/>
            </w:tcBorders>
            <w:shd w:val="clear" w:color="auto" w:fill="auto"/>
            <w:hideMark/>
          </w:tcPr>
          <w:p w:rsidR="001A5207" w:rsidRDefault="001A5207" w:rsidP="00E07A3C">
            <w:pPr>
              <w:spacing w:after="0" w:line="240" w:lineRule="auto"/>
              <w:rPr>
                <w:rFonts w:ascii="Times New Roman" w:eastAsia="Times New Roman" w:hAnsi="Times New Roman"/>
                <w:color w:val="FF0000"/>
                <w:lang w:eastAsia="ru-RU"/>
              </w:rPr>
            </w:pPr>
            <w:r w:rsidRPr="00C271C8">
              <w:rPr>
                <w:rFonts w:ascii="Times New Roman" w:eastAsia="Times New Roman" w:hAnsi="Times New Roman"/>
                <w:lang w:eastAsia="ru-RU"/>
              </w:rPr>
              <w:t>2015-</w:t>
            </w:r>
            <w:r w:rsidRPr="00C271C8">
              <w:rPr>
                <w:rFonts w:ascii="Times New Roman" w:eastAsia="Times New Roman" w:hAnsi="Times New Roman"/>
                <w:color w:val="000000"/>
                <w:lang w:eastAsia="ru-RU"/>
              </w:rPr>
              <w:t xml:space="preserve"> </w:t>
            </w:r>
            <w:r w:rsidRPr="00C271C8">
              <w:rPr>
                <w:rFonts w:ascii="Times New Roman" w:eastAsia="Times New Roman" w:hAnsi="Times New Roman"/>
                <w:color w:val="FF0000"/>
                <w:lang w:eastAsia="ru-RU"/>
              </w:rPr>
              <w:t xml:space="preserve">26,9 </w:t>
            </w:r>
            <w:r w:rsidRPr="00C271C8">
              <w:rPr>
                <w:rFonts w:ascii="Times New Roman" w:eastAsia="Times New Roman" w:hAnsi="Times New Roman"/>
                <w:lang w:eastAsia="ru-RU"/>
              </w:rPr>
              <w:t>2016</w:t>
            </w:r>
            <w:r w:rsidRPr="00C271C8">
              <w:rPr>
                <w:rFonts w:ascii="Times New Roman" w:eastAsia="Times New Roman" w:hAnsi="Times New Roman"/>
                <w:color w:val="FF0000"/>
                <w:lang w:eastAsia="ru-RU"/>
              </w:rPr>
              <w:t xml:space="preserve">-29,3 </w:t>
            </w:r>
            <w:r w:rsidRPr="00C271C8">
              <w:rPr>
                <w:rFonts w:ascii="Times New Roman" w:eastAsia="Times New Roman" w:hAnsi="Times New Roman"/>
                <w:lang w:eastAsia="ru-RU"/>
              </w:rPr>
              <w:t>2017-</w:t>
            </w:r>
            <w:r w:rsidRPr="00C271C8">
              <w:rPr>
                <w:rFonts w:ascii="Times New Roman" w:eastAsia="Times New Roman" w:hAnsi="Times New Roman"/>
                <w:color w:val="FF0000"/>
                <w:lang w:eastAsia="ru-RU"/>
              </w:rPr>
              <w:t>23,3</w:t>
            </w:r>
          </w:p>
          <w:p w:rsidR="001A5207" w:rsidRDefault="001A5207" w:rsidP="00E07A3C">
            <w:pPr>
              <w:spacing w:after="0" w:line="240" w:lineRule="auto"/>
              <w:rPr>
                <w:rFonts w:ascii="Times New Roman" w:eastAsia="Times New Roman" w:hAnsi="Times New Roman"/>
                <w:color w:val="FF0000"/>
                <w:lang w:eastAsia="ru-RU"/>
              </w:rPr>
            </w:pPr>
            <w:r w:rsidRPr="004E688E">
              <w:rPr>
                <w:rFonts w:ascii="Times New Roman" w:eastAsia="Times New Roman" w:hAnsi="Times New Roman"/>
                <w:lang w:eastAsia="ru-RU"/>
              </w:rPr>
              <w:t>2018-</w:t>
            </w:r>
            <w:r w:rsidRPr="004E688E">
              <w:rPr>
                <w:rFonts w:ascii="Times New Roman" w:eastAsia="Times New Roman" w:hAnsi="Times New Roman"/>
                <w:color w:val="FF0000"/>
                <w:lang w:eastAsia="ru-RU"/>
              </w:rPr>
              <w:t>29,2</w:t>
            </w:r>
          </w:p>
          <w:p w:rsidR="007C3D2D" w:rsidRPr="007C3D2D" w:rsidRDefault="007C3D2D" w:rsidP="00E07A3C">
            <w:pPr>
              <w:spacing w:after="0" w:line="240" w:lineRule="auto"/>
              <w:rPr>
                <w:rFonts w:ascii="Times New Roman" w:eastAsia="Times New Roman" w:hAnsi="Times New Roman"/>
                <w:lang w:eastAsia="ru-RU"/>
              </w:rPr>
            </w:pPr>
            <w:r w:rsidRPr="007C3D2D">
              <w:rPr>
                <w:rFonts w:ascii="Times New Roman" w:eastAsia="Times New Roman" w:hAnsi="Times New Roman"/>
                <w:lang w:eastAsia="ru-RU"/>
              </w:rPr>
              <w:t>2019 -</w:t>
            </w:r>
            <w:r>
              <w:rPr>
                <w:rFonts w:ascii="Times New Roman" w:eastAsia="Times New Roman" w:hAnsi="Times New Roman"/>
                <w:lang w:eastAsia="ru-RU"/>
              </w:rPr>
              <w:t>-</w:t>
            </w:r>
          </w:p>
        </w:tc>
        <w:tc>
          <w:tcPr>
            <w:tcW w:w="1278" w:type="dxa"/>
            <w:tcBorders>
              <w:top w:val="nil"/>
              <w:left w:val="nil"/>
              <w:bottom w:val="single" w:sz="4" w:space="0" w:color="auto"/>
              <w:right w:val="single" w:sz="4" w:space="0" w:color="auto"/>
            </w:tcBorders>
            <w:shd w:val="clear" w:color="auto" w:fill="auto"/>
            <w:hideMark/>
          </w:tcPr>
          <w:p w:rsidR="001A5207" w:rsidRPr="00C271C8" w:rsidRDefault="001A5207" w:rsidP="00E07A3C">
            <w:pPr>
              <w:spacing w:after="0" w:line="240" w:lineRule="auto"/>
              <w:rPr>
                <w:rFonts w:ascii="Times New Roman" w:eastAsia="Times New Roman" w:hAnsi="Times New Roman"/>
                <w:lang w:eastAsia="ru-RU"/>
              </w:rPr>
            </w:pPr>
            <w:r w:rsidRPr="00C271C8">
              <w:rPr>
                <w:rFonts w:ascii="Times New Roman" w:eastAsia="Times New Roman" w:hAnsi="Times New Roman"/>
                <w:lang w:eastAsia="ru-RU"/>
              </w:rPr>
              <w:t>2017</w:t>
            </w:r>
          </w:p>
        </w:tc>
        <w:tc>
          <w:tcPr>
            <w:tcW w:w="1275" w:type="dxa"/>
            <w:tcBorders>
              <w:top w:val="nil"/>
              <w:left w:val="nil"/>
              <w:bottom w:val="single" w:sz="4" w:space="0" w:color="auto"/>
              <w:right w:val="single" w:sz="4" w:space="0" w:color="auto"/>
            </w:tcBorders>
            <w:shd w:val="clear" w:color="auto" w:fill="auto"/>
            <w:hideMark/>
          </w:tcPr>
          <w:p w:rsidR="001A5207" w:rsidRDefault="001A5207" w:rsidP="00E07A3C">
            <w:pPr>
              <w:spacing w:after="0" w:line="240" w:lineRule="auto"/>
              <w:rPr>
                <w:rFonts w:ascii="Times New Roman" w:eastAsia="Times New Roman" w:hAnsi="Times New Roman"/>
                <w:color w:val="FF0000"/>
                <w:lang w:eastAsia="ru-RU"/>
              </w:rPr>
            </w:pPr>
            <w:r w:rsidRPr="00C271C8">
              <w:rPr>
                <w:rFonts w:ascii="Times New Roman" w:eastAsia="Times New Roman" w:hAnsi="Times New Roman"/>
                <w:lang w:eastAsia="ru-RU"/>
              </w:rPr>
              <w:t>2015-</w:t>
            </w:r>
            <w:r w:rsidRPr="00C271C8">
              <w:rPr>
                <w:rFonts w:ascii="Times New Roman" w:eastAsia="Times New Roman" w:hAnsi="Times New Roman"/>
                <w:color w:val="FF0000"/>
                <w:lang w:eastAsia="ru-RU"/>
              </w:rPr>
              <w:t xml:space="preserve">5,5 </w:t>
            </w:r>
            <w:r w:rsidRPr="00C271C8">
              <w:rPr>
                <w:rFonts w:ascii="Times New Roman" w:eastAsia="Times New Roman" w:hAnsi="Times New Roman"/>
                <w:lang w:eastAsia="ru-RU"/>
              </w:rPr>
              <w:t xml:space="preserve">2016- </w:t>
            </w:r>
            <w:r w:rsidRPr="00C271C8">
              <w:rPr>
                <w:rFonts w:ascii="Times New Roman" w:eastAsia="Times New Roman" w:hAnsi="Times New Roman"/>
                <w:color w:val="FF0000"/>
                <w:lang w:eastAsia="ru-RU"/>
              </w:rPr>
              <w:t xml:space="preserve">14,3 </w:t>
            </w:r>
            <w:r w:rsidRPr="00C271C8">
              <w:rPr>
                <w:rFonts w:ascii="Times New Roman" w:eastAsia="Times New Roman" w:hAnsi="Times New Roman"/>
                <w:lang w:eastAsia="ru-RU"/>
              </w:rPr>
              <w:t>2017-</w:t>
            </w:r>
            <w:r w:rsidRPr="00C271C8">
              <w:rPr>
                <w:rFonts w:ascii="Times New Roman" w:eastAsia="Times New Roman" w:hAnsi="Times New Roman"/>
                <w:color w:val="FF0000"/>
                <w:lang w:eastAsia="ru-RU"/>
              </w:rPr>
              <w:t>10,6</w:t>
            </w:r>
          </w:p>
          <w:p w:rsidR="001A5207" w:rsidRDefault="001A5207" w:rsidP="00E07A3C">
            <w:pPr>
              <w:spacing w:after="0" w:line="240" w:lineRule="auto"/>
              <w:rPr>
                <w:rFonts w:ascii="Times New Roman" w:eastAsia="Times New Roman" w:hAnsi="Times New Roman"/>
                <w:color w:val="FF0000"/>
                <w:lang w:eastAsia="ru-RU"/>
              </w:rPr>
            </w:pPr>
            <w:r w:rsidRPr="004E688E">
              <w:rPr>
                <w:rFonts w:ascii="Times New Roman" w:eastAsia="Times New Roman" w:hAnsi="Times New Roman"/>
                <w:lang w:eastAsia="ru-RU"/>
              </w:rPr>
              <w:t>2018-</w:t>
            </w:r>
            <w:r w:rsidRPr="004E688E">
              <w:rPr>
                <w:rFonts w:ascii="Times New Roman" w:eastAsia="Times New Roman" w:hAnsi="Times New Roman"/>
                <w:color w:val="FF0000"/>
                <w:lang w:eastAsia="ru-RU"/>
              </w:rPr>
              <w:t>14</w:t>
            </w:r>
          </w:p>
          <w:p w:rsidR="003B2EC3" w:rsidRPr="003B2EC3" w:rsidRDefault="003B2EC3" w:rsidP="00E07A3C">
            <w:pPr>
              <w:spacing w:after="0" w:line="240" w:lineRule="auto"/>
              <w:rPr>
                <w:rFonts w:ascii="Times New Roman" w:eastAsia="Times New Roman" w:hAnsi="Times New Roman"/>
                <w:lang w:eastAsia="ru-RU"/>
              </w:rPr>
            </w:pPr>
            <w:r w:rsidRPr="003B2EC3">
              <w:rPr>
                <w:rFonts w:ascii="Times New Roman" w:eastAsia="Times New Roman" w:hAnsi="Times New Roman"/>
                <w:lang w:eastAsia="ru-RU"/>
              </w:rPr>
              <w:t>2019--</w:t>
            </w:r>
          </w:p>
        </w:tc>
        <w:tc>
          <w:tcPr>
            <w:tcW w:w="1273" w:type="dxa"/>
            <w:tcBorders>
              <w:top w:val="nil"/>
              <w:left w:val="nil"/>
              <w:bottom w:val="single" w:sz="4" w:space="0" w:color="auto"/>
              <w:right w:val="single" w:sz="4" w:space="0" w:color="auto"/>
            </w:tcBorders>
            <w:shd w:val="clear" w:color="auto" w:fill="auto"/>
            <w:hideMark/>
          </w:tcPr>
          <w:p w:rsidR="001A5207" w:rsidRPr="00C271C8" w:rsidRDefault="001A5207" w:rsidP="00E07A3C">
            <w:pPr>
              <w:spacing w:after="0" w:line="240" w:lineRule="auto"/>
              <w:rPr>
                <w:rFonts w:ascii="Times New Roman" w:eastAsia="Times New Roman" w:hAnsi="Times New Roman"/>
                <w:color w:val="000000"/>
                <w:lang w:eastAsia="ru-RU"/>
              </w:rPr>
            </w:pPr>
            <w:r w:rsidRPr="00C271C8">
              <w:rPr>
                <w:rFonts w:ascii="Times New Roman" w:eastAsia="Times New Roman" w:hAnsi="Times New Roman"/>
                <w:color w:val="000000"/>
                <w:lang w:eastAsia="ru-RU"/>
              </w:rPr>
              <w:t>2017</w:t>
            </w:r>
          </w:p>
        </w:tc>
        <w:tc>
          <w:tcPr>
            <w:tcW w:w="1276" w:type="dxa"/>
            <w:tcBorders>
              <w:top w:val="nil"/>
              <w:left w:val="nil"/>
              <w:bottom w:val="single" w:sz="4" w:space="0" w:color="auto"/>
              <w:right w:val="single" w:sz="4" w:space="0" w:color="auto"/>
            </w:tcBorders>
            <w:shd w:val="clear" w:color="auto" w:fill="auto"/>
            <w:hideMark/>
          </w:tcPr>
          <w:p w:rsidR="001A5207" w:rsidRPr="00C271C8" w:rsidRDefault="001A5207" w:rsidP="00E07A3C">
            <w:pPr>
              <w:spacing w:after="0" w:line="240" w:lineRule="auto"/>
              <w:rPr>
                <w:rFonts w:ascii="Times New Roman" w:eastAsia="Times New Roman" w:hAnsi="Times New Roman"/>
                <w:color w:val="000000"/>
                <w:lang w:eastAsia="ru-RU"/>
              </w:rPr>
            </w:pPr>
            <w:r w:rsidRPr="00C271C8">
              <w:rPr>
                <w:rFonts w:ascii="Times New Roman" w:eastAsia="Times New Roman" w:hAnsi="Times New Roman"/>
                <w:color w:val="00000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A5207" w:rsidRPr="00C271C8" w:rsidRDefault="001A5207" w:rsidP="00E07A3C">
            <w:pPr>
              <w:spacing w:after="0" w:line="240" w:lineRule="auto"/>
              <w:jc w:val="center"/>
              <w:rPr>
                <w:rFonts w:ascii="Times New Roman" w:eastAsia="Times New Roman" w:hAnsi="Times New Roman"/>
                <w:color w:val="000000"/>
                <w:lang w:eastAsia="ru-RU"/>
              </w:rPr>
            </w:pPr>
            <w:r w:rsidRPr="00C271C8">
              <w:rPr>
                <w:rFonts w:ascii="Times New Roman" w:eastAsia="Times New Roman" w:hAnsi="Times New Roman"/>
                <w:color w:val="000000"/>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1A5207" w:rsidRPr="00C271C8" w:rsidRDefault="001A5207" w:rsidP="00E07A3C">
            <w:pPr>
              <w:spacing w:after="0" w:line="240" w:lineRule="auto"/>
              <w:rPr>
                <w:rFonts w:ascii="Times New Roman" w:eastAsia="Times New Roman" w:hAnsi="Times New Roman"/>
                <w:color w:val="000000"/>
                <w:lang w:eastAsia="ru-RU"/>
              </w:rPr>
            </w:pPr>
            <w:r w:rsidRPr="00C271C8">
              <w:rPr>
                <w:rFonts w:ascii="Times New Roman" w:eastAsia="Times New Roman" w:hAnsi="Times New Roman"/>
                <w:color w:val="000000"/>
                <w:lang w:eastAsia="ru-RU"/>
              </w:rPr>
              <w:t> </w:t>
            </w:r>
          </w:p>
        </w:tc>
        <w:tc>
          <w:tcPr>
            <w:tcW w:w="1276" w:type="dxa"/>
            <w:tcBorders>
              <w:top w:val="nil"/>
              <w:left w:val="nil"/>
              <w:bottom w:val="single" w:sz="4" w:space="0" w:color="auto"/>
              <w:right w:val="single" w:sz="4" w:space="0" w:color="auto"/>
            </w:tcBorders>
            <w:shd w:val="clear" w:color="auto" w:fill="auto"/>
            <w:hideMark/>
          </w:tcPr>
          <w:p w:rsidR="001A5207" w:rsidRPr="00C271C8" w:rsidRDefault="001A5207" w:rsidP="00E07A3C">
            <w:pPr>
              <w:spacing w:after="0" w:line="240" w:lineRule="auto"/>
              <w:rPr>
                <w:rFonts w:ascii="Times New Roman" w:eastAsia="Times New Roman" w:hAnsi="Times New Roman"/>
                <w:color w:val="000000"/>
                <w:lang w:eastAsia="ru-RU"/>
              </w:rPr>
            </w:pPr>
            <w:r w:rsidRPr="00C271C8">
              <w:rPr>
                <w:rFonts w:ascii="Times New Roman" w:eastAsia="Times New Roman" w:hAnsi="Times New Roman"/>
                <w:color w:val="000000"/>
                <w:lang w:eastAsia="ru-RU"/>
              </w:rPr>
              <w:t> </w:t>
            </w:r>
          </w:p>
        </w:tc>
      </w:tr>
      <w:tr w:rsidR="001A5207" w:rsidRPr="00AF2CBD" w:rsidTr="00E07A3C">
        <w:trPr>
          <w:gridAfter w:val="4"/>
          <w:wAfter w:w="900" w:type="dxa"/>
          <w:trHeight w:val="720"/>
        </w:trPr>
        <w:tc>
          <w:tcPr>
            <w:tcW w:w="1133" w:type="dxa"/>
            <w:tcBorders>
              <w:top w:val="nil"/>
              <w:left w:val="single" w:sz="4" w:space="0" w:color="auto"/>
              <w:bottom w:val="single" w:sz="4" w:space="0" w:color="auto"/>
              <w:right w:val="single" w:sz="4" w:space="0" w:color="auto"/>
            </w:tcBorders>
            <w:shd w:val="clear" w:color="auto" w:fill="auto"/>
            <w:hideMark/>
          </w:tcPr>
          <w:p w:rsidR="001A5207" w:rsidRPr="00C271C8" w:rsidRDefault="001A5207" w:rsidP="00E07A3C">
            <w:pPr>
              <w:spacing w:after="0" w:line="240" w:lineRule="auto"/>
              <w:rPr>
                <w:rFonts w:ascii="Times New Roman" w:eastAsia="Times New Roman" w:hAnsi="Times New Roman"/>
                <w:color w:val="000000"/>
                <w:sz w:val="20"/>
                <w:szCs w:val="20"/>
                <w:lang w:eastAsia="ru-RU"/>
              </w:rPr>
            </w:pPr>
            <w:r w:rsidRPr="00C271C8">
              <w:rPr>
                <w:rFonts w:ascii="Times New Roman" w:eastAsia="Times New Roman" w:hAnsi="Times New Roman"/>
                <w:color w:val="000000"/>
                <w:sz w:val="20"/>
                <w:szCs w:val="20"/>
                <w:lang w:eastAsia="ru-RU"/>
              </w:rPr>
              <w:t>МОУ "Репяховская ООШ"</w:t>
            </w:r>
          </w:p>
        </w:tc>
        <w:tc>
          <w:tcPr>
            <w:tcW w:w="1276" w:type="dxa"/>
            <w:tcBorders>
              <w:top w:val="nil"/>
              <w:left w:val="nil"/>
              <w:bottom w:val="single" w:sz="4" w:space="0" w:color="auto"/>
              <w:right w:val="single" w:sz="4" w:space="0" w:color="auto"/>
            </w:tcBorders>
            <w:shd w:val="clear" w:color="auto" w:fill="auto"/>
            <w:hideMark/>
          </w:tcPr>
          <w:p w:rsidR="001A5207" w:rsidRDefault="001A5207" w:rsidP="00E07A3C">
            <w:pPr>
              <w:spacing w:after="0" w:line="240" w:lineRule="auto"/>
              <w:rPr>
                <w:rFonts w:ascii="Times New Roman" w:eastAsia="Times New Roman" w:hAnsi="Times New Roman"/>
                <w:lang w:eastAsia="ru-RU"/>
              </w:rPr>
            </w:pPr>
            <w:r w:rsidRPr="00C271C8">
              <w:rPr>
                <w:rFonts w:ascii="Times New Roman" w:eastAsia="Times New Roman" w:hAnsi="Times New Roman"/>
                <w:lang w:eastAsia="ru-RU"/>
              </w:rPr>
              <w:t>2015-</w:t>
            </w:r>
            <w:r w:rsidRPr="00C271C8">
              <w:rPr>
                <w:rFonts w:ascii="Times New Roman" w:eastAsia="Times New Roman" w:hAnsi="Times New Roman"/>
                <w:color w:val="FF0000"/>
                <w:lang w:eastAsia="ru-RU"/>
              </w:rPr>
              <w:t xml:space="preserve">31,3 </w:t>
            </w:r>
            <w:r w:rsidRPr="00C271C8">
              <w:rPr>
                <w:rFonts w:ascii="Times New Roman" w:eastAsia="Times New Roman" w:hAnsi="Times New Roman"/>
                <w:lang w:eastAsia="ru-RU"/>
              </w:rPr>
              <w:t>2016-33,4 2017-28,3</w:t>
            </w:r>
          </w:p>
          <w:p w:rsidR="001A5207" w:rsidRDefault="001A5207" w:rsidP="00E07A3C">
            <w:pPr>
              <w:spacing w:after="0" w:line="240" w:lineRule="auto"/>
              <w:rPr>
                <w:rFonts w:ascii="Times New Roman" w:eastAsia="Times New Roman" w:hAnsi="Times New Roman"/>
                <w:color w:val="FF0000"/>
                <w:lang w:eastAsia="ru-RU"/>
              </w:rPr>
            </w:pPr>
            <w:r>
              <w:rPr>
                <w:rFonts w:ascii="Times New Roman" w:eastAsia="Times New Roman" w:hAnsi="Times New Roman"/>
                <w:lang w:eastAsia="ru-RU"/>
              </w:rPr>
              <w:t>2018 -</w:t>
            </w:r>
            <w:r w:rsidRPr="004E688E">
              <w:rPr>
                <w:rFonts w:ascii="Times New Roman" w:eastAsia="Times New Roman" w:hAnsi="Times New Roman"/>
                <w:color w:val="FF0000"/>
                <w:lang w:eastAsia="ru-RU"/>
              </w:rPr>
              <w:t>29,4</w:t>
            </w:r>
          </w:p>
          <w:p w:rsidR="007C3D2D" w:rsidRPr="007C3D2D" w:rsidRDefault="007C3D2D" w:rsidP="00E07A3C">
            <w:pPr>
              <w:spacing w:after="0" w:line="240" w:lineRule="auto"/>
              <w:rPr>
                <w:rFonts w:ascii="Times New Roman" w:eastAsia="Times New Roman" w:hAnsi="Times New Roman"/>
                <w:lang w:eastAsia="ru-RU"/>
              </w:rPr>
            </w:pPr>
            <w:r w:rsidRPr="007C3D2D">
              <w:rPr>
                <w:rFonts w:ascii="Times New Roman" w:eastAsia="Times New Roman" w:hAnsi="Times New Roman"/>
                <w:lang w:eastAsia="ru-RU"/>
              </w:rPr>
              <w:t>2019-</w:t>
            </w:r>
            <w:r>
              <w:rPr>
                <w:rFonts w:ascii="Times New Roman" w:eastAsia="Times New Roman" w:hAnsi="Times New Roman"/>
                <w:lang w:eastAsia="ru-RU"/>
              </w:rPr>
              <w:t>31,4</w:t>
            </w:r>
          </w:p>
        </w:tc>
        <w:tc>
          <w:tcPr>
            <w:tcW w:w="1278" w:type="dxa"/>
            <w:tcBorders>
              <w:top w:val="nil"/>
              <w:left w:val="nil"/>
              <w:bottom w:val="single" w:sz="4" w:space="0" w:color="auto"/>
              <w:right w:val="single" w:sz="4" w:space="0" w:color="auto"/>
            </w:tcBorders>
            <w:shd w:val="clear" w:color="auto" w:fill="auto"/>
            <w:hideMark/>
          </w:tcPr>
          <w:p w:rsidR="001A5207" w:rsidRPr="00C271C8" w:rsidRDefault="001A5207" w:rsidP="00E07A3C">
            <w:pPr>
              <w:spacing w:after="0" w:line="240" w:lineRule="auto"/>
              <w:rPr>
                <w:rFonts w:ascii="Times New Roman" w:eastAsia="Times New Roman" w:hAnsi="Times New Roman"/>
                <w:color w:val="000000"/>
                <w:lang w:eastAsia="ru-RU"/>
              </w:rPr>
            </w:pPr>
            <w:r w:rsidRPr="00C271C8">
              <w:rPr>
                <w:rFonts w:ascii="Times New Roman" w:eastAsia="Times New Roman" w:hAnsi="Times New Roman"/>
                <w:color w:val="000000"/>
                <w:lang w:eastAsia="ru-RU"/>
              </w:rPr>
              <w:t> </w:t>
            </w:r>
          </w:p>
        </w:tc>
        <w:tc>
          <w:tcPr>
            <w:tcW w:w="1275" w:type="dxa"/>
            <w:tcBorders>
              <w:top w:val="nil"/>
              <w:left w:val="nil"/>
              <w:bottom w:val="single" w:sz="4" w:space="0" w:color="auto"/>
              <w:right w:val="single" w:sz="4" w:space="0" w:color="auto"/>
            </w:tcBorders>
            <w:shd w:val="clear" w:color="auto" w:fill="auto"/>
            <w:hideMark/>
          </w:tcPr>
          <w:p w:rsidR="001A5207" w:rsidRDefault="001A5207" w:rsidP="00E07A3C">
            <w:pPr>
              <w:spacing w:after="0" w:line="240" w:lineRule="auto"/>
              <w:rPr>
                <w:rFonts w:ascii="Times New Roman" w:eastAsia="Times New Roman" w:hAnsi="Times New Roman"/>
                <w:color w:val="FF0000"/>
                <w:lang w:eastAsia="ru-RU"/>
              </w:rPr>
            </w:pPr>
            <w:r w:rsidRPr="00C271C8">
              <w:rPr>
                <w:rFonts w:ascii="Times New Roman" w:eastAsia="Times New Roman" w:hAnsi="Times New Roman"/>
                <w:color w:val="000000"/>
                <w:lang w:eastAsia="ru-RU"/>
              </w:rPr>
              <w:t>2015-</w:t>
            </w:r>
            <w:r w:rsidRPr="00C271C8">
              <w:rPr>
                <w:rFonts w:ascii="Times New Roman" w:eastAsia="Times New Roman" w:hAnsi="Times New Roman"/>
                <w:color w:val="FF0000"/>
                <w:lang w:eastAsia="ru-RU"/>
              </w:rPr>
              <w:t xml:space="preserve">11,7 </w:t>
            </w:r>
            <w:r w:rsidRPr="00C271C8">
              <w:rPr>
                <w:rFonts w:ascii="Times New Roman" w:eastAsia="Times New Roman" w:hAnsi="Times New Roman"/>
                <w:lang w:eastAsia="ru-RU"/>
              </w:rPr>
              <w:t>2016-</w:t>
            </w:r>
            <w:r w:rsidRPr="00C271C8">
              <w:rPr>
                <w:rFonts w:ascii="Times New Roman" w:eastAsia="Times New Roman" w:hAnsi="Times New Roman"/>
                <w:color w:val="FF0000"/>
                <w:lang w:eastAsia="ru-RU"/>
              </w:rPr>
              <w:t xml:space="preserve">16,4 </w:t>
            </w:r>
            <w:r w:rsidRPr="00C271C8">
              <w:rPr>
                <w:rFonts w:ascii="Times New Roman" w:eastAsia="Times New Roman" w:hAnsi="Times New Roman"/>
                <w:lang w:eastAsia="ru-RU"/>
              </w:rPr>
              <w:t>2017-</w:t>
            </w:r>
            <w:r w:rsidRPr="00C271C8">
              <w:rPr>
                <w:rFonts w:ascii="Times New Roman" w:eastAsia="Times New Roman" w:hAnsi="Times New Roman"/>
                <w:color w:val="FF0000"/>
                <w:lang w:eastAsia="ru-RU"/>
              </w:rPr>
              <w:t>11,8</w:t>
            </w:r>
          </w:p>
          <w:p w:rsidR="001A5207" w:rsidRDefault="001A5207" w:rsidP="00E07A3C">
            <w:pPr>
              <w:spacing w:after="0" w:line="240" w:lineRule="auto"/>
              <w:rPr>
                <w:rFonts w:ascii="Times New Roman" w:eastAsia="Times New Roman" w:hAnsi="Times New Roman"/>
                <w:color w:val="FF0000"/>
                <w:lang w:eastAsia="ru-RU"/>
              </w:rPr>
            </w:pPr>
            <w:r w:rsidRPr="004E688E">
              <w:rPr>
                <w:rFonts w:ascii="Times New Roman" w:eastAsia="Times New Roman" w:hAnsi="Times New Roman"/>
                <w:lang w:eastAsia="ru-RU"/>
              </w:rPr>
              <w:t>2018-</w:t>
            </w:r>
            <w:r w:rsidRPr="004E688E">
              <w:rPr>
                <w:rFonts w:ascii="Times New Roman" w:eastAsia="Times New Roman" w:hAnsi="Times New Roman"/>
                <w:color w:val="FF0000"/>
                <w:lang w:eastAsia="ru-RU"/>
              </w:rPr>
              <w:t>13,5</w:t>
            </w:r>
          </w:p>
          <w:p w:rsidR="003B2EC3" w:rsidRPr="004E688E" w:rsidRDefault="003B2EC3" w:rsidP="00E07A3C">
            <w:pPr>
              <w:spacing w:after="0" w:line="240" w:lineRule="auto"/>
              <w:rPr>
                <w:rFonts w:ascii="Times New Roman" w:eastAsia="Times New Roman" w:hAnsi="Times New Roman"/>
                <w:lang w:eastAsia="ru-RU"/>
              </w:rPr>
            </w:pPr>
            <w:r w:rsidRPr="003B2EC3">
              <w:rPr>
                <w:rFonts w:ascii="Times New Roman" w:eastAsia="Times New Roman" w:hAnsi="Times New Roman"/>
                <w:lang w:eastAsia="ru-RU"/>
              </w:rPr>
              <w:t>2019-</w:t>
            </w:r>
            <w:r>
              <w:rPr>
                <w:rFonts w:ascii="Times New Roman" w:eastAsia="Times New Roman" w:hAnsi="Times New Roman"/>
                <w:color w:val="FF0000"/>
                <w:lang w:eastAsia="ru-RU"/>
              </w:rPr>
              <w:t>15</w:t>
            </w:r>
          </w:p>
        </w:tc>
        <w:tc>
          <w:tcPr>
            <w:tcW w:w="1273" w:type="dxa"/>
            <w:tcBorders>
              <w:top w:val="nil"/>
              <w:left w:val="nil"/>
              <w:bottom w:val="single" w:sz="4" w:space="0" w:color="auto"/>
              <w:right w:val="single" w:sz="4" w:space="0" w:color="auto"/>
            </w:tcBorders>
            <w:shd w:val="clear" w:color="auto" w:fill="auto"/>
            <w:hideMark/>
          </w:tcPr>
          <w:p w:rsidR="001A5207" w:rsidRPr="00C271C8" w:rsidRDefault="001A5207" w:rsidP="00E07A3C">
            <w:pPr>
              <w:spacing w:after="0" w:line="240" w:lineRule="auto"/>
              <w:rPr>
                <w:rFonts w:ascii="Times New Roman" w:eastAsia="Times New Roman" w:hAnsi="Times New Roman"/>
                <w:color w:val="000000"/>
                <w:lang w:eastAsia="ru-RU"/>
              </w:rPr>
            </w:pPr>
            <w:r w:rsidRPr="00C271C8">
              <w:rPr>
                <w:rFonts w:ascii="Times New Roman" w:eastAsia="Times New Roman" w:hAnsi="Times New Roman"/>
                <w:color w:val="000000"/>
                <w:lang w:eastAsia="ru-RU"/>
              </w:rPr>
              <w:t>2017</w:t>
            </w:r>
          </w:p>
        </w:tc>
        <w:tc>
          <w:tcPr>
            <w:tcW w:w="1276" w:type="dxa"/>
            <w:tcBorders>
              <w:top w:val="nil"/>
              <w:left w:val="nil"/>
              <w:bottom w:val="single" w:sz="4" w:space="0" w:color="auto"/>
              <w:right w:val="single" w:sz="4" w:space="0" w:color="auto"/>
            </w:tcBorders>
            <w:shd w:val="clear" w:color="auto" w:fill="auto"/>
            <w:hideMark/>
          </w:tcPr>
          <w:p w:rsidR="001A5207" w:rsidRPr="00C271C8" w:rsidRDefault="001A5207" w:rsidP="00E07A3C">
            <w:pPr>
              <w:spacing w:after="0" w:line="240" w:lineRule="auto"/>
              <w:rPr>
                <w:rFonts w:ascii="Times New Roman" w:eastAsia="Times New Roman" w:hAnsi="Times New Roman"/>
                <w:color w:val="000000"/>
                <w:lang w:eastAsia="ru-RU"/>
              </w:rPr>
            </w:pPr>
            <w:r w:rsidRPr="00C271C8">
              <w:rPr>
                <w:rFonts w:ascii="Times New Roman" w:eastAsia="Times New Roman" w:hAnsi="Times New Roman"/>
                <w:color w:val="00000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A5207" w:rsidRPr="00C271C8" w:rsidRDefault="001A5207" w:rsidP="00E07A3C">
            <w:pPr>
              <w:spacing w:after="0" w:line="240" w:lineRule="auto"/>
              <w:jc w:val="center"/>
              <w:rPr>
                <w:rFonts w:ascii="Times New Roman" w:eastAsia="Times New Roman" w:hAnsi="Times New Roman"/>
                <w:color w:val="000000"/>
                <w:lang w:eastAsia="ru-RU"/>
              </w:rPr>
            </w:pPr>
            <w:r w:rsidRPr="00C271C8">
              <w:rPr>
                <w:rFonts w:ascii="Times New Roman" w:eastAsia="Times New Roman" w:hAnsi="Times New Roman"/>
                <w:color w:val="000000"/>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1A5207" w:rsidRPr="00C271C8" w:rsidRDefault="001A5207" w:rsidP="00E07A3C">
            <w:pPr>
              <w:spacing w:after="0" w:line="240" w:lineRule="auto"/>
              <w:rPr>
                <w:rFonts w:ascii="Times New Roman" w:eastAsia="Times New Roman" w:hAnsi="Times New Roman"/>
                <w:color w:val="000000"/>
                <w:lang w:eastAsia="ru-RU"/>
              </w:rPr>
            </w:pPr>
            <w:r w:rsidRPr="00C271C8">
              <w:rPr>
                <w:rFonts w:ascii="Times New Roman" w:eastAsia="Times New Roman" w:hAnsi="Times New Roman"/>
                <w:color w:val="000000"/>
                <w:lang w:eastAsia="ru-RU"/>
              </w:rPr>
              <w:t> </w:t>
            </w:r>
          </w:p>
        </w:tc>
        <w:tc>
          <w:tcPr>
            <w:tcW w:w="1276" w:type="dxa"/>
            <w:tcBorders>
              <w:top w:val="nil"/>
              <w:left w:val="nil"/>
              <w:bottom w:val="single" w:sz="4" w:space="0" w:color="auto"/>
              <w:right w:val="single" w:sz="4" w:space="0" w:color="auto"/>
            </w:tcBorders>
            <w:shd w:val="clear" w:color="auto" w:fill="auto"/>
            <w:hideMark/>
          </w:tcPr>
          <w:p w:rsidR="001A5207" w:rsidRPr="00C271C8" w:rsidRDefault="001A5207" w:rsidP="00E07A3C">
            <w:pPr>
              <w:spacing w:after="0" w:line="240" w:lineRule="auto"/>
              <w:rPr>
                <w:rFonts w:ascii="Times New Roman" w:eastAsia="Times New Roman" w:hAnsi="Times New Roman"/>
                <w:color w:val="000000"/>
                <w:lang w:eastAsia="ru-RU"/>
              </w:rPr>
            </w:pPr>
            <w:r w:rsidRPr="00C271C8">
              <w:rPr>
                <w:rFonts w:ascii="Times New Roman" w:eastAsia="Times New Roman" w:hAnsi="Times New Roman"/>
                <w:color w:val="000000"/>
                <w:lang w:eastAsia="ru-RU"/>
              </w:rPr>
              <w:t> </w:t>
            </w:r>
          </w:p>
        </w:tc>
      </w:tr>
      <w:tr w:rsidR="001A5207" w:rsidRPr="00C271C8" w:rsidTr="00227D7F">
        <w:trPr>
          <w:trHeight w:val="960"/>
        </w:trPr>
        <w:tc>
          <w:tcPr>
            <w:tcW w:w="1133" w:type="dxa"/>
            <w:tcBorders>
              <w:top w:val="nil"/>
              <w:left w:val="single" w:sz="4" w:space="0" w:color="auto"/>
              <w:bottom w:val="single" w:sz="4" w:space="0" w:color="auto"/>
              <w:right w:val="single" w:sz="4" w:space="0" w:color="auto"/>
            </w:tcBorders>
            <w:shd w:val="clear" w:color="auto" w:fill="FF0000"/>
            <w:hideMark/>
          </w:tcPr>
          <w:p w:rsidR="001A5207" w:rsidRPr="00C271C8" w:rsidRDefault="001A5207" w:rsidP="00E07A3C">
            <w:pPr>
              <w:spacing w:after="0" w:line="240" w:lineRule="auto"/>
              <w:rPr>
                <w:rFonts w:ascii="Times New Roman" w:eastAsia="Times New Roman" w:hAnsi="Times New Roman"/>
                <w:color w:val="000000"/>
                <w:sz w:val="20"/>
                <w:szCs w:val="20"/>
                <w:lang w:eastAsia="ru-RU"/>
              </w:rPr>
            </w:pPr>
            <w:r w:rsidRPr="00C271C8">
              <w:rPr>
                <w:rFonts w:ascii="Times New Roman" w:eastAsia="Times New Roman" w:hAnsi="Times New Roman"/>
                <w:color w:val="000000"/>
                <w:sz w:val="20"/>
                <w:szCs w:val="20"/>
                <w:lang w:eastAsia="ru-RU"/>
              </w:rPr>
              <w:t>МОУ "Теребренская ООШ"</w:t>
            </w:r>
          </w:p>
        </w:tc>
        <w:tc>
          <w:tcPr>
            <w:tcW w:w="1276" w:type="dxa"/>
            <w:tcBorders>
              <w:top w:val="nil"/>
              <w:left w:val="nil"/>
              <w:bottom w:val="single" w:sz="4" w:space="0" w:color="auto"/>
              <w:right w:val="single" w:sz="4" w:space="0" w:color="auto"/>
            </w:tcBorders>
            <w:shd w:val="clear" w:color="auto" w:fill="auto"/>
            <w:hideMark/>
          </w:tcPr>
          <w:p w:rsidR="001A5207" w:rsidRDefault="001A5207" w:rsidP="00E07A3C">
            <w:pPr>
              <w:spacing w:after="0" w:line="240" w:lineRule="auto"/>
              <w:rPr>
                <w:rFonts w:ascii="Times New Roman" w:eastAsia="Times New Roman" w:hAnsi="Times New Roman"/>
                <w:color w:val="000000"/>
                <w:lang w:eastAsia="ru-RU"/>
              </w:rPr>
            </w:pPr>
            <w:r w:rsidRPr="00C271C8">
              <w:rPr>
                <w:rFonts w:ascii="Times New Roman" w:eastAsia="Times New Roman" w:hAnsi="Times New Roman"/>
                <w:lang w:eastAsia="ru-RU"/>
              </w:rPr>
              <w:t>2015-</w:t>
            </w:r>
            <w:r w:rsidRPr="00C271C8">
              <w:rPr>
                <w:rFonts w:ascii="Times New Roman" w:eastAsia="Times New Roman" w:hAnsi="Times New Roman"/>
                <w:color w:val="FF0000"/>
                <w:lang w:eastAsia="ru-RU"/>
              </w:rPr>
              <w:t xml:space="preserve">29,3 </w:t>
            </w:r>
            <w:r w:rsidRPr="00C271C8">
              <w:rPr>
                <w:rFonts w:ascii="Times New Roman" w:eastAsia="Times New Roman" w:hAnsi="Times New Roman"/>
                <w:lang w:eastAsia="ru-RU"/>
              </w:rPr>
              <w:t>2016</w:t>
            </w:r>
            <w:r w:rsidRPr="00C271C8">
              <w:rPr>
                <w:rFonts w:ascii="Times New Roman" w:eastAsia="Times New Roman" w:hAnsi="Times New Roman"/>
                <w:color w:val="FF0000"/>
                <w:lang w:eastAsia="ru-RU"/>
              </w:rPr>
              <w:t xml:space="preserve">-28,6 </w:t>
            </w:r>
            <w:r w:rsidRPr="00C271C8">
              <w:rPr>
                <w:rFonts w:ascii="Times New Roman" w:eastAsia="Times New Roman" w:hAnsi="Times New Roman"/>
                <w:lang w:eastAsia="ru-RU"/>
              </w:rPr>
              <w:t>2017-</w:t>
            </w:r>
            <w:r w:rsidRPr="00C271C8">
              <w:rPr>
                <w:rFonts w:ascii="Times New Roman" w:eastAsia="Times New Roman" w:hAnsi="Times New Roman"/>
                <w:color w:val="000000"/>
                <w:lang w:eastAsia="ru-RU"/>
              </w:rPr>
              <w:t>31</w:t>
            </w:r>
          </w:p>
          <w:p w:rsidR="001A5207" w:rsidRDefault="001A5207" w:rsidP="00E07A3C">
            <w:pPr>
              <w:spacing w:after="0" w:line="240" w:lineRule="auto"/>
              <w:rPr>
                <w:rFonts w:ascii="Times New Roman" w:eastAsia="Times New Roman" w:hAnsi="Times New Roman"/>
                <w:color w:val="FF0000"/>
                <w:lang w:eastAsia="ru-RU"/>
              </w:rPr>
            </w:pPr>
            <w:r>
              <w:rPr>
                <w:rFonts w:ascii="Times New Roman" w:eastAsia="Times New Roman" w:hAnsi="Times New Roman"/>
                <w:color w:val="000000"/>
                <w:lang w:eastAsia="ru-RU"/>
              </w:rPr>
              <w:t>2018 -</w:t>
            </w:r>
            <w:r w:rsidRPr="004E688E">
              <w:rPr>
                <w:rFonts w:ascii="Times New Roman" w:eastAsia="Times New Roman" w:hAnsi="Times New Roman"/>
                <w:color w:val="FF0000"/>
                <w:lang w:eastAsia="ru-RU"/>
              </w:rPr>
              <w:t>27</w:t>
            </w:r>
          </w:p>
          <w:p w:rsidR="007C3D2D" w:rsidRPr="00C271C8" w:rsidRDefault="007C3D2D" w:rsidP="00E07A3C">
            <w:pPr>
              <w:spacing w:after="0" w:line="240" w:lineRule="auto"/>
              <w:rPr>
                <w:rFonts w:ascii="Times New Roman" w:eastAsia="Times New Roman" w:hAnsi="Times New Roman"/>
                <w:color w:val="000000"/>
                <w:lang w:eastAsia="ru-RU"/>
              </w:rPr>
            </w:pPr>
            <w:r w:rsidRPr="007C3D2D">
              <w:rPr>
                <w:rFonts w:ascii="Times New Roman" w:eastAsia="Times New Roman" w:hAnsi="Times New Roman"/>
                <w:lang w:eastAsia="ru-RU"/>
              </w:rPr>
              <w:t>2019-</w:t>
            </w:r>
            <w:r>
              <w:rPr>
                <w:rFonts w:ascii="Times New Roman" w:eastAsia="Times New Roman" w:hAnsi="Times New Roman"/>
                <w:color w:val="FF0000"/>
                <w:lang w:eastAsia="ru-RU"/>
              </w:rPr>
              <w:t>26,7</w:t>
            </w:r>
          </w:p>
        </w:tc>
        <w:tc>
          <w:tcPr>
            <w:tcW w:w="1278" w:type="dxa"/>
            <w:tcBorders>
              <w:top w:val="nil"/>
              <w:left w:val="nil"/>
              <w:bottom w:val="single" w:sz="4" w:space="0" w:color="auto"/>
              <w:right w:val="single" w:sz="4" w:space="0" w:color="auto"/>
            </w:tcBorders>
            <w:shd w:val="clear" w:color="auto" w:fill="auto"/>
            <w:hideMark/>
          </w:tcPr>
          <w:p w:rsidR="001A5207" w:rsidRPr="00C271C8" w:rsidRDefault="001A5207" w:rsidP="00E07A3C">
            <w:pPr>
              <w:spacing w:after="0" w:line="240" w:lineRule="auto"/>
              <w:rPr>
                <w:rFonts w:ascii="Times New Roman" w:eastAsia="Times New Roman" w:hAnsi="Times New Roman"/>
                <w:color w:val="000000"/>
                <w:lang w:eastAsia="ru-RU"/>
              </w:rPr>
            </w:pPr>
            <w:r w:rsidRPr="00C271C8">
              <w:rPr>
                <w:rFonts w:ascii="Times New Roman" w:eastAsia="Times New Roman" w:hAnsi="Times New Roman"/>
                <w:color w:val="000000"/>
                <w:lang w:eastAsia="ru-RU"/>
              </w:rPr>
              <w:t> </w:t>
            </w:r>
          </w:p>
        </w:tc>
        <w:tc>
          <w:tcPr>
            <w:tcW w:w="1275" w:type="dxa"/>
            <w:tcBorders>
              <w:top w:val="nil"/>
              <w:left w:val="nil"/>
              <w:bottom w:val="single" w:sz="4" w:space="0" w:color="auto"/>
              <w:right w:val="single" w:sz="4" w:space="0" w:color="auto"/>
            </w:tcBorders>
            <w:shd w:val="clear" w:color="auto" w:fill="auto"/>
            <w:hideMark/>
          </w:tcPr>
          <w:p w:rsidR="001A5207" w:rsidRDefault="001A5207" w:rsidP="00E07A3C">
            <w:pPr>
              <w:spacing w:after="0" w:line="240" w:lineRule="auto"/>
              <w:rPr>
                <w:rFonts w:ascii="Times New Roman" w:eastAsia="Times New Roman" w:hAnsi="Times New Roman"/>
                <w:lang w:eastAsia="ru-RU"/>
              </w:rPr>
            </w:pPr>
            <w:r w:rsidRPr="00C271C8">
              <w:rPr>
                <w:rFonts w:ascii="Times New Roman" w:eastAsia="Times New Roman" w:hAnsi="Times New Roman"/>
                <w:lang w:eastAsia="ru-RU"/>
              </w:rPr>
              <w:t>2015-</w:t>
            </w:r>
            <w:r w:rsidRPr="00C271C8">
              <w:rPr>
                <w:rFonts w:ascii="Times New Roman" w:eastAsia="Times New Roman" w:hAnsi="Times New Roman"/>
                <w:color w:val="000000"/>
                <w:lang w:eastAsia="ru-RU"/>
              </w:rPr>
              <w:t xml:space="preserve"> </w:t>
            </w:r>
            <w:r w:rsidRPr="00C271C8">
              <w:rPr>
                <w:rFonts w:ascii="Times New Roman" w:eastAsia="Times New Roman" w:hAnsi="Times New Roman"/>
                <w:color w:val="FF0000"/>
                <w:lang w:eastAsia="ru-RU"/>
              </w:rPr>
              <w:t xml:space="preserve">6 </w:t>
            </w:r>
            <w:r w:rsidRPr="00C271C8">
              <w:rPr>
                <w:rFonts w:ascii="Times New Roman" w:eastAsia="Times New Roman" w:hAnsi="Times New Roman"/>
                <w:lang w:eastAsia="ru-RU"/>
              </w:rPr>
              <w:t>2016-</w:t>
            </w:r>
            <w:r w:rsidRPr="00C271C8">
              <w:rPr>
                <w:rFonts w:ascii="Times New Roman" w:eastAsia="Times New Roman" w:hAnsi="Times New Roman"/>
                <w:color w:val="FF0000"/>
                <w:lang w:eastAsia="ru-RU"/>
              </w:rPr>
              <w:t xml:space="preserve">13,2 </w:t>
            </w:r>
            <w:r w:rsidRPr="00C271C8">
              <w:rPr>
                <w:rFonts w:ascii="Times New Roman" w:eastAsia="Times New Roman" w:hAnsi="Times New Roman"/>
                <w:lang w:eastAsia="ru-RU"/>
              </w:rPr>
              <w:t>2017 -15</w:t>
            </w:r>
          </w:p>
          <w:p w:rsidR="001A5207" w:rsidRDefault="001A5207" w:rsidP="00E07A3C">
            <w:pPr>
              <w:spacing w:after="0" w:line="240" w:lineRule="auto"/>
              <w:rPr>
                <w:rFonts w:ascii="Times New Roman" w:eastAsia="Times New Roman" w:hAnsi="Times New Roman"/>
                <w:color w:val="FF0000"/>
                <w:lang w:eastAsia="ru-RU"/>
              </w:rPr>
            </w:pPr>
            <w:r>
              <w:rPr>
                <w:rFonts w:ascii="Times New Roman" w:eastAsia="Times New Roman" w:hAnsi="Times New Roman"/>
                <w:lang w:eastAsia="ru-RU"/>
              </w:rPr>
              <w:t>2018-</w:t>
            </w:r>
            <w:r w:rsidRPr="004E688E">
              <w:rPr>
                <w:rFonts w:ascii="Times New Roman" w:eastAsia="Times New Roman" w:hAnsi="Times New Roman"/>
                <w:color w:val="FF0000"/>
                <w:lang w:eastAsia="ru-RU"/>
              </w:rPr>
              <w:t>12</w:t>
            </w:r>
          </w:p>
          <w:p w:rsidR="003B2EC3" w:rsidRPr="00C271C8" w:rsidRDefault="003B2EC3" w:rsidP="00E07A3C">
            <w:pPr>
              <w:spacing w:after="0" w:line="240" w:lineRule="auto"/>
              <w:rPr>
                <w:rFonts w:ascii="Times New Roman" w:eastAsia="Times New Roman" w:hAnsi="Times New Roman"/>
                <w:color w:val="000000"/>
                <w:lang w:eastAsia="ru-RU"/>
              </w:rPr>
            </w:pPr>
            <w:r w:rsidRPr="003B2EC3">
              <w:rPr>
                <w:rFonts w:ascii="Times New Roman" w:eastAsia="Times New Roman" w:hAnsi="Times New Roman"/>
                <w:lang w:eastAsia="ru-RU"/>
              </w:rPr>
              <w:t>2019</w:t>
            </w:r>
            <w:r>
              <w:rPr>
                <w:rFonts w:ascii="Times New Roman" w:eastAsia="Times New Roman" w:hAnsi="Times New Roman"/>
                <w:color w:val="FF0000"/>
                <w:lang w:eastAsia="ru-RU"/>
              </w:rPr>
              <w:t>-12,8</w:t>
            </w:r>
          </w:p>
        </w:tc>
        <w:tc>
          <w:tcPr>
            <w:tcW w:w="1273" w:type="dxa"/>
            <w:tcBorders>
              <w:top w:val="nil"/>
              <w:left w:val="nil"/>
              <w:bottom w:val="single" w:sz="4" w:space="0" w:color="auto"/>
              <w:right w:val="single" w:sz="4" w:space="0" w:color="auto"/>
            </w:tcBorders>
            <w:shd w:val="clear" w:color="auto" w:fill="auto"/>
            <w:hideMark/>
          </w:tcPr>
          <w:p w:rsidR="001A5207" w:rsidRPr="00C271C8" w:rsidRDefault="001A5207" w:rsidP="00E07A3C">
            <w:pPr>
              <w:spacing w:after="0" w:line="240" w:lineRule="auto"/>
              <w:rPr>
                <w:rFonts w:ascii="Times New Roman" w:eastAsia="Times New Roman" w:hAnsi="Times New Roman"/>
                <w:color w:val="000000"/>
                <w:lang w:eastAsia="ru-RU"/>
              </w:rPr>
            </w:pPr>
            <w:r w:rsidRPr="00C271C8">
              <w:rPr>
                <w:rFonts w:ascii="Times New Roman" w:eastAsia="Times New Roman" w:hAnsi="Times New Roman"/>
                <w:color w:val="000000"/>
                <w:lang w:eastAsia="ru-RU"/>
              </w:rPr>
              <w:t>2015</w:t>
            </w:r>
          </w:p>
        </w:tc>
        <w:tc>
          <w:tcPr>
            <w:tcW w:w="1276" w:type="dxa"/>
            <w:tcBorders>
              <w:top w:val="nil"/>
              <w:left w:val="nil"/>
              <w:bottom w:val="single" w:sz="4" w:space="0" w:color="auto"/>
              <w:right w:val="single" w:sz="4" w:space="0" w:color="auto"/>
            </w:tcBorders>
            <w:shd w:val="clear" w:color="auto" w:fill="auto"/>
            <w:hideMark/>
          </w:tcPr>
          <w:p w:rsidR="001A5207" w:rsidRPr="00C271C8" w:rsidRDefault="001A5207" w:rsidP="00E07A3C">
            <w:pPr>
              <w:spacing w:after="0" w:line="240" w:lineRule="auto"/>
              <w:rPr>
                <w:rFonts w:ascii="Times New Roman" w:eastAsia="Times New Roman" w:hAnsi="Times New Roman"/>
                <w:color w:val="000000"/>
                <w:lang w:eastAsia="ru-RU"/>
              </w:rPr>
            </w:pPr>
            <w:r w:rsidRPr="00C271C8">
              <w:rPr>
                <w:rFonts w:ascii="Times New Roman" w:eastAsia="Times New Roman" w:hAnsi="Times New Roman"/>
                <w:color w:val="000000"/>
                <w:lang w:eastAsia="ru-RU"/>
              </w:rPr>
              <w:t> </w:t>
            </w:r>
          </w:p>
        </w:tc>
        <w:tc>
          <w:tcPr>
            <w:tcW w:w="1424" w:type="dxa"/>
            <w:gridSpan w:val="2"/>
            <w:tcBorders>
              <w:top w:val="nil"/>
              <w:left w:val="nil"/>
              <w:bottom w:val="single" w:sz="4" w:space="0" w:color="auto"/>
              <w:right w:val="single" w:sz="4" w:space="0" w:color="auto"/>
            </w:tcBorders>
            <w:shd w:val="clear" w:color="auto" w:fill="auto"/>
            <w:vAlign w:val="center"/>
            <w:hideMark/>
          </w:tcPr>
          <w:p w:rsidR="001A5207" w:rsidRPr="00C271C8" w:rsidRDefault="001A5207" w:rsidP="00E07A3C">
            <w:pPr>
              <w:spacing w:after="0" w:line="240" w:lineRule="auto"/>
              <w:jc w:val="center"/>
              <w:rPr>
                <w:rFonts w:ascii="Times New Roman" w:eastAsia="Times New Roman" w:hAnsi="Times New Roman"/>
                <w:color w:val="000000"/>
                <w:lang w:eastAsia="ru-RU"/>
              </w:rPr>
            </w:pPr>
          </w:p>
        </w:tc>
        <w:tc>
          <w:tcPr>
            <w:tcW w:w="1269" w:type="dxa"/>
            <w:tcBorders>
              <w:top w:val="nil"/>
              <w:left w:val="nil"/>
              <w:bottom w:val="single" w:sz="4" w:space="0" w:color="auto"/>
              <w:right w:val="single" w:sz="4" w:space="0" w:color="auto"/>
            </w:tcBorders>
            <w:shd w:val="clear" w:color="auto" w:fill="auto"/>
            <w:vAlign w:val="center"/>
          </w:tcPr>
          <w:p w:rsidR="001A5207" w:rsidRPr="00C271C8" w:rsidRDefault="001A5207" w:rsidP="00E07A3C">
            <w:pPr>
              <w:jc w:val="center"/>
              <w:rPr>
                <w:rFonts w:ascii="Times New Roman" w:eastAsia="Times New Roman" w:hAnsi="Times New Roman"/>
                <w:color w:val="000000"/>
                <w:lang w:eastAsia="ru-RU"/>
              </w:rPr>
            </w:pPr>
          </w:p>
        </w:tc>
        <w:tc>
          <w:tcPr>
            <w:tcW w:w="1282" w:type="dxa"/>
            <w:gridSpan w:val="2"/>
            <w:tcBorders>
              <w:top w:val="nil"/>
              <w:left w:val="nil"/>
              <w:bottom w:val="single" w:sz="4" w:space="0" w:color="auto"/>
              <w:right w:val="single" w:sz="4" w:space="0" w:color="auto"/>
            </w:tcBorders>
            <w:shd w:val="clear" w:color="auto" w:fill="auto"/>
            <w:vAlign w:val="center"/>
          </w:tcPr>
          <w:p w:rsidR="001A5207" w:rsidRPr="00C271C8" w:rsidRDefault="001A5207" w:rsidP="00E07A3C">
            <w:pPr>
              <w:jc w:val="center"/>
              <w:rPr>
                <w:rFonts w:ascii="Times New Roman" w:eastAsia="Times New Roman" w:hAnsi="Times New Roman"/>
                <w:color w:val="000000"/>
                <w:lang w:eastAsia="ru-RU"/>
              </w:rPr>
            </w:pPr>
            <w:r w:rsidRPr="00C271C8">
              <w:rPr>
                <w:rFonts w:ascii="Times New Roman" w:eastAsia="Times New Roman" w:hAnsi="Times New Roman"/>
                <w:color w:val="000000"/>
                <w:lang w:eastAsia="ru-RU"/>
              </w:rPr>
              <w:t> </w:t>
            </w:r>
          </w:p>
        </w:tc>
        <w:tc>
          <w:tcPr>
            <w:tcW w:w="422" w:type="dxa"/>
            <w:tcBorders>
              <w:top w:val="nil"/>
              <w:left w:val="nil"/>
              <w:right w:val="single" w:sz="4" w:space="0" w:color="auto"/>
            </w:tcBorders>
            <w:shd w:val="clear" w:color="auto" w:fill="auto"/>
            <w:vAlign w:val="center"/>
          </w:tcPr>
          <w:p w:rsidR="001A5207" w:rsidRPr="00C271C8" w:rsidRDefault="001A5207" w:rsidP="00E07A3C">
            <w:pPr>
              <w:jc w:val="center"/>
              <w:rPr>
                <w:rFonts w:ascii="Times New Roman" w:eastAsia="Times New Roman" w:hAnsi="Times New Roman"/>
                <w:color w:val="000000"/>
                <w:lang w:eastAsia="ru-RU"/>
              </w:rPr>
            </w:pPr>
          </w:p>
        </w:tc>
        <w:tc>
          <w:tcPr>
            <w:tcW w:w="236" w:type="dxa"/>
            <w:tcBorders>
              <w:top w:val="nil"/>
              <w:left w:val="nil"/>
              <w:bottom w:val="single" w:sz="4" w:space="0" w:color="auto"/>
              <w:right w:val="single" w:sz="4" w:space="0" w:color="auto"/>
            </w:tcBorders>
            <w:shd w:val="clear" w:color="auto" w:fill="auto"/>
            <w:hideMark/>
          </w:tcPr>
          <w:p w:rsidR="001A5207" w:rsidRPr="00C271C8" w:rsidRDefault="001A5207" w:rsidP="00E07A3C">
            <w:pPr>
              <w:spacing w:after="0" w:line="240" w:lineRule="auto"/>
              <w:ind w:hanging="250"/>
              <w:rPr>
                <w:rFonts w:eastAsia="Times New Roman"/>
                <w:color w:val="000000"/>
                <w:sz w:val="18"/>
                <w:szCs w:val="18"/>
                <w:lang w:eastAsia="ru-RU"/>
              </w:rPr>
            </w:pPr>
            <w:r w:rsidRPr="00C271C8">
              <w:rPr>
                <w:rFonts w:eastAsia="Times New Roman"/>
                <w:color w:val="000000"/>
                <w:sz w:val="18"/>
                <w:szCs w:val="18"/>
                <w:lang w:eastAsia="ru-RU"/>
              </w:rPr>
              <w:t> </w:t>
            </w:r>
          </w:p>
        </w:tc>
        <w:tc>
          <w:tcPr>
            <w:tcW w:w="236" w:type="dxa"/>
            <w:tcBorders>
              <w:top w:val="nil"/>
              <w:left w:val="nil"/>
              <w:bottom w:val="single" w:sz="4" w:space="0" w:color="auto"/>
              <w:right w:val="single" w:sz="4" w:space="0" w:color="auto"/>
            </w:tcBorders>
            <w:shd w:val="clear" w:color="auto" w:fill="auto"/>
            <w:hideMark/>
          </w:tcPr>
          <w:p w:rsidR="001A5207" w:rsidRPr="00C271C8" w:rsidRDefault="001A5207" w:rsidP="00E07A3C">
            <w:pPr>
              <w:spacing w:after="0" w:line="240" w:lineRule="auto"/>
              <w:ind w:hanging="250"/>
              <w:rPr>
                <w:rFonts w:eastAsia="Times New Roman"/>
                <w:color w:val="000000"/>
                <w:sz w:val="18"/>
                <w:szCs w:val="18"/>
                <w:lang w:eastAsia="ru-RU"/>
              </w:rPr>
            </w:pPr>
            <w:r w:rsidRPr="00C271C8">
              <w:rPr>
                <w:rFonts w:eastAsia="Times New Roman"/>
                <w:color w:val="000000"/>
                <w:sz w:val="18"/>
                <w:szCs w:val="18"/>
                <w:lang w:eastAsia="ru-RU"/>
              </w:rPr>
              <w:t> </w:t>
            </w:r>
          </w:p>
        </w:tc>
      </w:tr>
    </w:tbl>
    <w:p w:rsidR="001A5207" w:rsidRPr="00F21FF9" w:rsidRDefault="001A5207" w:rsidP="008F25AC">
      <w:pPr>
        <w:pStyle w:val="a3"/>
        <w:ind w:firstLine="708"/>
        <w:jc w:val="both"/>
        <w:rPr>
          <w:rFonts w:ascii="Times New Roman" w:hAnsi="Times New Roman"/>
          <w:color w:val="FF0000"/>
          <w:sz w:val="28"/>
          <w:szCs w:val="28"/>
          <w:lang w:eastAsia="en-US"/>
        </w:rPr>
      </w:pPr>
    </w:p>
    <w:p w:rsidR="000D151B" w:rsidRDefault="000D151B" w:rsidP="000D151B">
      <w:pPr>
        <w:pStyle w:val="a3"/>
        <w:ind w:firstLine="708"/>
        <w:jc w:val="both"/>
        <w:rPr>
          <w:rStyle w:val="12"/>
          <w:rFonts w:ascii="Times New Roman" w:hAnsi="Times New Roman"/>
          <w:sz w:val="28"/>
          <w:szCs w:val="28"/>
        </w:rPr>
      </w:pPr>
      <w:r>
        <w:rPr>
          <w:rStyle w:val="12"/>
          <w:rFonts w:ascii="Times New Roman" w:hAnsi="Times New Roman"/>
          <w:bCs/>
          <w:sz w:val="28"/>
          <w:szCs w:val="28"/>
          <w:u w:val="single"/>
        </w:rPr>
        <w:t xml:space="preserve">Мониторинговые исследования и контрольно-оценочные процедуры. </w:t>
      </w:r>
    </w:p>
    <w:p w:rsidR="000D151B" w:rsidRPr="00EA09AF" w:rsidRDefault="000D151B" w:rsidP="000D151B">
      <w:pPr>
        <w:tabs>
          <w:tab w:val="left" w:pos="9355"/>
        </w:tabs>
        <w:spacing w:after="0" w:line="240" w:lineRule="auto"/>
        <w:ind w:right="-1" w:firstLine="567"/>
        <w:jc w:val="both"/>
        <w:rPr>
          <w:rFonts w:ascii="Times New Roman" w:hAnsi="Times New Roman"/>
          <w:sz w:val="28"/>
          <w:szCs w:val="28"/>
          <w:lang w:eastAsia="ru-RU"/>
        </w:rPr>
      </w:pPr>
      <w:r w:rsidRPr="00EA09AF">
        <w:rPr>
          <w:rFonts w:ascii="Times New Roman" w:hAnsi="Times New Roman"/>
          <w:sz w:val="28"/>
          <w:szCs w:val="28"/>
          <w:lang w:eastAsia="ru-RU"/>
        </w:rPr>
        <w:t xml:space="preserve">В рамках внешней экспертизы в ОУ района проводятся мониторинговые исследования, по итогам которых можно сделать вывод об уровне </w:t>
      </w:r>
      <w:r w:rsidRPr="00EA09AF">
        <w:rPr>
          <w:rFonts w:ascii="Times New Roman" w:hAnsi="Times New Roman"/>
          <w:color w:val="000000"/>
          <w:spacing w:val="1"/>
          <w:sz w:val="28"/>
          <w:szCs w:val="28"/>
          <w:lang w:eastAsia="ru-RU"/>
        </w:rPr>
        <w:t>учебных достижений обучающихся.</w:t>
      </w:r>
    </w:p>
    <w:p w:rsidR="000D151B" w:rsidRDefault="000D151B" w:rsidP="000D151B">
      <w:pPr>
        <w:pStyle w:val="a3"/>
        <w:ind w:firstLine="567"/>
        <w:jc w:val="both"/>
        <w:rPr>
          <w:rFonts w:ascii="Times New Roman" w:hAnsi="Times New Roman"/>
          <w:sz w:val="28"/>
          <w:szCs w:val="28"/>
        </w:rPr>
      </w:pPr>
      <w:r>
        <w:rPr>
          <w:rFonts w:ascii="Times New Roman" w:hAnsi="Times New Roman"/>
          <w:sz w:val="28"/>
          <w:szCs w:val="28"/>
        </w:rPr>
        <w:t>В 2019 году были проведены Всероссийские проверочные работы (ВПР) по русскому языку, математике, окружающему миру в 4, 5, 6, 7, 11 классах.</w:t>
      </w:r>
    </w:p>
    <w:p w:rsidR="002F4F26" w:rsidRPr="002F4F26" w:rsidRDefault="002F4F26" w:rsidP="000D151B">
      <w:pPr>
        <w:pStyle w:val="a3"/>
        <w:ind w:firstLine="567"/>
        <w:jc w:val="both"/>
        <w:rPr>
          <w:rFonts w:ascii="Times New Roman" w:hAnsi="Times New Roman"/>
          <w:b/>
          <w:sz w:val="28"/>
          <w:szCs w:val="28"/>
        </w:rPr>
      </w:pPr>
      <w:r w:rsidRPr="002F4F26">
        <w:rPr>
          <w:rFonts w:ascii="Times New Roman" w:hAnsi="Times New Roman"/>
          <w:b/>
          <w:sz w:val="28"/>
          <w:szCs w:val="28"/>
        </w:rPr>
        <w:t>ВПР 4 класс</w:t>
      </w:r>
    </w:p>
    <w:p w:rsidR="000D151B" w:rsidRPr="001776E5" w:rsidRDefault="000D151B" w:rsidP="000D151B">
      <w:pPr>
        <w:pStyle w:val="a3"/>
        <w:ind w:firstLine="567"/>
        <w:jc w:val="right"/>
        <w:rPr>
          <w:rFonts w:ascii="Times New Roman" w:eastAsia="Times New Roman" w:hAnsi="Times New Roman"/>
          <w:lang w:eastAsia="ru-RU"/>
        </w:rPr>
      </w:pPr>
      <w:r w:rsidRPr="001776E5">
        <w:rPr>
          <w:rFonts w:ascii="Times New Roman" w:hAnsi="Times New Roman"/>
        </w:rPr>
        <w:t>Таблица</w:t>
      </w:r>
      <w:r w:rsidR="001776E5" w:rsidRPr="001776E5">
        <w:rPr>
          <w:rFonts w:ascii="Times New Roman" w:hAnsi="Times New Roman"/>
        </w:rPr>
        <w:t xml:space="preserve"> 39</w:t>
      </w:r>
    </w:p>
    <w:p w:rsidR="000D151B" w:rsidRPr="0027479C" w:rsidRDefault="000D151B" w:rsidP="000D151B">
      <w:pPr>
        <w:jc w:val="center"/>
        <w:rPr>
          <w:rFonts w:ascii="Times New Roman" w:hAnsi="Times New Roman"/>
          <w:b/>
          <w:sz w:val="24"/>
          <w:szCs w:val="24"/>
        </w:rPr>
      </w:pPr>
      <w:r>
        <w:rPr>
          <w:rFonts w:ascii="Times New Roman" w:hAnsi="Times New Roman"/>
          <w:b/>
          <w:sz w:val="24"/>
          <w:szCs w:val="24"/>
        </w:rPr>
        <w:t xml:space="preserve">Результаты </w:t>
      </w:r>
      <w:r w:rsidRPr="0027479C">
        <w:rPr>
          <w:rFonts w:ascii="Times New Roman" w:hAnsi="Times New Roman"/>
          <w:b/>
          <w:sz w:val="24"/>
          <w:szCs w:val="24"/>
        </w:rPr>
        <w:t>ВПР 4 класс</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6"/>
        <w:gridCol w:w="847"/>
        <w:gridCol w:w="987"/>
        <w:gridCol w:w="895"/>
        <w:gridCol w:w="996"/>
        <w:gridCol w:w="895"/>
        <w:gridCol w:w="1173"/>
        <w:gridCol w:w="2033"/>
      </w:tblGrid>
      <w:tr w:rsidR="000D151B" w:rsidRPr="0027479C" w:rsidTr="000D151B">
        <w:trPr>
          <w:trHeight w:val="525"/>
        </w:trPr>
        <w:tc>
          <w:tcPr>
            <w:tcW w:w="1906" w:type="dxa"/>
            <w:vMerge w:val="restart"/>
            <w:shd w:val="clear" w:color="auto" w:fill="auto"/>
          </w:tcPr>
          <w:p w:rsidR="000D151B" w:rsidRPr="000D151B" w:rsidRDefault="000D151B" w:rsidP="000D151B">
            <w:pPr>
              <w:pStyle w:val="10"/>
              <w:jc w:val="center"/>
              <w:rPr>
                <w:rFonts w:ascii="Times New Roman" w:hAnsi="Times New Roman"/>
                <w:b/>
              </w:rPr>
            </w:pPr>
            <w:r w:rsidRPr="000D151B">
              <w:rPr>
                <w:rFonts w:ascii="Times New Roman" w:hAnsi="Times New Roman"/>
                <w:b/>
              </w:rPr>
              <w:lastRenderedPageBreak/>
              <w:t>Наименование ОУ</w:t>
            </w:r>
          </w:p>
        </w:tc>
        <w:tc>
          <w:tcPr>
            <w:tcW w:w="1834" w:type="dxa"/>
            <w:gridSpan w:val="2"/>
            <w:tcBorders>
              <w:bottom w:val="single" w:sz="8" w:space="0" w:color="auto"/>
            </w:tcBorders>
            <w:shd w:val="clear" w:color="auto" w:fill="auto"/>
          </w:tcPr>
          <w:p w:rsidR="000D151B" w:rsidRPr="000D151B" w:rsidRDefault="000D151B" w:rsidP="000D151B">
            <w:pPr>
              <w:pStyle w:val="10"/>
              <w:jc w:val="center"/>
              <w:rPr>
                <w:rFonts w:ascii="Times New Roman" w:hAnsi="Times New Roman"/>
                <w:b/>
              </w:rPr>
            </w:pPr>
            <w:r w:rsidRPr="000D151B">
              <w:rPr>
                <w:rFonts w:ascii="Times New Roman" w:hAnsi="Times New Roman"/>
                <w:b/>
              </w:rPr>
              <w:t>Русский язык</w:t>
            </w:r>
          </w:p>
        </w:tc>
        <w:tc>
          <w:tcPr>
            <w:tcW w:w="1891" w:type="dxa"/>
            <w:gridSpan w:val="2"/>
            <w:tcBorders>
              <w:bottom w:val="single" w:sz="8" w:space="0" w:color="auto"/>
            </w:tcBorders>
            <w:shd w:val="clear" w:color="auto" w:fill="auto"/>
          </w:tcPr>
          <w:p w:rsidR="000D151B" w:rsidRPr="000D151B" w:rsidRDefault="000D151B" w:rsidP="000D151B">
            <w:pPr>
              <w:pStyle w:val="10"/>
              <w:jc w:val="center"/>
              <w:rPr>
                <w:rFonts w:ascii="Times New Roman" w:hAnsi="Times New Roman"/>
                <w:b/>
              </w:rPr>
            </w:pPr>
            <w:r w:rsidRPr="000D151B">
              <w:rPr>
                <w:rFonts w:ascii="Times New Roman" w:hAnsi="Times New Roman"/>
                <w:b/>
              </w:rPr>
              <w:t>Математика</w:t>
            </w:r>
          </w:p>
        </w:tc>
        <w:tc>
          <w:tcPr>
            <w:tcW w:w="2068" w:type="dxa"/>
            <w:gridSpan w:val="2"/>
            <w:tcBorders>
              <w:bottom w:val="single" w:sz="8" w:space="0" w:color="auto"/>
            </w:tcBorders>
            <w:shd w:val="clear" w:color="auto" w:fill="auto"/>
          </w:tcPr>
          <w:p w:rsidR="000D151B" w:rsidRPr="000D151B" w:rsidRDefault="000D151B" w:rsidP="000D151B">
            <w:pPr>
              <w:pStyle w:val="10"/>
              <w:jc w:val="center"/>
              <w:rPr>
                <w:rFonts w:ascii="Times New Roman" w:hAnsi="Times New Roman"/>
                <w:b/>
              </w:rPr>
            </w:pPr>
            <w:r w:rsidRPr="000D151B">
              <w:rPr>
                <w:rFonts w:ascii="Times New Roman" w:hAnsi="Times New Roman"/>
                <w:b/>
              </w:rPr>
              <w:t>Окружающий мир</w:t>
            </w:r>
          </w:p>
        </w:tc>
        <w:tc>
          <w:tcPr>
            <w:tcW w:w="2033" w:type="dxa"/>
            <w:vMerge w:val="restart"/>
            <w:shd w:val="clear" w:color="auto" w:fill="auto"/>
          </w:tcPr>
          <w:p w:rsidR="000D151B" w:rsidRPr="000D151B" w:rsidRDefault="000D151B" w:rsidP="000D151B">
            <w:pPr>
              <w:pStyle w:val="10"/>
              <w:jc w:val="center"/>
              <w:rPr>
                <w:rFonts w:ascii="Times New Roman" w:hAnsi="Times New Roman"/>
                <w:b/>
              </w:rPr>
            </w:pPr>
            <w:r w:rsidRPr="000D151B">
              <w:rPr>
                <w:rFonts w:ascii="Times New Roman" w:hAnsi="Times New Roman"/>
                <w:b/>
              </w:rPr>
              <w:t>Учителя</w:t>
            </w:r>
          </w:p>
        </w:tc>
      </w:tr>
      <w:tr w:rsidR="000D151B" w:rsidRPr="0027479C" w:rsidTr="000D151B">
        <w:trPr>
          <w:trHeight w:val="315"/>
        </w:trPr>
        <w:tc>
          <w:tcPr>
            <w:tcW w:w="1906" w:type="dxa"/>
            <w:vMerge/>
            <w:shd w:val="clear" w:color="auto" w:fill="auto"/>
          </w:tcPr>
          <w:p w:rsidR="000D151B" w:rsidRPr="000D151B" w:rsidRDefault="000D151B" w:rsidP="000D151B">
            <w:pPr>
              <w:pStyle w:val="10"/>
              <w:jc w:val="center"/>
              <w:rPr>
                <w:rFonts w:ascii="Times New Roman" w:hAnsi="Times New Roman"/>
                <w:b/>
              </w:rPr>
            </w:pPr>
          </w:p>
        </w:tc>
        <w:tc>
          <w:tcPr>
            <w:tcW w:w="847" w:type="dxa"/>
            <w:tcBorders>
              <w:top w:val="single" w:sz="8" w:space="0" w:color="auto"/>
              <w:right w:val="single" w:sz="8" w:space="0" w:color="auto"/>
            </w:tcBorders>
            <w:shd w:val="clear" w:color="auto" w:fill="auto"/>
          </w:tcPr>
          <w:p w:rsidR="000D151B" w:rsidRPr="000D151B" w:rsidRDefault="000D151B" w:rsidP="000D151B">
            <w:pPr>
              <w:pStyle w:val="10"/>
              <w:jc w:val="center"/>
              <w:rPr>
                <w:rFonts w:ascii="Times New Roman" w:hAnsi="Times New Roman"/>
                <w:b/>
              </w:rPr>
            </w:pPr>
            <w:r w:rsidRPr="000D151B">
              <w:rPr>
                <w:rFonts w:ascii="Times New Roman" w:hAnsi="Times New Roman"/>
                <w:b/>
              </w:rPr>
              <w:t>КЗ</w:t>
            </w:r>
          </w:p>
        </w:tc>
        <w:tc>
          <w:tcPr>
            <w:tcW w:w="987" w:type="dxa"/>
            <w:tcBorders>
              <w:top w:val="single" w:sz="8" w:space="0" w:color="auto"/>
              <w:left w:val="single" w:sz="8" w:space="0" w:color="auto"/>
            </w:tcBorders>
            <w:shd w:val="clear" w:color="auto" w:fill="auto"/>
          </w:tcPr>
          <w:p w:rsidR="000D151B" w:rsidRPr="000D151B" w:rsidRDefault="000D151B" w:rsidP="000D151B">
            <w:pPr>
              <w:pStyle w:val="10"/>
              <w:jc w:val="center"/>
              <w:rPr>
                <w:rFonts w:ascii="Times New Roman" w:hAnsi="Times New Roman"/>
                <w:b/>
              </w:rPr>
            </w:pPr>
            <w:r w:rsidRPr="000D151B">
              <w:rPr>
                <w:rFonts w:ascii="Times New Roman" w:hAnsi="Times New Roman"/>
                <w:b/>
              </w:rPr>
              <w:t>У</w:t>
            </w:r>
          </w:p>
        </w:tc>
        <w:tc>
          <w:tcPr>
            <w:tcW w:w="895" w:type="dxa"/>
            <w:tcBorders>
              <w:top w:val="single" w:sz="8" w:space="0" w:color="auto"/>
              <w:right w:val="single" w:sz="8" w:space="0" w:color="auto"/>
            </w:tcBorders>
            <w:shd w:val="clear" w:color="auto" w:fill="auto"/>
          </w:tcPr>
          <w:p w:rsidR="000D151B" w:rsidRPr="000D151B" w:rsidRDefault="000D151B" w:rsidP="000D151B">
            <w:pPr>
              <w:pStyle w:val="10"/>
              <w:jc w:val="center"/>
              <w:rPr>
                <w:rFonts w:ascii="Times New Roman" w:hAnsi="Times New Roman"/>
                <w:b/>
              </w:rPr>
            </w:pPr>
            <w:r w:rsidRPr="000D151B">
              <w:rPr>
                <w:rFonts w:ascii="Times New Roman" w:hAnsi="Times New Roman"/>
                <w:b/>
              </w:rPr>
              <w:t>КЗ</w:t>
            </w:r>
          </w:p>
        </w:tc>
        <w:tc>
          <w:tcPr>
            <w:tcW w:w="996" w:type="dxa"/>
            <w:tcBorders>
              <w:top w:val="single" w:sz="8" w:space="0" w:color="auto"/>
              <w:left w:val="single" w:sz="8" w:space="0" w:color="auto"/>
            </w:tcBorders>
            <w:shd w:val="clear" w:color="auto" w:fill="auto"/>
          </w:tcPr>
          <w:p w:rsidR="000D151B" w:rsidRPr="000D151B" w:rsidRDefault="000D151B" w:rsidP="000D151B">
            <w:pPr>
              <w:pStyle w:val="10"/>
              <w:jc w:val="center"/>
              <w:rPr>
                <w:rFonts w:ascii="Times New Roman" w:hAnsi="Times New Roman"/>
                <w:b/>
              </w:rPr>
            </w:pPr>
            <w:r w:rsidRPr="000D151B">
              <w:rPr>
                <w:rFonts w:ascii="Times New Roman" w:hAnsi="Times New Roman"/>
                <w:b/>
              </w:rPr>
              <w:t>У</w:t>
            </w:r>
          </w:p>
        </w:tc>
        <w:tc>
          <w:tcPr>
            <w:tcW w:w="895" w:type="dxa"/>
            <w:tcBorders>
              <w:top w:val="single" w:sz="8" w:space="0" w:color="auto"/>
              <w:right w:val="single" w:sz="8" w:space="0" w:color="auto"/>
            </w:tcBorders>
            <w:shd w:val="clear" w:color="auto" w:fill="auto"/>
          </w:tcPr>
          <w:p w:rsidR="000D151B" w:rsidRPr="000D151B" w:rsidRDefault="000D151B" w:rsidP="000D151B">
            <w:pPr>
              <w:pStyle w:val="10"/>
              <w:jc w:val="center"/>
              <w:rPr>
                <w:rFonts w:ascii="Times New Roman" w:hAnsi="Times New Roman"/>
                <w:b/>
              </w:rPr>
            </w:pPr>
            <w:r w:rsidRPr="000D151B">
              <w:rPr>
                <w:rFonts w:ascii="Times New Roman" w:hAnsi="Times New Roman"/>
                <w:b/>
              </w:rPr>
              <w:t>КЗ</w:t>
            </w:r>
          </w:p>
        </w:tc>
        <w:tc>
          <w:tcPr>
            <w:tcW w:w="1173" w:type="dxa"/>
            <w:tcBorders>
              <w:top w:val="single" w:sz="8" w:space="0" w:color="auto"/>
              <w:left w:val="single" w:sz="8" w:space="0" w:color="auto"/>
            </w:tcBorders>
            <w:shd w:val="clear" w:color="auto" w:fill="auto"/>
          </w:tcPr>
          <w:p w:rsidR="000D151B" w:rsidRPr="000D151B" w:rsidRDefault="000D151B" w:rsidP="000D151B">
            <w:pPr>
              <w:pStyle w:val="10"/>
              <w:jc w:val="center"/>
              <w:rPr>
                <w:rFonts w:ascii="Times New Roman" w:hAnsi="Times New Roman"/>
                <w:b/>
              </w:rPr>
            </w:pPr>
            <w:r w:rsidRPr="000D151B">
              <w:rPr>
                <w:rFonts w:ascii="Times New Roman" w:hAnsi="Times New Roman"/>
                <w:b/>
              </w:rPr>
              <w:t>У</w:t>
            </w:r>
          </w:p>
        </w:tc>
        <w:tc>
          <w:tcPr>
            <w:tcW w:w="2033" w:type="dxa"/>
            <w:vMerge/>
            <w:shd w:val="clear" w:color="auto" w:fill="auto"/>
          </w:tcPr>
          <w:p w:rsidR="000D151B" w:rsidRPr="000D151B" w:rsidRDefault="000D151B" w:rsidP="000D151B">
            <w:pPr>
              <w:pStyle w:val="10"/>
              <w:jc w:val="center"/>
              <w:rPr>
                <w:rFonts w:ascii="Times New Roman" w:hAnsi="Times New Roman"/>
                <w:b/>
              </w:rPr>
            </w:pPr>
          </w:p>
        </w:tc>
      </w:tr>
      <w:tr w:rsidR="000D151B" w:rsidRPr="0027479C" w:rsidTr="000D151B">
        <w:tc>
          <w:tcPr>
            <w:tcW w:w="1906" w:type="dxa"/>
            <w:shd w:val="clear" w:color="auto" w:fill="auto"/>
            <w:vAlign w:val="bottom"/>
          </w:tcPr>
          <w:p w:rsidR="000D151B" w:rsidRPr="000D151B" w:rsidRDefault="000D151B" w:rsidP="000D151B">
            <w:pPr>
              <w:pStyle w:val="10"/>
              <w:rPr>
                <w:rFonts w:ascii="Times New Roman" w:hAnsi="Times New Roman"/>
                <w:sz w:val="20"/>
                <w:szCs w:val="20"/>
              </w:rPr>
            </w:pPr>
            <w:r w:rsidRPr="000D151B">
              <w:rPr>
                <w:rFonts w:ascii="Times New Roman" w:hAnsi="Times New Roman"/>
                <w:sz w:val="20"/>
                <w:szCs w:val="20"/>
              </w:rPr>
              <w:t>1. МОУ «Краснояружская СОШ №1»</w:t>
            </w:r>
          </w:p>
        </w:tc>
        <w:tc>
          <w:tcPr>
            <w:tcW w:w="847" w:type="dxa"/>
            <w:tcBorders>
              <w:right w:val="single" w:sz="8" w:space="0" w:color="auto"/>
            </w:tcBorders>
            <w:shd w:val="clear" w:color="auto" w:fill="FFFF00"/>
            <w:vAlign w:val="bottom"/>
          </w:tcPr>
          <w:p w:rsidR="000D151B" w:rsidRPr="000D151B" w:rsidRDefault="000D151B" w:rsidP="000D151B">
            <w:pPr>
              <w:pStyle w:val="10"/>
              <w:jc w:val="center"/>
              <w:rPr>
                <w:rFonts w:ascii="Times New Roman" w:hAnsi="Times New Roman"/>
                <w:sz w:val="20"/>
                <w:szCs w:val="20"/>
              </w:rPr>
            </w:pPr>
            <w:r w:rsidRPr="000D151B">
              <w:rPr>
                <w:rFonts w:ascii="Times New Roman" w:hAnsi="Times New Roman"/>
                <w:sz w:val="20"/>
                <w:szCs w:val="20"/>
              </w:rPr>
              <w:t>85,4%</w:t>
            </w:r>
          </w:p>
        </w:tc>
        <w:tc>
          <w:tcPr>
            <w:tcW w:w="987" w:type="dxa"/>
            <w:tcBorders>
              <w:left w:val="single" w:sz="8" w:space="0" w:color="auto"/>
            </w:tcBorders>
            <w:shd w:val="clear" w:color="auto" w:fill="auto"/>
            <w:vAlign w:val="bottom"/>
          </w:tcPr>
          <w:p w:rsidR="000D151B" w:rsidRPr="000D151B" w:rsidRDefault="000D151B" w:rsidP="000D151B">
            <w:pPr>
              <w:pStyle w:val="10"/>
              <w:jc w:val="center"/>
              <w:rPr>
                <w:rFonts w:ascii="Times New Roman" w:hAnsi="Times New Roman"/>
                <w:sz w:val="20"/>
                <w:szCs w:val="20"/>
              </w:rPr>
            </w:pPr>
            <w:r w:rsidRPr="000D151B">
              <w:rPr>
                <w:rFonts w:ascii="Times New Roman" w:hAnsi="Times New Roman"/>
                <w:sz w:val="20"/>
                <w:szCs w:val="20"/>
              </w:rPr>
              <w:t>100,0%</w:t>
            </w:r>
          </w:p>
        </w:tc>
        <w:tc>
          <w:tcPr>
            <w:tcW w:w="895" w:type="dxa"/>
            <w:tcBorders>
              <w:right w:val="single" w:sz="8" w:space="0" w:color="auto"/>
            </w:tcBorders>
            <w:shd w:val="clear" w:color="auto" w:fill="auto"/>
            <w:vAlign w:val="bottom"/>
          </w:tcPr>
          <w:p w:rsidR="000D151B" w:rsidRPr="000D151B" w:rsidRDefault="000D151B" w:rsidP="000D151B">
            <w:pPr>
              <w:pStyle w:val="10"/>
              <w:jc w:val="center"/>
              <w:rPr>
                <w:rFonts w:ascii="Times New Roman" w:hAnsi="Times New Roman"/>
                <w:sz w:val="20"/>
                <w:szCs w:val="20"/>
              </w:rPr>
            </w:pPr>
            <w:r w:rsidRPr="000D151B">
              <w:rPr>
                <w:rFonts w:ascii="Times New Roman" w:hAnsi="Times New Roman"/>
                <w:sz w:val="20"/>
                <w:szCs w:val="20"/>
              </w:rPr>
              <w:t>87,5%</w:t>
            </w:r>
          </w:p>
        </w:tc>
        <w:tc>
          <w:tcPr>
            <w:tcW w:w="996" w:type="dxa"/>
            <w:tcBorders>
              <w:left w:val="single" w:sz="8" w:space="0" w:color="auto"/>
            </w:tcBorders>
            <w:shd w:val="clear" w:color="auto" w:fill="auto"/>
            <w:vAlign w:val="bottom"/>
          </w:tcPr>
          <w:p w:rsidR="000D151B" w:rsidRPr="000D151B" w:rsidRDefault="000D151B" w:rsidP="000D151B">
            <w:pPr>
              <w:pStyle w:val="10"/>
              <w:jc w:val="center"/>
              <w:rPr>
                <w:rFonts w:ascii="Times New Roman" w:hAnsi="Times New Roman"/>
                <w:sz w:val="20"/>
                <w:szCs w:val="20"/>
              </w:rPr>
            </w:pPr>
            <w:r w:rsidRPr="000D151B">
              <w:rPr>
                <w:rFonts w:ascii="Times New Roman" w:hAnsi="Times New Roman"/>
                <w:sz w:val="20"/>
                <w:szCs w:val="20"/>
              </w:rPr>
              <w:t>100,0%</w:t>
            </w:r>
          </w:p>
        </w:tc>
        <w:tc>
          <w:tcPr>
            <w:tcW w:w="895" w:type="dxa"/>
            <w:tcBorders>
              <w:right w:val="single" w:sz="8" w:space="0" w:color="auto"/>
            </w:tcBorders>
            <w:shd w:val="clear" w:color="auto" w:fill="auto"/>
            <w:vAlign w:val="bottom"/>
          </w:tcPr>
          <w:p w:rsidR="000D151B" w:rsidRPr="000D151B" w:rsidRDefault="000D151B" w:rsidP="000D151B">
            <w:pPr>
              <w:pStyle w:val="10"/>
              <w:jc w:val="center"/>
              <w:rPr>
                <w:rFonts w:ascii="Times New Roman" w:hAnsi="Times New Roman"/>
                <w:sz w:val="20"/>
                <w:szCs w:val="20"/>
              </w:rPr>
            </w:pPr>
            <w:r w:rsidRPr="000D151B">
              <w:rPr>
                <w:rFonts w:ascii="Times New Roman" w:hAnsi="Times New Roman"/>
                <w:sz w:val="20"/>
                <w:szCs w:val="20"/>
              </w:rPr>
              <w:t>95,8%</w:t>
            </w:r>
          </w:p>
        </w:tc>
        <w:tc>
          <w:tcPr>
            <w:tcW w:w="1173" w:type="dxa"/>
            <w:tcBorders>
              <w:left w:val="single" w:sz="8" w:space="0" w:color="auto"/>
            </w:tcBorders>
            <w:shd w:val="clear" w:color="auto" w:fill="auto"/>
            <w:vAlign w:val="bottom"/>
          </w:tcPr>
          <w:p w:rsidR="000D151B" w:rsidRPr="000D151B" w:rsidRDefault="000D151B" w:rsidP="000D151B">
            <w:pPr>
              <w:pStyle w:val="10"/>
              <w:jc w:val="center"/>
              <w:rPr>
                <w:rFonts w:ascii="Times New Roman" w:hAnsi="Times New Roman"/>
                <w:sz w:val="20"/>
                <w:szCs w:val="20"/>
              </w:rPr>
            </w:pPr>
            <w:r w:rsidRPr="000D151B">
              <w:rPr>
                <w:rFonts w:ascii="Times New Roman" w:hAnsi="Times New Roman"/>
                <w:sz w:val="20"/>
                <w:szCs w:val="20"/>
              </w:rPr>
              <w:t>100,0%</w:t>
            </w:r>
          </w:p>
        </w:tc>
        <w:tc>
          <w:tcPr>
            <w:tcW w:w="2033" w:type="dxa"/>
            <w:shd w:val="clear" w:color="auto" w:fill="auto"/>
            <w:vAlign w:val="center"/>
          </w:tcPr>
          <w:p w:rsidR="000D151B" w:rsidRPr="000D151B" w:rsidRDefault="000D151B" w:rsidP="000D151B">
            <w:pPr>
              <w:pStyle w:val="10"/>
              <w:rPr>
                <w:rFonts w:ascii="Times New Roman" w:hAnsi="Times New Roman"/>
              </w:rPr>
            </w:pPr>
            <w:r>
              <w:rPr>
                <w:rFonts w:ascii="Times New Roman" w:hAnsi="Times New Roman"/>
              </w:rPr>
              <w:t>Букшенко Н. П.</w:t>
            </w:r>
          </w:p>
          <w:p w:rsidR="000D151B" w:rsidRPr="000D151B" w:rsidRDefault="000D151B" w:rsidP="000D151B">
            <w:pPr>
              <w:pStyle w:val="10"/>
              <w:rPr>
                <w:rFonts w:ascii="Times New Roman" w:hAnsi="Times New Roman"/>
              </w:rPr>
            </w:pPr>
            <w:r>
              <w:rPr>
                <w:rFonts w:ascii="Times New Roman" w:hAnsi="Times New Roman"/>
              </w:rPr>
              <w:t>Букшенко С.В.</w:t>
            </w:r>
          </w:p>
        </w:tc>
      </w:tr>
      <w:tr w:rsidR="000D151B" w:rsidRPr="0027479C" w:rsidTr="000D151B">
        <w:tc>
          <w:tcPr>
            <w:tcW w:w="1906" w:type="dxa"/>
            <w:shd w:val="clear" w:color="auto" w:fill="auto"/>
            <w:vAlign w:val="bottom"/>
          </w:tcPr>
          <w:p w:rsidR="000D151B" w:rsidRPr="000D151B" w:rsidRDefault="000D151B" w:rsidP="000D151B">
            <w:pPr>
              <w:pStyle w:val="10"/>
              <w:rPr>
                <w:rFonts w:ascii="Times New Roman" w:hAnsi="Times New Roman"/>
                <w:sz w:val="20"/>
                <w:szCs w:val="20"/>
              </w:rPr>
            </w:pPr>
            <w:r w:rsidRPr="000D151B">
              <w:rPr>
                <w:rFonts w:ascii="Times New Roman" w:hAnsi="Times New Roman"/>
                <w:sz w:val="20"/>
                <w:szCs w:val="20"/>
              </w:rPr>
              <w:t>2. МОУ «Краснояружская СОШ №2»</w:t>
            </w:r>
          </w:p>
        </w:tc>
        <w:tc>
          <w:tcPr>
            <w:tcW w:w="847" w:type="dxa"/>
            <w:tcBorders>
              <w:right w:val="single" w:sz="8" w:space="0" w:color="auto"/>
            </w:tcBorders>
            <w:shd w:val="clear" w:color="auto" w:fill="auto"/>
            <w:vAlign w:val="bottom"/>
          </w:tcPr>
          <w:p w:rsidR="000D151B" w:rsidRPr="000D151B" w:rsidRDefault="000D151B" w:rsidP="000D151B">
            <w:pPr>
              <w:pStyle w:val="10"/>
              <w:jc w:val="center"/>
              <w:rPr>
                <w:rFonts w:ascii="Times New Roman" w:hAnsi="Times New Roman"/>
                <w:sz w:val="20"/>
                <w:szCs w:val="20"/>
              </w:rPr>
            </w:pPr>
            <w:r w:rsidRPr="000D151B">
              <w:rPr>
                <w:rFonts w:ascii="Times New Roman" w:hAnsi="Times New Roman"/>
                <w:sz w:val="20"/>
                <w:szCs w:val="20"/>
              </w:rPr>
              <w:t>61,5%</w:t>
            </w:r>
          </w:p>
        </w:tc>
        <w:tc>
          <w:tcPr>
            <w:tcW w:w="987" w:type="dxa"/>
            <w:tcBorders>
              <w:left w:val="single" w:sz="8" w:space="0" w:color="auto"/>
            </w:tcBorders>
            <w:shd w:val="clear" w:color="auto" w:fill="auto"/>
            <w:vAlign w:val="bottom"/>
          </w:tcPr>
          <w:p w:rsidR="000D151B" w:rsidRPr="000D151B" w:rsidRDefault="000D151B" w:rsidP="000D151B">
            <w:pPr>
              <w:pStyle w:val="10"/>
              <w:jc w:val="center"/>
              <w:rPr>
                <w:rFonts w:ascii="Times New Roman" w:hAnsi="Times New Roman"/>
                <w:sz w:val="20"/>
                <w:szCs w:val="20"/>
              </w:rPr>
            </w:pPr>
            <w:r w:rsidRPr="000D151B">
              <w:rPr>
                <w:rFonts w:ascii="Times New Roman" w:hAnsi="Times New Roman"/>
                <w:sz w:val="20"/>
                <w:szCs w:val="20"/>
              </w:rPr>
              <w:t>100,0%</w:t>
            </w:r>
          </w:p>
        </w:tc>
        <w:tc>
          <w:tcPr>
            <w:tcW w:w="895" w:type="dxa"/>
            <w:tcBorders>
              <w:right w:val="single" w:sz="8" w:space="0" w:color="auto"/>
            </w:tcBorders>
            <w:shd w:val="clear" w:color="auto" w:fill="auto"/>
            <w:vAlign w:val="bottom"/>
          </w:tcPr>
          <w:p w:rsidR="000D151B" w:rsidRPr="000D151B" w:rsidRDefault="000D151B" w:rsidP="000D151B">
            <w:pPr>
              <w:pStyle w:val="10"/>
              <w:jc w:val="center"/>
              <w:rPr>
                <w:rFonts w:ascii="Times New Roman" w:hAnsi="Times New Roman"/>
                <w:sz w:val="20"/>
                <w:szCs w:val="20"/>
              </w:rPr>
            </w:pPr>
            <w:r w:rsidRPr="000D151B">
              <w:rPr>
                <w:rFonts w:ascii="Times New Roman" w:hAnsi="Times New Roman"/>
                <w:sz w:val="20"/>
                <w:szCs w:val="20"/>
              </w:rPr>
              <w:t>82,1%</w:t>
            </w:r>
          </w:p>
        </w:tc>
        <w:tc>
          <w:tcPr>
            <w:tcW w:w="996" w:type="dxa"/>
            <w:tcBorders>
              <w:left w:val="single" w:sz="8" w:space="0" w:color="auto"/>
            </w:tcBorders>
            <w:shd w:val="clear" w:color="auto" w:fill="auto"/>
            <w:vAlign w:val="bottom"/>
          </w:tcPr>
          <w:p w:rsidR="000D151B" w:rsidRPr="000D151B" w:rsidRDefault="000D151B" w:rsidP="000D151B">
            <w:pPr>
              <w:pStyle w:val="10"/>
              <w:jc w:val="center"/>
              <w:rPr>
                <w:rFonts w:ascii="Times New Roman" w:hAnsi="Times New Roman"/>
                <w:sz w:val="20"/>
                <w:szCs w:val="20"/>
              </w:rPr>
            </w:pPr>
            <w:r w:rsidRPr="000D151B">
              <w:rPr>
                <w:rFonts w:ascii="Times New Roman" w:hAnsi="Times New Roman"/>
                <w:sz w:val="20"/>
                <w:szCs w:val="20"/>
              </w:rPr>
              <w:t>100,0%</w:t>
            </w:r>
          </w:p>
        </w:tc>
        <w:tc>
          <w:tcPr>
            <w:tcW w:w="895" w:type="dxa"/>
            <w:tcBorders>
              <w:right w:val="single" w:sz="8" w:space="0" w:color="auto"/>
            </w:tcBorders>
            <w:shd w:val="clear" w:color="auto" w:fill="auto"/>
            <w:vAlign w:val="bottom"/>
          </w:tcPr>
          <w:p w:rsidR="000D151B" w:rsidRPr="000D151B" w:rsidRDefault="000D151B" w:rsidP="000D151B">
            <w:pPr>
              <w:pStyle w:val="10"/>
              <w:jc w:val="center"/>
              <w:rPr>
                <w:rFonts w:ascii="Times New Roman" w:hAnsi="Times New Roman"/>
                <w:sz w:val="20"/>
                <w:szCs w:val="20"/>
              </w:rPr>
            </w:pPr>
            <w:r w:rsidRPr="000D151B">
              <w:rPr>
                <w:rFonts w:ascii="Times New Roman" w:hAnsi="Times New Roman"/>
                <w:sz w:val="20"/>
                <w:szCs w:val="20"/>
              </w:rPr>
              <w:t>87,5%</w:t>
            </w:r>
          </w:p>
        </w:tc>
        <w:tc>
          <w:tcPr>
            <w:tcW w:w="1173" w:type="dxa"/>
            <w:tcBorders>
              <w:left w:val="single" w:sz="8" w:space="0" w:color="auto"/>
            </w:tcBorders>
            <w:shd w:val="clear" w:color="auto" w:fill="auto"/>
            <w:vAlign w:val="bottom"/>
          </w:tcPr>
          <w:p w:rsidR="000D151B" w:rsidRPr="000D151B" w:rsidRDefault="000D151B" w:rsidP="000D151B">
            <w:pPr>
              <w:pStyle w:val="10"/>
              <w:jc w:val="center"/>
              <w:rPr>
                <w:rFonts w:ascii="Times New Roman" w:hAnsi="Times New Roman"/>
                <w:sz w:val="20"/>
                <w:szCs w:val="20"/>
              </w:rPr>
            </w:pPr>
            <w:r w:rsidRPr="000D151B">
              <w:rPr>
                <w:rFonts w:ascii="Times New Roman" w:hAnsi="Times New Roman"/>
                <w:sz w:val="20"/>
                <w:szCs w:val="20"/>
              </w:rPr>
              <w:t>100,0%</w:t>
            </w:r>
          </w:p>
        </w:tc>
        <w:tc>
          <w:tcPr>
            <w:tcW w:w="2033" w:type="dxa"/>
            <w:shd w:val="clear" w:color="auto" w:fill="auto"/>
            <w:vAlign w:val="bottom"/>
          </w:tcPr>
          <w:p w:rsidR="000D151B" w:rsidRPr="000D151B" w:rsidRDefault="000D151B" w:rsidP="000D151B">
            <w:pPr>
              <w:pStyle w:val="10"/>
              <w:rPr>
                <w:rFonts w:ascii="Times New Roman" w:hAnsi="Times New Roman"/>
              </w:rPr>
            </w:pPr>
            <w:r>
              <w:rPr>
                <w:rFonts w:ascii="Times New Roman" w:hAnsi="Times New Roman"/>
              </w:rPr>
              <w:t>Хуртасенко К. В.</w:t>
            </w:r>
          </w:p>
          <w:p w:rsidR="000D151B" w:rsidRPr="000D151B" w:rsidRDefault="000D151B" w:rsidP="000D151B">
            <w:pPr>
              <w:pStyle w:val="10"/>
              <w:rPr>
                <w:rFonts w:ascii="Times New Roman" w:hAnsi="Times New Roman"/>
              </w:rPr>
            </w:pPr>
            <w:r>
              <w:rPr>
                <w:rFonts w:ascii="Times New Roman" w:hAnsi="Times New Roman"/>
              </w:rPr>
              <w:t>Сычева Г.В.</w:t>
            </w:r>
          </w:p>
          <w:p w:rsidR="000D151B" w:rsidRPr="000D151B" w:rsidRDefault="000D151B" w:rsidP="000D151B">
            <w:pPr>
              <w:pStyle w:val="10"/>
              <w:rPr>
                <w:rFonts w:ascii="Times New Roman" w:hAnsi="Times New Roman"/>
              </w:rPr>
            </w:pPr>
            <w:r>
              <w:rPr>
                <w:rFonts w:ascii="Times New Roman" w:hAnsi="Times New Roman"/>
              </w:rPr>
              <w:t>Леонтьева И. Т.</w:t>
            </w:r>
          </w:p>
        </w:tc>
      </w:tr>
      <w:tr w:rsidR="000D151B" w:rsidRPr="0027479C" w:rsidTr="000D151B">
        <w:tc>
          <w:tcPr>
            <w:tcW w:w="1906" w:type="dxa"/>
            <w:shd w:val="clear" w:color="auto" w:fill="auto"/>
            <w:vAlign w:val="bottom"/>
          </w:tcPr>
          <w:p w:rsidR="000D151B" w:rsidRPr="000D151B" w:rsidRDefault="000D151B" w:rsidP="000D151B">
            <w:pPr>
              <w:pStyle w:val="10"/>
              <w:rPr>
                <w:rFonts w:ascii="Times New Roman" w:hAnsi="Times New Roman"/>
                <w:sz w:val="20"/>
                <w:szCs w:val="20"/>
              </w:rPr>
            </w:pPr>
            <w:r w:rsidRPr="000D151B">
              <w:rPr>
                <w:rFonts w:ascii="Times New Roman" w:hAnsi="Times New Roman"/>
                <w:sz w:val="20"/>
                <w:szCs w:val="20"/>
              </w:rPr>
              <w:t>3. МОУ «Графовская СОШ»</w:t>
            </w:r>
          </w:p>
        </w:tc>
        <w:tc>
          <w:tcPr>
            <w:tcW w:w="847" w:type="dxa"/>
            <w:tcBorders>
              <w:right w:val="single" w:sz="8" w:space="0" w:color="auto"/>
            </w:tcBorders>
            <w:shd w:val="clear" w:color="auto" w:fill="auto"/>
            <w:vAlign w:val="bottom"/>
          </w:tcPr>
          <w:p w:rsidR="000D151B" w:rsidRPr="000D151B" w:rsidRDefault="000D151B" w:rsidP="000D151B">
            <w:pPr>
              <w:pStyle w:val="10"/>
              <w:jc w:val="center"/>
              <w:rPr>
                <w:rFonts w:ascii="Times New Roman" w:hAnsi="Times New Roman"/>
                <w:sz w:val="20"/>
                <w:szCs w:val="20"/>
              </w:rPr>
            </w:pPr>
            <w:r w:rsidRPr="000D151B">
              <w:rPr>
                <w:rFonts w:ascii="Times New Roman" w:hAnsi="Times New Roman"/>
                <w:sz w:val="20"/>
                <w:szCs w:val="20"/>
              </w:rPr>
              <w:t>50,0%</w:t>
            </w:r>
          </w:p>
        </w:tc>
        <w:tc>
          <w:tcPr>
            <w:tcW w:w="987" w:type="dxa"/>
            <w:tcBorders>
              <w:left w:val="single" w:sz="8" w:space="0" w:color="auto"/>
            </w:tcBorders>
            <w:shd w:val="clear" w:color="auto" w:fill="auto"/>
            <w:vAlign w:val="bottom"/>
          </w:tcPr>
          <w:p w:rsidR="000D151B" w:rsidRPr="000D151B" w:rsidRDefault="000D151B" w:rsidP="000D151B">
            <w:pPr>
              <w:pStyle w:val="10"/>
              <w:jc w:val="center"/>
              <w:rPr>
                <w:rFonts w:ascii="Times New Roman" w:hAnsi="Times New Roman"/>
                <w:sz w:val="20"/>
                <w:szCs w:val="20"/>
              </w:rPr>
            </w:pPr>
            <w:r w:rsidRPr="000D151B">
              <w:rPr>
                <w:rFonts w:ascii="Times New Roman" w:hAnsi="Times New Roman"/>
                <w:sz w:val="20"/>
                <w:szCs w:val="20"/>
              </w:rPr>
              <w:t>100,0%</w:t>
            </w:r>
          </w:p>
        </w:tc>
        <w:tc>
          <w:tcPr>
            <w:tcW w:w="895" w:type="dxa"/>
            <w:tcBorders>
              <w:right w:val="single" w:sz="8" w:space="0" w:color="auto"/>
            </w:tcBorders>
            <w:shd w:val="clear" w:color="auto" w:fill="auto"/>
            <w:vAlign w:val="bottom"/>
          </w:tcPr>
          <w:p w:rsidR="000D151B" w:rsidRPr="000D151B" w:rsidRDefault="000D151B" w:rsidP="000D151B">
            <w:pPr>
              <w:pStyle w:val="10"/>
              <w:jc w:val="center"/>
              <w:rPr>
                <w:rFonts w:ascii="Times New Roman" w:hAnsi="Times New Roman"/>
                <w:sz w:val="20"/>
                <w:szCs w:val="20"/>
              </w:rPr>
            </w:pPr>
            <w:r w:rsidRPr="000D151B">
              <w:rPr>
                <w:rFonts w:ascii="Times New Roman" w:hAnsi="Times New Roman"/>
                <w:sz w:val="20"/>
                <w:szCs w:val="20"/>
              </w:rPr>
              <w:t>75,0%</w:t>
            </w:r>
          </w:p>
        </w:tc>
        <w:tc>
          <w:tcPr>
            <w:tcW w:w="996" w:type="dxa"/>
            <w:tcBorders>
              <w:left w:val="single" w:sz="8" w:space="0" w:color="auto"/>
            </w:tcBorders>
            <w:shd w:val="clear" w:color="auto" w:fill="auto"/>
            <w:vAlign w:val="bottom"/>
          </w:tcPr>
          <w:p w:rsidR="000D151B" w:rsidRPr="000D151B" w:rsidRDefault="000D151B" w:rsidP="000D151B">
            <w:pPr>
              <w:pStyle w:val="10"/>
              <w:jc w:val="center"/>
              <w:rPr>
                <w:rFonts w:ascii="Times New Roman" w:hAnsi="Times New Roman"/>
                <w:sz w:val="20"/>
                <w:szCs w:val="20"/>
              </w:rPr>
            </w:pPr>
            <w:r w:rsidRPr="000D151B">
              <w:rPr>
                <w:rFonts w:ascii="Times New Roman" w:hAnsi="Times New Roman"/>
                <w:sz w:val="20"/>
                <w:szCs w:val="20"/>
              </w:rPr>
              <w:t>100,0%</w:t>
            </w:r>
          </w:p>
        </w:tc>
        <w:tc>
          <w:tcPr>
            <w:tcW w:w="895" w:type="dxa"/>
            <w:tcBorders>
              <w:right w:val="single" w:sz="8" w:space="0" w:color="auto"/>
            </w:tcBorders>
            <w:shd w:val="clear" w:color="auto" w:fill="auto"/>
            <w:vAlign w:val="bottom"/>
          </w:tcPr>
          <w:p w:rsidR="000D151B" w:rsidRPr="000D151B" w:rsidRDefault="000D151B" w:rsidP="000D151B">
            <w:pPr>
              <w:pStyle w:val="10"/>
              <w:jc w:val="center"/>
              <w:rPr>
                <w:rFonts w:ascii="Times New Roman" w:hAnsi="Times New Roman"/>
                <w:sz w:val="20"/>
                <w:szCs w:val="20"/>
              </w:rPr>
            </w:pPr>
            <w:r w:rsidRPr="000D151B">
              <w:rPr>
                <w:rFonts w:ascii="Times New Roman" w:hAnsi="Times New Roman"/>
                <w:sz w:val="20"/>
                <w:szCs w:val="20"/>
              </w:rPr>
              <w:t>87,5%</w:t>
            </w:r>
          </w:p>
        </w:tc>
        <w:tc>
          <w:tcPr>
            <w:tcW w:w="1173" w:type="dxa"/>
            <w:tcBorders>
              <w:left w:val="single" w:sz="8" w:space="0" w:color="auto"/>
            </w:tcBorders>
            <w:shd w:val="clear" w:color="auto" w:fill="auto"/>
            <w:vAlign w:val="bottom"/>
          </w:tcPr>
          <w:p w:rsidR="000D151B" w:rsidRPr="000D151B" w:rsidRDefault="000D151B" w:rsidP="000D151B">
            <w:pPr>
              <w:pStyle w:val="10"/>
              <w:jc w:val="center"/>
              <w:rPr>
                <w:rFonts w:ascii="Times New Roman" w:hAnsi="Times New Roman"/>
                <w:sz w:val="20"/>
                <w:szCs w:val="20"/>
              </w:rPr>
            </w:pPr>
            <w:r w:rsidRPr="000D151B">
              <w:rPr>
                <w:rFonts w:ascii="Times New Roman" w:hAnsi="Times New Roman"/>
                <w:sz w:val="20"/>
                <w:szCs w:val="20"/>
              </w:rPr>
              <w:t>100,0%</w:t>
            </w:r>
          </w:p>
        </w:tc>
        <w:tc>
          <w:tcPr>
            <w:tcW w:w="2033" w:type="dxa"/>
            <w:shd w:val="clear" w:color="auto" w:fill="auto"/>
            <w:vAlign w:val="center"/>
          </w:tcPr>
          <w:p w:rsidR="000D151B" w:rsidRPr="000D151B" w:rsidRDefault="000D151B" w:rsidP="000D151B">
            <w:pPr>
              <w:pStyle w:val="10"/>
              <w:rPr>
                <w:rFonts w:ascii="Times New Roman" w:hAnsi="Times New Roman"/>
              </w:rPr>
            </w:pPr>
            <w:r>
              <w:rPr>
                <w:rFonts w:ascii="Times New Roman" w:hAnsi="Times New Roman"/>
              </w:rPr>
              <w:t>Ильяшенко О. В.</w:t>
            </w:r>
          </w:p>
        </w:tc>
      </w:tr>
      <w:tr w:rsidR="000D151B" w:rsidRPr="0027479C" w:rsidTr="000D151B">
        <w:tc>
          <w:tcPr>
            <w:tcW w:w="1906" w:type="dxa"/>
            <w:shd w:val="clear" w:color="auto" w:fill="auto"/>
            <w:vAlign w:val="bottom"/>
          </w:tcPr>
          <w:p w:rsidR="000D151B" w:rsidRPr="000D151B" w:rsidRDefault="000D151B" w:rsidP="000D151B">
            <w:pPr>
              <w:pStyle w:val="10"/>
              <w:rPr>
                <w:rFonts w:ascii="Times New Roman" w:hAnsi="Times New Roman"/>
                <w:sz w:val="20"/>
                <w:szCs w:val="20"/>
              </w:rPr>
            </w:pPr>
            <w:r w:rsidRPr="000D151B">
              <w:rPr>
                <w:rFonts w:ascii="Times New Roman" w:hAnsi="Times New Roman"/>
                <w:sz w:val="20"/>
                <w:szCs w:val="20"/>
              </w:rPr>
              <w:t>4. МОУ «Вязовская СОШ»</w:t>
            </w:r>
          </w:p>
        </w:tc>
        <w:tc>
          <w:tcPr>
            <w:tcW w:w="847" w:type="dxa"/>
            <w:tcBorders>
              <w:right w:val="single" w:sz="8" w:space="0" w:color="auto"/>
            </w:tcBorders>
            <w:shd w:val="clear" w:color="auto" w:fill="auto"/>
            <w:vAlign w:val="bottom"/>
          </w:tcPr>
          <w:p w:rsidR="000D151B" w:rsidRPr="000D151B" w:rsidRDefault="000D151B" w:rsidP="000D151B">
            <w:pPr>
              <w:pStyle w:val="10"/>
              <w:jc w:val="center"/>
              <w:rPr>
                <w:rFonts w:ascii="Times New Roman" w:hAnsi="Times New Roman"/>
                <w:sz w:val="20"/>
                <w:szCs w:val="20"/>
              </w:rPr>
            </w:pPr>
            <w:r w:rsidRPr="000D151B">
              <w:rPr>
                <w:rFonts w:ascii="Times New Roman" w:hAnsi="Times New Roman"/>
                <w:sz w:val="20"/>
                <w:szCs w:val="20"/>
              </w:rPr>
              <w:t>46,2%</w:t>
            </w:r>
          </w:p>
        </w:tc>
        <w:tc>
          <w:tcPr>
            <w:tcW w:w="987" w:type="dxa"/>
            <w:tcBorders>
              <w:left w:val="single" w:sz="8" w:space="0" w:color="auto"/>
            </w:tcBorders>
            <w:shd w:val="clear" w:color="auto" w:fill="auto"/>
            <w:vAlign w:val="bottom"/>
          </w:tcPr>
          <w:p w:rsidR="000D151B" w:rsidRPr="000D151B" w:rsidRDefault="000D151B" w:rsidP="000D151B">
            <w:pPr>
              <w:pStyle w:val="10"/>
              <w:jc w:val="center"/>
              <w:rPr>
                <w:rFonts w:ascii="Times New Roman" w:hAnsi="Times New Roman"/>
                <w:sz w:val="20"/>
                <w:szCs w:val="20"/>
              </w:rPr>
            </w:pPr>
            <w:r w:rsidRPr="000D151B">
              <w:rPr>
                <w:rFonts w:ascii="Times New Roman" w:hAnsi="Times New Roman"/>
                <w:sz w:val="20"/>
                <w:szCs w:val="20"/>
              </w:rPr>
              <w:t>100,0%</w:t>
            </w:r>
          </w:p>
        </w:tc>
        <w:tc>
          <w:tcPr>
            <w:tcW w:w="895" w:type="dxa"/>
            <w:tcBorders>
              <w:right w:val="single" w:sz="8" w:space="0" w:color="auto"/>
            </w:tcBorders>
            <w:shd w:val="clear" w:color="auto" w:fill="auto"/>
            <w:vAlign w:val="bottom"/>
          </w:tcPr>
          <w:p w:rsidR="000D151B" w:rsidRPr="000D151B" w:rsidRDefault="000D151B" w:rsidP="000D151B">
            <w:pPr>
              <w:pStyle w:val="10"/>
              <w:jc w:val="center"/>
              <w:rPr>
                <w:rFonts w:ascii="Times New Roman" w:hAnsi="Times New Roman"/>
                <w:sz w:val="20"/>
                <w:szCs w:val="20"/>
              </w:rPr>
            </w:pPr>
            <w:r w:rsidRPr="000D151B">
              <w:rPr>
                <w:rFonts w:ascii="Times New Roman" w:hAnsi="Times New Roman"/>
                <w:sz w:val="20"/>
                <w:szCs w:val="20"/>
              </w:rPr>
              <w:t>64,3%</w:t>
            </w:r>
          </w:p>
        </w:tc>
        <w:tc>
          <w:tcPr>
            <w:tcW w:w="996" w:type="dxa"/>
            <w:tcBorders>
              <w:left w:val="single" w:sz="8" w:space="0" w:color="auto"/>
            </w:tcBorders>
            <w:shd w:val="clear" w:color="auto" w:fill="auto"/>
            <w:vAlign w:val="bottom"/>
          </w:tcPr>
          <w:p w:rsidR="000D151B" w:rsidRPr="000D151B" w:rsidRDefault="000D151B" w:rsidP="000D151B">
            <w:pPr>
              <w:pStyle w:val="10"/>
              <w:jc w:val="center"/>
              <w:rPr>
                <w:rFonts w:ascii="Times New Roman" w:hAnsi="Times New Roman"/>
                <w:sz w:val="20"/>
                <w:szCs w:val="20"/>
              </w:rPr>
            </w:pPr>
            <w:r w:rsidRPr="000D151B">
              <w:rPr>
                <w:rFonts w:ascii="Times New Roman" w:hAnsi="Times New Roman"/>
                <w:sz w:val="20"/>
                <w:szCs w:val="20"/>
              </w:rPr>
              <w:t>100,0%</w:t>
            </w:r>
          </w:p>
        </w:tc>
        <w:tc>
          <w:tcPr>
            <w:tcW w:w="895" w:type="dxa"/>
            <w:tcBorders>
              <w:right w:val="single" w:sz="8" w:space="0" w:color="auto"/>
            </w:tcBorders>
            <w:shd w:val="clear" w:color="auto" w:fill="auto"/>
            <w:vAlign w:val="bottom"/>
          </w:tcPr>
          <w:p w:rsidR="000D151B" w:rsidRPr="000D151B" w:rsidRDefault="000D151B" w:rsidP="000D151B">
            <w:pPr>
              <w:pStyle w:val="10"/>
              <w:jc w:val="center"/>
              <w:rPr>
                <w:rFonts w:ascii="Times New Roman" w:hAnsi="Times New Roman"/>
                <w:sz w:val="20"/>
                <w:szCs w:val="20"/>
              </w:rPr>
            </w:pPr>
            <w:r w:rsidRPr="000D151B">
              <w:rPr>
                <w:rFonts w:ascii="Times New Roman" w:hAnsi="Times New Roman"/>
                <w:sz w:val="20"/>
                <w:szCs w:val="20"/>
              </w:rPr>
              <w:t>53,8%</w:t>
            </w:r>
          </w:p>
        </w:tc>
        <w:tc>
          <w:tcPr>
            <w:tcW w:w="1173" w:type="dxa"/>
            <w:tcBorders>
              <w:left w:val="single" w:sz="8" w:space="0" w:color="auto"/>
            </w:tcBorders>
            <w:shd w:val="clear" w:color="auto" w:fill="auto"/>
            <w:vAlign w:val="bottom"/>
          </w:tcPr>
          <w:p w:rsidR="000D151B" w:rsidRPr="000D151B" w:rsidRDefault="000D151B" w:rsidP="000D151B">
            <w:pPr>
              <w:pStyle w:val="10"/>
              <w:jc w:val="center"/>
              <w:rPr>
                <w:rFonts w:ascii="Times New Roman" w:hAnsi="Times New Roman"/>
                <w:sz w:val="20"/>
                <w:szCs w:val="20"/>
              </w:rPr>
            </w:pPr>
            <w:r w:rsidRPr="000D151B">
              <w:rPr>
                <w:rFonts w:ascii="Times New Roman" w:hAnsi="Times New Roman"/>
                <w:sz w:val="20"/>
                <w:szCs w:val="20"/>
              </w:rPr>
              <w:t>100,0%</w:t>
            </w:r>
          </w:p>
        </w:tc>
        <w:tc>
          <w:tcPr>
            <w:tcW w:w="2033" w:type="dxa"/>
            <w:shd w:val="clear" w:color="auto" w:fill="auto"/>
            <w:vAlign w:val="center"/>
          </w:tcPr>
          <w:p w:rsidR="000D151B" w:rsidRPr="000D151B" w:rsidRDefault="000D151B" w:rsidP="000D151B">
            <w:pPr>
              <w:pStyle w:val="10"/>
              <w:rPr>
                <w:rFonts w:ascii="Times New Roman" w:hAnsi="Times New Roman"/>
              </w:rPr>
            </w:pPr>
            <w:r>
              <w:rPr>
                <w:rFonts w:ascii="Times New Roman" w:hAnsi="Times New Roman"/>
              </w:rPr>
              <w:t>Корякина Р.С.</w:t>
            </w:r>
          </w:p>
        </w:tc>
      </w:tr>
      <w:tr w:rsidR="000D151B" w:rsidRPr="0027479C" w:rsidTr="000D151B">
        <w:tc>
          <w:tcPr>
            <w:tcW w:w="1906" w:type="dxa"/>
            <w:shd w:val="clear" w:color="auto" w:fill="auto"/>
            <w:vAlign w:val="bottom"/>
          </w:tcPr>
          <w:p w:rsidR="000D151B" w:rsidRPr="000D151B" w:rsidRDefault="000D151B" w:rsidP="000D151B">
            <w:pPr>
              <w:pStyle w:val="10"/>
              <w:rPr>
                <w:rFonts w:ascii="Times New Roman" w:hAnsi="Times New Roman"/>
                <w:sz w:val="20"/>
                <w:szCs w:val="20"/>
              </w:rPr>
            </w:pPr>
            <w:r w:rsidRPr="000D151B">
              <w:rPr>
                <w:rFonts w:ascii="Times New Roman" w:hAnsi="Times New Roman"/>
                <w:sz w:val="20"/>
                <w:szCs w:val="20"/>
              </w:rPr>
              <w:t>5. МОУ «Сергиевская СОШ»</w:t>
            </w:r>
          </w:p>
        </w:tc>
        <w:tc>
          <w:tcPr>
            <w:tcW w:w="847" w:type="dxa"/>
            <w:tcBorders>
              <w:right w:val="single" w:sz="8" w:space="0" w:color="auto"/>
            </w:tcBorders>
            <w:shd w:val="clear" w:color="auto" w:fill="auto"/>
            <w:vAlign w:val="bottom"/>
          </w:tcPr>
          <w:p w:rsidR="000D151B" w:rsidRPr="000D151B" w:rsidRDefault="000D151B" w:rsidP="000D151B">
            <w:pPr>
              <w:pStyle w:val="10"/>
              <w:jc w:val="center"/>
              <w:rPr>
                <w:rFonts w:ascii="Times New Roman" w:hAnsi="Times New Roman"/>
                <w:sz w:val="20"/>
                <w:szCs w:val="20"/>
              </w:rPr>
            </w:pPr>
            <w:r w:rsidRPr="000D151B">
              <w:rPr>
                <w:rFonts w:ascii="Times New Roman" w:hAnsi="Times New Roman"/>
                <w:sz w:val="20"/>
                <w:szCs w:val="20"/>
              </w:rPr>
              <w:t>57,1%</w:t>
            </w:r>
          </w:p>
        </w:tc>
        <w:tc>
          <w:tcPr>
            <w:tcW w:w="987" w:type="dxa"/>
            <w:tcBorders>
              <w:left w:val="single" w:sz="8" w:space="0" w:color="auto"/>
            </w:tcBorders>
            <w:shd w:val="clear" w:color="auto" w:fill="FF0000"/>
            <w:vAlign w:val="bottom"/>
          </w:tcPr>
          <w:p w:rsidR="000D151B" w:rsidRPr="000D151B" w:rsidRDefault="000D151B" w:rsidP="000D151B">
            <w:pPr>
              <w:pStyle w:val="10"/>
              <w:jc w:val="center"/>
              <w:rPr>
                <w:rFonts w:ascii="Times New Roman" w:hAnsi="Times New Roman"/>
                <w:sz w:val="20"/>
                <w:szCs w:val="20"/>
              </w:rPr>
            </w:pPr>
            <w:r w:rsidRPr="000D151B">
              <w:rPr>
                <w:rFonts w:ascii="Times New Roman" w:hAnsi="Times New Roman"/>
                <w:sz w:val="20"/>
                <w:szCs w:val="20"/>
              </w:rPr>
              <w:t>71,4%</w:t>
            </w:r>
          </w:p>
        </w:tc>
        <w:tc>
          <w:tcPr>
            <w:tcW w:w="895" w:type="dxa"/>
            <w:tcBorders>
              <w:right w:val="single" w:sz="8" w:space="0" w:color="auto"/>
            </w:tcBorders>
            <w:shd w:val="clear" w:color="auto" w:fill="auto"/>
            <w:vAlign w:val="bottom"/>
          </w:tcPr>
          <w:p w:rsidR="000D151B" w:rsidRPr="000D151B" w:rsidRDefault="000D151B" w:rsidP="000D151B">
            <w:pPr>
              <w:pStyle w:val="10"/>
              <w:jc w:val="center"/>
              <w:rPr>
                <w:rFonts w:ascii="Times New Roman" w:hAnsi="Times New Roman"/>
                <w:sz w:val="20"/>
                <w:szCs w:val="20"/>
              </w:rPr>
            </w:pPr>
            <w:r w:rsidRPr="000D151B">
              <w:rPr>
                <w:rFonts w:ascii="Times New Roman" w:hAnsi="Times New Roman"/>
                <w:sz w:val="20"/>
                <w:szCs w:val="20"/>
              </w:rPr>
              <w:t>71,4%</w:t>
            </w:r>
          </w:p>
        </w:tc>
        <w:tc>
          <w:tcPr>
            <w:tcW w:w="996" w:type="dxa"/>
            <w:tcBorders>
              <w:left w:val="single" w:sz="8" w:space="0" w:color="auto"/>
            </w:tcBorders>
            <w:shd w:val="clear" w:color="auto" w:fill="auto"/>
            <w:vAlign w:val="bottom"/>
          </w:tcPr>
          <w:p w:rsidR="000D151B" w:rsidRPr="000D151B" w:rsidRDefault="000D151B" w:rsidP="000D151B">
            <w:pPr>
              <w:pStyle w:val="10"/>
              <w:jc w:val="center"/>
              <w:rPr>
                <w:rFonts w:ascii="Times New Roman" w:hAnsi="Times New Roman"/>
                <w:sz w:val="20"/>
                <w:szCs w:val="20"/>
              </w:rPr>
            </w:pPr>
            <w:r w:rsidRPr="000D151B">
              <w:rPr>
                <w:rFonts w:ascii="Times New Roman" w:hAnsi="Times New Roman"/>
                <w:sz w:val="20"/>
                <w:szCs w:val="20"/>
              </w:rPr>
              <w:t>100,0%</w:t>
            </w:r>
          </w:p>
        </w:tc>
        <w:tc>
          <w:tcPr>
            <w:tcW w:w="895" w:type="dxa"/>
            <w:tcBorders>
              <w:right w:val="single" w:sz="8" w:space="0" w:color="auto"/>
            </w:tcBorders>
            <w:shd w:val="clear" w:color="auto" w:fill="auto"/>
            <w:vAlign w:val="bottom"/>
          </w:tcPr>
          <w:p w:rsidR="000D151B" w:rsidRPr="000D151B" w:rsidRDefault="000D151B" w:rsidP="000D151B">
            <w:pPr>
              <w:pStyle w:val="10"/>
              <w:jc w:val="center"/>
              <w:rPr>
                <w:rFonts w:ascii="Times New Roman" w:hAnsi="Times New Roman"/>
                <w:sz w:val="20"/>
                <w:szCs w:val="20"/>
              </w:rPr>
            </w:pPr>
            <w:r w:rsidRPr="000D151B">
              <w:rPr>
                <w:rFonts w:ascii="Times New Roman" w:hAnsi="Times New Roman"/>
                <w:sz w:val="20"/>
                <w:szCs w:val="20"/>
              </w:rPr>
              <w:t>71,4%</w:t>
            </w:r>
          </w:p>
        </w:tc>
        <w:tc>
          <w:tcPr>
            <w:tcW w:w="1173" w:type="dxa"/>
            <w:tcBorders>
              <w:left w:val="single" w:sz="8" w:space="0" w:color="auto"/>
            </w:tcBorders>
            <w:shd w:val="clear" w:color="auto" w:fill="auto"/>
            <w:vAlign w:val="bottom"/>
          </w:tcPr>
          <w:p w:rsidR="000D151B" w:rsidRPr="000D151B" w:rsidRDefault="000D151B" w:rsidP="000D151B">
            <w:pPr>
              <w:pStyle w:val="10"/>
              <w:jc w:val="center"/>
              <w:rPr>
                <w:rFonts w:ascii="Times New Roman" w:hAnsi="Times New Roman"/>
                <w:sz w:val="20"/>
                <w:szCs w:val="20"/>
              </w:rPr>
            </w:pPr>
            <w:r w:rsidRPr="000D151B">
              <w:rPr>
                <w:rFonts w:ascii="Times New Roman" w:hAnsi="Times New Roman"/>
                <w:sz w:val="20"/>
                <w:szCs w:val="20"/>
              </w:rPr>
              <w:t>100,0%</w:t>
            </w:r>
          </w:p>
        </w:tc>
        <w:tc>
          <w:tcPr>
            <w:tcW w:w="2033" w:type="dxa"/>
            <w:shd w:val="clear" w:color="auto" w:fill="auto"/>
            <w:vAlign w:val="center"/>
          </w:tcPr>
          <w:p w:rsidR="000D151B" w:rsidRPr="000D151B" w:rsidRDefault="000D151B" w:rsidP="000D151B">
            <w:pPr>
              <w:pStyle w:val="10"/>
              <w:rPr>
                <w:rFonts w:ascii="Times New Roman" w:hAnsi="Times New Roman"/>
              </w:rPr>
            </w:pPr>
            <w:r>
              <w:rPr>
                <w:rFonts w:ascii="Times New Roman" w:hAnsi="Times New Roman"/>
              </w:rPr>
              <w:t>Серых Т.</w:t>
            </w:r>
            <w:r w:rsidRPr="000D151B">
              <w:rPr>
                <w:rFonts w:ascii="Times New Roman" w:hAnsi="Times New Roman"/>
              </w:rPr>
              <w:t xml:space="preserve"> С</w:t>
            </w:r>
            <w:r>
              <w:rPr>
                <w:rFonts w:ascii="Times New Roman" w:hAnsi="Times New Roman"/>
              </w:rPr>
              <w:t>.</w:t>
            </w:r>
          </w:p>
        </w:tc>
      </w:tr>
      <w:tr w:rsidR="000D151B" w:rsidRPr="0027479C" w:rsidTr="000D151B">
        <w:tc>
          <w:tcPr>
            <w:tcW w:w="1906" w:type="dxa"/>
            <w:shd w:val="clear" w:color="auto" w:fill="auto"/>
            <w:vAlign w:val="bottom"/>
          </w:tcPr>
          <w:p w:rsidR="000D151B" w:rsidRPr="000D151B" w:rsidRDefault="000D151B" w:rsidP="000D151B">
            <w:pPr>
              <w:pStyle w:val="10"/>
              <w:rPr>
                <w:rFonts w:ascii="Times New Roman" w:hAnsi="Times New Roman"/>
                <w:sz w:val="20"/>
                <w:szCs w:val="20"/>
              </w:rPr>
            </w:pPr>
            <w:r w:rsidRPr="000D151B">
              <w:rPr>
                <w:rFonts w:ascii="Times New Roman" w:hAnsi="Times New Roman"/>
                <w:sz w:val="20"/>
                <w:szCs w:val="20"/>
              </w:rPr>
              <w:t>6. МОУ «</w:t>
            </w:r>
            <w:proofErr w:type="gramStart"/>
            <w:r w:rsidRPr="000D151B">
              <w:rPr>
                <w:rFonts w:ascii="Times New Roman" w:hAnsi="Times New Roman"/>
                <w:sz w:val="20"/>
                <w:szCs w:val="20"/>
              </w:rPr>
              <w:t>Илек-Пеньковская</w:t>
            </w:r>
            <w:proofErr w:type="gramEnd"/>
            <w:r w:rsidRPr="000D151B">
              <w:rPr>
                <w:rFonts w:ascii="Times New Roman" w:hAnsi="Times New Roman"/>
                <w:sz w:val="20"/>
                <w:szCs w:val="20"/>
              </w:rPr>
              <w:t xml:space="preserve"> СОШ»</w:t>
            </w:r>
          </w:p>
        </w:tc>
        <w:tc>
          <w:tcPr>
            <w:tcW w:w="847" w:type="dxa"/>
            <w:tcBorders>
              <w:right w:val="single" w:sz="8" w:space="0" w:color="auto"/>
            </w:tcBorders>
            <w:shd w:val="clear" w:color="auto" w:fill="auto"/>
            <w:vAlign w:val="bottom"/>
          </w:tcPr>
          <w:p w:rsidR="000D151B" w:rsidRPr="000D151B" w:rsidRDefault="000D151B" w:rsidP="000D151B">
            <w:pPr>
              <w:pStyle w:val="10"/>
              <w:jc w:val="center"/>
              <w:rPr>
                <w:rFonts w:ascii="Times New Roman" w:hAnsi="Times New Roman"/>
                <w:sz w:val="20"/>
                <w:szCs w:val="20"/>
              </w:rPr>
            </w:pPr>
            <w:r w:rsidRPr="000D151B">
              <w:rPr>
                <w:rFonts w:ascii="Times New Roman" w:hAnsi="Times New Roman"/>
                <w:sz w:val="20"/>
                <w:szCs w:val="20"/>
              </w:rPr>
              <w:t>62,5%</w:t>
            </w:r>
          </w:p>
        </w:tc>
        <w:tc>
          <w:tcPr>
            <w:tcW w:w="987" w:type="dxa"/>
            <w:tcBorders>
              <w:left w:val="single" w:sz="8" w:space="0" w:color="auto"/>
            </w:tcBorders>
            <w:shd w:val="clear" w:color="auto" w:fill="auto"/>
            <w:vAlign w:val="bottom"/>
          </w:tcPr>
          <w:p w:rsidR="000D151B" w:rsidRPr="000D151B" w:rsidRDefault="000D151B" w:rsidP="000D151B">
            <w:pPr>
              <w:pStyle w:val="10"/>
              <w:jc w:val="center"/>
              <w:rPr>
                <w:rFonts w:ascii="Times New Roman" w:hAnsi="Times New Roman"/>
                <w:sz w:val="20"/>
                <w:szCs w:val="20"/>
              </w:rPr>
            </w:pPr>
            <w:r w:rsidRPr="000D151B">
              <w:rPr>
                <w:rFonts w:ascii="Times New Roman" w:hAnsi="Times New Roman"/>
                <w:sz w:val="20"/>
                <w:szCs w:val="20"/>
              </w:rPr>
              <w:t>100,0%</w:t>
            </w:r>
          </w:p>
        </w:tc>
        <w:tc>
          <w:tcPr>
            <w:tcW w:w="895" w:type="dxa"/>
            <w:tcBorders>
              <w:right w:val="single" w:sz="8" w:space="0" w:color="auto"/>
            </w:tcBorders>
            <w:shd w:val="clear" w:color="auto" w:fill="auto"/>
            <w:vAlign w:val="bottom"/>
          </w:tcPr>
          <w:p w:rsidR="000D151B" w:rsidRPr="000D151B" w:rsidRDefault="000D151B" w:rsidP="000D151B">
            <w:pPr>
              <w:pStyle w:val="10"/>
              <w:jc w:val="center"/>
              <w:rPr>
                <w:rFonts w:ascii="Times New Roman" w:hAnsi="Times New Roman"/>
                <w:sz w:val="20"/>
                <w:szCs w:val="20"/>
              </w:rPr>
            </w:pPr>
            <w:r w:rsidRPr="000D151B">
              <w:rPr>
                <w:rFonts w:ascii="Times New Roman" w:hAnsi="Times New Roman"/>
                <w:sz w:val="20"/>
                <w:szCs w:val="20"/>
              </w:rPr>
              <w:t>87,5%</w:t>
            </w:r>
          </w:p>
        </w:tc>
        <w:tc>
          <w:tcPr>
            <w:tcW w:w="996" w:type="dxa"/>
            <w:tcBorders>
              <w:left w:val="single" w:sz="8" w:space="0" w:color="auto"/>
            </w:tcBorders>
            <w:shd w:val="clear" w:color="auto" w:fill="auto"/>
            <w:vAlign w:val="bottom"/>
          </w:tcPr>
          <w:p w:rsidR="000D151B" w:rsidRPr="000D151B" w:rsidRDefault="000D151B" w:rsidP="000D151B">
            <w:pPr>
              <w:pStyle w:val="10"/>
              <w:jc w:val="center"/>
              <w:rPr>
                <w:rFonts w:ascii="Times New Roman" w:hAnsi="Times New Roman"/>
                <w:sz w:val="20"/>
                <w:szCs w:val="20"/>
              </w:rPr>
            </w:pPr>
            <w:r w:rsidRPr="000D151B">
              <w:rPr>
                <w:rFonts w:ascii="Times New Roman" w:hAnsi="Times New Roman"/>
                <w:sz w:val="20"/>
                <w:szCs w:val="20"/>
              </w:rPr>
              <w:t>100,0%</w:t>
            </w:r>
          </w:p>
        </w:tc>
        <w:tc>
          <w:tcPr>
            <w:tcW w:w="895" w:type="dxa"/>
            <w:tcBorders>
              <w:right w:val="single" w:sz="8" w:space="0" w:color="auto"/>
            </w:tcBorders>
            <w:shd w:val="clear" w:color="auto" w:fill="auto"/>
            <w:vAlign w:val="bottom"/>
          </w:tcPr>
          <w:p w:rsidR="000D151B" w:rsidRPr="000D151B" w:rsidRDefault="000D151B" w:rsidP="000D151B">
            <w:pPr>
              <w:pStyle w:val="10"/>
              <w:jc w:val="center"/>
              <w:rPr>
                <w:rFonts w:ascii="Times New Roman" w:hAnsi="Times New Roman"/>
                <w:sz w:val="20"/>
                <w:szCs w:val="20"/>
              </w:rPr>
            </w:pPr>
            <w:r w:rsidRPr="000D151B">
              <w:rPr>
                <w:rFonts w:ascii="Times New Roman" w:hAnsi="Times New Roman"/>
                <w:sz w:val="20"/>
                <w:szCs w:val="20"/>
              </w:rPr>
              <w:t>62,5%</w:t>
            </w:r>
          </w:p>
        </w:tc>
        <w:tc>
          <w:tcPr>
            <w:tcW w:w="1173" w:type="dxa"/>
            <w:tcBorders>
              <w:left w:val="single" w:sz="8" w:space="0" w:color="auto"/>
            </w:tcBorders>
            <w:shd w:val="clear" w:color="auto" w:fill="auto"/>
            <w:vAlign w:val="bottom"/>
          </w:tcPr>
          <w:p w:rsidR="000D151B" w:rsidRPr="000D151B" w:rsidRDefault="000D151B" w:rsidP="000D151B">
            <w:pPr>
              <w:pStyle w:val="10"/>
              <w:jc w:val="center"/>
              <w:rPr>
                <w:rFonts w:ascii="Times New Roman" w:hAnsi="Times New Roman"/>
                <w:sz w:val="20"/>
                <w:szCs w:val="20"/>
              </w:rPr>
            </w:pPr>
            <w:r w:rsidRPr="000D151B">
              <w:rPr>
                <w:rFonts w:ascii="Times New Roman" w:hAnsi="Times New Roman"/>
                <w:sz w:val="20"/>
                <w:szCs w:val="20"/>
              </w:rPr>
              <w:t>100,0%</w:t>
            </w:r>
          </w:p>
        </w:tc>
        <w:tc>
          <w:tcPr>
            <w:tcW w:w="2033" w:type="dxa"/>
            <w:shd w:val="clear" w:color="auto" w:fill="auto"/>
            <w:vAlign w:val="center"/>
          </w:tcPr>
          <w:p w:rsidR="000D151B" w:rsidRPr="000D151B" w:rsidRDefault="000D151B" w:rsidP="000D151B">
            <w:pPr>
              <w:pStyle w:val="10"/>
              <w:rPr>
                <w:rFonts w:ascii="Times New Roman" w:hAnsi="Times New Roman"/>
              </w:rPr>
            </w:pPr>
            <w:r>
              <w:rPr>
                <w:rFonts w:ascii="Times New Roman" w:hAnsi="Times New Roman"/>
              </w:rPr>
              <w:t>Нежибецкая И. Н.</w:t>
            </w:r>
          </w:p>
        </w:tc>
      </w:tr>
      <w:tr w:rsidR="000D151B" w:rsidRPr="0027479C" w:rsidTr="000D151B">
        <w:tc>
          <w:tcPr>
            <w:tcW w:w="1906" w:type="dxa"/>
            <w:shd w:val="clear" w:color="auto" w:fill="auto"/>
            <w:vAlign w:val="bottom"/>
          </w:tcPr>
          <w:p w:rsidR="000D151B" w:rsidRPr="000D151B" w:rsidRDefault="000D151B" w:rsidP="000D151B">
            <w:pPr>
              <w:pStyle w:val="10"/>
              <w:rPr>
                <w:rFonts w:ascii="Times New Roman" w:hAnsi="Times New Roman"/>
                <w:sz w:val="20"/>
                <w:szCs w:val="20"/>
              </w:rPr>
            </w:pPr>
            <w:r w:rsidRPr="000D151B">
              <w:rPr>
                <w:rFonts w:ascii="Times New Roman" w:hAnsi="Times New Roman"/>
                <w:sz w:val="20"/>
                <w:szCs w:val="20"/>
              </w:rPr>
              <w:t>7. МОУ «Репяховская СОШ»</w:t>
            </w:r>
          </w:p>
        </w:tc>
        <w:tc>
          <w:tcPr>
            <w:tcW w:w="847" w:type="dxa"/>
            <w:tcBorders>
              <w:right w:val="single" w:sz="8" w:space="0" w:color="auto"/>
            </w:tcBorders>
            <w:shd w:val="clear" w:color="auto" w:fill="auto"/>
            <w:vAlign w:val="bottom"/>
          </w:tcPr>
          <w:p w:rsidR="000D151B" w:rsidRPr="000D151B" w:rsidRDefault="000D151B" w:rsidP="000D151B">
            <w:pPr>
              <w:pStyle w:val="10"/>
              <w:jc w:val="center"/>
              <w:rPr>
                <w:rFonts w:ascii="Times New Roman" w:hAnsi="Times New Roman"/>
                <w:sz w:val="20"/>
                <w:szCs w:val="20"/>
              </w:rPr>
            </w:pPr>
            <w:r w:rsidRPr="000D151B">
              <w:rPr>
                <w:rFonts w:ascii="Times New Roman" w:hAnsi="Times New Roman"/>
                <w:sz w:val="20"/>
                <w:szCs w:val="20"/>
              </w:rPr>
              <w:t>45,5%</w:t>
            </w:r>
          </w:p>
        </w:tc>
        <w:tc>
          <w:tcPr>
            <w:tcW w:w="987" w:type="dxa"/>
            <w:tcBorders>
              <w:left w:val="single" w:sz="8" w:space="0" w:color="auto"/>
            </w:tcBorders>
            <w:shd w:val="clear" w:color="auto" w:fill="FF0000"/>
            <w:vAlign w:val="bottom"/>
          </w:tcPr>
          <w:p w:rsidR="000D151B" w:rsidRPr="000D151B" w:rsidRDefault="000D151B" w:rsidP="000D151B">
            <w:pPr>
              <w:pStyle w:val="10"/>
              <w:jc w:val="center"/>
              <w:rPr>
                <w:rFonts w:ascii="Times New Roman" w:hAnsi="Times New Roman"/>
                <w:sz w:val="20"/>
                <w:szCs w:val="20"/>
              </w:rPr>
            </w:pPr>
            <w:r w:rsidRPr="000D151B">
              <w:rPr>
                <w:rFonts w:ascii="Times New Roman" w:hAnsi="Times New Roman"/>
                <w:sz w:val="20"/>
                <w:szCs w:val="20"/>
              </w:rPr>
              <w:t>81,8%</w:t>
            </w:r>
          </w:p>
        </w:tc>
        <w:tc>
          <w:tcPr>
            <w:tcW w:w="895" w:type="dxa"/>
            <w:tcBorders>
              <w:right w:val="single" w:sz="8" w:space="0" w:color="auto"/>
            </w:tcBorders>
            <w:shd w:val="clear" w:color="auto" w:fill="auto"/>
            <w:vAlign w:val="bottom"/>
          </w:tcPr>
          <w:p w:rsidR="000D151B" w:rsidRPr="000D151B" w:rsidRDefault="000D151B" w:rsidP="000D151B">
            <w:pPr>
              <w:pStyle w:val="10"/>
              <w:jc w:val="center"/>
              <w:rPr>
                <w:rFonts w:ascii="Times New Roman" w:hAnsi="Times New Roman"/>
                <w:sz w:val="20"/>
                <w:szCs w:val="20"/>
              </w:rPr>
            </w:pPr>
            <w:r w:rsidRPr="000D151B">
              <w:rPr>
                <w:rFonts w:ascii="Times New Roman" w:hAnsi="Times New Roman"/>
                <w:sz w:val="20"/>
                <w:szCs w:val="20"/>
              </w:rPr>
              <w:t>50,0%</w:t>
            </w:r>
          </w:p>
        </w:tc>
        <w:tc>
          <w:tcPr>
            <w:tcW w:w="996" w:type="dxa"/>
            <w:tcBorders>
              <w:left w:val="single" w:sz="8" w:space="0" w:color="auto"/>
            </w:tcBorders>
            <w:shd w:val="clear" w:color="auto" w:fill="auto"/>
            <w:vAlign w:val="bottom"/>
          </w:tcPr>
          <w:p w:rsidR="000D151B" w:rsidRPr="000D151B" w:rsidRDefault="000D151B" w:rsidP="000D151B">
            <w:pPr>
              <w:pStyle w:val="10"/>
              <w:jc w:val="center"/>
              <w:rPr>
                <w:rFonts w:ascii="Times New Roman" w:hAnsi="Times New Roman"/>
                <w:sz w:val="20"/>
                <w:szCs w:val="20"/>
              </w:rPr>
            </w:pPr>
            <w:r w:rsidRPr="000D151B">
              <w:rPr>
                <w:rFonts w:ascii="Times New Roman" w:hAnsi="Times New Roman"/>
                <w:sz w:val="20"/>
                <w:szCs w:val="20"/>
              </w:rPr>
              <w:t>100,0%</w:t>
            </w:r>
          </w:p>
        </w:tc>
        <w:tc>
          <w:tcPr>
            <w:tcW w:w="895" w:type="dxa"/>
            <w:tcBorders>
              <w:right w:val="single" w:sz="8" w:space="0" w:color="auto"/>
            </w:tcBorders>
            <w:shd w:val="clear" w:color="auto" w:fill="auto"/>
            <w:vAlign w:val="bottom"/>
          </w:tcPr>
          <w:p w:rsidR="000D151B" w:rsidRPr="000D151B" w:rsidRDefault="000D151B" w:rsidP="000D151B">
            <w:pPr>
              <w:pStyle w:val="10"/>
              <w:jc w:val="center"/>
              <w:rPr>
                <w:rFonts w:ascii="Times New Roman" w:hAnsi="Times New Roman"/>
                <w:sz w:val="20"/>
                <w:szCs w:val="20"/>
              </w:rPr>
            </w:pPr>
            <w:r w:rsidRPr="000D151B">
              <w:rPr>
                <w:rFonts w:ascii="Times New Roman" w:hAnsi="Times New Roman"/>
                <w:sz w:val="20"/>
                <w:szCs w:val="20"/>
              </w:rPr>
              <w:t>45,5%</w:t>
            </w:r>
          </w:p>
        </w:tc>
        <w:tc>
          <w:tcPr>
            <w:tcW w:w="1173" w:type="dxa"/>
            <w:tcBorders>
              <w:left w:val="single" w:sz="8" w:space="0" w:color="auto"/>
            </w:tcBorders>
            <w:shd w:val="clear" w:color="auto" w:fill="auto"/>
            <w:vAlign w:val="bottom"/>
          </w:tcPr>
          <w:p w:rsidR="000D151B" w:rsidRPr="000D151B" w:rsidRDefault="000D151B" w:rsidP="000D151B">
            <w:pPr>
              <w:pStyle w:val="10"/>
              <w:jc w:val="center"/>
              <w:rPr>
                <w:rFonts w:ascii="Times New Roman" w:hAnsi="Times New Roman"/>
                <w:sz w:val="20"/>
                <w:szCs w:val="20"/>
              </w:rPr>
            </w:pPr>
            <w:r w:rsidRPr="000D151B">
              <w:rPr>
                <w:rFonts w:ascii="Times New Roman" w:hAnsi="Times New Roman"/>
                <w:sz w:val="20"/>
                <w:szCs w:val="20"/>
              </w:rPr>
              <w:t>100,0%</w:t>
            </w:r>
          </w:p>
        </w:tc>
        <w:tc>
          <w:tcPr>
            <w:tcW w:w="2033" w:type="dxa"/>
            <w:shd w:val="clear" w:color="auto" w:fill="auto"/>
            <w:vAlign w:val="center"/>
          </w:tcPr>
          <w:p w:rsidR="000D151B" w:rsidRPr="000D151B" w:rsidRDefault="000D151B" w:rsidP="000D151B">
            <w:pPr>
              <w:pStyle w:val="10"/>
              <w:rPr>
                <w:rFonts w:ascii="Times New Roman" w:hAnsi="Times New Roman"/>
              </w:rPr>
            </w:pPr>
            <w:r>
              <w:rPr>
                <w:rFonts w:ascii="Times New Roman" w:hAnsi="Times New Roman"/>
              </w:rPr>
              <w:t>Гришакова В. Н.</w:t>
            </w:r>
          </w:p>
        </w:tc>
      </w:tr>
      <w:tr w:rsidR="000D151B" w:rsidRPr="0027479C" w:rsidTr="000D151B">
        <w:tc>
          <w:tcPr>
            <w:tcW w:w="1906" w:type="dxa"/>
            <w:shd w:val="clear" w:color="auto" w:fill="auto"/>
            <w:vAlign w:val="bottom"/>
          </w:tcPr>
          <w:p w:rsidR="000D151B" w:rsidRPr="000D151B" w:rsidRDefault="000D151B" w:rsidP="000D151B">
            <w:pPr>
              <w:pStyle w:val="10"/>
              <w:rPr>
                <w:rFonts w:ascii="Times New Roman" w:hAnsi="Times New Roman"/>
                <w:sz w:val="20"/>
                <w:szCs w:val="20"/>
              </w:rPr>
            </w:pPr>
            <w:r w:rsidRPr="000D151B">
              <w:rPr>
                <w:rFonts w:ascii="Times New Roman" w:hAnsi="Times New Roman"/>
                <w:sz w:val="20"/>
                <w:szCs w:val="20"/>
              </w:rPr>
              <w:t>8. МОУ «Степнянская СОШ»</w:t>
            </w:r>
          </w:p>
        </w:tc>
        <w:tc>
          <w:tcPr>
            <w:tcW w:w="847" w:type="dxa"/>
            <w:tcBorders>
              <w:right w:val="single" w:sz="8" w:space="0" w:color="auto"/>
            </w:tcBorders>
            <w:shd w:val="clear" w:color="auto" w:fill="auto"/>
            <w:vAlign w:val="bottom"/>
          </w:tcPr>
          <w:p w:rsidR="000D151B" w:rsidRPr="000D151B" w:rsidRDefault="000D151B" w:rsidP="000D151B">
            <w:pPr>
              <w:pStyle w:val="10"/>
              <w:jc w:val="center"/>
              <w:rPr>
                <w:rFonts w:ascii="Times New Roman" w:hAnsi="Times New Roman"/>
                <w:sz w:val="20"/>
                <w:szCs w:val="20"/>
              </w:rPr>
            </w:pPr>
            <w:r w:rsidRPr="000D151B">
              <w:rPr>
                <w:rFonts w:ascii="Times New Roman" w:hAnsi="Times New Roman"/>
                <w:sz w:val="20"/>
                <w:szCs w:val="20"/>
              </w:rPr>
              <w:t>30,0%</w:t>
            </w:r>
          </w:p>
        </w:tc>
        <w:tc>
          <w:tcPr>
            <w:tcW w:w="987" w:type="dxa"/>
            <w:tcBorders>
              <w:left w:val="single" w:sz="8" w:space="0" w:color="auto"/>
            </w:tcBorders>
            <w:shd w:val="clear" w:color="auto" w:fill="auto"/>
            <w:vAlign w:val="bottom"/>
          </w:tcPr>
          <w:p w:rsidR="000D151B" w:rsidRPr="000D151B" w:rsidRDefault="000D151B" w:rsidP="000D151B">
            <w:pPr>
              <w:pStyle w:val="10"/>
              <w:jc w:val="center"/>
              <w:rPr>
                <w:rFonts w:ascii="Times New Roman" w:hAnsi="Times New Roman"/>
                <w:sz w:val="20"/>
                <w:szCs w:val="20"/>
              </w:rPr>
            </w:pPr>
            <w:r w:rsidRPr="000D151B">
              <w:rPr>
                <w:rFonts w:ascii="Times New Roman" w:hAnsi="Times New Roman"/>
                <w:sz w:val="20"/>
                <w:szCs w:val="20"/>
              </w:rPr>
              <w:t>100,0%</w:t>
            </w:r>
          </w:p>
        </w:tc>
        <w:tc>
          <w:tcPr>
            <w:tcW w:w="895" w:type="dxa"/>
            <w:tcBorders>
              <w:right w:val="single" w:sz="8" w:space="0" w:color="auto"/>
            </w:tcBorders>
            <w:shd w:val="clear" w:color="auto" w:fill="auto"/>
            <w:vAlign w:val="bottom"/>
          </w:tcPr>
          <w:p w:rsidR="000D151B" w:rsidRPr="000D151B" w:rsidRDefault="000D151B" w:rsidP="000D151B">
            <w:pPr>
              <w:pStyle w:val="10"/>
              <w:jc w:val="center"/>
              <w:rPr>
                <w:rFonts w:ascii="Times New Roman" w:hAnsi="Times New Roman"/>
                <w:sz w:val="20"/>
                <w:szCs w:val="20"/>
              </w:rPr>
            </w:pPr>
            <w:r w:rsidRPr="000D151B">
              <w:rPr>
                <w:rFonts w:ascii="Times New Roman" w:hAnsi="Times New Roman"/>
                <w:sz w:val="20"/>
                <w:szCs w:val="20"/>
              </w:rPr>
              <w:t>30,0%</w:t>
            </w:r>
          </w:p>
        </w:tc>
        <w:tc>
          <w:tcPr>
            <w:tcW w:w="996" w:type="dxa"/>
            <w:tcBorders>
              <w:left w:val="single" w:sz="8" w:space="0" w:color="auto"/>
            </w:tcBorders>
            <w:shd w:val="clear" w:color="auto" w:fill="auto"/>
            <w:vAlign w:val="bottom"/>
          </w:tcPr>
          <w:p w:rsidR="000D151B" w:rsidRPr="000D151B" w:rsidRDefault="000D151B" w:rsidP="000D151B">
            <w:pPr>
              <w:pStyle w:val="10"/>
              <w:jc w:val="center"/>
              <w:rPr>
                <w:rFonts w:ascii="Times New Roman" w:hAnsi="Times New Roman"/>
                <w:sz w:val="20"/>
                <w:szCs w:val="20"/>
              </w:rPr>
            </w:pPr>
            <w:r w:rsidRPr="000D151B">
              <w:rPr>
                <w:rFonts w:ascii="Times New Roman" w:hAnsi="Times New Roman"/>
                <w:sz w:val="20"/>
                <w:szCs w:val="20"/>
              </w:rPr>
              <w:t>100,0%</w:t>
            </w:r>
          </w:p>
        </w:tc>
        <w:tc>
          <w:tcPr>
            <w:tcW w:w="895" w:type="dxa"/>
            <w:tcBorders>
              <w:right w:val="single" w:sz="8" w:space="0" w:color="auto"/>
            </w:tcBorders>
            <w:shd w:val="clear" w:color="auto" w:fill="auto"/>
            <w:vAlign w:val="bottom"/>
          </w:tcPr>
          <w:p w:rsidR="000D151B" w:rsidRPr="000D151B" w:rsidRDefault="000D151B" w:rsidP="000D151B">
            <w:pPr>
              <w:pStyle w:val="10"/>
              <w:jc w:val="center"/>
              <w:rPr>
                <w:rFonts w:ascii="Times New Roman" w:hAnsi="Times New Roman"/>
                <w:sz w:val="20"/>
                <w:szCs w:val="20"/>
              </w:rPr>
            </w:pPr>
            <w:r w:rsidRPr="000D151B">
              <w:rPr>
                <w:rFonts w:ascii="Times New Roman" w:hAnsi="Times New Roman"/>
                <w:sz w:val="20"/>
                <w:szCs w:val="20"/>
              </w:rPr>
              <w:t>30,0%</w:t>
            </w:r>
          </w:p>
        </w:tc>
        <w:tc>
          <w:tcPr>
            <w:tcW w:w="1173" w:type="dxa"/>
            <w:tcBorders>
              <w:left w:val="single" w:sz="8" w:space="0" w:color="auto"/>
            </w:tcBorders>
            <w:shd w:val="clear" w:color="auto" w:fill="auto"/>
            <w:vAlign w:val="bottom"/>
          </w:tcPr>
          <w:p w:rsidR="000D151B" w:rsidRPr="000D151B" w:rsidRDefault="000D151B" w:rsidP="000D151B">
            <w:pPr>
              <w:pStyle w:val="10"/>
              <w:jc w:val="center"/>
              <w:rPr>
                <w:rFonts w:ascii="Times New Roman" w:hAnsi="Times New Roman"/>
                <w:sz w:val="20"/>
                <w:szCs w:val="20"/>
              </w:rPr>
            </w:pPr>
            <w:r w:rsidRPr="000D151B">
              <w:rPr>
                <w:rFonts w:ascii="Times New Roman" w:hAnsi="Times New Roman"/>
                <w:sz w:val="20"/>
                <w:szCs w:val="20"/>
              </w:rPr>
              <w:t>100,0%</w:t>
            </w:r>
          </w:p>
        </w:tc>
        <w:tc>
          <w:tcPr>
            <w:tcW w:w="2033" w:type="dxa"/>
            <w:shd w:val="clear" w:color="auto" w:fill="auto"/>
            <w:vAlign w:val="center"/>
          </w:tcPr>
          <w:p w:rsidR="000D151B" w:rsidRPr="000D151B" w:rsidRDefault="000D151B" w:rsidP="000D151B">
            <w:pPr>
              <w:pStyle w:val="10"/>
              <w:rPr>
                <w:rFonts w:ascii="Times New Roman" w:hAnsi="Times New Roman"/>
              </w:rPr>
            </w:pPr>
            <w:r>
              <w:rPr>
                <w:rFonts w:ascii="Times New Roman" w:hAnsi="Times New Roman"/>
              </w:rPr>
              <w:t>Литвинова Е.В.</w:t>
            </w:r>
          </w:p>
        </w:tc>
      </w:tr>
      <w:tr w:rsidR="000D151B" w:rsidRPr="0027479C" w:rsidTr="000D151B">
        <w:tc>
          <w:tcPr>
            <w:tcW w:w="1906" w:type="dxa"/>
            <w:shd w:val="clear" w:color="auto" w:fill="auto"/>
            <w:vAlign w:val="bottom"/>
          </w:tcPr>
          <w:p w:rsidR="000D151B" w:rsidRPr="000D151B" w:rsidRDefault="000D151B" w:rsidP="000D151B">
            <w:pPr>
              <w:pStyle w:val="10"/>
              <w:rPr>
                <w:rFonts w:ascii="Times New Roman" w:hAnsi="Times New Roman"/>
                <w:sz w:val="20"/>
                <w:szCs w:val="20"/>
              </w:rPr>
            </w:pPr>
            <w:r w:rsidRPr="000D151B">
              <w:rPr>
                <w:rFonts w:ascii="Times New Roman" w:hAnsi="Times New Roman"/>
                <w:sz w:val="20"/>
                <w:szCs w:val="20"/>
              </w:rPr>
              <w:t>9. МОУ «Теребренская СОШ»</w:t>
            </w:r>
          </w:p>
        </w:tc>
        <w:tc>
          <w:tcPr>
            <w:tcW w:w="847" w:type="dxa"/>
            <w:tcBorders>
              <w:right w:val="single" w:sz="8" w:space="0" w:color="auto"/>
            </w:tcBorders>
            <w:shd w:val="clear" w:color="auto" w:fill="auto"/>
            <w:vAlign w:val="bottom"/>
          </w:tcPr>
          <w:p w:rsidR="000D151B" w:rsidRPr="000D151B" w:rsidRDefault="000D151B" w:rsidP="000D151B">
            <w:pPr>
              <w:pStyle w:val="10"/>
              <w:jc w:val="center"/>
              <w:rPr>
                <w:rFonts w:ascii="Times New Roman" w:hAnsi="Times New Roman"/>
                <w:sz w:val="20"/>
                <w:szCs w:val="20"/>
              </w:rPr>
            </w:pPr>
            <w:r w:rsidRPr="000D151B">
              <w:rPr>
                <w:rFonts w:ascii="Times New Roman" w:hAnsi="Times New Roman"/>
                <w:sz w:val="20"/>
                <w:szCs w:val="20"/>
              </w:rPr>
              <w:t>50,0%</w:t>
            </w:r>
          </w:p>
        </w:tc>
        <w:tc>
          <w:tcPr>
            <w:tcW w:w="987" w:type="dxa"/>
            <w:tcBorders>
              <w:left w:val="single" w:sz="8" w:space="0" w:color="auto"/>
            </w:tcBorders>
            <w:shd w:val="clear" w:color="auto" w:fill="auto"/>
            <w:vAlign w:val="bottom"/>
          </w:tcPr>
          <w:p w:rsidR="000D151B" w:rsidRPr="000D151B" w:rsidRDefault="000D151B" w:rsidP="000D151B">
            <w:pPr>
              <w:pStyle w:val="10"/>
              <w:jc w:val="center"/>
              <w:rPr>
                <w:rFonts w:ascii="Times New Roman" w:hAnsi="Times New Roman"/>
                <w:sz w:val="20"/>
                <w:szCs w:val="20"/>
              </w:rPr>
            </w:pPr>
            <w:r w:rsidRPr="000D151B">
              <w:rPr>
                <w:rFonts w:ascii="Times New Roman" w:hAnsi="Times New Roman"/>
                <w:sz w:val="20"/>
                <w:szCs w:val="20"/>
              </w:rPr>
              <w:t>100,0%</w:t>
            </w:r>
          </w:p>
        </w:tc>
        <w:tc>
          <w:tcPr>
            <w:tcW w:w="895" w:type="dxa"/>
            <w:tcBorders>
              <w:right w:val="single" w:sz="8" w:space="0" w:color="auto"/>
            </w:tcBorders>
            <w:shd w:val="clear" w:color="auto" w:fill="FFFF00"/>
            <w:vAlign w:val="bottom"/>
          </w:tcPr>
          <w:p w:rsidR="000D151B" w:rsidRPr="000D151B" w:rsidRDefault="000D151B" w:rsidP="000D151B">
            <w:pPr>
              <w:pStyle w:val="10"/>
              <w:jc w:val="center"/>
              <w:rPr>
                <w:rFonts w:ascii="Times New Roman" w:hAnsi="Times New Roman"/>
                <w:sz w:val="20"/>
                <w:szCs w:val="20"/>
              </w:rPr>
            </w:pPr>
            <w:r w:rsidRPr="000D151B">
              <w:rPr>
                <w:rFonts w:ascii="Times New Roman" w:hAnsi="Times New Roman"/>
                <w:sz w:val="20"/>
                <w:szCs w:val="20"/>
              </w:rPr>
              <w:t>100,0%</w:t>
            </w:r>
          </w:p>
        </w:tc>
        <w:tc>
          <w:tcPr>
            <w:tcW w:w="996" w:type="dxa"/>
            <w:tcBorders>
              <w:left w:val="single" w:sz="8" w:space="0" w:color="auto"/>
            </w:tcBorders>
            <w:shd w:val="clear" w:color="auto" w:fill="auto"/>
            <w:vAlign w:val="bottom"/>
          </w:tcPr>
          <w:p w:rsidR="000D151B" w:rsidRPr="000D151B" w:rsidRDefault="000D151B" w:rsidP="000D151B">
            <w:pPr>
              <w:pStyle w:val="10"/>
              <w:jc w:val="center"/>
              <w:rPr>
                <w:rFonts w:ascii="Times New Roman" w:hAnsi="Times New Roman"/>
                <w:sz w:val="20"/>
                <w:szCs w:val="20"/>
              </w:rPr>
            </w:pPr>
            <w:r w:rsidRPr="000D151B">
              <w:rPr>
                <w:rFonts w:ascii="Times New Roman" w:hAnsi="Times New Roman"/>
                <w:sz w:val="20"/>
                <w:szCs w:val="20"/>
              </w:rPr>
              <w:t>100,0%</w:t>
            </w:r>
          </w:p>
        </w:tc>
        <w:tc>
          <w:tcPr>
            <w:tcW w:w="895" w:type="dxa"/>
            <w:tcBorders>
              <w:right w:val="single" w:sz="8" w:space="0" w:color="auto"/>
            </w:tcBorders>
            <w:shd w:val="clear" w:color="auto" w:fill="FFFF00"/>
            <w:vAlign w:val="bottom"/>
          </w:tcPr>
          <w:p w:rsidR="000D151B" w:rsidRPr="000D151B" w:rsidRDefault="000D151B" w:rsidP="000D151B">
            <w:pPr>
              <w:pStyle w:val="10"/>
              <w:jc w:val="center"/>
              <w:rPr>
                <w:rFonts w:ascii="Times New Roman" w:hAnsi="Times New Roman"/>
                <w:sz w:val="20"/>
                <w:szCs w:val="20"/>
              </w:rPr>
            </w:pPr>
            <w:r w:rsidRPr="000D151B">
              <w:rPr>
                <w:rFonts w:ascii="Times New Roman" w:hAnsi="Times New Roman"/>
                <w:sz w:val="20"/>
                <w:szCs w:val="20"/>
              </w:rPr>
              <w:t>100,0%</w:t>
            </w:r>
          </w:p>
        </w:tc>
        <w:tc>
          <w:tcPr>
            <w:tcW w:w="1173" w:type="dxa"/>
            <w:tcBorders>
              <w:left w:val="single" w:sz="8" w:space="0" w:color="auto"/>
            </w:tcBorders>
            <w:shd w:val="clear" w:color="auto" w:fill="auto"/>
            <w:vAlign w:val="bottom"/>
          </w:tcPr>
          <w:p w:rsidR="000D151B" w:rsidRPr="000D151B" w:rsidRDefault="000D151B" w:rsidP="000D151B">
            <w:pPr>
              <w:pStyle w:val="10"/>
              <w:jc w:val="center"/>
              <w:rPr>
                <w:rFonts w:ascii="Times New Roman" w:hAnsi="Times New Roman"/>
                <w:sz w:val="20"/>
                <w:szCs w:val="20"/>
              </w:rPr>
            </w:pPr>
            <w:r w:rsidRPr="000D151B">
              <w:rPr>
                <w:rFonts w:ascii="Times New Roman" w:hAnsi="Times New Roman"/>
                <w:sz w:val="20"/>
                <w:szCs w:val="20"/>
              </w:rPr>
              <w:t>100,0%</w:t>
            </w:r>
          </w:p>
        </w:tc>
        <w:tc>
          <w:tcPr>
            <w:tcW w:w="2033" w:type="dxa"/>
            <w:shd w:val="clear" w:color="auto" w:fill="auto"/>
            <w:vAlign w:val="center"/>
          </w:tcPr>
          <w:p w:rsidR="000D151B" w:rsidRPr="000D151B" w:rsidRDefault="000D151B" w:rsidP="000D151B">
            <w:pPr>
              <w:pStyle w:val="10"/>
              <w:rPr>
                <w:rFonts w:ascii="Times New Roman" w:hAnsi="Times New Roman"/>
              </w:rPr>
            </w:pPr>
            <w:r>
              <w:rPr>
                <w:rFonts w:ascii="Times New Roman" w:hAnsi="Times New Roman"/>
              </w:rPr>
              <w:t>Кулеш Л.Ф.</w:t>
            </w:r>
          </w:p>
        </w:tc>
      </w:tr>
      <w:tr w:rsidR="000D151B" w:rsidRPr="0027479C" w:rsidTr="000D151B">
        <w:tc>
          <w:tcPr>
            <w:tcW w:w="1906" w:type="dxa"/>
            <w:shd w:val="clear" w:color="auto" w:fill="auto"/>
            <w:vAlign w:val="bottom"/>
          </w:tcPr>
          <w:p w:rsidR="000D151B" w:rsidRPr="000D151B" w:rsidRDefault="000D151B" w:rsidP="000D151B">
            <w:pPr>
              <w:pStyle w:val="10"/>
              <w:rPr>
                <w:rFonts w:ascii="Times New Roman" w:hAnsi="Times New Roman"/>
                <w:sz w:val="20"/>
                <w:szCs w:val="20"/>
              </w:rPr>
            </w:pPr>
            <w:r w:rsidRPr="000D151B">
              <w:rPr>
                <w:rFonts w:ascii="Times New Roman" w:hAnsi="Times New Roman"/>
                <w:sz w:val="20"/>
                <w:szCs w:val="20"/>
              </w:rPr>
              <w:t>10. МОУ «Колотиловская ООШ»</w:t>
            </w:r>
          </w:p>
        </w:tc>
        <w:tc>
          <w:tcPr>
            <w:tcW w:w="847" w:type="dxa"/>
            <w:tcBorders>
              <w:right w:val="single" w:sz="8" w:space="0" w:color="auto"/>
            </w:tcBorders>
            <w:shd w:val="clear" w:color="auto" w:fill="auto"/>
            <w:vAlign w:val="bottom"/>
          </w:tcPr>
          <w:p w:rsidR="000D151B" w:rsidRPr="000D151B" w:rsidRDefault="000D151B" w:rsidP="000D151B">
            <w:pPr>
              <w:pStyle w:val="10"/>
              <w:jc w:val="center"/>
              <w:rPr>
                <w:rFonts w:ascii="Times New Roman" w:hAnsi="Times New Roman"/>
                <w:sz w:val="20"/>
                <w:szCs w:val="20"/>
              </w:rPr>
            </w:pPr>
            <w:r w:rsidRPr="000D151B">
              <w:rPr>
                <w:rFonts w:ascii="Times New Roman" w:hAnsi="Times New Roman"/>
                <w:sz w:val="20"/>
                <w:szCs w:val="20"/>
              </w:rPr>
              <w:t>66,7%</w:t>
            </w:r>
          </w:p>
        </w:tc>
        <w:tc>
          <w:tcPr>
            <w:tcW w:w="987" w:type="dxa"/>
            <w:tcBorders>
              <w:left w:val="single" w:sz="8" w:space="0" w:color="auto"/>
            </w:tcBorders>
            <w:shd w:val="clear" w:color="auto" w:fill="auto"/>
            <w:vAlign w:val="bottom"/>
          </w:tcPr>
          <w:p w:rsidR="000D151B" w:rsidRPr="000D151B" w:rsidRDefault="000D151B" w:rsidP="000D151B">
            <w:pPr>
              <w:pStyle w:val="10"/>
              <w:jc w:val="center"/>
              <w:rPr>
                <w:rFonts w:ascii="Times New Roman" w:hAnsi="Times New Roman"/>
                <w:sz w:val="20"/>
                <w:szCs w:val="20"/>
              </w:rPr>
            </w:pPr>
            <w:r w:rsidRPr="000D151B">
              <w:rPr>
                <w:rFonts w:ascii="Times New Roman" w:hAnsi="Times New Roman"/>
                <w:sz w:val="20"/>
                <w:szCs w:val="20"/>
              </w:rPr>
              <w:t>100,0%</w:t>
            </w:r>
          </w:p>
        </w:tc>
        <w:tc>
          <w:tcPr>
            <w:tcW w:w="895" w:type="dxa"/>
            <w:tcBorders>
              <w:right w:val="single" w:sz="8" w:space="0" w:color="auto"/>
            </w:tcBorders>
            <w:shd w:val="clear" w:color="auto" w:fill="auto"/>
            <w:vAlign w:val="bottom"/>
          </w:tcPr>
          <w:p w:rsidR="000D151B" w:rsidRPr="000D151B" w:rsidRDefault="000D151B" w:rsidP="000D151B">
            <w:pPr>
              <w:pStyle w:val="10"/>
              <w:jc w:val="center"/>
              <w:rPr>
                <w:rFonts w:ascii="Times New Roman" w:hAnsi="Times New Roman"/>
                <w:sz w:val="20"/>
                <w:szCs w:val="20"/>
              </w:rPr>
            </w:pPr>
            <w:r w:rsidRPr="000D151B">
              <w:rPr>
                <w:rFonts w:ascii="Times New Roman" w:hAnsi="Times New Roman"/>
                <w:sz w:val="20"/>
                <w:szCs w:val="20"/>
              </w:rPr>
              <w:t>71,4%</w:t>
            </w:r>
          </w:p>
        </w:tc>
        <w:tc>
          <w:tcPr>
            <w:tcW w:w="996" w:type="dxa"/>
            <w:tcBorders>
              <w:left w:val="single" w:sz="8" w:space="0" w:color="auto"/>
            </w:tcBorders>
            <w:shd w:val="clear" w:color="auto" w:fill="auto"/>
            <w:vAlign w:val="bottom"/>
          </w:tcPr>
          <w:p w:rsidR="000D151B" w:rsidRPr="000D151B" w:rsidRDefault="000D151B" w:rsidP="000D151B">
            <w:pPr>
              <w:pStyle w:val="10"/>
              <w:jc w:val="center"/>
              <w:rPr>
                <w:rFonts w:ascii="Times New Roman" w:hAnsi="Times New Roman"/>
                <w:sz w:val="20"/>
                <w:szCs w:val="20"/>
              </w:rPr>
            </w:pPr>
            <w:r w:rsidRPr="000D151B">
              <w:rPr>
                <w:rFonts w:ascii="Times New Roman" w:hAnsi="Times New Roman"/>
                <w:sz w:val="20"/>
                <w:szCs w:val="20"/>
              </w:rPr>
              <w:t>100,0%</w:t>
            </w:r>
          </w:p>
        </w:tc>
        <w:tc>
          <w:tcPr>
            <w:tcW w:w="895" w:type="dxa"/>
            <w:tcBorders>
              <w:right w:val="single" w:sz="8" w:space="0" w:color="auto"/>
            </w:tcBorders>
            <w:shd w:val="clear" w:color="auto" w:fill="auto"/>
            <w:vAlign w:val="bottom"/>
          </w:tcPr>
          <w:p w:rsidR="000D151B" w:rsidRPr="000D151B" w:rsidRDefault="000D151B" w:rsidP="000D151B">
            <w:pPr>
              <w:pStyle w:val="10"/>
              <w:jc w:val="center"/>
              <w:rPr>
                <w:rFonts w:ascii="Times New Roman" w:hAnsi="Times New Roman"/>
                <w:sz w:val="20"/>
                <w:szCs w:val="20"/>
              </w:rPr>
            </w:pPr>
            <w:r w:rsidRPr="000D151B">
              <w:rPr>
                <w:rFonts w:ascii="Times New Roman" w:hAnsi="Times New Roman"/>
                <w:sz w:val="20"/>
                <w:szCs w:val="20"/>
              </w:rPr>
              <w:t>85,7%</w:t>
            </w:r>
          </w:p>
        </w:tc>
        <w:tc>
          <w:tcPr>
            <w:tcW w:w="1173" w:type="dxa"/>
            <w:tcBorders>
              <w:left w:val="single" w:sz="8" w:space="0" w:color="auto"/>
            </w:tcBorders>
            <w:shd w:val="clear" w:color="auto" w:fill="auto"/>
            <w:vAlign w:val="bottom"/>
          </w:tcPr>
          <w:p w:rsidR="000D151B" w:rsidRPr="000D151B" w:rsidRDefault="000D151B" w:rsidP="000D151B">
            <w:pPr>
              <w:pStyle w:val="10"/>
              <w:jc w:val="center"/>
              <w:rPr>
                <w:rFonts w:ascii="Times New Roman" w:hAnsi="Times New Roman"/>
                <w:sz w:val="20"/>
                <w:szCs w:val="20"/>
              </w:rPr>
            </w:pPr>
            <w:r w:rsidRPr="000D151B">
              <w:rPr>
                <w:rFonts w:ascii="Times New Roman" w:hAnsi="Times New Roman"/>
                <w:sz w:val="20"/>
                <w:szCs w:val="20"/>
              </w:rPr>
              <w:t>100,0%</w:t>
            </w:r>
          </w:p>
        </w:tc>
        <w:tc>
          <w:tcPr>
            <w:tcW w:w="2033" w:type="dxa"/>
            <w:shd w:val="clear" w:color="auto" w:fill="auto"/>
            <w:vAlign w:val="center"/>
          </w:tcPr>
          <w:p w:rsidR="000D151B" w:rsidRPr="000D151B" w:rsidRDefault="000D151B" w:rsidP="000D151B">
            <w:pPr>
              <w:pStyle w:val="10"/>
              <w:rPr>
                <w:rFonts w:ascii="Times New Roman" w:hAnsi="Times New Roman"/>
              </w:rPr>
            </w:pPr>
            <w:r>
              <w:rPr>
                <w:rFonts w:ascii="Times New Roman" w:hAnsi="Times New Roman"/>
              </w:rPr>
              <w:t>Шелудченко Н.В.</w:t>
            </w:r>
          </w:p>
        </w:tc>
      </w:tr>
      <w:tr w:rsidR="000D151B" w:rsidRPr="0027479C" w:rsidTr="000D151B">
        <w:tc>
          <w:tcPr>
            <w:tcW w:w="1906" w:type="dxa"/>
            <w:shd w:val="clear" w:color="auto" w:fill="auto"/>
            <w:vAlign w:val="bottom"/>
          </w:tcPr>
          <w:p w:rsidR="000D151B" w:rsidRPr="000D151B" w:rsidRDefault="000D151B" w:rsidP="000D151B">
            <w:pPr>
              <w:pStyle w:val="10"/>
              <w:rPr>
                <w:rFonts w:ascii="Times New Roman" w:hAnsi="Times New Roman"/>
                <w:b/>
                <w:sz w:val="20"/>
                <w:szCs w:val="20"/>
              </w:rPr>
            </w:pPr>
            <w:r w:rsidRPr="000D151B">
              <w:rPr>
                <w:rFonts w:ascii="Times New Roman" w:hAnsi="Times New Roman"/>
                <w:b/>
                <w:sz w:val="20"/>
                <w:szCs w:val="20"/>
              </w:rPr>
              <w:t>Итого по району</w:t>
            </w:r>
          </w:p>
        </w:tc>
        <w:tc>
          <w:tcPr>
            <w:tcW w:w="847" w:type="dxa"/>
            <w:tcBorders>
              <w:right w:val="single" w:sz="8" w:space="0" w:color="auto"/>
            </w:tcBorders>
            <w:shd w:val="clear" w:color="auto" w:fill="auto"/>
            <w:vAlign w:val="bottom"/>
          </w:tcPr>
          <w:p w:rsidR="000D151B" w:rsidRPr="000D151B" w:rsidRDefault="000D151B" w:rsidP="000D151B">
            <w:pPr>
              <w:pStyle w:val="10"/>
              <w:jc w:val="center"/>
              <w:rPr>
                <w:rFonts w:ascii="Times New Roman" w:hAnsi="Times New Roman"/>
                <w:b/>
                <w:sz w:val="20"/>
                <w:szCs w:val="20"/>
              </w:rPr>
            </w:pPr>
            <w:r w:rsidRPr="000D151B">
              <w:rPr>
                <w:rFonts w:ascii="Times New Roman" w:hAnsi="Times New Roman"/>
                <w:b/>
                <w:sz w:val="20"/>
                <w:szCs w:val="20"/>
              </w:rPr>
              <w:t>63,5%</w:t>
            </w:r>
          </w:p>
        </w:tc>
        <w:tc>
          <w:tcPr>
            <w:tcW w:w="987" w:type="dxa"/>
            <w:tcBorders>
              <w:left w:val="single" w:sz="8" w:space="0" w:color="auto"/>
            </w:tcBorders>
            <w:shd w:val="clear" w:color="auto" w:fill="auto"/>
            <w:vAlign w:val="bottom"/>
          </w:tcPr>
          <w:p w:rsidR="000D151B" w:rsidRPr="000D151B" w:rsidRDefault="000D151B" w:rsidP="000D151B">
            <w:pPr>
              <w:pStyle w:val="10"/>
              <w:jc w:val="center"/>
              <w:rPr>
                <w:rFonts w:ascii="Times New Roman" w:hAnsi="Times New Roman"/>
                <w:b/>
                <w:sz w:val="20"/>
                <w:szCs w:val="20"/>
              </w:rPr>
            </w:pPr>
            <w:r w:rsidRPr="000D151B">
              <w:rPr>
                <w:rFonts w:ascii="Times New Roman" w:hAnsi="Times New Roman"/>
                <w:b/>
                <w:sz w:val="20"/>
                <w:szCs w:val="20"/>
              </w:rPr>
              <w:t>97,6%</w:t>
            </w:r>
          </w:p>
        </w:tc>
        <w:tc>
          <w:tcPr>
            <w:tcW w:w="895" w:type="dxa"/>
            <w:tcBorders>
              <w:right w:val="single" w:sz="8" w:space="0" w:color="auto"/>
            </w:tcBorders>
            <w:shd w:val="clear" w:color="auto" w:fill="auto"/>
            <w:vAlign w:val="bottom"/>
          </w:tcPr>
          <w:p w:rsidR="000D151B" w:rsidRPr="000D151B" w:rsidRDefault="000D151B" w:rsidP="000D151B">
            <w:pPr>
              <w:pStyle w:val="10"/>
              <w:jc w:val="center"/>
              <w:rPr>
                <w:rFonts w:ascii="Times New Roman" w:hAnsi="Times New Roman"/>
                <w:b/>
                <w:sz w:val="20"/>
                <w:szCs w:val="20"/>
              </w:rPr>
            </w:pPr>
            <w:r w:rsidRPr="000D151B">
              <w:rPr>
                <w:rFonts w:ascii="Times New Roman" w:hAnsi="Times New Roman"/>
                <w:b/>
                <w:sz w:val="20"/>
                <w:szCs w:val="20"/>
              </w:rPr>
              <w:t>76,7%</w:t>
            </w:r>
          </w:p>
        </w:tc>
        <w:tc>
          <w:tcPr>
            <w:tcW w:w="996" w:type="dxa"/>
            <w:tcBorders>
              <w:left w:val="single" w:sz="8" w:space="0" w:color="auto"/>
            </w:tcBorders>
            <w:shd w:val="clear" w:color="auto" w:fill="auto"/>
            <w:vAlign w:val="bottom"/>
          </w:tcPr>
          <w:p w:rsidR="000D151B" w:rsidRPr="000D151B" w:rsidRDefault="000D151B" w:rsidP="000D151B">
            <w:pPr>
              <w:pStyle w:val="10"/>
              <w:jc w:val="center"/>
              <w:rPr>
                <w:rFonts w:ascii="Times New Roman" w:hAnsi="Times New Roman"/>
                <w:b/>
                <w:sz w:val="20"/>
                <w:szCs w:val="20"/>
              </w:rPr>
            </w:pPr>
            <w:r w:rsidRPr="000D151B">
              <w:rPr>
                <w:rFonts w:ascii="Times New Roman" w:hAnsi="Times New Roman"/>
                <w:b/>
                <w:sz w:val="20"/>
                <w:szCs w:val="20"/>
              </w:rPr>
              <w:t>100,0%</w:t>
            </w:r>
          </w:p>
        </w:tc>
        <w:tc>
          <w:tcPr>
            <w:tcW w:w="895" w:type="dxa"/>
            <w:tcBorders>
              <w:right w:val="single" w:sz="8" w:space="0" w:color="auto"/>
            </w:tcBorders>
            <w:shd w:val="clear" w:color="auto" w:fill="auto"/>
            <w:vAlign w:val="bottom"/>
          </w:tcPr>
          <w:p w:rsidR="000D151B" w:rsidRPr="000D151B" w:rsidRDefault="000D151B" w:rsidP="000D151B">
            <w:pPr>
              <w:pStyle w:val="10"/>
              <w:jc w:val="center"/>
              <w:rPr>
                <w:rFonts w:ascii="Times New Roman" w:hAnsi="Times New Roman"/>
                <w:b/>
                <w:sz w:val="20"/>
                <w:szCs w:val="20"/>
              </w:rPr>
            </w:pPr>
            <w:r w:rsidRPr="000D151B">
              <w:rPr>
                <w:rFonts w:ascii="Times New Roman" w:hAnsi="Times New Roman"/>
                <w:b/>
                <w:sz w:val="20"/>
                <w:szCs w:val="20"/>
              </w:rPr>
              <w:t>79,7%</w:t>
            </w:r>
          </w:p>
        </w:tc>
        <w:tc>
          <w:tcPr>
            <w:tcW w:w="1173" w:type="dxa"/>
            <w:tcBorders>
              <w:left w:val="single" w:sz="8" w:space="0" w:color="auto"/>
            </w:tcBorders>
            <w:shd w:val="clear" w:color="auto" w:fill="auto"/>
            <w:vAlign w:val="bottom"/>
          </w:tcPr>
          <w:p w:rsidR="000D151B" w:rsidRPr="000D151B" w:rsidRDefault="000D151B" w:rsidP="000D151B">
            <w:pPr>
              <w:pStyle w:val="10"/>
              <w:jc w:val="center"/>
              <w:rPr>
                <w:rFonts w:ascii="Times New Roman" w:hAnsi="Times New Roman"/>
                <w:b/>
                <w:sz w:val="20"/>
                <w:szCs w:val="20"/>
              </w:rPr>
            </w:pPr>
            <w:r w:rsidRPr="000D151B">
              <w:rPr>
                <w:rFonts w:ascii="Times New Roman" w:hAnsi="Times New Roman"/>
                <w:b/>
                <w:sz w:val="20"/>
                <w:szCs w:val="20"/>
              </w:rPr>
              <w:t>100,0%</w:t>
            </w:r>
          </w:p>
        </w:tc>
        <w:tc>
          <w:tcPr>
            <w:tcW w:w="2033" w:type="dxa"/>
            <w:shd w:val="clear" w:color="auto" w:fill="auto"/>
            <w:vAlign w:val="center"/>
          </w:tcPr>
          <w:p w:rsidR="000D151B" w:rsidRPr="000D151B" w:rsidRDefault="000D151B" w:rsidP="000D151B">
            <w:pPr>
              <w:pStyle w:val="10"/>
              <w:rPr>
                <w:rFonts w:ascii="Times New Roman" w:hAnsi="Times New Roman"/>
              </w:rPr>
            </w:pPr>
          </w:p>
        </w:tc>
      </w:tr>
    </w:tbl>
    <w:p w:rsidR="000D151B" w:rsidRPr="000D151B" w:rsidRDefault="000D151B" w:rsidP="000D151B">
      <w:pPr>
        <w:pStyle w:val="10"/>
        <w:ind w:firstLine="708"/>
        <w:jc w:val="both"/>
        <w:rPr>
          <w:rFonts w:ascii="Times New Roman" w:hAnsi="Times New Roman"/>
          <w:sz w:val="28"/>
          <w:szCs w:val="28"/>
        </w:rPr>
      </w:pPr>
      <w:r w:rsidRPr="000D151B">
        <w:rPr>
          <w:rFonts w:ascii="Times New Roman" w:hAnsi="Times New Roman"/>
          <w:sz w:val="28"/>
          <w:szCs w:val="28"/>
        </w:rPr>
        <w:t>В целом обучающиеся 4-х классов хорошо выполнили проверочные работы по русскому языку</w:t>
      </w:r>
      <w:r>
        <w:rPr>
          <w:rFonts w:ascii="Times New Roman" w:hAnsi="Times New Roman"/>
          <w:sz w:val="28"/>
          <w:szCs w:val="28"/>
        </w:rPr>
        <w:t xml:space="preserve">, </w:t>
      </w:r>
      <w:r w:rsidRPr="000D151B">
        <w:rPr>
          <w:rFonts w:ascii="Times New Roman" w:hAnsi="Times New Roman"/>
          <w:sz w:val="28"/>
          <w:szCs w:val="28"/>
        </w:rPr>
        <w:t xml:space="preserve"> </w:t>
      </w:r>
      <w:r>
        <w:rPr>
          <w:rFonts w:ascii="Times New Roman" w:hAnsi="Times New Roman"/>
          <w:sz w:val="28"/>
          <w:szCs w:val="28"/>
        </w:rPr>
        <w:t>м</w:t>
      </w:r>
      <w:r w:rsidRPr="000D151B">
        <w:rPr>
          <w:rFonts w:ascii="Times New Roman" w:hAnsi="Times New Roman"/>
          <w:sz w:val="28"/>
          <w:szCs w:val="28"/>
        </w:rPr>
        <w:t>атематике и окружающему миру, за исключением учащихся Сергиевской СОШ и Репяховской ООШ: по 2 ученика этих школ имеют неудовлетворительные оценки по русскому языку</w:t>
      </w:r>
      <w:r w:rsidR="002F4F26">
        <w:rPr>
          <w:rFonts w:ascii="Times New Roman" w:hAnsi="Times New Roman"/>
          <w:sz w:val="28"/>
          <w:szCs w:val="28"/>
        </w:rPr>
        <w:t xml:space="preserve"> </w:t>
      </w:r>
      <w:r w:rsidRPr="001776E5">
        <w:rPr>
          <w:rFonts w:ascii="Times New Roman" w:hAnsi="Times New Roman"/>
          <w:sz w:val="28"/>
          <w:szCs w:val="28"/>
        </w:rPr>
        <w:t>(таблица</w:t>
      </w:r>
      <w:r w:rsidR="001776E5" w:rsidRPr="001776E5">
        <w:rPr>
          <w:rFonts w:ascii="Times New Roman" w:hAnsi="Times New Roman"/>
          <w:sz w:val="28"/>
          <w:szCs w:val="28"/>
        </w:rPr>
        <w:t xml:space="preserve"> 39</w:t>
      </w:r>
      <w:r w:rsidRPr="001776E5">
        <w:rPr>
          <w:rFonts w:ascii="Times New Roman" w:hAnsi="Times New Roman"/>
          <w:sz w:val="28"/>
          <w:szCs w:val="28"/>
        </w:rPr>
        <w:t>).</w:t>
      </w:r>
      <w:r w:rsidRPr="000D151B">
        <w:rPr>
          <w:rFonts w:ascii="Times New Roman" w:hAnsi="Times New Roman"/>
          <w:sz w:val="28"/>
          <w:szCs w:val="28"/>
        </w:rPr>
        <w:t xml:space="preserve"> Высок процент обучающихся, получивших оценки «5» и «4</w:t>
      </w:r>
      <w:r w:rsidRPr="001776E5">
        <w:rPr>
          <w:rFonts w:ascii="Times New Roman" w:hAnsi="Times New Roman"/>
          <w:sz w:val="28"/>
          <w:szCs w:val="28"/>
        </w:rPr>
        <w:t>»</w:t>
      </w:r>
      <w:r w:rsidR="002F4F26" w:rsidRPr="001776E5">
        <w:rPr>
          <w:rFonts w:ascii="Times New Roman" w:hAnsi="Times New Roman"/>
          <w:sz w:val="28"/>
          <w:szCs w:val="28"/>
        </w:rPr>
        <w:t xml:space="preserve"> (таблица</w:t>
      </w:r>
      <w:r w:rsidR="002F4F26">
        <w:rPr>
          <w:rFonts w:ascii="Times New Roman" w:hAnsi="Times New Roman"/>
          <w:sz w:val="28"/>
          <w:szCs w:val="28"/>
        </w:rPr>
        <w:t xml:space="preserve"> </w:t>
      </w:r>
      <w:r w:rsidR="001776E5">
        <w:rPr>
          <w:rFonts w:ascii="Times New Roman" w:hAnsi="Times New Roman"/>
          <w:sz w:val="28"/>
          <w:szCs w:val="28"/>
        </w:rPr>
        <w:t>40</w:t>
      </w:r>
      <w:r w:rsidR="002F4F26">
        <w:rPr>
          <w:rFonts w:ascii="Times New Roman" w:hAnsi="Times New Roman"/>
          <w:sz w:val="28"/>
          <w:szCs w:val="28"/>
        </w:rPr>
        <w:t>)</w:t>
      </w:r>
      <w:r w:rsidRPr="000D151B">
        <w:rPr>
          <w:rFonts w:ascii="Times New Roman" w:hAnsi="Times New Roman"/>
          <w:sz w:val="28"/>
          <w:szCs w:val="28"/>
        </w:rPr>
        <w:t>. Особенно высокое качество знаний показали ученики Теребренской ООШ по математике и окружающему миру (100%).</w:t>
      </w:r>
    </w:p>
    <w:p w:rsidR="000D151B" w:rsidRPr="000D151B" w:rsidRDefault="000D151B" w:rsidP="002F4F26">
      <w:pPr>
        <w:pStyle w:val="10"/>
        <w:ind w:firstLine="708"/>
        <w:jc w:val="both"/>
        <w:rPr>
          <w:rFonts w:ascii="Times New Roman" w:hAnsi="Times New Roman"/>
          <w:bCs/>
          <w:color w:val="000000"/>
          <w:sz w:val="28"/>
          <w:szCs w:val="28"/>
        </w:rPr>
      </w:pPr>
      <w:r w:rsidRPr="000D151B">
        <w:rPr>
          <w:rFonts w:ascii="Times New Roman" w:hAnsi="Times New Roman"/>
          <w:bCs/>
          <w:color w:val="000000"/>
          <w:sz w:val="28"/>
          <w:szCs w:val="28"/>
        </w:rPr>
        <w:t>Анализ результатов ВПР по трем предметам показал, наибольший процент учащихся (16,7%), написавших все работы на «5», в Краснояружской СОШ №1. В этой же школе большее количество детей, имеющих оценки «4» и «5». Качество знаний по району составило 58,3%, успеваемость – 97,7%, что свидетельствует о хорошем уровне знаний по предметам</w:t>
      </w:r>
      <w:r w:rsidR="002F4F26">
        <w:rPr>
          <w:rFonts w:ascii="Times New Roman" w:hAnsi="Times New Roman"/>
          <w:bCs/>
          <w:color w:val="000000"/>
          <w:sz w:val="28"/>
          <w:szCs w:val="28"/>
        </w:rPr>
        <w:t>.</w:t>
      </w:r>
    </w:p>
    <w:p w:rsidR="002F4F26" w:rsidRPr="001776E5" w:rsidRDefault="002F4F26" w:rsidP="002F4F26">
      <w:pPr>
        <w:pStyle w:val="a3"/>
        <w:ind w:firstLine="567"/>
        <w:jc w:val="right"/>
        <w:rPr>
          <w:rFonts w:ascii="Times New Roman" w:eastAsia="Times New Roman" w:hAnsi="Times New Roman"/>
          <w:lang w:eastAsia="ru-RU"/>
        </w:rPr>
      </w:pPr>
      <w:r w:rsidRPr="001776E5">
        <w:rPr>
          <w:rFonts w:ascii="Times New Roman" w:hAnsi="Times New Roman"/>
        </w:rPr>
        <w:t>Таблица</w:t>
      </w:r>
      <w:r w:rsidR="001776E5" w:rsidRPr="001776E5">
        <w:rPr>
          <w:rFonts w:ascii="Times New Roman" w:hAnsi="Times New Roman"/>
        </w:rPr>
        <w:t xml:space="preserve"> 40</w:t>
      </w:r>
    </w:p>
    <w:p w:rsidR="000D151B" w:rsidRPr="002F4F26" w:rsidRDefault="002F4F26" w:rsidP="002F4F26">
      <w:pPr>
        <w:jc w:val="center"/>
        <w:rPr>
          <w:rFonts w:ascii="Times New Roman" w:hAnsi="Times New Roman"/>
          <w:b/>
          <w:sz w:val="24"/>
          <w:szCs w:val="24"/>
        </w:rPr>
      </w:pPr>
      <w:r>
        <w:rPr>
          <w:rFonts w:ascii="Times New Roman" w:hAnsi="Times New Roman"/>
          <w:b/>
          <w:sz w:val="24"/>
          <w:szCs w:val="24"/>
        </w:rPr>
        <w:t xml:space="preserve">Результаты </w:t>
      </w:r>
      <w:r w:rsidRPr="0027479C">
        <w:rPr>
          <w:rFonts w:ascii="Times New Roman" w:hAnsi="Times New Roman"/>
          <w:b/>
          <w:sz w:val="24"/>
          <w:szCs w:val="24"/>
        </w:rPr>
        <w:t>ВПР 4 класс</w:t>
      </w:r>
    </w:p>
    <w:tbl>
      <w:tblPr>
        <w:tblW w:w="9781" w:type="dxa"/>
        <w:tblInd w:w="-127" w:type="dxa"/>
        <w:tblLayout w:type="fixed"/>
        <w:tblCellMar>
          <w:left w:w="15" w:type="dxa"/>
          <w:right w:w="15" w:type="dxa"/>
        </w:tblCellMar>
        <w:tblLook w:val="0000"/>
      </w:tblPr>
      <w:tblGrid>
        <w:gridCol w:w="3544"/>
        <w:gridCol w:w="1985"/>
        <w:gridCol w:w="1559"/>
        <w:gridCol w:w="1134"/>
        <w:gridCol w:w="1559"/>
      </w:tblGrid>
      <w:tr w:rsidR="000D151B" w:rsidRPr="0027479C" w:rsidTr="002F4F26">
        <w:trPr>
          <w:trHeight w:val="870"/>
        </w:trPr>
        <w:tc>
          <w:tcPr>
            <w:tcW w:w="3544" w:type="dxa"/>
            <w:tcBorders>
              <w:top w:val="single" w:sz="8" w:space="0" w:color="000000"/>
              <w:left w:val="single" w:sz="8" w:space="0" w:color="000000"/>
              <w:bottom w:val="single" w:sz="8" w:space="0" w:color="000000"/>
              <w:right w:val="single" w:sz="8" w:space="0" w:color="000000"/>
            </w:tcBorders>
            <w:vAlign w:val="center"/>
          </w:tcPr>
          <w:p w:rsidR="000D151B" w:rsidRPr="002F4F26" w:rsidRDefault="000D151B" w:rsidP="002F4F26">
            <w:pPr>
              <w:pStyle w:val="10"/>
              <w:jc w:val="center"/>
              <w:rPr>
                <w:rFonts w:ascii="Times New Roman" w:hAnsi="Times New Roman"/>
                <w:b/>
                <w:sz w:val="24"/>
                <w:szCs w:val="24"/>
              </w:rPr>
            </w:pPr>
            <w:r w:rsidRPr="002F4F26">
              <w:rPr>
                <w:rFonts w:ascii="Times New Roman" w:hAnsi="Times New Roman"/>
                <w:b/>
                <w:sz w:val="24"/>
                <w:szCs w:val="24"/>
              </w:rPr>
              <w:t>Наименование ОУ</w:t>
            </w:r>
          </w:p>
        </w:tc>
        <w:tc>
          <w:tcPr>
            <w:tcW w:w="1985" w:type="dxa"/>
            <w:tcBorders>
              <w:top w:val="single" w:sz="8" w:space="0" w:color="000000"/>
              <w:left w:val="single" w:sz="8" w:space="0" w:color="000000"/>
              <w:bottom w:val="single" w:sz="8" w:space="0" w:color="000000"/>
              <w:right w:val="single" w:sz="8" w:space="0" w:color="000000"/>
            </w:tcBorders>
          </w:tcPr>
          <w:p w:rsidR="000D151B" w:rsidRPr="002F4F26" w:rsidRDefault="000D151B" w:rsidP="002F4F26">
            <w:pPr>
              <w:pStyle w:val="10"/>
              <w:jc w:val="center"/>
              <w:rPr>
                <w:rFonts w:ascii="Times New Roman" w:hAnsi="Times New Roman"/>
                <w:b/>
                <w:sz w:val="24"/>
                <w:szCs w:val="24"/>
              </w:rPr>
            </w:pPr>
            <w:r w:rsidRPr="002F4F26">
              <w:rPr>
                <w:rFonts w:ascii="Times New Roman" w:hAnsi="Times New Roman"/>
                <w:b/>
                <w:sz w:val="24"/>
                <w:szCs w:val="24"/>
              </w:rPr>
              <w:t>Имеют оценку «5» по всем ВПР</w:t>
            </w:r>
          </w:p>
        </w:tc>
        <w:tc>
          <w:tcPr>
            <w:tcW w:w="1559" w:type="dxa"/>
            <w:tcBorders>
              <w:top w:val="single" w:sz="8" w:space="0" w:color="000000"/>
              <w:left w:val="single" w:sz="8" w:space="0" w:color="000000"/>
              <w:bottom w:val="single" w:sz="8" w:space="0" w:color="000000"/>
              <w:right w:val="single" w:sz="8" w:space="0" w:color="000000"/>
            </w:tcBorders>
          </w:tcPr>
          <w:p w:rsidR="002F4F26" w:rsidRPr="002F4F26" w:rsidRDefault="000D151B" w:rsidP="002F4F26">
            <w:pPr>
              <w:pStyle w:val="10"/>
              <w:jc w:val="center"/>
              <w:rPr>
                <w:rFonts w:ascii="Times New Roman" w:hAnsi="Times New Roman"/>
                <w:b/>
                <w:sz w:val="24"/>
                <w:szCs w:val="24"/>
              </w:rPr>
            </w:pPr>
            <w:r w:rsidRPr="002F4F26">
              <w:rPr>
                <w:rFonts w:ascii="Times New Roman" w:hAnsi="Times New Roman"/>
                <w:b/>
                <w:sz w:val="24"/>
                <w:szCs w:val="24"/>
              </w:rPr>
              <w:t>Имеют</w:t>
            </w:r>
          </w:p>
          <w:p w:rsidR="002F4F26" w:rsidRPr="002F4F26" w:rsidRDefault="000D151B" w:rsidP="002F4F26">
            <w:pPr>
              <w:pStyle w:val="10"/>
              <w:jc w:val="center"/>
              <w:rPr>
                <w:rFonts w:ascii="Times New Roman" w:hAnsi="Times New Roman"/>
                <w:b/>
                <w:sz w:val="24"/>
                <w:szCs w:val="24"/>
              </w:rPr>
            </w:pPr>
            <w:r w:rsidRPr="002F4F26">
              <w:rPr>
                <w:rFonts w:ascii="Times New Roman" w:hAnsi="Times New Roman"/>
                <w:b/>
                <w:sz w:val="24"/>
                <w:szCs w:val="24"/>
              </w:rPr>
              <w:t>оценки "5"</w:t>
            </w:r>
          </w:p>
          <w:p w:rsidR="000D151B" w:rsidRPr="002F4F26" w:rsidRDefault="000D151B" w:rsidP="002F4F26">
            <w:pPr>
              <w:pStyle w:val="10"/>
              <w:jc w:val="center"/>
              <w:rPr>
                <w:rFonts w:ascii="Times New Roman" w:hAnsi="Times New Roman"/>
                <w:b/>
                <w:sz w:val="24"/>
                <w:szCs w:val="24"/>
              </w:rPr>
            </w:pPr>
            <w:r w:rsidRPr="002F4F26">
              <w:rPr>
                <w:rFonts w:ascii="Times New Roman" w:hAnsi="Times New Roman"/>
                <w:b/>
                <w:sz w:val="24"/>
                <w:szCs w:val="24"/>
              </w:rPr>
              <w:t>и "4"</w:t>
            </w:r>
          </w:p>
        </w:tc>
        <w:tc>
          <w:tcPr>
            <w:tcW w:w="1134" w:type="dxa"/>
            <w:tcBorders>
              <w:top w:val="single" w:sz="8" w:space="0" w:color="000000"/>
              <w:left w:val="single" w:sz="8" w:space="0" w:color="000000"/>
              <w:bottom w:val="single" w:sz="8" w:space="0" w:color="000000"/>
              <w:right w:val="single" w:sz="8" w:space="0" w:color="000000"/>
            </w:tcBorders>
          </w:tcPr>
          <w:p w:rsidR="002F4F26" w:rsidRPr="002F4F26" w:rsidRDefault="000D151B" w:rsidP="002F4F26">
            <w:pPr>
              <w:pStyle w:val="10"/>
              <w:jc w:val="center"/>
              <w:rPr>
                <w:rFonts w:ascii="Times New Roman" w:hAnsi="Times New Roman"/>
                <w:b/>
                <w:sz w:val="24"/>
                <w:szCs w:val="24"/>
              </w:rPr>
            </w:pPr>
            <w:r w:rsidRPr="002F4F26">
              <w:rPr>
                <w:rFonts w:ascii="Times New Roman" w:hAnsi="Times New Roman"/>
                <w:b/>
                <w:sz w:val="24"/>
                <w:szCs w:val="24"/>
              </w:rPr>
              <w:t>Имеют оценки</w:t>
            </w:r>
          </w:p>
          <w:p w:rsidR="000D151B" w:rsidRPr="002F4F26" w:rsidRDefault="000D151B" w:rsidP="002F4F26">
            <w:pPr>
              <w:pStyle w:val="10"/>
              <w:jc w:val="center"/>
              <w:rPr>
                <w:rFonts w:ascii="Times New Roman" w:hAnsi="Times New Roman"/>
                <w:b/>
                <w:sz w:val="24"/>
                <w:szCs w:val="24"/>
              </w:rPr>
            </w:pPr>
            <w:r w:rsidRPr="002F4F26">
              <w:rPr>
                <w:rFonts w:ascii="Times New Roman" w:hAnsi="Times New Roman"/>
                <w:b/>
                <w:sz w:val="24"/>
                <w:szCs w:val="24"/>
              </w:rPr>
              <w:t>«2»</w:t>
            </w:r>
          </w:p>
        </w:tc>
        <w:tc>
          <w:tcPr>
            <w:tcW w:w="1559" w:type="dxa"/>
            <w:tcBorders>
              <w:top w:val="single" w:sz="8" w:space="0" w:color="000000"/>
              <w:left w:val="single" w:sz="8" w:space="0" w:color="000000"/>
              <w:bottom w:val="single" w:sz="8" w:space="0" w:color="000000"/>
              <w:right w:val="single" w:sz="8" w:space="0" w:color="000000"/>
            </w:tcBorders>
          </w:tcPr>
          <w:p w:rsidR="000D151B" w:rsidRPr="002F4F26" w:rsidRDefault="000D151B" w:rsidP="002F4F26">
            <w:pPr>
              <w:pStyle w:val="10"/>
              <w:jc w:val="center"/>
              <w:rPr>
                <w:rFonts w:ascii="Times New Roman" w:hAnsi="Times New Roman"/>
                <w:b/>
                <w:sz w:val="24"/>
                <w:szCs w:val="24"/>
              </w:rPr>
            </w:pPr>
            <w:r w:rsidRPr="002F4F26">
              <w:rPr>
                <w:rFonts w:ascii="Times New Roman" w:hAnsi="Times New Roman"/>
                <w:b/>
                <w:sz w:val="24"/>
                <w:szCs w:val="24"/>
              </w:rPr>
              <w:t>Имеют оценку «2» по всем ВПР</w:t>
            </w:r>
          </w:p>
        </w:tc>
      </w:tr>
      <w:tr w:rsidR="000D151B" w:rsidRPr="0027479C" w:rsidTr="002F4F26">
        <w:trPr>
          <w:trHeight w:val="259"/>
        </w:trPr>
        <w:tc>
          <w:tcPr>
            <w:tcW w:w="3544" w:type="dxa"/>
            <w:tcBorders>
              <w:top w:val="single" w:sz="8" w:space="0" w:color="000000"/>
              <w:left w:val="single" w:sz="8" w:space="0" w:color="000000"/>
              <w:bottom w:val="single" w:sz="8" w:space="0" w:color="000000"/>
              <w:right w:val="single" w:sz="8" w:space="0" w:color="000000"/>
            </w:tcBorders>
          </w:tcPr>
          <w:p w:rsidR="000D151B" w:rsidRPr="002F4F26" w:rsidRDefault="000D151B" w:rsidP="002F4F26">
            <w:pPr>
              <w:pStyle w:val="10"/>
              <w:rPr>
                <w:rFonts w:ascii="Times New Roman" w:hAnsi="Times New Roman"/>
              </w:rPr>
            </w:pPr>
            <w:r w:rsidRPr="002F4F26">
              <w:rPr>
                <w:rFonts w:ascii="Times New Roman" w:hAnsi="Times New Roman"/>
              </w:rPr>
              <w:t>МОУ «Краснояружская СОШ №1»</w:t>
            </w:r>
          </w:p>
        </w:tc>
        <w:tc>
          <w:tcPr>
            <w:tcW w:w="1985"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0D151B" w:rsidRPr="002F4F26" w:rsidRDefault="000D151B" w:rsidP="002F4F26">
            <w:pPr>
              <w:pStyle w:val="10"/>
              <w:jc w:val="center"/>
              <w:rPr>
                <w:rFonts w:ascii="Times New Roman" w:hAnsi="Times New Roman"/>
                <w:bCs/>
              </w:rPr>
            </w:pPr>
            <w:r w:rsidRPr="002F4F26">
              <w:rPr>
                <w:rFonts w:ascii="Times New Roman" w:hAnsi="Times New Roman"/>
                <w:bCs/>
              </w:rPr>
              <w:t>16,7%</w:t>
            </w:r>
          </w:p>
        </w:tc>
        <w:tc>
          <w:tcPr>
            <w:tcW w:w="1559"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0D151B" w:rsidRPr="002F4F26" w:rsidRDefault="000D151B" w:rsidP="002F4F26">
            <w:pPr>
              <w:pStyle w:val="10"/>
              <w:jc w:val="center"/>
              <w:rPr>
                <w:rFonts w:ascii="Times New Roman" w:hAnsi="Times New Roman"/>
                <w:bCs/>
              </w:rPr>
            </w:pPr>
            <w:r w:rsidRPr="002F4F26">
              <w:rPr>
                <w:rFonts w:ascii="Times New Roman" w:hAnsi="Times New Roman"/>
                <w:bCs/>
              </w:rPr>
              <w:t>64,6%</w:t>
            </w:r>
          </w:p>
        </w:tc>
        <w:tc>
          <w:tcPr>
            <w:tcW w:w="1134" w:type="dxa"/>
            <w:tcBorders>
              <w:top w:val="single" w:sz="8" w:space="0" w:color="000000"/>
              <w:left w:val="single" w:sz="8" w:space="0" w:color="000000"/>
              <w:bottom w:val="single" w:sz="8" w:space="0" w:color="000000"/>
              <w:right w:val="single" w:sz="8" w:space="0" w:color="000000"/>
            </w:tcBorders>
            <w:vAlign w:val="center"/>
          </w:tcPr>
          <w:p w:rsidR="000D151B" w:rsidRPr="002F4F26" w:rsidRDefault="000D151B" w:rsidP="002F4F26">
            <w:pPr>
              <w:pStyle w:val="10"/>
              <w:jc w:val="center"/>
              <w:rPr>
                <w:rFonts w:ascii="Times New Roman" w:hAnsi="Times New Roman"/>
              </w:rPr>
            </w:pPr>
          </w:p>
        </w:tc>
        <w:tc>
          <w:tcPr>
            <w:tcW w:w="1559" w:type="dxa"/>
            <w:tcBorders>
              <w:top w:val="single" w:sz="8" w:space="0" w:color="000000"/>
              <w:left w:val="single" w:sz="8" w:space="0" w:color="000000"/>
              <w:bottom w:val="single" w:sz="8" w:space="0" w:color="000000"/>
              <w:right w:val="single" w:sz="8" w:space="0" w:color="000000"/>
            </w:tcBorders>
            <w:vAlign w:val="center"/>
          </w:tcPr>
          <w:p w:rsidR="000D151B" w:rsidRPr="002F4F26" w:rsidRDefault="000D151B" w:rsidP="002F4F26">
            <w:pPr>
              <w:pStyle w:val="10"/>
              <w:jc w:val="center"/>
              <w:rPr>
                <w:rFonts w:ascii="Times New Roman" w:hAnsi="Times New Roman"/>
              </w:rPr>
            </w:pPr>
          </w:p>
        </w:tc>
      </w:tr>
      <w:tr w:rsidR="000D151B" w:rsidRPr="0027479C" w:rsidTr="002F4F26">
        <w:trPr>
          <w:trHeight w:val="277"/>
        </w:trPr>
        <w:tc>
          <w:tcPr>
            <w:tcW w:w="3544" w:type="dxa"/>
            <w:tcBorders>
              <w:top w:val="single" w:sz="8" w:space="0" w:color="000000"/>
              <w:left w:val="single" w:sz="8" w:space="0" w:color="000000"/>
              <w:bottom w:val="single" w:sz="8" w:space="0" w:color="000000"/>
              <w:right w:val="single" w:sz="8" w:space="0" w:color="000000"/>
            </w:tcBorders>
          </w:tcPr>
          <w:p w:rsidR="000D151B" w:rsidRPr="002F4F26" w:rsidRDefault="000D151B" w:rsidP="002F4F26">
            <w:pPr>
              <w:pStyle w:val="10"/>
              <w:rPr>
                <w:rFonts w:ascii="Times New Roman" w:hAnsi="Times New Roman"/>
              </w:rPr>
            </w:pPr>
            <w:r w:rsidRPr="002F4F26">
              <w:rPr>
                <w:rFonts w:ascii="Times New Roman" w:hAnsi="Times New Roman"/>
              </w:rPr>
              <w:t>МОУ «Краснояружская СОШ №2»</w:t>
            </w:r>
          </w:p>
        </w:tc>
        <w:tc>
          <w:tcPr>
            <w:tcW w:w="1985" w:type="dxa"/>
            <w:tcBorders>
              <w:top w:val="single" w:sz="8" w:space="0" w:color="000000"/>
              <w:left w:val="single" w:sz="8" w:space="0" w:color="000000"/>
              <w:bottom w:val="single" w:sz="8" w:space="0" w:color="000000"/>
              <w:right w:val="single" w:sz="8" w:space="0" w:color="000000"/>
            </w:tcBorders>
            <w:vAlign w:val="center"/>
          </w:tcPr>
          <w:p w:rsidR="000D151B" w:rsidRPr="002F4F26" w:rsidRDefault="000D151B" w:rsidP="002F4F26">
            <w:pPr>
              <w:pStyle w:val="10"/>
              <w:jc w:val="center"/>
              <w:rPr>
                <w:rFonts w:ascii="Times New Roman" w:hAnsi="Times New Roman"/>
                <w:bCs/>
              </w:rPr>
            </w:pPr>
            <w:r w:rsidRPr="002F4F26">
              <w:rPr>
                <w:rFonts w:ascii="Times New Roman" w:hAnsi="Times New Roman"/>
                <w:bCs/>
              </w:rPr>
              <w:t>3,4%</w:t>
            </w:r>
          </w:p>
        </w:tc>
        <w:tc>
          <w:tcPr>
            <w:tcW w:w="1559" w:type="dxa"/>
            <w:tcBorders>
              <w:top w:val="single" w:sz="8" w:space="0" w:color="000000"/>
              <w:left w:val="single" w:sz="8" w:space="0" w:color="000000"/>
              <w:bottom w:val="single" w:sz="8" w:space="0" w:color="000000"/>
              <w:right w:val="single" w:sz="8" w:space="0" w:color="000000"/>
            </w:tcBorders>
            <w:vAlign w:val="center"/>
          </w:tcPr>
          <w:p w:rsidR="000D151B" w:rsidRPr="002F4F26" w:rsidRDefault="000D151B" w:rsidP="002F4F26">
            <w:pPr>
              <w:pStyle w:val="10"/>
              <w:jc w:val="center"/>
              <w:rPr>
                <w:rFonts w:ascii="Times New Roman" w:hAnsi="Times New Roman"/>
                <w:bCs/>
              </w:rPr>
            </w:pPr>
            <w:r w:rsidRPr="002F4F26">
              <w:rPr>
                <w:rFonts w:ascii="Times New Roman" w:hAnsi="Times New Roman"/>
                <w:bCs/>
              </w:rPr>
              <w:t>48,3%</w:t>
            </w:r>
          </w:p>
        </w:tc>
        <w:tc>
          <w:tcPr>
            <w:tcW w:w="1134" w:type="dxa"/>
            <w:tcBorders>
              <w:top w:val="single" w:sz="8" w:space="0" w:color="000000"/>
              <w:left w:val="single" w:sz="8" w:space="0" w:color="000000"/>
              <w:bottom w:val="single" w:sz="8" w:space="0" w:color="000000"/>
              <w:right w:val="single" w:sz="8" w:space="0" w:color="000000"/>
            </w:tcBorders>
            <w:vAlign w:val="center"/>
          </w:tcPr>
          <w:p w:rsidR="000D151B" w:rsidRPr="002F4F26" w:rsidRDefault="000D151B" w:rsidP="002F4F26">
            <w:pPr>
              <w:pStyle w:val="10"/>
              <w:jc w:val="center"/>
              <w:rPr>
                <w:rFonts w:ascii="Times New Roman" w:hAnsi="Times New Roman"/>
              </w:rPr>
            </w:pPr>
          </w:p>
        </w:tc>
        <w:tc>
          <w:tcPr>
            <w:tcW w:w="1559" w:type="dxa"/>
            <w:tcBorders>
              <w:top w:val="single" w:sz="8" w:space="0" w:color="000000"/>
              <w:left w:val="single" w:sz="8" w:space="0" w:color="000000"/>
              <w:bottom w:val="single" w:sz="8" w:space="0" w:color="000000"/>
              <w:right w:val="single" w:sz="8" w:space="0" w:color="000000"/>
            </w:tcBorders>
            <w:vAlign w:val="center"/>
          </w:tcPr>
          <w:p w:rsidR="000D151B" w:rsidRPr="002F4F26" w:rsidRDefault="000D151B" w:rsidP="002F4F26">
            <w:pPr>
              <w:pStyle w:val="10"/>
              <w:jc w:val="center"/>
              <w:rPr>
                <w:rFonts w:ascii="Times New Roman" w:hAnsi="Times New Roman"/>
              </w:rPr>
            </w:pPr>
          </w:p>
        </w:tc>
      </w:tr>
      <w:tr w:rsidR="000D151B" w:rsidRPr="0027479C" w:rsidTr="002F4F26">
        <w:trPr>
          <w:trHeight w:val="267"/>
        </w:trPr>
        <w:tc>
          <w:tcPr>
            <w:tcW w:w="3544" w:type="dxa"/>
            <w:tcBorders>
              <w:top w:val="single" w:sz="8" w:space="0" w:color="000000"/>
              <w:left w:val="single" w:sz="8" w:space="0" w:color="000000"/>
              <w:bottom w:val="single" w:sz="8" w:space="0" w:color="000000"/>
              <w:right w:val="single" w:sz="8" w:space="0" w:color="000000"/>
            </w:tcBorders>
          </w:tcPr>
          <w:p w:rsidR="000D151B" w:rsidRPr="002F4F26" w:rsidRDefault="000D151B" w:rsidP="002F4F26">
            <w:pPr>
              <w:pStyle w:val="10"/>
              <w:rPr>
                <w:rFonts w:ascii="Times New Roman" w:hAnsi="Times New Roman"/>
              </w:rPr>
            </w:pPr>
            <w:r w:rsidRPr="002F4F26">
              <w:rPr>
                <w:rFonts w:ascii="Times New Roman" w:hAnsi="Times New Roman"/>
              </w:rPr>
              <w:t>МОУ «Вязовская СОШ»</w:t>
            </w:r>
          </w:p>
        </w:tc>
        <w:tc>
          <w:tcPr>
            <w:tcW w:w="1985" w:type="dxa"/>
            <w:tcBorders>
              <w:top w:val="single" w:sz="8" w:space="0" w:color="000000"/>
              <w:left w:val="single" w:sz="8" w:space="0" w:color="000000"/>
              <w:bottom w:val="single" w:sz="8" w:space="0" w:color="000000"/>
              <w:right w:val="single" w:sz="8" w:space="0" w:color="000000"/>
            </w:tcBorders>
            <w:vAlign w:val="center"/>
          </w:tcPr>
          <w:p w:rsidR="000D151B" w:rsidRPr="002F4F26" w:rsidRDefault="000D151B" w:rsidP="002F4F26">
            <w:pPr>
              <w:pStyle w:val="10"/>
              <w:jc w:val="center"/>
              <w:rPr>
                <w:rFonts w:ascii="Times New Roman" w:hAnsi="Times New Roman"/>
                <w:bCs/>
              </w:rPr>
            </w:pPr>
            <w:r w:rsidRPr="002F4F26">
              <w:rPr>
                <w:rFonts w:ascii="Times New Roman" w:hAnsi="Times New Roman"/>
                <w:bCs/>
              </w:rPr>
              <w:t>7,1%</w:t>
            </w:r>
          </w:p>
        </w:tc>
        <w:tc>
          <w:tcPr>
            <w:tcW w:w="1559" w:type="dxa"/>
            <w:tcBorders>
              <w:top w:val="single" w:sz="8" w:space="0" w:color="000000"/>
              <w:left w:val="single" w:sz="8" w:space="0" w:color="000000"/>
              <w:bottom w:val="single" w:sz="8" w:space="0" w:color="000000"/>
              <w:right w:val="single" w:sz="8" w:space="0" w:color="000000"/>
            </w:tcBorders>
            <w:vAlign w:val="center"/>
          </w:tcPr>
          <w:p w:rsidR="000D151B" w:rsidRPr="002F4F26" w:rsidRDefault="000D151B" w:rsidP="002F4F26">
            <w:pPr>
              <w:pStyle w:val="10"/>
              <w:jc w:val="center"/>
              <w:rPr>
                <w:rFonts w:ascii="Times New Roman" w:hAnsi="Times New Roman"/>
                <w:bCs/>
              </w:rPr>
            </w:pPr>
            <w:r w:rsidRPr="002F4F26">
              <w:rPr>
                <w:rFonts w:ascii="Times New Roman" w:hAnsi="Times New Roman"/>
                <w:bCs/>
              </w:rPr>
              <w:t>42,9%</w:t>
            </w:r>
          </w:p>
        </w:tc>
        <w:tc>
          <w:tcPr>
            <w:tcW w:w="1134" w:type="dxa"/>
            <w:tcBorders>
              <w:top w:val="single" w:sz="8" w:space="0" w:color="000000"/>
              <w:left w:val="single" w:sz="8" w:space="0" w:color="000000"/>
              <w:bottom w:val="single" w:sz="8" w:space="0" w:color="000000"/>
              <w:right w:val="single" w:sz="8" w:space="0" w:color="000000"/>
            </w:tcBorders>
            <w:vAlign w:val="center"/>
          </w:tcPr>
          <w:p w:rsidR="000D151B" w:rsidRPr="002F4F26" w:rsidRDefault="000D151B" w:rsidP="002F4F26">
            <w:pPr>
              <w:pStyle w:val="10"/>
              <w:jc w:val="center"/>
              <w:rPr>
                <w:rFonts w:ascii="Times New Roman" w:hAnsi="Times New Roman"/>
              </w:rPr>
            </w:pPr>
          </w:p>
        </w:tc>
        <w:tc>
          <w:tcPr>
            <w:tcW w:w="1559" w:type="dxa"/>
            <w:tcBorders>
              <w:top w:val="single" w:sz="8" w:space="0" w:color="000000"/>
              <w:left w:val="single" w:sz="8" w:space="0" w:color="000000"/>
              <w:bottom w:val="single" w:sz="8" w:space="0" w:color="000000"/>
              <w:right w:val="single" w:sz="8" w:space="0" w:color="000000"/>
            </w:tcBorders>
            <w:vAlign w:val="center"/>
          </w:tcPr>
          <w:p w:rsidR="000D151B" w:rsidRPr="002F4F26" w:rsidRDefault="000D151B" w:rsidP="002F4F26">
            <w:pPr>
              <w:pStyle w:val="10"/>
              <w:jc w:val="center"/>
              <w:rPr>
                <w:rFonts w:ascii="Times New Roman" w:hAnsi="Times New Roman"/>
              </w:rPr>
            </w:pPr>
          </w:p>
        </w:tc>
      </w:tr>
      <w:tr w:rsidR="000D151B" w:rsidRPr="0027479C" w:rsidTr="002F4F26">
        <w:trPr>
          <w:trHeight w:val="257"/>
        </w:trPr>
        <w:tc>
          <w:tcPr>
            <w:tcW w:w="3544" w:type="dxa"/>
            <w:tcBorders>
              <w:top w:val="single" w:sz="8" w:space="0" w:color="000000"/>
              <w:left w:val="single" w:sz="8" w:space="0" w:color="000000"/>
              <w:bottom w:val="single" w:sz="8" w:space="0" w:color="000000"/>
              <w:right w:val="single" w:sz="8" w:space="0" w:color="000000"/>
            </w:tcBorders>
          </w:tcPr>
          <w:p w:rsidR="000D151B" w:rsidRPr="002F4F26" w:rsidRDefault="000D151B" w:rsidP="002F4F26">
            <w:pPr>
              <w:pStyle w:val="10"/>
              <w:rPr>
                <w:rFonts w:ascii="Times New Roman" w:hAnsi="Times New Roman"/>
              </w:rPr>
            </w:pPr>
            <w:r w:rsidRPr="002F4F26">
              <w:rPr>
                <w:rFonts w:ascii="Times New Roman" w:hAnsi="Times New Roman"/>
              </w:rPr>
              <w:t>МОУ «</w:t>
            </w:r>
            <w:proofErr w:type="gramStart"/>
            <w:r w:rsidRPr="002F4F26">
              <w:rPr>
                <w:rFonts w:ascii="Times New Roman" w:hAnsi="Times New Roman"/>
              </w:rPr>
              <w:t>Илек-Пеньковская</w:t>
            </w:r>
            <w:proofErr w:type="gramEnd"/>
            <w:r w:rsidRPr="002F4F26">
              <w:rPr>
                <w:rFonts w:ascii="Times New Roman" w:hAnsi="Times New Roman"/>
              </w:rPr>
              <w:t xml:space="preserve"> СОШ»</w:t>
            </w:r>
          </w:p>
        </w:tc>
        <w:tc>
          <w:tcPr>
            <w:tcW w:w="1985" w:type="dxa"/>
            <w:tcBorders>
              <w:top w:val="single" w:sz="8" w:space="0" w:color="000000"/>
              <w:left w:val="single" w:sz="8" w:space="0" w:color="000000"/>
              <w:bottom w:val="single" w:sz="8" w:space="0" w:color="000000"/>
              <w:right w:val="single" w:sz="8" w:space="0" w:color="000000"/>
            </w:tcBorders>
            <w:vAlign w:val="center"/>
          </w:tcPr>
          <w:p w:rsidR="000D151B" w:rsidRPr="002F4F26" w:rsidRDefault="000D151B" w:rsidP="002F4F26">
            <w:pPr>
              <w:pStyle w:val="10"/>
              <w:jc w:val="center"/>
              <w:rPr>
                <w:rFonts w:ascii="Times New Roman" w:hAnsi="Times New Roman"/>
                <w:bCs/>
              </w:rPr>
            </w:pPr>
            <w:r w:rsidRPr="002F4F26">
              <w:rPr>
                <w:rFonts w:ascii="Times New Roman" w:hAnsi="Times New Roman"/>
                <w:bCs/>
              </w:rPr>
              <w:t>12,5%</w:t>
            </w:r>
          </w:p>
        </w:tc>
        <w:tc>
          <w:tcPr>
            <w:tcW w:w="1559" w:type="dxa"/>
            <w:tcBorders>
              <w:top w:val="single" w:sz="8" w:space="0" w:color="000000"/>
              <w:left w:val="single" w:sz="8" w:space="0" w:color="000000"/>
              <w:bottom w:val="single" w:sz="8" w:space="0" w:color="000000"/>
              <w:right w:val="single" w:sz="8" w:space="0" w:color="000000"/>
            </w:tcBorders>
            <w:vAlign w:val="center"/>
          </w:tcPr>
          <w:p w:rsidR="000D151B" w:rsidRPr="002F4F26" w:rsidRDefault="000D151B" w:rsidP="002F4F26">
            <w:pPr>
              <w:pStyle w:val="10"/>
              <w:jc w:val="center"/>
              <w:rPr>
                <w:rFonts w:ascii="Times New Roman" w:hAnsi="Times New Roman"/>
                <w:bCs/>
              </w:rPr>
            </w:pPr>
            <w:r w:rsidRPr="002F4F26">
              <w:rPr>
                <w:rFonts w:ascii="Times New Roman" w:hAnsi="Times New Roman"/>
                <w:bCs/>
              </w:rPr>
              <w:t>50,0%</w:t>
            </w:r>
          </w:p>
        </w:tc>
        <w:tc>
          <w:tcPr>
            <w:tcW w:w="1134" w:type="dxa"/>
            <w:tcBorders>
              <w:top w:val="single" w:sz="8" w:space="0" w:color="000000"/>
              <w:left w:val="single" w:sz="8" w:space="0" w:color="000000"/>
              <w:bottom w:val="single" w:sz="8" w:space="0" w:color="000000"/>
              <w:right w:val="single" w:sz="8" w:space="0" w:color="000000"/>
            </w:tcBorders>
            <w:vAlign w:val="center"/>
          </w:tcPr>
          <w:p w:rsidR="000D151B" w:rsidRPr="002F4F26" w:rsidRDefault="000D151B" w:rsidP="002F4F26">
            <w:pPr>
              <w:pStyle w:val="10"/>
              <w:jc w:val="center"/>
              <w:rPr>
                <w:rFonts w:ascii="Times New Roman" w:hAnsi="Times New Roman"/>
              </w:rPr>
            </w:pPr>
          </w:p>
        </w:tc>
        <w:tc>
          <w:tcPr>
            <w:tcW w:w="1559" w:type="dxa"/>
            <w:tcBorders>
              <w:top w:val="single" w:sz="8" w:space="0" w:color="000000"/>
              <w:left w:val="single" w:sz="8" w:space="0" w:color="000000"/>
              <w:bottom w:val="single" w:sz="8" w:space="0" w:color="000000"/>
              <w:right w:val="single" w:sz="8" w:space="0" w:color="000000"/>
            </w:tcBorders>
            <w:vAlign w:val="center"/>
          </w:tcPr>
          <w:p w:rsidR="000D151B" w:rsidRPr="002F4F26" w:rsidRDefault="000D151B" w:rsidP="002F4F26">
            <w:pPr>
              <w:pStyle w:val="10"/>
              <w:jc w:val="center"/>
              <w:rPr>
                <w:rFonts w:ascii="Times New Roman" w:hAnsi="Times New Roman"/>
              </w:rPr>
            </w:pPr>
          </w:p>
        </w:tc>
      </w:tr>
      <w:tr w:rsidR="000D151B" w:rsidRPr="0027479C" w:rsidTr="002F4F26">
        <w:trPr>
          <w:trHeight w:val="261"/>
        </w:trPr>
        <w:tc>
          <w:tcPr>
            <w:tcW w:w="3544" w:type="dxa"/>
            <w:tcBorders>
              <w:top w:val="single" w:sz="8" w:space="0" w:color="000000"/>
              <w:left w:val="single" w:sz="8" w:space="0" w:color="000000"/>
              <w:bottom w:val="single" w:sz="8" w:space="0" w:color="000000"/>
              <w:right w:val="single" w:sz="8" w:space="0" w:color="000000"/>
            </w:tcBorders>
          </w:tcPr>
          <w:p w:rsidR="000D151B" w:rsidRPr="002F4F26" w:rsidRDefault="000D151B" w:rsidP="002F4F26">
            <w:pPr>
              <w:pStyle w:val="10"/>
              <w:rPr>
                <w:rFonts w:ascii="Times New Roman" w:hAnsi="Times New Roman"/>
              </w:rPr>
            </w:pPr>
            <w:r w:rsidRPr="002F4F26">
              <w:rPr>
                <w:rFonts w:ascii="Times New Roman" w:hAnsi="Times New Roman"/>
              </w:rPr>
              <w:t>МОУ «Графовская СОШ»</w:t>
            </w:r>
          </w:p>
        </w:tc>
        <w:tc>
          <w:tcPr>
            <w:tcW w:w="1985" w:type="dxa"/>
            <w:tcBorders>
              <w:top w:val="single" w:sz="8" w:space="0" w:color="000000"/>
              <w:left w:val="single" w:sz="8" w:space="0" w:color="000000"/>
              <w:bottom w:val="single" w:sz="8" w:space="0" w:color="000000"/>
              <w:right w:val="single" w:sz="8" w:space="0" w:color="000000"/>
            </w:tcBorders>
            <w:vAlign w:val="center"/>
          </w:tcPr>
          <w:p w:rsidR="000D151B" w:rsidRPr="002F4F26" w:rsidRDefault="000D151B" w:rsidP="002F4F26">
            <w:pPr>
              <w:pStyle w:val="10"/>
              <w:jc w:val="center"/>
              <w:rPr>
                <w:rFonts w:ascii="Times New Roman" w:hAnsi="Times New Roman"/>
                <w:bCs/>
              </w:rPr>
            </w:pPr>
            <w:r w:rsidRPr="002F4F26">
              <w:rPr>
                <w:rFonts w:ascii="Times New Roman" w:hAnsi="Times New Roman"/>
                <w:bCs/>
              </w:rPr>
              <w:t>12,5%</w:t>
            </w:r>
          </w:p>
        </w:tc>
        <w:tc>
          <w:tcPr>
            <w:tcW w:w="1559" w:type="dxa"/>
            <w:tcBorders>
              <w:top w:val="single" w:sz="8" w:space="0" w:color="000000"/>
              <w:left w:val="single" w:sz="8" w:space="0" w:color="000000"/>
              <w:bottom w:val="single" w:sz="8" w:space="0" w:color="000000"/>
              <w:right w:val="single" w:sz="8" w:space="0" w:color="000000"/>
            </w:tcBorders>
            <w:vAlign w:val="center"/>
          </w:tcPr>
          <w:p w:rsidR="000D151B" w:rsidRPr="002F4F26" w:rsidRDefault="000D151B" w:rsidP="002F4F26">
            <w:pPr>
              <w:pStyle w:val="10"/>
              <w:jc w:val="center"/>
              <w:rPr>
                <w:rFonts w:ascii="Times New Roman" w:hAnsi="Times New Roman"/>
                <w:bCs/>
              </w:rPr>
            </w:pPr>
            <w:r w:rsidRPr="002F4F26">
              <w:rPr>
                <w:rFonts w:ascii="Times New Roman" w:hAnsi="Times New Roman"/>
                <w:bCs/>
              </w:rPr>
              <w:t>37,5%</w:t>
            </w:r>
          </w:p>
        </w:tc>
        <w:tc>
          <w:tcPr>
            <w:tcW w:w="1134" w:type="dxa"/>
            <w:tcBorders>
              <w:top w:val="single" w:sz="8" w:space="0" w:color="000000"/>
              <w:left w:val="single" w:sz="8" w:space="0" w:color="000000"/>
              <w:bottom w:val="single" w:sz="8" w:space="0" w:color="000000"/>
              <w:right w:val="single" w:sz="8" w:space="0" w:color="000000"/>
            </w:tcBorders>
            <w:vAlign w:val="center"/>
          </w:tcPr>
          <w:p w:rsidR="000D151B" w:rsidRPr="002F4F26" w:rsidRDefault="000D151B" w:rsidP="002F4F26">
            <w:pPr>
              <w:pStyle w:val="10"/>
              <w:jc w:val="center"/>
              <w:rPr>
                <w:rFonts w:ascii="Times New Roman" w:hAnsi="Times New Roman"/>
              </w:rPr>
            </w:pPr>
          </w:p>
        </w:tc>
        <w:tc>
          <w:tcPr>
            <w:tcW w:w="1559" w:type="dxa"/>
            <w:tcBorders>
              <w:top w:val="single" w:sz="8" w:space="0" w:color="000000"/>
              <w:left w:val="single" w:sz="8" w:space="0" w:color="000000"/>
              <w:bottom w:val="single" w:sz="8" w:space="0" w:color="000000"/>
              <w:right w:val="single" w:sz="8" w:space="0" w:color="000000"/>
            </w:tcBorders>
            <w:vAlign w:val="center"/>
          </w:tcPr>
          <w:p w:rsidR="000D151B" w:rsidRPr="002F4F26" w:rsidRDefault="000D151B" w:rsidP="002F4F26">
            <w:pPr>
              <w:pStyle w:val="10"/>
              <w:jc w:val="center"/>
              <w:rPr>
                <w:rFonts w:ascii="Times New Roman" w:hAnsi="Times New Roman"/>
              </w:rPr>
            </w:pPr>
          </w:p>
        </w:tc>
      </w:tr>
      <w:tr w:rsidR="000D151B" w:rsidRPr="0027479C" w:rsidTr="002F4F26">
        <w:trPr>
          <w:trHeight w:val="265"/>
        </w:trPr>
        <w:tc>
          <w:tcPr>
            <w:tcW w:w="3544" w:type="dxa"/>
            <w:tcBorders>
              <w:top w:val="single" w:sz="8" w:space="0" w:color="000000"/>
              <w:left w:val="single" w:sz="8" w:space="0" w:color="000000"/>
              <w:bottom w:val="single" w:sz="8" w:space="0" w:color="000000"/>
              <w:right w:val="single" w:sz="8" w:space="0" w:color="000000"/>
            </w:tcBorders>
          </w:tcPr>
          <w:p w:rsidR="000D151B" w:rsidRPr="002F4F26" w:rsidRDefault="000D151B" w:rsidP="002F4F26">
            <w:pPr>
              <w:pStyle w:val="10"/>
              <w:rPr>
                <w:rFonts w:ascii="Times New Roman" w:hAnsi="Times New Roman"/>
              </w:rPr>
            </w:pPr>
            <w:r w:rsidRPr="002F4F26">
              <w:rPr>
                <w:rFonts w:ascii="Times New Roman" w:hAnsi="Times New Roman"/>
              </w:rPr>
              <w:t>МОУ «Сергиевская СОШ»</w:t>
            </w:r>
          </w:p>
        </w:tc>
        <w:tc>
          <w:tcPr>
            <w:tcW w:w="1985" w:type="dxa"/>
            <w:tcBorders>
              <w:top w:val="single" w:sz="8" w:space="0" w:color="000000"/>
              <w:left w:val="single" w:sz="8" w:space="0" w:color="000000"/>
              <w:bottom w:val="single" w:sz="8" w:space="0" w:color="000000"/>
              <w:right w:val="single" w:sz="8" w:space="0" w:color="000000"/>
            </w:tcBorders>
            <w:vAlign w:val="center"/>
          </w:tcPr>
          <w:p w:rsidR="000D151B" w:rsidRPr="002F4F26" w:rsidRDefault="000D151B" w:rsidP="002F4F26">
            <w:pPr>
              <w:pStyle w:val="10"/>
              <w:jc w:val="center"/>
              <w:rPr>
                <w:rFonts w:ascii="Times New Roman" w:hAnsi="Times New Roman"/>
                <w:bCs/>
              </w:rPr>
            </w:pPr>
          </w:p>
        </w:tc>
        <w:tc>
          <w:tcPr>
            <w:tcW w:w="1559" w:type="dxa"/>
            <w:tcBorders>
              <w:top w:val="single" w:sz="8" w:space="0" w:color="000000"/>
              <w:left w:val="single" w:sz="8" w:space="0" w:color="000000"/>
              <w:bottom w:val="single" w:sz="8" w:space="0" w:color="000000"/>
              <w:right w:val="single" w:sz="8" w:space="0" w:color="000000"/>
            </w:tcBorders>
            <w:vAlign w:val="center"/>
          </w:tcPr>
          <w:p w:rsidR="000D151B" w:rsidRPr="002F4F26" w:rsidRDefault="000D151B" w:rsidP="002F4F26">
            <w:pPr>
              <w:pStyle w:val="10"/>
              <w:jc w:val="center"/>
              <w:rPr>
                <w:rFonts w:ascii="Times New Roman" w:hAnsi="Times New Roman"/>
                <w:bCs/>
              </w:rPr>
            </w:pPr>
            <w:r w:rsidRPr="002F4F26">
              <w:rPr>
                <w:rFonts w:ascii="Times New Roman" w:hAnsi="Times New Roman"/>
                <w:bCs/>
              </w:rPr>
              <w:t>57,1%</w:t>
            </w:r>
          </w:p>
        </w:tc>
        <w:tc>
          <w:tcPr>
            <w:tcW w:w="1134" w:type="dxa"/>
            <w:tcBorders>
              <w:top w:val="single" w:sz="8" w:space="0" w:color="000000"/>
              <w:left w:val="single" w:sz="8" w:space="0" w:color="000000"/>
              <w:bottom w:val="single" w:sz="8" w:space="0" w:color="000000"/>
              <w:right w:val="single" w:sz="8" w:space="0" w:color="000000"/>
            </w:tcBorders>
            <w:shd w:val="clear" w:color="auto" w:fill="FF0000"/>
            <w:vAlign w:val="center"/>
          </w:tcPr>
          <w:p w:rsidR="000D151B" w:rsidRPr="002F4F26" w:rsidRDefault="000D151B" w:rsidP="002F4F26">
            <w:pPr>
              <w:pStyle w:val="10"/>
              <w:jc w:val="center"/>
              <w:rPr>
                <w:rFonts w:ascii="Times New Roman" w:hAnsi="Times New Roman"/>
              </w:rPr>
            </w:pPr>
            <w:r w:rsidRPr="002F4F26">
              <w:rPr>
                <w:rFonts w:ascii="Times New Roman" w:hAnsi="Times New Roman"/>
              </w:rPr>
              <w:t>28,6%</w:t>
            </w:r>
          </w:p>
        </w:tc>
        <w:tc>
          <w:tcPr>
            <w:tcW w:w="1559" w:type="dxa"/>
            <w:tcBorders>
              <w:top w:val="single" w:sz="8" w:space="0" w:color="000000"/>
              <w:left w:val="single" w:sz="8" w:space="0" w:color="000000"/>
              <w:bottom w:val="single" w:sz="8" w:space="0" w:color="000000"/>
              <w:right w:val="single" w:sz="8" w:space="0" w:color="000000"/>
            </w:tcBorders>
            <w:vAlign w:val="center"/>
          </w:tcPr>
          <w:p w:rsidR="000D151B" w:rsidRPr="002F4F26" w:rsidRDefault="000D151B" w:rsidP="002F4F26">
            <w:pPr>
              <w:pStyle w:val="10"/>
              <w:jc w:val="center"/>
              <w:rPr>
                <w:rFonts w:ascii="Times New Roman" w:hAnsi="Times New Roman"/>
              </w:rPr>
            </w:pPr>
          </w:p>
        </w:tc>
      </w:tr>
      <w:tr w:rsidR="000D151B" w:rsidRPr="0027479C" w:rsidTr="002F4F26">
        <w:trPr>
          <w:trHeight w:val="255"/>
        </w:trPr>
        <w:tc>
          <w:tcPr>
            <w:tcW w:w="3544" w:type="dxa"/>
            <w:tcBorders>
              <w:top w:val="single" w:sz="8" w:space="0" w:color="000000"/>
              <w:left w:val="single" w:sz="8" w:space="0" w:color="000000"/>
              <w:bottom w:val="single" w:sz="8" w:space="0" w:color="000000"/>
              <w:right w:val="single" w:sz="8" w:space="0" w:color="000000"/>
            </w:tcBorders>
          </w:tcPr>
          <w:p w:rsidR="000D151B" w:rsidRPr="002F4F26" w:rsidRDefault="000D151B" w:rsidP="002F4F26">
            <w:pPr>
              <w:pStyle w:val="10"/>
              <w:rPr>
                <w:rFonts w:ascii="Times New Roman" w:hAnsi="Times New Roman"/>
              </w:rPr>
            </w:pPr>
            <w:r w:rsidRPr="002F4F26">
              <w:rPr>
                <w:rFonts w:ascii="Times New Roman" w:hAnsi="Times New Roman"/>
              </w:rPr>
              <w:lastRenderedPageBreak/>
              <w:t>МОУ «Репяховская ООШ»</w:t>
            </w:r>
          </w:p>
        </w:tc>
        <w:tc>
          <w:tcPr>
            <w:tcW w:w="1985" w:type="dxa"/>
            <w:tcBorders>
              <w:top w:val="single" w:sz="8" w:space="0" w:color="000000"/>
              <w:left w:val="single" w:sz="8" w:space="0" w:color="000000"/>
              <w:bottom w:val="single" w:sz="8" w:space="0" w:color="000000"/>
              <w:right w:val="single" w:sz="8" w:space="0" w:color="000000"/>
            </w:tcBorders>
            <w:vAlign w:val="center"/>
          </w:tcPr>
          <w:p w:rsidR="000D151B" w:rsidRPr="002F4F26" w:rsidRDefault="000D151B" w:rsidP="002F4F26">
            <w:pPr>
              <w:pStyle w:val="10"/>
              <w:jc w:val="center"/>
              <w:rPr>
                <w:rFonts w:ascii="Times New Roman" w:hAnsi="Times New Roman"/>
                <w:bCs/>
              </w:rPr>
            </w:pPr>
            <w:r w:rsidRPr="002F4F26">
              <w:rPr>
                <w:rFonts w:ascii="Times New Roman" w:hAnsi="Times New Roman"/>
                <w:bCs/>
              </w:rPr>
              <w:t>9,1%</w:t>
            </w:r>
          </w:p>
        </w:tc>
        <w:tc>
          <w:tcPr>
            <w:tcW w:w="1559" w:type="dxa"/>
            <w:tcBorders>
              <w:top w:val="single" w:sz="8" w:space="0" w:color="000000"/>
              <w:left w:val="single" w:sz="8" w:space="0" w:color="000000"/>
              <w:bottom w:val="single" w:sz="8" w:space="0" w:color="000000"/>
              <w:right w:val="single" w:sz="8" w:space="0" w:color="000000"/>
            </w:tcBorders>
            <w:vAlign w:val="center"/>
          </w:tcPr>
          <w:p w:rsidR="000D151B" w:rsidRPr="002F4F26" w:rsidRDefault="000D151B" w:rsidP="002F4F26">
            <w:pPr>
              <w:pStyle w:val="10"/>
              <w:jc w:val="center"/>
              <w:rPr>
                <w:rFonts w:ascii="Times New Roman" w:hAnsi="Times New Roman"/>
                <w:bCs/>
              </w:rPr>
            </w:pPr>
            <w:r w:rsidRPr="002F4F26">
              <w:rPr>
                <w:rFonts w:ascii="Times New Roman" w:hAnsi="Times New Roman"/>
                <w:bCs/>
              </w:rPr>
              <w:t>27,3%</w:t>
            </w:r>
          </w:p>
        </w:tc>
        <w:tc>
          <w:tcPr>
            <w:tcW w:w="1134" w:type="dxa"/>
            <w:tcBorders>
              <w:top w:val="single" w:sz="8" w:space="0" w:color="000000"/>
              <w:left w:val="single" w:sz="8" w:space="0" w:color="000000"/>
              <w:bottom w:val="single" w:sz="8" w:space="0" w:color="000000"/>
              <w:right w:val="single" w:sz="8" w:space="0" w:color="000000"/>
            </w:tcBorders>
            <w:shd w:val="clear" w:color="auto" w:fill="FF0000"/>
            <w:vAlign w:val="center"/>
          </w:tcPr>
          <w:p w:rsidR="000D151B" w:rsidRPr="002F4F26" w:rsidRDefault="000D151B" w:rsidP="002F4F26">
            <w:pPr>
              <w:pStyle w:val="10"/>
              <w:jc w:val="center"/>
              <w:rPr>
                <w:rFonts w:ascii="Times New Roman" w:hAnsi="Times New Roman"/>
              </w:rPr>
            </w:pPr>
            <w:r w:rsidRPr="002F4F26">
              <w:rPr>
                <w:rFonts w:ascii="Times New Roman" w:hAnsi="Times New Roman"/>
              </w:rPr>
              <w:t>18,2%</w:t>
            </w:r>
          </w:p>
        </w:tc>
        <w:tc>
          <w:tcPr>
            <w:tcW w:w="1559" w:type="dxa"/>
            <w:tcBorders>
              <w:top w:val="single" w:sz="8" w:space="0" w:color="000000"/>
              <w:left w:val="single" w:sz="8" w:space="0" w:color="000000"/>
              <w:bottom w:val="single" w:sz="8" w:space="0" w:color="000000"/>
              <w:right w:val="single" w:sz="8" w:space="0" w:color="000000"/>
            </w:tcBorders>
            <w:vAlign w:val="center"/>
          </w:tcPr>
          <w:p w:rsidR="000D151B" w:rsidRPr="002F4F26" w:rsidRDefault="000D151B" w:rsidP="002F4F26">
            <w:pPr>
              <w:pStyle w:val="10"/>
              <w:jc w:val="center"/>
              <w:rPr>
                <w:rFonts w:ascii="Times New Roman" w:hAnsi="Times New Roman"/>
              </w:rPr>
            </w:pPr>
          </w:p>
        </w:tc>
      </w:tr>
      <w:tr w:rsidR="000D151B" w:rsidRPr="0027479C" w:rsidTr="002F4F26">
        <w:trPr>
          <w:trHeight w:val="273"/>
        </w:trPr>
        <w:tc>
          <w:tcPr>
            <w:tcW w:w="3544" w:type="dxa"/>
            <w:tcBorders>
              <w:top w:val="single" w:sz="8" w:space="0" w:color="000000"/>
              <w:left w:val="single" w:sz="8" w:space="0" w:color="000000"/>
              <w:bottom w:val="single" w:sz="8" w:space="0" w:color="000000"/>
              <w:right w:val="single" w:sz="8" w:space="0" w:color="000000"/>
            </w:tcBorders>
          </w:tcPr>
          <w:p w:rsidR="000D151B" w:rsidRPr="002F4F26" w:rsidRDefault="000D151B" w:rsidP="002F4F26">
            <w:pPr>
              <w:pStyle w:val="10"/>
              <w:rPr>
                <w:rFonts w:ascii="Times New Roman" w:hAnsi="Times New Roman"/>
              </w:rPr>
            </w:pPr>
            <w:r w:rsidRPr="002F4F26">
              <w:rPr>
                <w:rFonts w:ascii="Times New Roman" w:hAnsi="Times New Roman"/>
              </w:rPr>
              <w:t>МОУ «Степнянская ООШ»</w:t>
            </w:r>
          </w:p>
        </w:tc>
        <w:tc>
          <w:tcPr>
            <w:tcW w:w="1985" w:type="dxa"/>
            <w:tcBorders>
              <w:top w:val="single" w:sz="8" w:space="0" w:color="000000"/>
              <w:left w:val="single" w:sz="8" w:space="0" w:color="000000"/>
              <w:bottom w:val="single" w:sz="8" w:space="0" w:color="000000"/>
              <w:right w:val="single" w:sz="8" w:space="0" w:color="000000"/>
            </w:tcBorders>
            <w:vAlign w:val="center"/>
          </w:tcPr>
          <w:p w:rsidR="000D151B" w:rsidRPr="002F4F26" w:rsidRDefault="000D151B" w:rsidP="002F4F26">
            <w:pPr>
              <w:pStyle w:val="10"/>
              <w:jc w:val="center"/>
              <w:rPr>
                <w:rFonts w:ascii="Times New Roman" w:hAnsi="Times New Roman"/>
                <w:bCs/>
              </w:rPr>
            </w:pPr>
          </w:p>
        </w:tc>
        <w:tc>
          <w:tcPr>
            <w:tcW w:w="1559" w:type="dxa"/>
            <w:tcBorders>
              <w:top w:val="single" w:sz="8" w:space="0" w:color="000000"/>
              <w:left w:val="single" w:sz="8" w:space="0" w:color="000000"/>
              <w:bottom w:val="single" w:sz="8" w:space="0" w:color="000000"/>
              <w:right w:val="single" w:sz="8" w:space="0" w:color="000000"/>
            </w:tcBorders>
            <w:vAlign w:val="center"/>
          </w:tcPr>
          <w:p w:rsidR="000D151B" w:rsidRPr="002F4F26" w:rsidRDefault="000D151B" w:rsidP="002F4F26">
            <w:pPr>
              <w:pStyle w:val="10"/>
              <w:jc w:val="center"/>
              <w:rPr>
                <w:rFonts w:ascii="Times New Roman" w:hAnsi="Times New Roman"/>
                <w:bCs/>
              </w:rPr>
            </w:pPr>
            <w:r w:rsidRPr="002F4F26">
              <w:rPr>
                <w:rFonts w:ascii="Times New Roman" w:hAnsi="Times New Roman"/>
                <w:bCs/>
              </w:rPr>
              <w:t>30,0%</w:t>
            </w:r>
          </w:p>
        </w:tc>
        <w:tc>
          <w:tcPr>
            <w:tcW w:w="1134" w:type="dxa"/>
            <w:tcBorders>
              <w:top w:val="single" w:sz="8" w:space="0" w:color="000000"/>
              <w:left w:val="single" w:sz="8" w:space="0" w:color="000000"/>
              <w:bottom w:val="single" w:sz="8" w:space="0" w:color="000000"/>
              <w:right w:val="single" w:sz="8" w:space="0" w:color="000000"/>
            </w:tcBorders>
            <w:vAlign w:val="center"/>
          </w:tcPr>
          <w:p w:rsidR="000D151B" w:rsidRPr="002F4F26" w:rsidRDefault="000D151B" w:rsidP="002F4F26">
            <w:pPr>
              <w:pStyle w:val="10"/>
              <w:jc w:val="center"/>
              <w:rPr>
                <w:rFonts w:ascii="Times New Roman" w:hAnsi="Times New Roman"/>
              </w:rPr>
            </w:pPr>
          </w:p>
        </w:tc>
        <w:tc>
          <w:tcPr>
            <w:tcW w:w="1559" w:type="dxa"/>
            <w:tcBorders>
              <w:top w:val="single" w:sz="8" w:space="0" w:color="000000"/>
              <w:left w:val="single" w:sz="8" w:space="0" w:color="000000"/>
              <w:bottom w:val="single" w:sz="8" w:space="0" w:color="000000"/>
              <w:right w:val="single" w:sz="8" w:space="0" w:color="000000"/>
            </w:tcBorders>
            <w:vAlign w:val="center"/>
          </w:tcPr>
          <w:p w:rsidR="000D151B" w:rsidRPr="002F4F26" w:rsidRDefault="000D151B" w:rsidP="002F4F26">
            <w:pPr>
              <w:pStyle w:val="10"/>
              <w:jc w:val="center"/>
              <w:rPr>
                <w:rFonts w:ascii="Times New Roman" w:hAnsi="Times New Roman"/>
              </w:rPr>
            </w:pPr>
          </w:p>
        </w:tc>
      </w:tr>
      <w:tr w:rsidR="000D151B" w:rsidRPr="0027479C" w:rsidTr="002F4F26">
        <w:trPr>
          <w:trHeight w:val="249"/>
        </w:trPr>
        <w:tc>
          <w:tcPr>
            <w:tcW w:w="3544" w:type="dxa"/>
            <w:tcBorders>
              <w:top w:val="single" w:sz="8" w:space="0" w:color="000000"/>
              <w:left w:val="single" w:sz="8" w:space="0" w:color="000000"/>
              <w:bottom w:val="single" w:sz="8" w:space="0" w:color="000000"/>
              <w:right w:val="single" w:sz="8" w:space="0" w:color="000000"/>
            </w:tcBorders>
          </w:tcPr>
          <w:p w:rsidR="000D151B" w:rsidRPr="002F4F26" w:rsidRDefault="000D151B" w:rsidP="002F4F26">
            <w:pPr>
              <w:pStyle w:val="10"/>
              <w:rPr>
                <w:rFonts w:ascii="Times New Roman" w:hAnsi="Times New Roman"/>
              </w:rPr>
            </w:pPr>
            <w:r w:rsidRPr="002F4F26">
              <w:rPr>
                <w:rFonts w:ascii="Times New Roman" w:hAnsi="Times New Roman"/>
              </w:rPr>
              <w:t>МОУ «Теребренская ООШ»</w:t>
            </w:r>
          </w:p>
        </w:tc>
        <w:tc>
          <w:tcPr>
            <w:tcW w:w="1985" w:type="dxa"/>
            <w:tcBorders>
              <w:top w:val="single" w:sz="8" w:space="0" w:color="000000"/>
              <w:left w:val="single" w:sz="8" w:space="0" w:color="000000"/>
              <w:bottom w:val="single" w:sz="8" w:space="0" w:color="000000"/>
              <w:right w:val="single" w:sz="8" w:space="0" w:color="000000"/>
            </w:tcBorders>
            <w:vAlign w:val="center"/>
          </w:tcPr>
          <w:p w:rsidR="000D151B" w:rsidRPr="002F4F26" w:rsidRDefault="000D151B" w:rsidP="002F4F26">
            <w:pPr>
              <w:pStyle w:val="10"/>
              <w:jc w:val="center"/>
              <w:rPr>
                <w:rFonts w:ascii="Times New Roman" w:hAnsi="Times New Roman"/>
                <w:bCs/>
              </w:rPr>
            </w:pPr>
          </w:p>
        </w:tc>
        <w:tc>
          <w:tcPr>
            <w:tcW w:w="1559" w:type="dxa"/>
            <w:tcBorders>
              <w:top w:val="single" w:sz="8" w:space="0" w:color="000000"/>
              <w:left w:val="single" w:sz="8" w:space="0" w:color="000000"/>
              <w:bottom w:val="single" w:sz="8" w:space="0" w:color="000000"/>
              <w:right w:val="single" w:sz="8" w:space="0" w:color="000000"/>
            </w:tcBorders>
            <w:vAlign w:val="center"/>
          </w:tcPr>
          <w:p w:rsidR="000D151B" w:rsidRPr="002F4F26" w:rsidRDefault="000D151B" w:rsidP="002F4F26">
            <w:pPr>
              <w:pStyle w:val="10"/>
              <w:jc w:val="center"/>
              <w:rPr>
                <w:rFonts w:ascii="Times New Roman" w:hAnsi="Times New Roman"/>
                <w:bCs/>
              </w:rPr>
            </w:pPr>
            <w:r w:rsidRPr="002F4F26">
              <w:rPr>
                <w:rFonts w:ascii="Times New Roman" w:hAnsi="Times New Roman"/>
                <w:bCs/>
              </w:rPr>
              <w:t>50,0%</w:t>
            </w:r>
          </w:p>
        </w:tc>
        <w:tc>
          <w:tcPr>
            <w:tcW w:w="1134" w:type="dxa"/>
            <w:tcBorders>
              <w:top w:val="single" w:sz="8" w:space="0" w:color="000000"/>
              <w:left w:val="single" w:sz="8" w:space="0" w:color="000000"/>
              <w:bottom w:val="single" w:sz="8" w:space="0" w:color="000000"/>
              <w:right w:val="single" w:sz="8" w:space="0" w:color="000000"/>
            </w:tcBorders>
            <w:vAlign w:val="center"/>
          </w:tcPr>
          <w:p w:rsidR="000D151B" w:rsidRPr="002F4F26" w:rsidRDefault="000D151B" w:rsidP="002F4F26">
            <w:pPr>
              <w:pStyle w:val="10"/>
              <w:jc w:val="center"/>
              <w:rPr>
                <w:rFonts w:ascii="Times New Roman" w:hAnsi="Times New Roman"/>
              </w:rPr>
            </w:pPr>
          </w:p>
        </w:tc>
        <w:tc>
          <w:tcPr>
            <w:tcW w:w="1559" w:type="dxa"/>
            <w:tcBorders>
              <w:top w:val="single" w:sz="8" w:space="0" w:color="000000"/>
              <w:left w:val="single" w:sz="8" w:space="0" w:color="000000"/>
              <w:bottom w:val="single" w:sz="8" w:space="0" w:color="000000"/>
              <w:right w:val="single" w:sz="8" w:space="0" w:color="000000"/>
            </w:tcBorders>
            <w:vAlign w:val="center"/>
          </w:tcPr>
          <w:p w:rsidR="000D151B" w:rsidRPr="002F4F26" w:rsidRDefault="000D151B" w:rsidP="002F4F26">
            <w:pPr>
              <w:pStyle w:val="10"/>
              <w:jc w:val="center"/>
              <w:rPr>
                <w:rFonts w:ascii="Times New Roman" w:hAnsi="Times New Roman"/>
              </w:rPr>
            </w:pPr>
          </w:p>
        </w:tc>
      </w:tr>
      <w:tr w:rsidR="000D151B" w:rsidRPr="0027479C" w:rsidTr="002F4F26">
        <w:trPr>
          <w:trHeight w:val="267"/>
        </w:trPr>
        <w:tc>
          <w:tcPr>
            <w:tcW w:w="3544" w:type="dxa"/>
            <w:tcBorders>
              <w:top w:val="single" w:sz="8" w:space="0" w:color="000000"/>
              <w:left w:val="single" w:sz="8" w:space="0" w:color="000000"/>
              <w:bottom w:val="single" w:sz="8" w:space="0" w:color="000000"/>
              <w:right w:val="single" w:sz="8" w:space="0" w:color="000000"/>
            </w:tcBorders>
          </w:tcPr>
          <w:p w:rsidR="000D151B" w:rsidRPr="002F4F26" w:rsidRDefault="000D151B" w:rsidP="002F4F26">
            <w:pPr>
              <w:pStyle w:val="10"/>
              <w:rPr>
                <w:rFonts w:ascii="Times New Roman" w:hAnsi="Times New Roman"/>
              </w:rPr>
            </w:pPr>
            <w:r w:rsidRPr="002F4F26">
              <w:rPr>
                <w:rFonts w:ascii="Times New Roman" w:hAnsi="Times New Roman"/>
              </w:rPr>
              <w:t>МОУ «Колотиловская ООШ</w:t>
            </w:r>
          </w:p>
        </w:tc>
        <w:tc>
          <w:tcPr>
            <w:tcW w:w="1985" w:type="dxa"/>
            <w:tcBorders>
              <w:top w:val="single" w:sz="8" w:space="0" w:color="000000"/>
              <w:left w:val="single" w:sz="8" w:space="0" w:color="000000"/>
              <w:bottom w:val="single" w:sz="8" w:space="0" w:color="000000"/>
              <w:right w:val="single" w:sz="8" w:space="0" w:color="000000"/>
            </w:tcBorders>
            <w:vAlign w:val="center"/>
          </w:tcPr>
          <w:p w:rsidR="000D151B" w:rsidRPr="002F4F26" w:rsidRDefault="000D151B" w:rsidP="002F4F26">
            <w:pPr>
              <w:pStyle w:val="10"/>
              <w:jc w:val="center"/>
              <w:rPr>
                <w:rFonts w:ascii="Times New Roman" w:hAnsi="Times New Roman"/>
                <w:bCs/>
              </w:rPr>
            </w:pPr>
            <w:r w:rsidRPr="002F4F26">
              <w:rPr>
                <w:rFonts w:ascii="Times New Roman" w:hAnsi="Times New Roman"/>
                <w:bCs/>
              </w:rPr>
              <w:t>14,3%</w:t>
            </w:r>
          </w:p>
        </w:tc>
        <w:tc>
          <w:tcPr>
            <w:tcW w:w="1559" w:type="dxa"/>
            <w:tcBorders>
              <w:top w:val="single" w:sz="8" w:space="0" w:color="000000"/>
              <w:left w:val="single" w:sz="8" w:space="0" w:color="000000"/>
              <w:bottom w:val="single" w:sz="8" w:space="0" w:color="000000"/>
              <w:right w:val="single" w:sz="8" w:space="0" w:color="000000"/>
            </w:tcBorders>
            <w:vAlign w:val="center"/>
          </w:tcPr>
          <w:p w:rsidR="000D151B" w:rsidRPr="002F4F26" w:rsidRDefault="000D151B" w:rsidP="002F4F26">
            <w:pPr>
              <w:pStyle w:val="10"/>
              <w:jc w:val="center"/>
              <w:rPr>
                <w:rFonts w:ascii="Times New Roman" w:hAnsi="Times New Roman"/>
                <w:bCs/>
              </w:rPr>
            </w:pPr>
            <w:r w:rsidRPr="002F4F26">
              <w:rPr>
                <w:rFonts w:ascii="Times New Roman" w:hAnsi="Times New Roman"/>
                <w:bCs/>
              </w:rPr>
              <w:t>42,9%</w:t>
            </w:r>
          </w:p>
        </w:tc>
        <w:tc>
          <w:tcPr>
            <w:tcW w:w="1134" w:type="dxa"/>
            <w:tcBorders>
              <w:top w:val="single" w:sz="8" w:space="0" w:color="000000"/>
              <w:left w:val="single" w:sz="8" w:space="0" w:color="000000"/>
              <w:bottom w:val="single" w:sz="8" w:space="0" w:color="000000"/>
              <w:right w:val="single" w:sz="8" w:space="0" w:color="000000"/>
            </w:tcBorders>
            <w:vAlign w:val="center"/>
          </w:tcPr>
          <w:p w:rsidR="000D151B" w:rsidRPr="002F4F26" w:rsidRDefault="000D151B" w:rsidP="002F4F26">
            <w:pPr>
              <w:pStyle w:val="10"/>
              <w:jc w:val="center"/>
              <w:rPr>
                <w:rFonts w:ascii="Times New Roman" w:hAnsi="Times New Roman"/>
              </w:rPr>
            </w:pPr>
          </w:p>
        </w:tc>
        <w:tc>
          <w:tcPr>
            <w:tcW w:w="1559" w:type="dxa"/>
            <w:tcBorders>
              <w:top w:val="single" w:sz="8" w:space="0" w:color="000000"/>
              <w:left w:val="single" w:sz="8" w:space="0" w:color="000000"/>
              <w:bottom w:val="single" w:sz="8" w:space="0" w:color="000000"/>
              <w:right w:val="single" w:sz="8" w:space="0" w:color="000000"/>
            </w:tcBorders>
            <w:vAlign w:val="center"/>
          </w:tcPr>
          <w:p w:rsidR="000D151B" w:rsidRPr="002F4F26" w:rsidRDefault="000D151B" w:rsidP="002F4F26">
            <w:pPr>
              <w:pStyle w:val="10"/>
              <w:jc w:val="center"/>
              <w:rPr>
                <w:rFonts w:ascii="Times New Roman" w:hAnsi="Times New Roman"/>
              </w:rPr>
            </w:pPr>
          </w:p>
        </w:tc>
      </w:tr>
      <w:tr w:rsidR="000D151B" w:rsidRPr="0027479C" w:rsidTr="002F4F26">
        <w:trPr>
          <w:trHeight w:val="271"/>
        </w:trPr>
        <w:tc>
          <w:tcPr>
            <w:tcW w:w="3544" w:type="dxa"/>
            <w:tcBorders>
              <w:top w:val="single" w:sz="8" w:space="0" w:color="000000"/>
              <w:left w:val="single" w:sz="8" w:space="0" w:color="000000"/>
              <w:bottom w:val="single" w:sz="8" w:space="0" w:color="000000"/>
              <w:right w:val="single" w:sz="8" w:space="0" w:color="000000"/>
            </w:tcBorders>
          </w:tcPr>
          <w:p w:rsidR="000D151B" w:rsidRPr="002F4F26" w:rsidRDefault="000D151B" w:rsidP="002F4F26">
            <w:pPr>
              <w:pStyle w:val="10"/>
              <w:rPr>
                <w:rFonts w:ascii="Times New Roman" w:hAnsi="Times New Roman"/>
                <w:b/>
              </w:rPr>
            </w:pPr>
            <w:r w:rsidRPr="002F4F26">
              <w:rPr>
                <w:rFonts w:ascii="Times New Roman" w:hAnsi="Times New Roman"/>
                <w:b/>
              </w:rPr>
              <w:t>Итого по району</w:t>
            </w:r>
          </w:p>
        </w:tc>
        <w:tc>
          <w:tcPr>
            <w:tcW w:w="1985" w:type="dxa"/>
            <w:tcBorders>
              <w:top w:val="single" w:sz="8" w:space="0" w:color="000000"/>
              <w:left w:val="single" w:sz="8" w:space="0" w:color="000000"/>
              <w:bottom w:val="single" w:sz="8" w:space="0" w:color="000000"/>
              <w:right w:val="single" w:sz="8" w:space="0" w:color="000000"/>
            </w:tcBorders>
            <w:vAlign w:val="center"/>
          </w:tcPr>
          <w:p w:rsidR="000D151B" w:rsidRPr="002F4F26" w:rsidRDefault="000D151B" w:rsidP="002F4F26">
            <w:pPr>
              <w:pStyle w:val="10"/>
              <w:jc w:val="center"/>
              <w:rPr>
                <w:rFonts w:ascii="Times New Roman" w:hAnsi="Times New Roman"/>
                <w:b/>
                <w:bCs/>
              </w:rPr>
            </w:pPr>
            <w:r w:rsidRPr="002F4F26">
              <w:rPr>
                <w:rFonts w:ascii="Times New Roman" w:hAnsi="Times New Roman"/>
                <w:b/>
                <w:bCs/>
              </w:rPr>
              <w:t>8,6%</w:t>
            </w:r>
          </w:p>
        </w:tc>
        <w:tc>
          <w:tcPr>
            <w:tcW w:w="1559" w:type="dxa"/>
            <w:tcBorders>
              <w:top w:val="single" w:sz="8" w:space="0" w:color="000000"/>
              <w:left w:val="single" w:sz="8" w:space="0" w:color="000000"/>
              <w:bottom w:val="single" w:sz="8" w:space="0" w:color="000000"/>
              <w:right w:val="single" w:sz="8" w:space="0" w:color="000000"/>
            </w:tcBorders>
            <w:vAlign w:val="center"/>
          </w:tcPr>
          <w:p w:rsidR="000D151B" w:rsidRPr="002F4F26" w:rsidRDefault="000D151B" w:rsidP="002F4F26">
            <w:pPr>
              <w:pStyle w:val="10"/>
              <w:jc w:val="center"/>
              <w:rPr>
                <w:rFonts w:ascii="Times New Roman" w:hAnsi="Times New Roman"/>
                <w:b/>
                <w:bCs/>
              </w:rPr>
            </w:pPr>
            <w:r w:rsidRPr="002F4F26">
              <w:rPr>
                <w:rFonts w:ascii="Times New Roman" w:hAnsi="Times New Roman"/>
                <w:b/>
                <w:bCs/>
              </w:rPr>
              <w:t>49,7%</w:t>
            </w:r>
          </w:p>
        </w:tc>
        <w:tc>
          <w:tcPr>
            <w:tcW w:w="1134" w:type="dxa"/>
            <w:tcBorders>
              <w:top w:val="single" w:sz="8" w:space="0" w:color="000000"/>
              <w:left w:val="single" w:sz="8" w:space="0" w:color="000000"/>
              <w:bottom w:val="single" w:sz="8" w:space="0" w:color="000000"/>
              <w:right w:val="single" w:sz="8" w:space="0" w:color="000000"/>
            </w:tcBorders>
            <w:vAlign w:val="center"/>
          </w:tcPr>
          <w:p w:rsidR="000D151B" w:rsidRPr="002F4F26" w:rsidRDefault="000D151B" w:rsidP="002F4F26">
            <w:pPr>
              <w:pStyle w:val="10"/>
              <w:jc w:val="center"/>
              <w:rPr>
                <w:rFonts w:ascii="Times New Roman" w:hAnsi="Times New Roman"/>
                <w:b/>
              </w:rPr>
            </w:pPr>
            <w:r w:rsidRPr="002F4F26">
              <w:rPr>
                <w:rFonts w:ascii="Times New Roman" w:hAnsi="Times New Roman"/>
                <w:b/>
              </w:rPr>
              <w:t>2,3%</w:t>
            </w:r>
          </w:p>
        </w:tc>
        <w:tc>
          <w:tcPr>
            <w:tcW w:w="1559" w:type="dxa"/>
            <w:tcBorders>
              <w:top w:val="single" w:sz="8" w:space="0" w:color="000000"/>
              <w:left w:val="single" w:sz="8" w:space="0" w:color="000000"/>
              <w:bottom w:val="single" w:sz="8" w:space="0" w:color="000000"/>
              <w:right w:val="single" w:sz="8" w:space="0" w:color="000000"/>
            </w:tcBorders>
            <w:vAlign w:val="center"/>
          </w:tcPr>
          <w:p w:rsidR="000D151B" w:rsidRPr="002F4F26" w:rsidRDefault="000D151B" w:rsidP="002F4F26">
            <w:pPr>
              <w:pStyle w:val="10"/>
              <w:jc w:val="center"/>
              <w:rPr>
                <w:rFonts w:ascii="Times New Roman" w:hAnsi="Times New Roman"/>
              </w:rPr>
            </w:pPr>
          </w:p>
        </w:tc>
      </w:tr>
    </w:tbl>
    <w:p w:rsidR="000D151B" w:rsidRPr="002F4F26" w:rsidRDefault="000D151B" w:rsidP="002F4F26">
      <w:pPr>
        <w:pStyle w:val="10"/>
        <w:ind w:firstLine="708"/>
        <w:jc w:val="both"/>
        <w:rPr>
          <w:rFonts w:ascii="Times New Roman" w:hAnsi="Times New Roman"/>
          <w:sz w:val="28"/>
          <w:szCs w:val="28"/>
        </w:rPr>
      </w:pPr>
      <w:r w:rsidRPr="002F4F26">
        <w:rPr>
          <w:rFonts w:ascii="Times New Roman" w:hAnsi="Times New Roman"/>
          <w:sz w:val="28"/>
          <w:szCs w:val="28"/>
        </w:rPr>
        <w:t>В то же время  у обучающихся 4 классов имеются некоторые пробелы:</w:t>
      </w:r>
    </w:p>
    <w:p w:rsidR="000D151B" w:rsidRPr="002F4F26" w:rsidRDefault="000D151B" w:rsidP="002F4F26">
      <w:pPr>
        <w:pStyle w:val="10"/>
        <w:jc w:val="both"/>
        <w:rPr>
          <w:rFonts w:ascii="Times New Roman" w:hAnsi="Times New Roman"/>
          <w:sz w:val="28"/>
          <w:szCs w:val="28"/>
        </w:rPr>
      </w:pPr>
      <w:proofErr w:type="gramStart"/>
      <w:r w:rsidRPr="002F4F26">
        <w:rPr>
          <w:rFonts w:ascii="Times New Roman" w:hAnsi="Times New Roman"/>
          <w:sz w:val="28"/>
          <w:szCs w:val="28"/>
        </w:rPr>
        <w:t xml:space="preserve">- </w:t>
      </w:r>
      <w:r w:rsidRPr="002F4F26">
        <w:rPr>
          <w:rFonts w:ascii="Times New Roman" w:hAnsi="Times New Roman"/>
          <w:b/>
          <w:sz w:val="28"/>
          <w:szCs w:val="28"/>
        </w:rPr>
        <w:t>русский язык</w:t>
      </w:r>
      <w:r w:rsidRPr="002F4F26">
        <w:rPr>
          <w:rFonts w:ascii="Times New Roman" w:hAnsi="Times New Roman"/>
          <w:sz w:val="28"/>
          <w:szCs w:val="28"/>
        </w:rPr>
        <w:t>: учащиеся не умеют на основе данной информации  и собственного жизненного опыта определять конкретную жизненную ситуацию для адекватной интерпретации данной информации, соблюдая при письме изученные орфогра</w:t>
      </w:r>
      <w:r w:rsidR="002F4F26">
        <w:rPr>
          <w:rFonts w:ascii="Times New Roman" w:hAnsi="Times New Roman"/>
          <w:sz w:val="28"/>
          <w:szCs w:val="28"/>
        </w:rPr>
        <w:t>фические и пунктуационные нормы;</w:t>
      </w:r>
      <w:r w:rsidRPr="002F4F26">
        <w:rPr>
          <w:rFonts w:ascii="Times New Roman" w:hAnsi="Times New Roman"/>
          <w:sz w:val="28"/>
          <w:szCs w:val="28"/>
        </w:rPr>
        <w:t xml:space="preserve"> распознавать основную мысль текста при его письменном предъявлении; адекватно формулировать основную мысль в письменной форме, соблюдая нормы построения </w:t>
      </w:r>
      <w:r w:rsidR="002F4F26">
        <w:rPr>
          <w:rFonts w:ascii="Times New Roman" w:hAnsi="Times New Roman"/>
          <w:sz w:val="28"/>
          <w:szCs w:val="28"/>
        </w:rPr>
        <w:t>предложения и словоупотребления;</w:t>
      </w:r>
      <w:proofErr w:type="gramEnd"/>
      <w:r w:rsidRPr="002F4F26">
        <w:rPr>
          <w:rFonts w:ascii="Times New Roman" w:hAnsi="Times New Roman"/>
          <w:sz w:val="28"/>
          <w:szCs w:val="28"/>
        </w:rPr>
        <w:t xml:space="preserve"> определ</w:t>
      </w:r>
      <w:r w:rsidR="002F4F26">
        <w:rPr>
          <w:rFonts w:ascii="Times New Roman" w:hAnsi="Times New Roman"/>
          <w:sz w:val="28"/>
          <w:szCs w:val="28"/>
        </w:rPr>
        <w:t>ять тему и главную мысль текста;</w:t>
      </w:r>
    </w:p>
    <w:p w:rsidR="000D151B" w:rsidRPr="002F4F26" w:rsidRDefault="000D151B" w:rsidP="002F4F26">
      <w:pPr>
        <w:pStyle w:val="10"/>
        <w:jc w:val="both"/>
        <w:rPr>
          <w:rFonts w:ascii="Times New Roman" w:hAnsi="Times New Roman"/>
          <w:sz w:val="28"/>
          <w:szCs w:val="28"/>
        </w:rPr>
      </w:pPr>
      <w:r w:rsidRPr="002F4F26">
        <w:rPr>
          <w:rFonts w:ascii="Times New Roman" w:hAnsi="Times New Roman"/>
          <w:sz w:val="28"/>
          <w:szCs w:val="28"/>
        </w:rPr>
        <w:t xml:space="preserve">- </w:t>
      </w:r>
      <w:r w:rsidRPr="002F4F26">
        <w:rPr>
          <w:rFonts w:ascii="Times New Roman" w:hAnsi="Times New Roman"/>
          <w:b/>
          <w:sz w:val="28"/>
          <w:szCs w:val="28"/>
        </w:rPr>
        <w:t>математика</w:t>
      </w:r>
      <w:r w:rsidRPr="002F4F26">
        <w:rPr>
          <w:rFonts w:ascii="Times New Roman" w:hAnsi="Times New Roman"/>
          <w:sz w:val="28"/>
          <w:szCs w:val="28"/>
        </w:rPr>
        <w:t>: учащиеся не владеют основами логического и алгоритмического мышления, не умеют  решать задачи в 3–4 действия, интерпретировать информацию, полученную при проведении несложных исследований (объяснять, сравнивать и обобщать данные, делать выводы и прогнозы), собирать, представля</w:t>
      </w:r>
      <w:r w:rsidR="002F4F26">
        <w:rPr>
          <w:rFonts w:ascii="Times New Roman" w:hAnsi="Times New Roman"/>
          <w:sz w:val="28"/>
          <w:szCs w:val="28"/>
        </w:rPr>
        <w:t>ть, интерпретировать информацию;</w:t>
      </w:r>
    </w:p>
    <w:p w:rsidR="000D151B" w:rsidRPr="002F4F26" w:rsidRDefault="000D151B" w:rsidP="002F4F26">
      <w:pPr>
        <w:pStyle w:val="10"/>
        <w:jc w:val="both"/>
        <w:rPr>
          <w:rFonts w:ascii="Times New Roman" w:hAnsi="Times New Roman"/>
          <w:sz w:val="28"/>
          <w:szCs w:val="28"/>
        </w:rPr>
      </w:pPr>
      <w:r w:rsidRPr="002F4F26">
        <w:rPr>
          <w:rFonts w:ascii="Times New Roman" w:hAnsi="Times New Roman"/>
          <w:sz w:val="28"/>
          <w:szCs w:val="28"/>
        </w:rPr>
        <w:t xml:space="preserve">- </w:t>
      </w:r>
      <w:r w:rsidRPr="002F4F26">
        <w:rPr>
          <w:rFonts w:ascii="Times New Roman" w:hAnsi="Times New Roman"/>
          <w:b/>
          <w:sz w:val="28"/>
          <w:szCs w:val="28"/>
        </w:rPr>
        <w:t>окружающий мир</w:t>
      </w:r>
      <w:r w:rsidRPr="002F4F26">
        <w:rPr>
          <w:rFonts w:ascii="Times New Roman" w:hAnsi="Times New Roman"/>
          <w:sz w:val="28"/>
          <w:szCs w:val="28"/>
        </w:rPr>
        <w:t xml:space="preserve">: учащиеся не владеют в полной мере умением вычленять содержащиеся в тексте основные события; сравнивать между собой объекты, описанные в тексте, выделяя 2-3 </w:t>
      </w:r>
      <w:proofErr w:type="gramStart"/>
      <w:r w:rsidRPr="002F4F26">
        <w:rPr>
          <w:rFonts w:ascii="Times New Roman" w:hAnsi="Times New Roman"/>
          <w:sz w:val="28"/>
          <w:szCs w:val="28"/>
        </w:rPr>
        <w:t>существенных</w:t>
      </w:r>
      <w:proofErr w:type="gramEnd"/>
      <w:r w:rsidRPr="002F4F26">
        <w:rPr>
          <w:rFonts w:ascii="Times New Roman" w:hAnsi="Times New Roman"/>
          <w:sz w:val="28"/>
          <w:szCs w:val="28"/>
        </w:rPr>
        <w:t xml:space="preserve"> признака; проводить несложные наблюдения в окружающей среде и ставить опыты.</w:t>
      </w:r>
    </w:p>
    <w:p w:rsidR="002F4F26" w:rsidRPr="009A5223" w:rsidRDefault="002F4F26" w:rsidP="009A5223">
      <w:pPr>
        <w:pStyle w:val="10"/>
        <w:rPr>
          <w:rFonts w:ascii="Times New Roman" w:hAnsi="Times New Roman"/>
          <w:b/>
          <w:sz w:val="28"/>
          <w:szCs w:val="28"/>
        </w:rPr>
      </w:pPr>
      <w:r w:rsidRPr="009A5223">
        <w:rPr>
          <w:rFonts w:ascii="Times New Roman" w:hAnsi="Times New Roman"/>
          <w:b/>
          <w:sz w:val="28"/>
          <w:szCs w:val="28"/>
        </w:rPr>
        <w:t>ВПР 5-7 класс</w:t>
      </w:r>
    </w:p>
    <w:p w:rsidR="009A5223" w:rsidRPr="001776E5" w:rsidRDefault="009A5223" w:rsidP="009A5223">
      <w:pPr>
        <w:pStyle w:val="10"/>
        <w:jc w:val="right"/>
        <w:rPr>
          <w:rFonts w:ascii="Times New Roman" w:hAnsi="Times New Roman"/>
        </w:rPr>
      </w:pPr>
      <w:r w:rsidRPr="001776E5">
        <w:rPr>
          <w:rFonts w:ascii="Times New Roman" w:hAnsi="Times New Roman"/>
        </w:rPr>
        <w:t>Таблица</w:t>
      </w:r>
      <w:r w:rsidR="001776E5" w:rsidRPr="001776E5">
        <w:rPr>
          <w:rFonts w:ascii="Times New Roman" w:hAnsi="Times New Roman"/>
        </w:rPr>
        <w:t xml:space="preserve"> 41</w:t>
      </w:r>
    </w:p>
    <w:p w:rsidR="002F4F26" w:rsidRPr="009A5223" w:rsidRDefault="002F4F26" w:rsidP="009A5223">
      <w:pPr>
        <w:pStyle w:val="10"/>
        <w:jc w:val="center"/>
        <w:rPr>
          <w:rFonts w:ascii="Times New Roman" w:hAnsi="Times New Roman"/>
          <w:b/>
          <w:sz w:val="28"/>
          <w:szCs w:val="28"/>
        </w:rPr>
      </w:pPr>
      <w:r w:rsidRPr="009A5223">
        <w:rPr>
          <w:rFonts w:ascii="Times New Roman" w:hAnsi="Times New Roman"/>
          <w:b/>
          <w:sz w:val="28"/>
          <w:szCs w:val="28"/>
        </w:rPr>
        <w:t>Результаты ВПР 5 класс</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3"/>
        <w:gridCol w:w="869"/>
        <w:gridCol w:w="1039"/>
        <w:gridCol w:w="885"/>
        <w:gridCol w:w="1026"/>
        <w:gridCol w:w="900"/>
        <w:gridCol w:w="1011"/>
        <w:gridCol w:w="930"/>
        <w:gridCol w:w="983"/>
      </w:tblGrid>
      <w:tr w:rsidR="002F4F26" w:rsidRPr="009A5223" w:rsidTr="009A5223">
        <w:trPr>
          <w:trHeight w:val="238"/>
        </w:trPr>
        <w:tc>
          <w:tcPr>
            <w:tcW w:w="1913" w:type="dxa"/>
            <w:vMerge w:val="restart"/>
            <w:shd w:val="clear" w:color="auto" w:fill="auto"/>
          </w:tcPr>
          <w:p w:rsidR="002F4F26" w:rsidRPr="009A5223" w:rsidRDefault="002F4F26" w:rsidP="009A5223">
            <w:pPr>
              <w:pStyle w:val="10"/>
              <w:jc w:val="center"/>
              <w:rPr>
                <w:rFonts w:ascii="Times New Roman" w:hAnsi="Times New Roman"/>
                <w:b/>
                <w:bCs/>
                <w:color w:val="000000"/>
                <w:sz w:val="24"/>
                <w:szCs w:val="24"/>
              </w:rPr>
            </w:pPr>
            <w:r w:rsidRPr="009A5223">
              <w:rPr>
                <w:rFonts w:ascii="Times New Roman" w:hAnsi="Times New Roman"/>
                <w:b/>
                <w:bCs/>
                <w:color w:val="000000"/>
                <w:sz w:val="24"/>
                <w:szCs w:val="24"/>
              </w:rPr>
              <w:t>Наименование ОУ</w:t>
            </w:r>
          </w:p>
        </w:tc>
        <w:tc>
          <w:tcPr>
            <w:tcW w:w="1908" w:type="dxa"/>
            <w:gridSpan w:val="2"/>
            <w:tcBorders>
              <w:bottom w:val="single" w:sz="8" w:space="0" w:color="auto"/>
            </w:tcBorders>
            <w:shd w:val="clear" w:color="auto" w:fill="auto"/>
          </w:tcPr>
          <w:p w:rsidR="002F4F26" w:rsidRPr="009A5223" w:rsidRDefault="002F4F26" w:rsidP="009A5223">
            <w:pPr>
              <w:pStyle w:val="10"/>
              <w:jc w:val="center"/>
              <w:rPr>
                <w:rFonts w:ascii="Times New Roman" w:hAnsi="Times New Roman"/>
                <w:b/>
                <w:bCs/>
                <w:color w:val="000000"/>
                <w:sz w:val="24"/>
                <w:szCs w:val="24"/>
              </w:rPr>
            </w:pPr>
            <w:r w:rsidRPr="009A5223">
              <w:rPr>
                <w:rFonts w:ascii="Times New Roman" w:hAnsi="Times New Roman"/>
                <w:b/>
                <w:bCs/>
                <w:color w:val="000000"/>
                <w:sz w:val="24"/>
                <w:szCs w:val="24"/>
              </w:rPr>
              <w:t>Русский язык</w:t>
            </w:r>
          </w:p>
        </w:tc>
        <w:tc>
          <w:tcPr>
            <w:tcW w:w="1911" w:type="dxa"/>
            <w:gridSpan w:val="2"/>
            <w:tcBorders>
              <w:bottom w:val="single" w:sz="8" w:space="0" w:color="auto"/>
            </w:tcBorders>
            <w:shd w:val="clear" w:color="auto" w:fill="auto"/>
          </w:tcPr>
          <w:p w:rsidR="002F4F26" w:rsidRPr="009A5223" w:rsidRDefault="002F4F26" w:rsidP="009A5223">
            <w:pPr>
              <w:pStyle w:val="10"/>
              <w:jc w:val="center"/>
              <w:rPr>
                <w:rFonts w:ascii="Times New Roman" w:hAnsi="Times New Roman"/>
                <w:b/>
                <w:bCs/>
                <w:color w:val="000000"/>
                <w:sz w:val="24"/>
                <w:szCs w:val="24"/>
              </w:rPr>
            </w:pPr>
            <w:r w:rsidRPr="009A5223">
              <w:rPr>
                <w:rFonts w:ascii="Times New Roman" w:hAnsi="Times New Roman"/>
                <w:b/>
                <w:bCs/>
                <w:color w:val="000000"/>
                <w:sz w:val="24"/>
                <w:szCs w:val="24"/>
              </w:rPr>
              <w:t>Математика</w:t>
            </w:r>
          </w:p>
        </w:tc>
        <w:tc>
          <w:tcPr>
            <w:tcW w:w="1911" w:type="dxa"/>
            <w:gridSpan w:val="2"/>
            <w:tcBorders>
              <w:bottom w:val="single" w:sz="8" w:space="0" w:color="auto"/>
            </w:tcBorders>
            <w:shd w:val="clear" w:color="auto" w:fill="auto"/>
          </w:tcPr>
          <w:p w:rsidR="002F4F26" w:rsidRPr="009A5223" w:rsidRDefault="002F4F26" w:rsidP="009A5223">
            <w:pPr>
              <w:pStyle w:val="10"/>
              <w:jc w:val="center"/>
              <w:rPr>
                <w:rFonts w:ascii="Times New Roman" w:hAnsi="Times New Roman"/>
                <w:b/>
                <w:bCs/>
                <w:color w:val="000000"/>
                <w:sz w:val="24"/>
                <w:szCs w:val="24"/>
              </w:rPr>
            </w:pPr>
            <w:r w:rsidRPr="009A5223">
              <w:rPr>
                <w:rFonts w:ascii="Times New Roman" w:hAnsi="Times New Roman"/>
                <w:b/>
                <w:bCs/>
                <w:color w:val="000000"/>
                <w:sz w:val="24"/>
                <w:szCs w:val="24"/>
              </w:rPr>
              <w:t>История</w:t>
            </w:r>
          </w:p>
        </w:tc>
        <w:tc>
          <w:tcPr>
            <w:tcW w:w="1913" w:type="dxa"/>
            <w:gridSpan w:val="2"/>
            <w:tcBorders>
              <w:bottom w:val="single" w:sz="8" w:space="0" w:color="auto"/>
            </w:tcBorders>
            <w:shd w:val="clear" w:color="auto" w:fill="auto"/>
          </w:tcPr>
          <w:p w:rsidR="002F4F26" w:rsidRPr="009A5223" w:rsidRDefault="002F4F26" w:rsidP="009A5223">
            <w:pPr>
              <w:pStyle w:val="10"/>
              <w:jc w:val="center"/>
              <w:rPr>
                <w:rFonts w:ascii="Times New Roman" w:hAnsi="Times New Roman"/>
                <w:b/>
                <w:bCs/>
                <w:color w:val="000000"/>
                <w:sz w:val="24"/>
                <w:szCs w:val="24"/>
              </w:rPr>
            </w:pPr>
            <w:r w:rsidRPr="009A5223">
              <w:rPr>
                <w:rFonts w:ascii="Times New Roman" w:hAnsi="Times New Roman"/>
                <w:b/>
                <w:bCs/>
                <w:color w:val="000000"/>
                <w:sz w:val="24"/>
                <w:szCs w:val="24"/>
              </w:rPr>
              <w:t>Биология</w:t>
            </w:r>
          </w:p>
        </w:tc>
      </w:tr>
      <w:tr w:rsidR="002F4F26" w:rsidRPr="009A5223" w:rsidTr="00C62D25">
        <w:trPr>
          <w:trHeight w:val="315"/>
        </w:trPr>
        <w:tc>
          <w:tcPr>
            <w:tcW w:w="1913" w:type="dxa"/>
            <w:vMerge/>
            <w:shd w:val="clear" w:color="auto" w:fill="auto"/>
          </w:tcPr>
          <w:p w:rsidR="002F4F26" w:rsidRPr="009A5223" w:rsidRDefault="002F4F26" w:rsidP="009A5223">
            <w:pPr>
              <w:pStyle w:val="10"/>
              <w:jc w:val="center"/>
              <w:rPr>
                <w:rFonts w:ascii="Times New Roman" w:hAnsi="Times New Roman"/>
                <w:b/>
                <w:bCs/>
                <w:color w:val="000000"/>
                <w:sz w:val="24"/>
                <w:szCs w:val="24"/>
              </w:rPr>
            </w:pPr>
          </w:p>
        </w:tc>
        <w:tc>
          <w:tcPr>
            <w:tcW w:w="869" w:type="dxa"/>
            <w:tcBorders>
              <w:top w:val="single" w:sz="8" w:space="0" w:color="auto"/>
              <w:right w:val="single" w:sz="8" w:space="0" w:color="auto"/>
            </w:tcBorders>
            <w:shd w:val="clear" w:color="auto" w:fill="auto"/>
          </w:tcPr>
          <w:p w:rsidR="002F4F26" w:rsidRPr="009A5223" w:rsidRDefault="002F4F26" w:rsidP="009A5223">
            <w:pPr>
              <w:pStyle w:val="10"/>
              <w:jc w:val="center"/>
              <w:rPr>
                <w:rFonts w:ascii="Times New Roman" w:hAnsi="Times New Roman"/>
                <w:b/>
                <w:bCs/>
                <w:color w:val="000000"/>
                <w:sz w:val="24"/>
                <w:szCs w:val="24"/>
              </w:rPr>
            </w:pPr>
            <w:r w:rsidRPr="009A5223">
              <w:rPr>
                <w:rFonts w:ascii="Times New Roman" w:hAnsi="Times New Roman"/>
                <w:b/>
                <w:bCs/>
                <w:color w:val="000000"/>
                <w:sz w:val="24"/>
                <w:szCs w:val="24"/>
              </w:rPr>
              <w:t>КЗ</w:t>
            </w:r>
          </w:p>
        </w:tc>
        <w:tc>
          <w:tcPr>
            <w:tcW w:w="1039" w:type="dxa"/>
            <w:tcBorders>
              <w:top w:val="single" w:sz="8" w:space="0" w:color="auto"/>
              <w:left w:val="single" w:sz="8" w:space="0" w:color="auto"/>
            </w:tcBorders>
            <w:shd w:val="clear" w:color="auto" w:fill="auto"/>
          </w:tcPr>
          <w:p w:rsidR="002F4F26" w:rsidRPr="009A5223" w:rsidRDefault="002F4F26" w:rsidP="009A5223">
            <w:pPr>
              <w:pStyle w:val="10"/>
              <w:jc w:val="center"/>
              <w:rPr>
                <w:rFonts w:ascii="Times New Roman" w:hAnsi="Times New Roman"/>
                <w:b/>
                <w:bCs/>
                <w:color w:val="000000"/>
                <w:sz w:val="24"/>
                <w:szCs w:val="24"/>
              </w:rPr>
            </w:pPr>
            <w:r w:rsidRPr="009A5223">
              <w:rPr>
                <w:rFonts w:ascii="Times New Roman" w:hAnsi="Times New Roman"/>
                <w:b/>
                <w:bCs/>
                <w:color w:val="000000"/>
                <w:sz w:val="24"/>
                <w:szCs w:val="24"/>
              </w:rPr>
              <w:t>У</w:t>
            </w:r>
          </w:p>
        </w:tc>
        <w:tc>
          <w:tcPr>
            <w:tcW w:w="885" w:type="dxa"/>
            <w:tcBorders>
              <w:top w:val="single" w:sz="8" w:space="0" w:color="auto"/>
              <w:right w:val="single" w:sz="8" w:space="0" w:color="auto"/>
            </w:tcBorders>
            <w:shd w:val="clear" w:color="auto" w:fill="auto"/>
          </w:tcPr>
          <w:p w:rsidR="002F4F26" w:rsidRPr="009A5223" w:rsidRDefault="002F4F26" w:rsidP="009A5223">
            <w:pPr>
              <w:pStyle w:val="10"/>
              <w:jc w:val="center"/>
              <w:rPr>
                <w:rFonts w:ascii="Times New Roman" w:hAnsi="Times New Roman"/>
                <w:b/>
                <w:bCs/>
                <w:color w:val="000000"/>
                <w:sz w:val="24"/>
                <w:szCs w:val="24"/>
              </w:rPr>
            </w:pPr>
            <w:r w:rsidRPr="009A5223">
              <w:rPr>
                <w:rFonts w:ascii="Times New Roman" w:hAnsi="Times New Roman"/>
                <w:b/>
                <w:bCs/>
                <w:color w:val="000000"/>
                <w:sz w:val="24"/>
                <w:szCs w:val="24"/>
              </w:rPr>
              <w:t>КЗ</w:t>
            </w:r>
          </w:p>
        </w:tc>
        <w:tc>
          <w:tcPr>
            <w:tcW w:w="1026" w:type="dxa"/>
            <w:tcBorders>
              <w:top w:val="single" w:sz="8" w:space="0" w:color="auto"/>
              <w:left w:val="single" w:sz="8" w:space="0" w:color="auto"/>
            </w:tcBorders>
            <w:shd w:val="clear" w:color="auto" w:fill="auto"/>
          </w:tcPr>
          <w:p w:rsidR="002F4F26" w:rsidRPr="009A5223" w:rsidRDefault="002F4F26" w:rsidP="009A5223">
            <w:pPr>
              <w:pStyle w:val="10"/>
              <w:jc w:val="center"/>
              <w:rPr>
                <w:rFonts w:ascii="Times New Roman" w:hAnsi="Times New Roman"/>
                <w:b/>
                <w:bCs/>
                <w:color w:val="000000"/>
                <w:sz w:val="24"/>
                <w:szCs w:val="24"/>
              </w:rPr>
            </w:pPr>
            <w:r w:rsidRPr="009A5223">
              <w:rPr>
                <w:rFonts w:ascii="Times New Roman" w:hAnsi="Times New Roman"/>
                <w:b/>
                <w:bCs/>
                <w:color w:val="000000"/>
                <w:sz w:val="24"/>
                <w:szCs w:val="24"/>
              </w:rPr>
              <w:t>У</w:t>
            </w:r>
          </w:p>
        </w:tc>
        <w:tc>
          <w:tcPr>
            <w:tcW w:w="900" w:type="dxa"/>
            <w:tcBorders>
              <w:top w:val="single" w:sz="8" w:space="0" w:color="auto"/>
              <w:right w:val="single" w:sz="8" w:space="0" w:color="auto"/>
            </w:tcBorders>
            <w:shd w:val="clear" w:color="auto" w:fill="auto"/>
          </w:tcPr>
          <w:p w:rsidR="002F4F26" w:rsidRPr="009A5223" w:rsidRDefault="002F4F26" w:rsidP="009A5223">
            <w:pPr>
              <w:pStyle w:val="10"/>
              <w:jc w:val="center"/>
              <w:rPr>
                <w:rFonts w:ascii="Times New Roman" w:hAnsi="Times New Roman"/>
                <w:b/>
                <w:bCs/>
                <w:color w:val="000000"/>
                <w:sz w:val="24"/>
                <w:szCs w:val="24"/>
              </w:rPr>
            </w:pPr>
            <w:r w:rsidRPr="009A5223">
              <w:rPr>
                <w:rFonts w:ascii="Times New Roman" w:hAnsi="Times New Roman"/>
                <w:b/>
                <w:bCs/>
                <w:color w:val="000000"/>
                <w:sz w:val="24"/>
                <w:szCs w:val="24"/>
              </w:rPr>
              <w:t>КЗ</w:t>
            </w:r>
          </w:p>
        </w:tc>
        <w:tc>
          <w:tcPr>
            <w:tcW w:w="1011" w:type="dxa"/>
            <w:tcBorders>
              <w:top w:val="single" w:sz="8" w:space="0" w:color="auto"/>
              <w:left w:val="single" w:sz="8" w:space="0" w:color="auto"/>
            </w:tcBorders>
            <w:shd w:val="clear" w:color="auto" w:fill="auto"/>
          </w:tcPr>
          <w:p w:rsidR="002F4F26" w:rsidRPr="009A5223" w:rsidRDefault="002F4F26" w:rsidP="009A5223">
            <w:pPr>
              <w:pStyle w:val="10"/>
              <w:jc w:val="center"/>
              <w:rPr>
                <w:rFonts w:ascii="Times New Roman" w:hAnsi="Times New Roman"/>
                <w:b/>
                <w:bCs/>
                <w:color w:val="000000"/>
                <w:sz w:val="24"/>
                <w:szCs w:val="24"/>
              </w:rPr>
            </w:pPr>
            <w:r w:rsidRPr="009A5223">
              <w:rPr>
                <w:rFonts w:ascii="Times New Roman" w:hAnsi="Times New Roman"/>
                <w:b/>
                <w:bCs/>
                <w:color w:val="000000"/>
                <w:sz w:val="24"/>
                <w:szCs w:val="24"/>
              </w:rPr>
              <w:t>У</w:t>
            </w:r>
          </w:p>
        </w:tc>
        <w:tc>
          <w:tcPr>
            <w:tcW w:w="930" w:type="dxa"/>
            <w:tcBorders>
              <w:top w:val="single" w:sz="8" w:space="0" w:color="auto"/>
            </w:tcBorders>
            <w:shd w:val="clear" w:color="auto" w:fill="auto"/>
          </w:tcPr>
          <w:p w:rsidR="002F4F26" w:rsidRPr="009A5223" w:rsidRDefault="002F4F26" w:rsidP="009A5223">
            <w:pPr>
              <w:pStyle w:val="10"/>
              <w:jc w:val="center"/>
              <w:rPr>
                <w:rFonts w:ascii="Times New Roman" w:hAnsi="Times New Roman"/>
                <w:b/>
                <w:bCs/>
                <w:color w:val="000000"/>
                <w:sz w:val="24"/>
                <w:szCs w:val="24"/>
              </w:rPr>
            </w:pPr>
            <w:r w:rsidRPr="009A5223">
              <w:rPr>
                <w:rFonts w:ascii="Times New Roman" w:hAnsi="Times New Roman"/>
                <w:b/>
                <w:bCs/>
                <w:color w:val="000000"/>
                <w:sz w:val="24"/>
                <w:szCs w:val="24"/>
              </w:rPr>
              <w:t>КЗ</w:t>
            </w:r>
          </w:p>
        </w:tc>
        <w:tc>
          <w:tcPr>
            <w:tcW w:w="983" w:type="dxa"/>
            <w:tcBorders>
              <w:top w:val="single" w:sz="8" w:space="0" w:color="auto"/>
            </w:tcBorders>
            <w:shd w:val="clear" w:color="auto" w:fill="auto"/>
          </w:tcPr>
          <w:p w:rsidR="002F4F26" w:rsidRPr="009A5223" w:rsidRDefault="002F4F26" w:rsidP="009A5223">
            <w:pPr>
              <w:pStyle w:val="10"/>
              <w:jc w:val="center"/>
              <w:rPr>
                <w:rFonts w:ascii="Times New Roman" w:hAnsi="Times New Roman"/>
                <w:b/>
                <w:bCs/>
                <w:color w:val="000000"/>
                <w:sz w:val="24"/>
                <w:szCs w:val="24"/>
              </w:rPr>
            </w:pPr>
            <w:r w:rsidRPr="009A5223">
              <w:rPr>
                <w:rFonts w:ascii="Times New Roman" w:hAnsi="Times New Roman"/>
                <w:b/>
                <w:bCs/>
                <w:color w:val="000000"/>
                <w:sz w:val="24"/>
                <w:szCs w:val="24"/>
              </w:rPr>
              <w:t>У</w:t>
            </w:r>
          </w:p>
        </w:tc>
      </w:tr>
      <w:tr w:rsidR="002F4F26" w:rsidRPr="009A5223" w:rsidTr="00C62D25">
        <w:tc>
          <w:tcPr>
            <w:tcW w:w="1913" w:type="dxa"/>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1. МОУ «Краснояружская СОШ №1»</w:t>
            </w:r>
          </w:p>
        </w:tc>
        <w:tc>
          <w:tcPr>
            <w:tcW w:w="869" w:type="dxa"/>
            <w:tcBorders>
              <w:right w:val="single" w:sz="8" w:space="0" w:color="auto"/>
            </w:tcBorders>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72,5%</w:t>
            </w:r>
          </w:p>
        </w:tc>
        <w:tc>
          <w:tcPr>
            <w:tcW w:w="1039" w:type="dxa"/>
            <w:tcBorders>
              <w:left w:val="single" w:sz="8" w:space="0" w:color="auto"/>
            </w:tcBorders>
            <w:shd w:val="clear" w:color="auto" w:fill="FF0000"/>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96,1%</w:t>
            </w:r>
          </w:p>
        </w:tc>
        <w:tc>
          <w:tcPr>
            <w:tcW w:w="885" w:type="dxa"/>
            <w:tcBorders>
              <w:right w:val="single" w:sz="8" w:space="0" w:color="auto"/>
            </w:tcBorders>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72,5%</w:t>
            </w:r>
          </w:p>
        </w:tc>
        <w:tc>
          <w:tcPr>
            <w:tcW w:w="1026" w:type="dxa"/>
            <w:tcBorders>
              <w:left w:val="single" w:sz="8" w:space="0" w:color="auto"/>
            </w:tcBorders>
            <w:shd w:val="clear" w:color="auto" w:fill="FF0000"/>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98,0%</w:t>
            </w:r>
          </w:p>
        </w:tc>
        <w:tc>
          <w:tcPr>
            <w:tcW w:w="900" w:type="dxa"/>
            <w:tcBorders>
              <w:right w:val="single" w:sz="8" w:space="0" w:color="auto"/>
            </w:tcBorders>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88,0%</w:t>
            </w:r>
          </w:p>
        </w:tc>
        <w:tc>
          <w:tcPr>
            <w:tcW w:w="1011" w:type="dxa"/>
            <w:tcBorders>
              <w:left w:val="single" w:sz="8" w:space="0" w:color="auto"/>
            </w:tcBorders>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100,0%</w:t>
            </w:r>
          </w:p>
        </w:tc>
        <w:tc>
          <w:tcPr>
            <w:tcW w:w="930" w:type="dxa"/>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85,4%</w:t>
            </w:r>
          </w:p>
        </w:tc>
        <w:tc>
          <w:tcPr>
            <w:tcW w:w="983" w:type="dxa"/>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100,0%</w:t>
            </w:r>
          </w:p>
        </w:tc>
      </w:tr>
      <w:tr w:rsidR="002F4F26" w:rsidRPr="009A5223" w:rsidTr="00C62D25">
        <w:tc>
          <w:tcPr>
            <w:tcW w:w="1913" w:type="dxa"/>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2. МОУ «Краснояружская СОШ №2»</w:t>
            </w:r>
          </w:p>
        </w:tc>
        <w:tc>
          <w:tcPr>
            <w:tcW w:w="869" w:type="dxa"/>
            <w:tcBorders>
              <w:right w:val="single" w:sz="8" w:space="0" w:color="auto"/>
            </w:tcBorders>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77,6%</w:t>
            </w:r>
          </w:p>
        </w:tc>
        <w:tc>
          <w:tcPr>
            <w:tcW w:w="1039" w:type="dxa"/>
            <w:tcBorders>
              <w:left w:val="single" w:sz="8" w:space="0" w:color="auto"/>
            </w:tcBorders>
            <w:shd w:val="clear" w:color="auto" w:fill="FF0000"/>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92,5%</w:t>
            </w:r>
          </w:p>
        </w:tc>
        <w:tc>
          <w:tcPr>
            <w:tcW w:w="885" w:type="dxa"/>
            <w:tcBorders>
              <w:right w:val="single" w:sz="8" w:space="0" w:color="auto"/>
            </w:tcBorders>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70,6%</w:t>
            </w:r>
          </w:p>
        </w:tc>
        <w:tc>
          <w:tcPr>
            <w:tcW w:w="1026" w:type="dxa"/>
            <w:tcBorders>
              <w:left w:val="single" w:sz="8" w:space="0" w:color="auto"/>
            </w:tcBorders>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100,0%</w:t>
            </w:r>
          </w:p>
        </w:tc>
        <w:tc>
          <w:tcPr>
            <w:tcW w:w="900" w:type="dxa"/>
            <w:tcBorders>
              <w:right w:val="single" w:sz="8" w:space="0" w:color="auto"/>
            </w:tcBorders>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70,6%</w:t>
            </w:r>
          </w:p>
        </w:tc>
        <w:tc>
          <w:tcPr>
            <w:tcW w:w="1011" w:type="dxa"/>
            <w:tcBorders>
              <w:left w:val="single" w:sz="8" w:space="0" w:color="auto"/>
            </w:tcBorders>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100,0%</w:t>
            </w:r>
          </w:p>
        </w:tc>
        <w:tc>
          <w:tcPr>
            <w:tcW w:w="930" w:type="dxa"/>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82,1%</w:t>
            </w:r>
          </w:p>
        </w:tc>
        <w:tc>
          <w:tcPr>
            <w:tcW w:w="983" w:type="dxa"/>
            <w:shd w:val="clear" w:color="auto" w:fill="FF0000"/>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98,5%</w:t>
            </w:r>
          </w:p>
        </w:tc>
      </w:tr>
      <w:tr w:rsidR="002F4F26" w:rsidRPr="009A5223" w:rsidTr="00C62D25">
        <w:tc>
          <w:tcPr>
            <w:tcW w:w="1913" w:type="dxa"/>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3. МОУ «Графовская СОШ»</w:t>
            </w:r>
          </w:p>
        </w:tc>
        <w:tc>
          <w:tcPr>
            <w:tcW w:w="869" w:type="dxa"/>
            <w:tcBorders>
              <w:right w:val="single" w:sz="8" w:space="0" w:color="auto"/>
            </w:tcBorders>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71,4%</w:t>
            </w:r>
          </w:p>
        </w:tc>
        <w:tc>
          <w:tcPr>
            <w:tcW w:w="1039" w:type="dxa"/>
            <w:tcBorders>
              <w:left w:val="single" w:sz="8" w:space="0" w:color="auto"/>
            </w:tcBorders>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100,0%</w:t>
            </w:r>
          </w:p>
        </w:tc>
        <w:tc>
          <w:tcPr>
            <w:tcW w:w="885" w:type="dxa"/>
            <w:tcBorders>
              <w:right w:val="single" w:sz="8" w:space="0" w:color="auto"/>
            </w:tcBorders>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83,3%</w:t>
            </w:r>
          </w:p>
        </w:tc>
        <w:tc>
          <w:tcPr>
            <w:tcW w:w="1026" w:type="dxa"/>
            <w:tcBorders>
              <w:left w:val="single" w:sz="8" w:space="0" w:color="auto"/>
            </w:tcBorders>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100,0%</w:t>
            </w:r>
          </w:p>
        </w:tc>
        <w:tc>
          <w:tcPr>
            <w:tcW w:w="900" w:type="dxa"/>
            <w:tcBorders>
              <w:right w:val="single" w:sz="8" w:space="0" w:color="auto"/>
            </w:tcBorders>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71,4%</w:t>
            </w:r>
          </w:p>
        </w:tc>
        <w:tc>
          <w:tcPr>
            <w:tcW w:w="1011" w:type="dxa"/>
            <w:tcBorders>
              <w:left w:val="single" w:sz="8" w:space="0" w:color="auto"/>
            </w:tcBorders>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100,0%</w:t>
            </w:r>
          </w:p>
        </w:tc>
        <w:tc>
          <w:tcPr>
            <w:tcW w:w="930" w:type="dxa"/>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57,1%</w:t>
            </w:r>
          </w:p>
        </w:tc>
        <w:tc>
          <w:tcPr>
            <w:tcW w:w="983" w:type="dxa"/>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100,0%</w:t>
            </w:r>
          </w:p>
        </w:tc>
      </w:tr>
      <w:tr w:rsidR="002F4F26" w:rsidRPr="009A5223" w:rsidTr="00C62D25">
        <w:tc>
          <w:tcPr>
            <w:tcW w:w="1913" w:type="dxa"/>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4. МОУ «Вязовская СОШ»</w:t>
            </w:r>
          </w:p>
        </w:tc>
        <w:tc>
          <w:tcPr>
            <w:tcW w:w="869" w:type="dxa"/>
            <w:tcBorders>
              <w:right w:val="single" w:sz="8" w:space="0" w:color="auto"/>
            </w:tcBorders>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44,4%</w:t>
            </w:r>
          </w:p>
        </w:tc>
        <w:tc>
          <w:tcPr>
            <w:tcW w:w="1039" w:type="dxa"/>
            <w:tcBorders>
              <w:left w:val="single" w:sz="8" w:space="0" w:color="auto"/>
            </w:tcBorders>
            <w:shd w:val="clear" w:color="auto" w:fill="FF0000"/>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88,9%</w:t>
            </w:r>
          </w:p>
        </w:tc>
        <w:tc>
          <w:tcPr>
            <w:tcW w:w="885" w:type="dxa"/>
            <w:tcBorders>
              <w:right w:val="single" w:sz="8" w:space="0" w:color="auto"/>
            </w:tcBorders>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55,6%</w:t>
            </w:r>
          </w:p>
        </w:tc>
        <w:tc>
          <w:tcPr>
            <w:tcW w:w="1026" w:type="dxa"/>
            <w:tcBorders>
              <w:left w:val="single" w:sz="8" w:space="0" w:color="auto"/>
            </w:tcBorders>
            <w:shd w:val="clear" w:color="auto" w:fill="FF0000"/>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88,9%</w:t>
            </w:r>
          </w:p>
        </w:tc>
        <w:tc>
          <w:tcPr>
            <w:tcW w:w="900" w:type="dxa"/>
            <w:tcBorders>
              <w:right w:val="single" w:sz="8" w:space="0" w:color="auto"/>
            </w:tcBorders>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44,4%</w:t>
            </w:r>
          </w:p>
        </w:tc>
        <w:tc>
          <w:tcPr>
            <w:tcW w:w="1011" w:type="dxa"/>
            <w:tcBorders>
              <w:left w:val="single" w:sz="8" w:space="0" w:color="auto"/>
            </w:tcBorders>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100,0%</w:t>
            </w:r>
          </w:p>
        </w:tc>
        <w:tc>
          <w:tcPr>
            <w:tcW w:w="930" w:type="dxa"/>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66,7%</w:t>
            </w:r>
          </w:p>
        </w:tc>
        <w:tc>
          <w:tcPr>
            <w:tcW w:w="983" w:type="dxa"/>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100,0%</w:t>
            </w:r>
          </w:p>
        </w:tc>
      </w:tr>
      <w:tr w:rsidR="002F4F26" w:rsidRPr="009A5223" w:rsidTr="00C62D25">
        <w:tc>
          <w:tcPr>
            <w:tcW w:w="1913" w:type="dxa"/>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5. МОУ «Сергиевская СОШ»</w:t>
            </w:r>
          </w:p>
        </w:tc>
        <w:tc>
          <w:tcPr>
            <w:tcW w:w="869" w:type="dxa"/>
            <w:tcBorders>
              <w:right w:val="single" w:sz="8" w:space="0" w:color="auto"/>
            </w:tcBorders>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41,7%</w:t>
            </w:r>
          </w:p>
        </w:tc>
        <w:tc>
          <w:tcPr>
            <w:tcW w:w="1039" w:type="dxa"/>
            <w:tcBorders>
              <w:left w:val="single" w:sz="8" w:space="0" w:color="auto"/>
            </w:tcBorders>
            <w:shd w:val="clear" w:color="auto" w:fill="FF0000"/>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91,7%</w:t>
            </w:r>
          </w:p>
        </w:tc>
        <w:tc>
          <w:tcPr>
            <w:tcW w:w="885" w:type="dxa"/>
            <w:tcBorders>
              <w:right w:val="single" w:sz="8" w:space="0" w:color="auto"/>
            </w:tcBorders>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50,0%</w:t>
            </w:r>
          </w:p>
        </w:tc>
        <w:tc>
          <w:tcPr>
            <w:tcW w:w="1026" w:type="dxa"/>
            <w:tcBorders>
              <w:left w:val="single" w:sz="8" w:space="0" w:color="auto"/>
            </w:tcBorders>
            <w:shd w:val="clear" w:color="auto" w:fill="FF0000"/>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75,0%</w:t>
            </w:r>
          </w:p>
        </w:tc>
        <w:tc>
          <w:tcPr>
            <w:tcW w:w="900" w:type="dxa"/>
            <w:tcBorders>
              <w:right w:val="single" w:sz="8" w:space="0" w:color="auto"/>
            </w:tcBorders>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58,3%</w:t>
            </w:r>
          </w:p>
        </w:tc>
        <w:tc>
          <w:tcPr>
            <w:tcW w:w="1011" w:type="dxa"/>
            <w:tcBorders>
              <w:left w:val="single" w:sz="8" w:space="0" w:color="auto"/>
            </w:tcBorders>
            <w:shd w:val="clear" w:color="auto" w:fill="FF0000"/>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91,7%</w:t>
            </w:r>
          </w:p>
        </w:tc>
        <w:tc>
          <w:tcPr>
            <w:tcW w:w="930" w:type="dxa"/>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66,7%</w:t>
            </w:r>
          </w:p>
        </w:tc>
        <w:tc>
          <w:tcPr>
            <w:tcW w:w="983" w:type="dxa"/>
            <w:shd w:val="clear" w:color="auto" w:fill="FF0000"/>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91,7%</w:t>
            </w:r>
          </w:p>
        </w:tc>
      </w:tr>
      <w:tr w:rsidR="002F4F26" w:rsidRPr="009A5223" w:rsidTr="00C62D25">
        <w:tc>
          <w:tcPr>
            <w:tcW w:w="1913" w:type="dxa"/>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6. МОУ «</w:t>
            </w:r>
            <w:proofErr w:type="gramStart"/>
            <w:r w:rsidRPr="009A5223">
              <w:rPr>
                <w:rFonts w:ascii="Times New Roman" w:hAnsi="Times New Roman"/>
                <w:sz w:val="20"/>
                <w:szCs w:val="20"/>
              </w:rPr>
              <w:t>Илек-Пеньковская</w:t>
            </w:r>
            <w:proofErr w:type="gramEnd"/>
            <w:r w:rsidRPr="009A5223">
              <w:rPr>
                <w:rFonts w:ascii="Times New Roman" w:hAnsi="Times New Roman"/>
                <w:sz w:val="20"/>
                <w:szCs w:val="20"/>
              </w:rPr>
              <w:t xml:space="preserve"> СОШ»</w:t>
            </w:r>
          </w:p>
        </w:tc>
        <w:tc>
          <w:tcPr>
            <w:tcW w:w="869" w:type="dxa"/>
            <w:tcBorders>
              <w:right w:val="single" w:sz="8" w:space="0" w:color="auto"/>
            </w:tcBorders>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62,5%</w:t>
            </w:r>
          </w:p>
        </w:tc>
        <w:tc>
          <w:tcPr>
            <w:tcW w:w="1039" w:type="dxa"/>
            <w:tcBorders>
              <w:left w:val="single" w:sz="8" w:space="0" w:color="auto"/>
            </w:tcBorders>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100,0%</w:t>
            </w:r>
          </w:p>
        </w:tc>
        <w:tc>
          <w:tcPr>
            <w:tcW w:w="885" w:type="dxa"/>
            <w:tcBorders>
              <w:right w:val="single" w:sz="8" w:space="0" w:color="auto"/>
            </w:tcBorders>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37,5%</w:t>
            </w:r>
          </w:p>
        </w:tc>
        <w:tc>
          <w:tcPr>
            <w:tcW w:w="1026" w:type="dxa"/>
            <w:tcBorders>
              <w:left w:val="single" w:sz="8" w:space="0" w:color="auto"/>
            </w:tcBorders>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100,0%</w:t>
            </w:r>
          </w:p>
        </w:tc>
        <w:tc>
          <w:tcPr>
            <w:tcW w:w="900" w:type="dxa"/>
            <w:tcBorders>
              <w:right w:val="single" w:sz="8" w:space="0" w:color="auto"/>
            </w:tcBorders>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12,5%</w:t>
            </w:r>
          </w:p>
        </w:tc>
        <w:tc>
          <w:tcPr>
            <w:tcW w:w="1011" w:type="dxa"/>
            <w:tcBorders>
              <w:left w:val="single" w:sz="8" w:space="0" w:color="auto"/>
            </w:tcBorders>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100,0%</w:t>
            </w:r>
          </w:p>
        </w:tc>
        <w:tc>
          <w:tcPr>
            <w:tcW w:w="930" w:type="dxa"/>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75,0%</w:t>
            </w:r>
          </w:p>
        </w:tc>
        <w:tc>
          <w:tcPr>
            <w:tcW w:w="983" w:type="dxa"/>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100,0%</w:t>
            </w:r>
          </w:p>
        </w:tc>
      </w:tr>
      <w:tr w:rsidR="002F4F26" w:rsidRPr="009A5223" w:rsidTr="00C62D25">
        <w:tc>
          <w:tcPr>
            <w:tcW w:w="1913" w:type="dxa"/>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7. МОУ «Репяховская СОШ»</w:t>
            </w:r>
          </w:p>
        </w:tc>
        <w:tc>
          <w:tcPr>
            <w:tcW w:w="869" w:type="dxa"/>
            <w:tcBorders>
              <w:right w:val="single" w:sz="8" w:space="0" w:color="auto"/>
            </w:tcBorders>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25,0%</w:t>
            </w:r>
          </w:p>
        </w:tc>
        <w:tc>
          <w:tcPr>
            <w:tcW w:w="1039" w:type="dxa"/>
            <w:tcBorders>
              <w:left w:val="single" w:sz="8" w:space="0" w:color="auto"/>
            </w:tcBorders>
            <w:shd w:val="clear" w:color="auto" w:fill="FF0000"/>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25,0%</w:t>
            </w:r>
          </w:p>
        </w:tc>
        <w:tc>
          <w:tcPr>
            <w:tcW w:w="885" w:type="dxa"/>
            <w:tcBorders>
              <w:right w:val="single" w:sz="8" w:space="0" w:color="auto"/>
            </w:tcBorders>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25,0%</w:t>
            </w:r>
          </w:p>
        </w:tc>
        <w:tc>
          <w:tcPr>
            <w:tcW w:w="1026" w:type="dxa"/>
            <w:tcBorders>
              <w:left w:val="single" w:sz="8" w:space="0" w:color="auto"/>
            </w:tcBorders>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100,0%</w:t>
            </w:r>
          </w:p>
        </w:tc>
        <w:tc>
          <w:tcPr>
            <w:tcW w:w="900" w:type="dxa"/>
            <w:tcBorders>
              <w:right w:val="single" w:sz="8" w:space="0" w:color="auto"/>
            </w:tcBorders>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25,0%</w:t>
            </w:r>
          </w:p>
        </w:tc>
        <w:tc>
          <w:tcPr>
            <w:tcW w:w="1011" w:type="dxa"/>
            <w:tcBorders>
              <w:left w:val="single" w:sz="8" w:space="0" w:color="auto"/>
            </w:tcBorders>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100,0%</w:t>
            </w:r>
          </w:p>
        </w:tc>
        <w:tc>
          <w:tcPr>
            <w:tcW w:w="930" w:type="dxa"/>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50,0%</w:t>
            </w:r>
          </w:p>
        </w:tc>
        <w:tc>
          <w:tcPr>
            <w:tcW w:w="983" w:type="dxa"/>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100,0%</w:t>
            </w:r>
          </w:p>
        </w:tc>
      </w:tr>
      <w:tr w:rsidR="002F4F26" w:rsidRPr="009A5223" w:rsidTr="00C62D25">
        <w:tc>
          <w:tcPr>
            <w:tcW w:w="1913" w:type="dxa"/>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8. МОУ «Степнянская СОШ»</w:t>
            </w:r>
          </w:p>
        </w:tc>
        <w:tc>
          <w:tcPr>
            <w:tcW w:w="869" w:type="dxa"/>
            <w:tcBorders>
              <w:right w:val="single" w:sz="8" w:space="0" w:color="auto"/>
            </w:tcBorders>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30,8%</w:t>
            </w:r>
          </w:p>
        </w:tc>
        <w:tc>
          <w:tcPr>
            <w:tcW w:w="1039" w:type="dxa"/>
            <w:tcBorders>
              <w:left w:val="single" w:sz="8" w:space="0" w:color="auto"/>
            </w:tcBorders>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100,0%</w:t>
            </w:r>
          </w:p>
        </w:tc>
        <w:tc>
          <w:tcPr>
            <w:tcW w:w="885" w:type="dxa"/>
            <w:tcBorders>
              <w:right w:val="single" w:sz="8" w:space="0" w:color="auto"/>
            </w:tcBorders>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23,1%</w:t>
            </w:r>
          </w:p>
        </w:tc>
        <w:tc>
          <w:tcPr>
            <w:tcW w:w="1026" w:type="dxa"/>
            <w:tcBorders>
              <w:left w:val="single" w:sz="8" w:space="0" w:color="auto"/>
            </w:tcBorders>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100,0%</w:t>
            </w:r>
          </w:p>
        </w:tc>
        <w:tc>
          <w:tcPr>
            <w:tcW w:w="900" w:type="dxa"/>
            <w:tcBorders>
              <w:right w:val="single" w:sz="8" w:space="0" w:color="auto"/>
            </w:tcBorders>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46,2%</w:t>
            </w:r>
          </w:p>
        </w:tc>
        <w:tc>
          <w:tcPr>
            <w:tcW w:w="1011" w:type="dxa"/>
            <w:tcBorders>
              <w:left w:val="single" w:sz="8" w:space="0" w:color="auto"/>
            </w:tcBorders>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100,0%</w:t>
            </w:r>
          </w:p>
        </w:tc>
        <w:tc>
          <w:tcPr>
            <w:tcW w:w="930" w:type="dxa"/>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23,1%</w:t>
            </w:r>
          </w:p>
        </w:tc>
        <w:tc>
          <w:tcPr>
            <w:tcW w:w="983" w:type="dxa"/>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100,0%</w:t>
            </w:r>
          </w:p>
        </w:tc>
      </w:tr>
      <w:tr w:rsidR="002F4F26" w:rsidRPr="009A5223" w:rsidTr="00C62D25">
        <w:tc>
          <w:tcPr>
            <w:tcW w:w="1913" w:type="dxa"/>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9. МОУ «Теребренская СОШ»</w:t>
            </w:r>
          </w:p>
        </w:tc>
        <w:tc>
          <w:tcPr>
            <w:tcW w:w="869" w:type="dxa"/>
            <w:tcBorders>
              <w:right w:val="single" w:sz="8" w:space="0" w:color="auto"/>
            </w:tcBorders>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50,0%</w:t>
            </w:r>
          </w:p>
        </w:tc>
        <w:tc>
          <w:tcPr>
            <w:tcW w:w="1039" w:type="dxa"/>
            <w:tcBorders>
              <w:left w:val="single" w:sz="8" w:space="0" w:color="auto"/>
            </w:tcBorders>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100,0%</w:t>
            </w:r>
          </w:p>
        </w:tc>
        <w:tc>
          <w:tcPr>
            <w:tcW w:w="885" w:type="dxa"/>
            <w:tcBorders>
              <w:right w:val="single" w:sz="8" w:space="0" w:color="auto"/>
            </w:tcBorders>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33,3%</w:t>
            </w:r>
          </w:p>
        </w:tc>
        <w:tc>
          <w:tcPr>
            <w:tcW w:w="1026" w:type="dxa"/>
            <w:tcBorders>
              <w:left w:val="single" w:sz="8" w:space="0" w:color="auto"/>
            </w:tcBorders>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100,0%</w:t>
            </w:r>
          </w:p>
        </w:tc>
        <w:tc>
          <w:tcPr>
            <w:tcW w:w="900" w:type="dxa"/>
            <w:tcBorders>
              <w:right w:val="single" w:sz="8" w:space="0" w:color="auto"/>
            </w:tcBorders>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33,3%</w:t>
            </w:r>
          </w:p>
        </w:tc>
        <w:tc>
          <w:tcPr>
            <w:tcW w:w="1011" w:type="dxa"/>
            <w:tcBorders>
              <w:left w:val="single" w:sz="8" w:space="0" w:color="auto"/>
            </w:tcBorders>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100,0%</w:t>
            </w:r>
          </w:p>
        </w:tc>
        <w:tc>
          <w:tcPr>
            <w:tcW w:w="930" w:type="dxa"/>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33,3%</w:t>
            </w:r>
          </w:p>
        </w:tc>
        <w:tc>
          <w:tcPr>
            <w:tcW w:w="983" w:type="dxa"/>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100,0%</w:t>
            </w:r>
          </w:p>
        </w:tc>
      </w:tr>
      <w:tr w:rsidR="002F4F26" w:rsidRPr="009A5223" w:rsidTr="00C62D25">
        <w:tc>
          <w:tcPr>
            <w:tcW w:w="1913" w:type="dxa"/>
            <w:shd w:val="clear" w:color="auto" w:fill="auto"/>
          </w:tcPr>
          <w:p w:rsidR="002F4F26" w:rsidRPr="009A5223" w:rsidRDefault="002F4F26" w:rsidP="009A5223">
            <w:pPr>
              <w:pStyle w:val="10"/>
              <w:rPr>
                <w:rFonts w:ascii="Times New Roman" w:hAnsi="Times New Roman"/>
                <w:b/>
              </w:rPr>
            </w:pPr>
            <w:r w:rsidRPr="009A5223">
              <w:rPr>
                <w:rFonts w:ascii="Times New Roman" w:hAnsi="Times New Roman"/>
                <w:b/>
              </w:rPr>
              <w:t>Итого по району</w:t>
            </w:r>
          </w:p>
        </w:tc>
        <w:tc>
          <w:tcPr>
            <w:tcW w:w="869" w:type="dxa"/>
            <w:tcBorders>
              <w:right w:val="single" w:sz="8" w:space="0" w:color="auto"/>
            </w:tcBorders>
            <w:shd w:val="clear" w:color="auto" w:fill="auto"/>
            <w:vAlign w:val="bottom"/>
          </w:tcPr>
          <w:p w:rsidR="002F4F26" w:rsidRPr="009A5223" w:rsidRDefault="002F4F26" w:rsidP="009A5223">
            <w:pPr>
              <w:pStyle w:val="10"/>
              <w:rPr>
                <w:rFonts w:ascii="Times New Roman" w:hAnsi="Times New Roman"/>
                <w:b/>
                <w:sz w:val="20"/>
                <w:szCs w:val="20"/>
              </w:rPr>
            </w:pPr>
            <w:r w:rsidRPr="009A5223">
              <w:rPr>
                <w:rFonts w:ascii="Times New Roman" w:hAnsi="Times New Roman"/>
                <w:b/>
                <w:sz w:val="20"/>
                <w:szCs w:val="20"/>
              </w:rPr>
              <w:t>65,5%</w:t>
            </w:r>
          </w:p>
        </w:tc>
        <w:tc>
          <w:tcPr>
            <w:tcW w:w="1039" w:type="dxa"/>
            <w:tcBorders>
              <w:left w:val="single" w:sz="8" w:space="0" w:color="auto"/>
            </w:tcBorders>
            <w:shd w:val="clear" w:color="auto" w:fill="auto"/>
            <w:vAlign w:val="bottom"/>
          </w:tcPr>
          <w:p w:rsidR="002F4F26" w:rsidRPr="009A5223" w:rsidRDefault="002F4F26" w:rsidP="009A5223">
            <w:pPr>
              <w:pStyle w:val="10"/>
              <w:rPr>
                <w:rFonts w:ascii="Times New Roman" w:hAnsi="Times New Roman"/>
                <w:b/>
                <w:sz w:val="20"/>
                <w:szCs w:val="20"/>
              </w:rPr>
            </w:pPr>
            <w:r w:rsidRPr="009A5223">
              <w:rPr>
                <w:rFonts w:ascii="Times New Roman" w:hAnsi="Times New Roman"/>
                <w:b/>
                <w:sz w:val="20"/>
                <w:szCs w:val="20"/>
              </w:rPr>
              <w:t>93,2%</w:t>
            </w:r>
          </w:p>
        </w:tc>
        <w:tc>
          <w:tcPr>
            <w:tcW w:w="885" w:type="dxa"/>
            <w:tcBorders>
              <w:right w:val="single" w:sz="8" w:space="0" w:color="auto"/>
            </w:tcBorders>
            <w:shd w:val="clear" w:color="auto" w:fill="auto"/>
            <w:vAlign w:val="bottom"/>
          </w:tcPr>
          <w:p w:rsidR="002F4F26" w:rsidRPr="009A5223" w:rsidRDefault="002F4F26" w:rsidP="009A5223">
            <w:pPr>
              <w:pStyle w:val="10"/>
              <w:rPr>
                <w:rFonts w:ascii="Times New Roman" w:hAnsi="Times New Roman"/>
                <w:b/>
                <w:sz w:val="20"/>
                <w:szCs w:val="20"/>
              </w:rPr>
            </w:pPr>
            <w:r w:rsidRPr="009A5223">
              <w:rPr>
                <w:rFonts w:ascii="Times New Roman" w:hAnsi="Times New Roman"/>
                <w:b/>
                <w:sz w:val="20"/>
                <w:szCs w:val="20"/>
              </w:rPr>
              <w:t>64,6%</w:t>
            </w:r>
          </w:p>
        </w:tc>
        <w:tc>
          <w:tcPr>
            <w:tcW w:w="1026" w:type="dxa"/>
            <w:tcBorders>
              <w:left w:val="single" w:sz="8" w:space="0" w:color="auto"/>
            </w:tcBorders>
            <w:shd w:val="clear" w:color="auto" w:fill="auto"/>
            <w:vAlign w:val="bottom"/>
          </w:tcPr>
          <w:p w:rsidR="002F4F26" w:rsidRPr="009A5223" w:rsidRDefault="002F4F26" w:rsidP="009A5223">
            <w:pPr>
              <w:pStyle w:val="10"/>
              <w:rPr>
                <w:rFonts w:ascii="Times New Roman" w:hAnsi="Times New Roman"/>
                <w:b/>
                <w:sz w:val="20"/>
                <w:szCs w:val="20"/>
              </w:rPr>
            </w:pPr>
            <w:r w:rsidRPr="009A5223">
              <w:rPr>
                <w:rFonts w:ascii="Times New Roman" w:hAnsi="Times New Roman"/>
                <w:b/>
                <w:sz w:val="20"/>
                <w:szCs w:val="20"/>
              </w:rPr>
              <w:t>97,1%</w:t>
            </w:r>
          </w:p>
        </w:tc>
        <w:tc>
          <w:tcPr>
            <w:tcW w:w="900" w:type="dxa"/>
            <w:tcBorders>
              <w:right w:val="single" w:sz="8" w:space="0" w:color="auto"/>
            </w:tcBorders>
            <w:shd w:val="clear" w:color="auto" w:fill="auto"/>
            <w:vAlign w:val="bottom"/>
          </w:tcPr>
          <w:p w:rsidR="002F4F26" w:rsidRPr="009A5223" w:rsidRDefault="002F4F26" w:rsidP="009A5223">
            <w:pPr>
              <w:pStyle w:val="10"/>
              <w:rPr>
                <w:rFonts w:ascii="Times New Roman" w:hAnsi="Times New Roman"/>
                <w:b/>
                <w:sz w:val="20"/>
                <w:szCs w:val="20"/>
              </w:rPr>
            </w:pPr>
            <w:r w:rsidRPr="009A5223">
              <w:rPr>
                <w:rFonts w:ascii="Times New Roman" w:hAnsi="Times New Roman"/>
                <w:b/>
                <w:sz w:val="20"/>
                <w:szCs w:val="20"/>
              </w:rPr>
              <w:t>66,7%</w:t>
            </w:r>
          </w:p>
        </w:tc>
        <w:tc>
          <w:tcPr>
            <w:tcW w:w="1011" w:type="dxa"/>
            <w:tcBorders>
              <w:left w:val="single" w:sz="8" w:space="0" w:color="auto"/>
            </w:tcBorders>
            <w:shd w:val="clear" w:color="auto" w:fill="auto"/>
            <w:vAlign w:val="bottom"/>
          </w:tcPr>
          <w:p w:rsidR="002F4F26" w:rsidRPr="009A5223" w:rsidRDefault="002F4F26" w:rsidP="009A5223">
            <w:pPr>
              <w:pStyle w:val="10"/>
              <w:rPr>
                <w:rFonts w:ascii="Times New Roman" w:hAnsi="Times New Roman"/>
                <w:b/>
                <w:sz w:val="20"/>
                <w:szCs w:val="20"/>
              </w:rPr>
            </w:pPr>
            <w:r w:rsidRPr="009A5223">
              <w:rPr>
                <w:rFonts w:ascii="Times New Roman" w:hAnsi="Times New Roman"/>
                <w:b/>
                <w:sz w:val="20"/>
                <w:szCs w:val="20"/>
              </w:rPr>
              <w:t>99,4%</w:t>
            </w:r>
          </w:p>
        </w:tc>
        <w:tc>
          <w:tcPr>
            <w:tcW w:w="930" w:type="dxa"/>
            <w:shd w:val="clear" w:color="auto" w:fill="auto"/>
            <w:vAlign w:val="bottom"/>
          </w:tcPr>
          <w:p w:rsidR="002F4F26" w:rsidRPr="009A5223" w:rsidRDefault="002F4F26" w:rsidP="009A5223">
            <w:pPr>
              <w:pStyle w:val="10"/>
              <w:rPr>
                <w:rFonts w:ascii="Times New Roman" w:hAnsi="Times New Roman"/>
                <w:b/>
                <w:sz w:val="20"/>
                <w:szCs w:val="20"/>
              </w:rPr>
            </w:pPr>
            <w:r w:rsidRPr="009A5223">
              <w:rPr>
                <w:rFonts w:ascii="Times New Roman" w:hAnsi="Times New Roman"/>
                <w:b/>
                <w:sz w:val="20"/>
                <w:szCs w:val="20"/>
              </w:rPr>
              <w:t>73,0%</w:t>
            </w:r>
          </w:p>
        </w:tc>
        <w:tc>
          <w:tcPr>
            <w:tcW w:w="983" w:type="dxa"/>
            <w:shd w:val="clear" w:color="auto" w:fill="auto"/>
            <w:vAlign w:val="bottom"/>
          </w:tcPr>
          <w:p w:rsidR="002F4F26" w:rsidRPr="009A5223" w:rsidRDefault="002F4F26" w:rsidP="009A5223">
            <w:pPr>
              <w:pStyle w:val="10"/>
              <w:rPr>
                <w:rFonts w:ascii="Times New Roman" w:hAnsi="Times New Roman"/>
                <w:b/>
                <w:sz w:val="20"/>
                <w:szCs w:val="20"/>
              </w:rPr>
            </w:pPr>
            <w:r w:rsidRPr="009A5223">
              <w:rPr>
                <w:rFonts w:ascii="Times New Roman" w:hAnsi="Times New Roman"/>
                <w:b/>
                <w:sz w:val="20"/>
                <w:szCs w:val="20"/>
              </w:rPr>
              <w:t>98,9%</w:t>
            </w:r>
          </w:p>
        </w:tc>
      </w:tr>
    </w:tbl>
    <w:p w:rsidR="002F4F26" w:rsidRPr="009A5223" w:rsidRDefault="002F4F26" w:rsidP="009A5223">
      <w:pPr>
        <w:pStyle w:val="10"/>
        <w:jc w:val="both"/>
        <w:rPr>
          <w:rFonts w:ascii="Times New Roman" w:hAnsi="Times New Roman"/>
          <w:sz w:val="28"/>
          <w:szCs w:val="28"/>
        </w:rPr>
      </w:pPr>
    </w:p>
    <w:p w:rsidR="002F4F26" w:rsidRPr="009A5223" w:rsidRDefault="002F4F26" w:rsidP="009A5223">
      <w:pPr>
        <w:pStyle w:val="10"/>
        <w:ind w:firstLine="708"/>
        <w:jc w:val="both"/>
        <w:rPr>
          <w:rFonts w:ascii="Times New Roman" w:hAnsi="Times New Roman"/>
          <w:sz w:val="28"/>
          <w:szCs w:val="28"/>
        </w:rPr>
      </w:pPr>
      <w:r w:rsidRPr="009A5223">
        <w:rPr>
          <w:rFonts w:ascii="Times New Roman" w:hAnsi="Times New Roman"/>
          <w:sz w:val="28"/>
          <w:szCs w:val="28"/>
        </w:rPr>
        <w:lastRenderedPageBreak/>
        <w:t>Результаты ВПР в 5 классах свидетельствуют о хорошем уровне знаний по русскому языку, математике, истории, биологии. 12 учащихся из 177</w:t>
      </w:r>
      <w:r w:rsidR="009A5223">
        <w:rPr>
          <w:rFonts w:ascii="Times New Roman" w:hAnsi="Times New Roman"/>
          <w:sz w:val="28"/>
          <w:szCs w:val="28"/>
        </w:rPr>
        <w:t xml:space="preserve"> </w:t>
      </w:r>
      <w:r w:rsidRPr="009A5223">
        <w:rPr>
          <w:rFonts w:ascii="Times New Roman" w:hAnsi="Times New Roman"/>
          <w:sz w:val="28"/>
          <w:szCs w:val="28"/>
        </w:rPr>
        <w:t>(6,8%) получили неудовлетворительную оценку по русскому языку, 5 из 175 (2,9%) – по математике, 1 из 177 (0,6%) – по истории, 2 из 174 (1,1%) – по биологии</w:t>
      </w:r>
      <w:r w:rsidR="009A5223">
        <w:rPr>
          <w:rFonts w:ascii="Times New Roman" w:hAnsi="Times New Roman"/>
          <w:sz w:val="28"/>
          <w:szCs w:val="28"/>
        </w:rPr>
        <w:t xml:space="preserve"> </w:t>
      </w:r>
      <w:r w:rsidR="009A5223" w:rsidRPr="001776E5">
        <w:rPr>
          <w:rFonts w:ascii="Times New Roman" w:hAnsi="Times New Roman"/>
          <w:sz w:val="28"/>
          <w:szCs w:val="28"/>
        </w:rPr>
        <w:t xml:space="preserve">(таблица </w:t>
      </w:r>
      <w:r w:rsidR="001776E5" w:rsidRPr="001776E5">
        <w:rPr>
          <w:rFonts w:ascii="Times New Roman" w:hAnsi="Times New Roman"/>
          <w:sz w:val="28"/>
          <w:szCs w:val="28"/>
        </w:rPr>
        <w:t>41</w:t>
      </w:r>
      <w:r w:rsidR="009A5223" w:rsidRPr="001776E5">
        <w:rPr>
          <w:rFonts w:ascii="Times New Roman" w:hAnsi="Times New Roman"/>
          <w:sz w:val="28"/>
          <w:szCs w:val="28"/>
        </w:rPr>
        <w:t>)</w:t>
      </w:r>
      <w:r w:rsidRPr="001776E5">
        <w:rPr>
          <w:rFonts w:ascii="Times New Roman" w:hAnsi="Times New Roman"/>
          <w:sz w:val="28"/>
          <w:szCs w:val="28"/>
        </w:rPr>
        <w:t>.</w:t>
      </w:r>
    </w:p>
    <w:p w:rsidR="002F4F26" w:rsidRDefault="002F4F26" w:rsidP="009A5223">
      <w:pPr>
        <w:pStyle w:val="10"/>
        <w:ind w:firstLine="708"/>
        <w:jc w:val="both"/>
        <w:rPr>
          <w:rFonts w:ascii="Times New Roman" w:hAnsi="Times New Roman"/>
          <w:bCs/>
          <w:color w:val="000000"/>
          <w:sz w:val="28"/>
          <w:szCs w:val="28"/>
        </w:rPr>
      </w:pPr>
      <w:r w:rsidRPr="009A5223">
        <w:rPr>
          <w:rFonts w:ascii="Times New Roman" w:hAnsi="Times New Roman"/>
          <w:bCs/>
          <w:color w:val="000000"/>
          <w:sz w:val="28"/>
          <w:szCs w:val="28"/>
        </w:rPr>
        <w:t>Анализ результатов всех ВПР 2019 года в 5 классах показал, что 41,3% обучающихся получили оценки «5» и «4», 7,1% - оценки «5», 8,7% имеют по 1 - 3 оценки «2»: На критическом уровне находится успеваемость в Репяховской ООШ</w:t>
      </w:r>
      <w:r w:rsidR="009A5223">
        <w:rPr>
          <w:rFonts w:ascii="Times New Roman" w:hAnsi="Times New Roman"/>
          <w:bCs/>
          <w:color w:val="000000"/>
          <w:sz w:val="28"/>
          <w:szCs w:val="28"/>
        </w:rPr>
        <w:t xml:space="preserve"> </w:t>
      </w:r>
      <w:r w:rsidR="009A5223" w:rsidRPr="001776E5">
        <w:rPr>
          <w:rFonts w:ascii="Times New Roman" w:hAnsi="Times New Roman"/>
          <w:bCs/>
          <w:sz w:val="28"/>
          <w:szCs w:val="28"/>
        </w:rPr>
        <w:t xml:space="preserve">(таблица </w:t>
      </w:r>
      <w:r w:rsidR="001776E5" w:rsidRPr="001776E5">
        <w:rPr>
          <w:rFonts w:ascii="Times New Roman" w:hAnsi="Times New Roman"/>
          <w:bCs/>
          <w:sz w:val="28"/>
          <w:szCs w:val="28"/>
        </w:rPr>
        <w:t>42</w:t>
      </w:r>
      <w:r w:rsidR="009A5223" w:rsidRPr="001776E5">
        <w:rPr>
          <w:rFonts w:ascii="Times New Roman" w:hAnsi="Times New Roman"/>
          <w:bCs/>
          <w:sz w:val="28"/>
          <w:szCs w:val="28"/>
        </w:rPr>
        <w:t>)</w:t>
      </w:r>
      <w:r w:rsidRPr="001776E5">
        <w:rPr>
          <w:rFonts w:ascii="Times New Roman" w:hAnsi="Times New Roman"/>
          <w:bCs/>
          <w:sz w:val="28"/>
          <w:szCs w:val="28"/>
        </w:rPr>
        <w:t>.</w:t>
      </w:r>
    </w:p>
    <w:p w:rsidR="009A5223" w:rsidRPr="001776E5" w:rsidRDefault="009A5223" w:rsidP="009A5223">
      <w:pPr>
        <w:pStyle w:val="10"/>
        <w:ind w:firstLine="708"/>
        <w:jc w:val="right"/>
        <w:rPr>
          <w:rFonts w:ascii="Times New Roman" w:hAnsi="Times New Roman"/>
          <w:bCs/>
          <w:sz w:val="20"/>
          <w:szCs w:val="20"/>
        </w:rPr>
      </w:pPr>
      <w:r w:rsidRPr="001776E5">
        <w:rPr>
          <w:rFonts w:ascii="Times New Roman" w:hAnsi="Times New Roman"/>
          <w:bCs/>
          <w:sz w:val="20"/>
          <w:szCs w:val="20"/>
        </w:rPr>
        <w:t xml:space="preserve">Таблица </w:t>
      </w:r>
      <w:r w:rsidR="001776E5" w:rsidRPr="001776E5">
        <w:rPr>
          <w:rFonts w:ascii="Times New Roman" w:hAnsi="Times New Roman"/>
          <w:bCs/>
          <w:sz w:val="20"/>
          <w:szCs w:val="20"/>
        </w:rPr>
        <w:t xml:space="preserve"> 42</w:t>
      </w:r>
    </w:p>
    <w:p w:rsidR="009A5223" w:rsidRPr="009A5223" w:rsidRDefault="009A5223" w:rsidP="009A5223">
      <w:pPr>
        <w:pStyle w:val="10"/>
        <w:jc w:val="center"/>
        <w:rPr>
          <w:rFonts w:ascii="Times New Roman" w:hAnsi="Times New Roman"/>
          <w:b/>
          <w:sz w:val="28"/>
          <w:szCs w:val="28"/>
        </w:rPr>
      </w:pPr>
      <w:r w:rsidRPr="009A5223">
        <w:rPr>
          <w:rFonts w:ascii="Times New Roman" w:hAnsi="Times New Roman"/>
          <w:b/>
          <w:sz w:val="28"/>
          <w:szCs w:val="28"/>
        </w:rPr>
        <w:t>Результаты ВПР 5 класс</w:t>
      </w:r>
    </w:p>
    <w:tbl>
      <w:tblPr>
        <w:tblW w:w="9629" w:type="dxa"/>
        <w:tblInd w:w="93" w:type="dxa"/>
        <w:tblLayout w:type="fixed"/>
        <w:tblLook w:val="04A0"/>
      </w:tblPr>
      <w:tblGrid>
        <w:gridCol w:w="3559"/>
        <w:gridCol w:w="1517"/>
        <w:gridCol w:w="1518"/>
        <w:gridCol w:w="1517"/>
        <w:gridCol w:w="1518"/>
      </w:tblGrid>
      <w:tr w:rsidR="002F4F26" w:rsidRPr="009A5223" w:rsidTr="00C62D25">
        <w:trPr>
          <w:trHeight w:val="300"/>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4F26" w:rsidRPr="009A5223" w:rsidRDefault="002F4F26" w:rsidP="009A5223">
            <w:pPr>
              <w:pStyle w:val="10"/>
              <w:jc w:val="center"/>
              <w:rPr>
                <w:rFonts w:ascii="Times New Roman" w:hAnsi="Times New Roman"/>
                <w:b/>
                <w:color w:val="000000"/>
              </w:rPr>
            </w:pPr>
            <w:r w:rsidRPr="009A5223">
              <w:rPr>
                <w:rFonts w:ascii="Times New Roman" w:hAnsi="Times New Roman"/>
                <w:b/>
                <w:color w:val="000000"/>
              </w:rPr>
              <w:t>Наименование ОУ</w:t>
            </w:r>
          </w:p>
        </w:tc>
        <w:tc>
          <w:tcPr>
            <w:tcW w:w="1517" w:type="dxa"/>
            <w:tcBorders>
              <w:top w:val="single" w:sz="4" w:space="0" w:color="auto"/>
              <w:left w:val="nil"/>
              <w:bottom w:val="single" w:sz="4" w:space="0" w:color="auto"/>
              <w:right w:val="single" w:sz="4" w:space="0" w:color="auto"/>
            </w:tcBorders>
            <w:shd w:val="clear" w:color="auto" w:fill="auto"/>
            <w:noWrap/>
            <w:vAlign w:val="bottom"/>
            <w:hideMark/>
          </w:tcPr>
          <w:p w:rsidR="002F4F26" w:rsidRPr="009A5223" w:rsidRDefault="002F4F26" w:rsidP="009A5223">
            <w:pPr>
              <w:pStyle w:val="10"/>
              <w:jc w:val="center"/>
              <w:rPr>
                <w:rFonts w:ascii="Times New Roman" w:hAnsi="Times New Roman"/>
                <w:b/>
                <w:color w:val="000000"/>
              </w:rPr>
            </w:pPr>
            <w:r w:rsidRPr="009A5223">
              <w:rPr>
                <w:rFonts w:ascii="Times New Roman" w:hAnsi="Times New Roman"/>
                <w:b/>
                <w:color w:val="000000"/>
              </w:rPr>
              <w:t>Имеют оценку «5» по всем ВПР</w:t>
            </w:r>
          </w:p>
        </w:tc>
        <w:tc>
          <w:tcPr>
            <w:tcW w:w="1518" w:type="dxa"/>
            <w:tcBorders>
              <w:top w:val="single" w:sz="4" w:space="0" w:color="auto"/>
              <w:left w:val="nil"/>
              <w:bottom w:val="single" w:sz="4" w:space="0" w:color="auto"/>
              <w:right w:val="single" w:sz="4" w:space="0" w:color="auto"/>
            </w:tcBorders>
            <w:shd w:val="clear" w:color="auto" w:fill="auto"/>
            <w:noWrap/>
            <w:vAlign w:val="bottom"/>
            <w:hideMark/>
          </w:tcPr>
          <w:p w:rsidR="002F4F26" w:rsidRPr="009A5223" w:rsidRDefault="002F4F26" w:rsidP="009A5223">
            <w:pPr>
              <w:pStyle w:val="10"/>
              <w:jc w:val="center"/>
              <w:rPr>
                <w:rFonts w:ascii="Times New Roman" w:hAnsi="Times New Roman"/>
                <w:b/>
                <w:color w:val="000000"/>
              </w:rPr>
            </w:pPr>
            <w:r w:rsidRPr="009A5223">
              <w:rPr>
                <w:rFonts w:ascii="Times New Roman" w:hAnsi="Times New Roman"/>
                <w:b/>
                <w:color w:val="000000"/>
              </w:rPr>
              <w:t>Имеют оценки "5" и "4"</w:t>
            </w:r>
          </w:p>
        </w:tc>
        <w:tc>
          <w:tcPr>
            <w:tcW w:w="1517" w:type="dxa"/>
            <w:tcBorders>
              <w:top w:val="single" w:sz="4" w:space="0" w:color="auto"/>
              <w:left w:val="nil"/>
              <w:bottom w:val="single" w:sz="4" w:space="0" w:color="auto"/>
              <w:right w:val="single" w:sz="4" w:space="0" w:color="auto"/>
            </w:tcBorders>
            <w:shd w:val="clear" w:color="auto" w:fill="auto"/>
            <w:noWrap/>
            <w:vAlign w:val="bottom"/>
            <w:hideMark/>
          </w:tcPr>
          <w:p w:rsidR="002F4F26" w:rsidRPr="009A5223" w:rsidRDefault="002F4F26" w:rsidP="009A5223">
            <w:pPr>
              <w:pStyle w:val="10"/>
              <w:jc w:val="center"/>
              <w:rPr>
                <w:rFonts w:ascii="Times New Roman" w:hAnsi="Times New Roman"/>
                <w:b/>
                <w:color w:val="000000"/>
              </w:rPr>
            </w:pPr>
            <w:r w:rsidRPr="009A5223">
              <w:rPr>
                <w:rFonts w:ascii="Times New Roman" w:hAnsi="Times New Roman"/>
                <w:b/>
                <w:color w:val="000000"/>
              </w:rPr>
              <w:t>Имеют оценки «2»</w:t>
            </w:r>
          </w:p>
        </w:tc>
        <w:tc>
          <w:tcPr>
            <w:tcW w:w="1518" w:type="dxa"/>
            <w:tcBorders>
              <w:top w:val="single" w:sz="4" w:space="0" w:color="auto"/>
              <w:left w:val="nil"/>
              <w:bottom w:val="single" w:sz="4" w:space="0" w:color="auto"/>
              <w:right w:val="single" w:sz="4" w:space="0" w:color="auto"/>
            </w:tcBorders>
            <w:shd w:val="clear" w:color="auto" w:fill="auto"/>
            <w:noWrap/>
            <w:vAlign w:val="bottom"/>
            <w:hideMark/>
          </w:tcPr>
          <w:p w:rsidR="002F4F26" w:rsidRPr="009A5223" w:rsidRDefault="002F4F26" w:rsidP="009A5223">
            <w:pPr>
              <w:pStyle w:val="10"/>
              <w:jc w:val="center"/>
              <w:rPr>
                <w:rFonts w:ascii="Times New Roman" w:hAnsi="Times New Roman"/>
                <w:b/>
                <w:color w:val="000000"/>
              </w:rPr>
            </w:pPr>
            <w:r w:rsidRPr="009A5223">
              <w:rPr>
                <w:rFonts w:ascii="Times New Roman" w:hAnsi="Times New Roman"/>
                <w:b/>
                <w:color w:val="000000"/>
              </w:rPr>
              <w:t>Имеют оценку «2» по всем ВПР</w:t>
            </w:r>
          </w:p>
        </w:tc>
      </w:tr>
      <w:tr w:rsidR="002F4F26" w:rsidRPr="009A5223" w:rsidTr="00C62D25">
        <w:trPr>
          <w:trHeight w:val="300"/>
        </w:trPr>
        <w:tc>
          <w:tcPr>
            <w:tcW w:w="3559" w:type="dxa"/>
            <w:tcBorders>
              <w:top w:val="nil"/>
              <w:left w:val="single" w:sz="4" w:space="0" w:color="auto"/>
              <w:bottom w:val="single" w:sz="4" w:space="0" w:color="auto"/>
              <w:right w:val="single" w:sz="4" w:space="0" w:color="auto"/>
            </w:tcBorders>
            <w:shd w:val="clear" w:color="auto" w:fill="auto"/>
            <w:noWrap/>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МОУ «Краснояружская СОШ №1»</w:t>
            </w:r>
          </w:p>
        </w:tc>
        <w:tc>
          <w:tcPr>
            <w:tcW w:w="1517" w:type="dxa"/>
            <w:tcBorders>
              <w:top w:val="nil"/>
              <w:left w:val="nil"/>
              <w:bottom w:val="single" w:sz="4" w:space="0" w:color="auto"/>
              <w:right w:val="single" w:sz="4" w:space="0" w:color="auto"/>
            </w:tcBorders>
            <w:shd w:val="clear" w:color="auto" w:fill="auto"/>
            <w:noWrap/>
            <w:vAlign w:val="bottom"/>
          </w:tcPr>
          <w:p w:rsidR="002F4F26" w:rsidRPr="009A5223" w:rsidRDefault="002F4F26" w:rsidP="009A5223">
            <w:pPr>
              <w:pStyle w:val="10"/>
              <w:jc w:val="center"/>
              <w:rPr>
                <w:rFonts w:ascii="Times New Roman" w:hAnsi="Times New Roman"/>
                <w:sz w:val="20"/>
                <w:szCs w:val="20"/>
              </w:rPr>
            </w:pPr>
            <w:r w:rsidRPr="009A5223">
              <w:rPr>
                <w:rFonts w:ascii="Times New Roman" w:hAnsi="Times New Roman"/>
                <w:sz w:val="20"/>
                <w:szCs w:val="20"/>
              </w:rPr>
              <w:t>13,7%</w:t>
            </w:r>
          </w:p>
        </w:tc>
        <w:tc>
          <w:tcPr>
            <w:tcW w:w="1518" w:type="dxa"/>
            <w:tcBorders>
              <w:top w:val="nil"/>
              <w:left w:val="nil"/>
              <w:bottom w:val="single" w:sz="4" w:space="0" w:color="auto"/>
              <w:right w:val="single" w:sz="4" w:space="0" w:color="auto"/>
            </w:tcBorders>
            <w:shd w:val="clear" w:color="auto" w:fill="auto"/>
            <w:noWrap/>
            <w:vAlign w:val="bottom"/>
          </w:tcPr>
          <w:p w:rsidR="002F4F26" w:rsidRPr="009A5223" w:rsidRDefault="002F4F26" w:rsidP="009A5223">
            <w:pPr>
              <w:pStyle w:val="10"/>
              <w:jc w:val="center"/>
              <w:rPr>
                <w:rFonts w:ascii="Times New Roman" w:hAnsi="Times New Roman"/>
                <w:sz w:val="20"/>
                <w:szCs w:val="20"/>
              </w:rPr>
            </w:pPr>
            <w:r w:rsidRPr="009A5223">
              <w:rPr>
                <w:rFonts w:ascii="Times New Roman" w:hAnsi="Times New Roman"/>
                <w:sz w:val="20"/>
                <w:szCs w:val="20"/>
              </w:rPr>
              <w:t>41,2%</w:t>
            </w:r>
          </w:p>
        </w:tc>
        <w:tc>
          <w:tcPr>
            <w:tcW w:w="1517" w:type="dxa"/>
            <w:tcBorders>
              <w:top w:val="nil"/>
              <w:left w:val="nil"/>
              <w:bottom w:val="single" w:sz="4" w:space="0" w:color="auto"/>
              <w:right w:val="single" w:sz="4" w:space="0" w:color="auto"/>
            </w:tcBorders>
            <w:shd w:val="clear" w:color="auto" w:fill="auto"/>
            <w:noWrap/>
            <w:vAlign w:val="bottom"/>
          </w:tcPr>
          <w:p w:rsidR="002F4F26" w:rsidRPr="009A5223" w:rsidRDefault="002F4F26" w:rsidP="009A5223">
            <w:pPr>
              <w:pStyle w:val="10"/>
              <w:jc w:val="center"/>
              <w:rPr>
                <w:rFonts w:ascii="Times New Roman" w:hAnsi="Times New Roman"/>
                <w:sz w:val="20"/>
                <w:szCs w:val="20"/>
              </w:rPr>
            </w:pPr>
            <w:r w:rsidRPr="009A5223">
              <w:rPr>
                <w:rFonts w:ascii="Times New Roman" w:hAnsi="Times New Roman"/>
                <w:sz w:val="20"/>
                <w:szCs w:val="20"/>
              </w:rPr>
              <w:t>3,9%</w:t>
            </w:r>
          </w:p>
        </w:tc>
        <w:tc>
          <w:tcPr>
            <w:tcW w:w="1518" w:type="dxa"/>
            <w:tcBorders>
              <w:top w:val="nil"/>
              <w:left w:val="nil"/>
              <w:bottom w:val="single" w:sz="4" w:space="0" w:color="auto"/>
              <w:right w:val="single" w:sz="4" w:space="0" w:color="auto"/>
            </w:tcBorders>
            <w:shd w:val="clear" w:color="auto" w:fill="auto"/>
            <w:noWrap/>
            <w:vAlign w:val="bottom"/>
          </w:tcPr>
          <w:p w:rsidR="002F4F26" w:rsidRPr="009A5223" w:rsidRDefault="002F4F26" w:rsidP="009A5223">
            <w:pPr>
              <w:pStyle w:val="10"/>
              <w:jc w:val="center"/>
              <w:rPr>
                <w:rFonts w:ascii="Times New Roman" w:hAnsi="Times New Roman"/>
                <w:sz w:val="20"/>
                <w:szCs w:val="20"/>
              </w:rPr>
            </w:pPr>
            <w:r w:rsidRPr="009A5223">
              <w:rPr>
                <w:rFonts w:ascii="Times New Roman" w:hAnsi="Times New Roman"/>
                <w:sz w:val="20"/>
                <w:szCs w:val="20"/>
              </w:rPr>
              <w:t>0,0%</w:t>
            </w:r>
          </w:p>
        </w:tc>
      </w:tr>
      <w:tr w:rsidR="002F4F26" w:rsidRPr="009A5223" w:rsidTr="00C62D25">
        <w:trPr>
          <w:trHeight w:val="300"/>
        </w:trPr>
        <w:tc>
          <w:tcPr>
            <w:tcW w:w="3559" w:type="dxa"/>
            <w:tcBorders>
              <w:top w:val="nil"/>
              <w:left w:val="single" w:sz="4" w:space="0" w:color="auto"/>
              <w:bottom w:val="single" w:sz="4" w:space="0" w:color="auto"/>
              <w:right w:val="single" w:sz="4" w:space="0" w:color="auto"/>
            </w:tcBorders>
            <w:shd w:val="clear" w:color="auto" w:fill="auto"/>
            <w:noWrap/>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МОУ «Краснояружская СОШ №2»</w:t>
            </w:r>
          </w:p>
        </w:tc>
        <w:tc>
          <w:tcPr>
            <w:tcW w:w="1517" w:type="dxa"/>
            <w:tcBorders>
              <w:top w:val="nil"/>
              <w:left w:val="nil"/>
              <w:bottom w:val="single" w:sz="4" w:space="0" w:color="auto"/>
              <w:right w:val="single" w:sz="4" w:space="0" w:color="auto"/>
            </w:tcBorders>
            <w:shd w:val="clear" w:color="auto" w:fill="auto"/>
            <w:noWrap/>
            <w:vAlign w:val="bottom"/>
          </w:tcPr>
          <w:p w:rsidR="002F4F26" w:rsidRPr="009A5223" w:rsidRDefault="002F4F26" w:rsidP="009A5223">
            <w:pPr>
              <w:pStyle w:val="10"/>
              <w:jc w:val="center"/>
              <w:rPr>
                <w:rFonts w:ascii="Times New Roman" w:hAnsi="Times New Roman"/>
                <w:sz w:val="20"/>
                <w:szCs w:val="20"/>
              </w:rPr>
            </w:pPr>
            <w:r w:rsidRPr="009A5223">
              <w:rPr>
                <w:rFonts w:ascii="Times New Roman" w:hAnsi="Times New Roman"/>
                <w:sz w:val="20"/>
                <w:szCs w:val="20"/>
              </w:rPr>
              <w:t>5,6%</w:t>
            </w:r>
          </w:p>
        </w:tc>
        <w:tc>
          <w:tcPr>
            <w:tcW w:w="1518" w:type="dxa"/>
            <w:tcBorders>
              <w:top w:val="nil"/>
              <w:left w:val="nil"/>
              <w:bottom w:val="single" w:sz="4" w:space="0" w:color="auto"/>
              <w:right w:val="single" w:sz="4" w:space="0" w:color="auto"/>
            </w:tcBorders>
            <w:shd w:val="clear" w:color="auto" w:fill="auto"/>
            <w:noWrap/>
            <w:vAlign w:val="bottom"/>
          </w:tcPr>
          <w:p w:rsidR="002F4F26" w:rsidRPr="009A5223" w:rsidRDefault="002F4F26" w:rsidP="009A5223">
            <w:pPr>
              <w:pStyle w:val="10"/>
              <w:jc w:val="center"/>
              <w:rPr>
                <w:rFonts w:ascii="Times New Roman" w:hAnsi="Times New Roman"/>
                <w:sz w:val="20"/>
                <w:szCs w:val="20"/>
              </w:rPr>
            </w:pPr>
            <w:r w:rsidRPr="009A5223">
              <w:rPr>
                <w:rFonts w:ascii="Times New Roman" w:hAnsi="Times New Roman"/>
                <w:sz w:val="20"/>
                <w:szCs w:val="20"/>
              </w:rPr>
              <w:t>56,3%</w:t>
            </w:r>
          </w:p>
        </w:tc>
        <w:tc>
          <w:tcPr>
            <w:tcW w:w="1517" w:type="dxa"/>
            <w:tcBorders>
              <w:top w:val="nil"/>
              <w:left w:val="nil"/>
              <w:bottom w:val="single" w:sz="4" w:space="0" w:color="auto"/>
              <w:right w:val="single" w:sz="4" w:space="0" w:color="auto"/>
            </w:tcBorders>
            <w:shd w:val="clear" w:color="auto" w:fill="auto"/>
            <w:noWrap/>
            <w:vAlign w:val="bottom"/>
          </w:tcPr>
          <w:p w:rsidR="002F4F26" w:rsidRPr="009A5223" w:rsidRDefault="002F4F26" w:rsidP="009A5223">
            <w:pPr>
              <w:pStyle w:val="10"/>
              <w:jc w:val="center"/>
              <w:rPr>
                <w:rFonts w:ascii="Times New Roman" w:hAnsi="Times New Roman"/>
                <w:sz w:val="20"/>
                <w:szCs w:val="20"/>
              </w:rPr>
            </w:pPr>
            <w:r w:rsidRPr="009A5223">
              <w:rPr>
                <w:rFonts w:ascii="Times New Roman" w:hAnsi="Times New Roman"/>
                <w:sz w:val="20"/>
                <w:szCs w:val="20"/>
              </w:rPr>
              <w:t>7,0%</w:t>
            </w:r>
          </w:p>
        </w:tc>
        <w:tc>
          <w:tcPr>
            <w:tcW w:w="1518" w:type="dxa"/>
            <w:tcBorders>
              <w:top w:val="nil"/>
              <w:left w:val="nil"/>
              <w:bottom w:val="single" w:sz="4" w:space="0" w:color="auto"/>
              <w:right w:val="single" w:sz="4" w:space="0" w:color="auto"/>
            </w:tcBorders>
            <w:shd w:val="clear" w:color="auto" w:fill="auto"/>
            <w:noWrap/>
            <w:vAlign w:val="bottom"/>
          </w:tcPr>
          <w:p w:rsidR="002F4F26" w:rsidRPr="009A5223" w:rsidRDefault="002F4F26" w:rsidP="009A5223">
            <w:pPr>
              <w:pStyle w:val="10"/>
              <w:jc w:val="center"/>
              <w:rPr>
                <w:rFonts w:ascii="Times New Roman" w:hAnsi="Times New Roman"/>
                <w:sz w:val="20"/>
                <w:szCs w:val="20"/>
              </w:rPr>
            </w:pPr>
            <w:r w:rsidRPr="009A5223">
              <w:rPr>
                <w:rFonts w:ascii="Times New Roman" w:hAnsi="Times New Roman"/>
                <w:sz w:val="20"/>
                <w:szCs w:val="20"/>
              </w:rPr>
              <w:t>0,0%</w:t>
            </w:r>
          </w:p>
        </w:tc>
      </w:tr>
      <w:tr w:rsidR="002F4F26" w:rsidRPr="009A5223" w:rsidTr="00C62D25">
        <w:trPr>
          <w:trHeight w:val="300"/>
        </w:trPr>
        <w:tc>
          <w:tcPr>
            <w:tcW w:w="3559" w:type="dxa"/>
            <w:tcBorders>
              <w:top w:val="nil"/>
              <w:left w:val="single" w:sz="4" w:space="0" w:color="auto"/>
              <w:bottom w:val="single" w:sz="4" w:space="0" w:color="auto"/>
              <w:right w:val="single" w:sz="4" w:space="0" w:color="auto"/>
            </w:tcBorders>
            <w:shd w:val="clear" w:color="auto" w:fill="auto"/>
            <w:noWrap/>
            <w:vAlign w:val="bottom"/>
          </w:tcPr>
          <w:p w:rsidR="002F4F26" w:rsidRPr="009A5223" w:rsidRDefault="002F4F26" w:rsidP="009A5223">
            <w:pPr>
              <w:pStyle w:val="10"/>
              <w:rPr>
                <w:rFonts w:ascii="Times New Roman" w:hAnsi="Times New Roman"/>
                <w:color w:val="000000"/>
              </w:rPr>
            </w:pPr>
            <w:r w:rsidRPr="009A5223">
              <w:rPr>
                <w:rFonts w:ascii="Times New Roman" w:hAnsi="Times New Roman"/>
                <w:color w:val="000000"/>
              </w:rPr>
              <w:t>МОУ «Вязовская СОШ»</w:t>
            </w:r>
          </w:p>
        </w:tc>
        <w:tc>
          <w:tcPr>
            <w:tcW w:w="1517" w:type="dxa"/>
            <w:tcBorders>
              <w:top w:val="nil"/>
              <w:left w:val="nil"/>
              <w:bottom w:val="single" w:sz="4" w:space="0" w:color="auto"/>
              <w:right w:val="single" w:sz="4" w:space="0" w:color="auto"/>
            </w:tcBorders>
            <w:shd w:val="clear" w:color="auto" w:fill="auto"/>
            <w:noWrap/>
            <w:vAlign w:val="bottom"/>
          </w:tcPr>
          <w:p w:rsidR="002F4F26" w:rsidRPr="009A5223" w:rsidRDefault="002F4F26" w:rsidP="009A5223">
            <w:pPr>
              <w:pStyle w:val="10"/>
              <w:jc w:val="center"/>
              <w:rPr>
                <w:rFonts w:ascii="Times New Roman" w:hAnsi="Times New Roman"/>
                <w:sz w:val="20"/>
                <w:szCs w:val="20"/>
              </w:rPr>
            </w:pPr>
            <w:r w:rsidRPr="009A5223">
              <w:rPr>
                <w:rFonts w:ascii="Times New Roman" w:hAnsi="Times New Roman"/>
                <w:sz w:val="20"/>
                <w:szCs w:val="20"/>
              </w:rPr>
              <w:t>11,1%</w:t>
            </w:r>
          </w:p>
        </w:tc>
        <w:tc>
          <w:tcPr>
            <w:tcW w:w="1518" w:type="dxa"/>
            <w:tcBorders>
              <w:top w:val="nil"/>
              <w:left w:val="nil"/>
              <w:bottom w:val="single" w:sz="4" w:space="0" w:color="auto"/>
              <w:right w:val="single" w:sz="4" w:space="0" w:color="auto"/>
            </w:tcBorders>
            <w:shd w:val="clear" w:color="auto" w:fill="auto"/>
            <w:noWrap/>
            <w:vAlign w:val="bottom"/>
          </w:tcPr>
          <w:p w:rsidR="002F4F26" w:rsidRPr="009A5223" w:rsidRDefault="002F4F26" w:rsidP="009A5223">
            <w:pPr>
              <w:pStyle w:val="10"/>
              <w:jc w:val="center"/>
              <w:rPr>
                <w:rFonts w:ascii="Times New Roman" w:hAnsi="Times New Roman"/>
                <w:sz w:val="20"/>
                <w:szCs w:val="20"/>
              </w:rPr>
            </w:pPr>
            <w:r w:rsidRPr="009A5223">
              <w:rPr>
                <w:rFonts w:ascii="Times New Roman" w:hAnsi="Times New Roman"/>
                <w:sz w:val="20"/>
                <w:szCs w:val="20"/>
              </w:rPr>
              <w:t>33,3%</w:t>
            </w:r>
          </w:p>
        </w:tc>
        <w:tc>
          <w:tcPr>
            <w:tcW w:w="1517" w:type="dxa"/>
            <w:tcBorders>
              <w:top w:val="nil"/>
              <w:left w:val="nil"/>
              <w:bottom w:val="single" w:sz="4" w:space="0" w:color="auto"/>
              <w:right w:val="single" w:sz="4" w:space="0" w:color="auto"/>
            </w:tcBorders>
            <w:shd w:val="clear" w:color="auto" w:fill="auto"/>
            <w:noWrap/>
            <w:vAlign w:val="bottom"/>
          </w:tcPr>
          <w:p w:rsidR="002F4F26" w:rsidRPr="009A5223" w:rsidRDefault="002F4F26" w:rsidP="009A5223">
            <w:pPr>
              <w:pStyle w:val="10"/>
              <w:jc w:val="center"/>
              <w:rPr>
                <w:rFonts w:ascii="Times New Roman" w:hAnsi="Times New Roman"/>
                <w:sz w:val="20"/>
                <w:szCs w:val="20"/>
              </w:rPr>
            </w:pPr>
            <w:r w:rsidRPr="009A5223">
              <w:rPr>
                <w:rFonts w:ascii="Times New Roman" w:hAnsi="Times New Roman"/>
                <w:sz w:val="20"/>
                <w:szCs w:val="20"/>
              </w:rPr>
              <w:t>22,2%</w:t>
            </w:r>
          </w:p>
        </w:tc>
        <w:tc>
          <w:tcPr>
            <w:tcW w:w="1518" w:type="dxa"/>
            <w:tcBorders>
              <w:top w:val="nil"/>
              <w:left w:val="nil"/>
              <w:bottom w:val="single" w:sz="4" w:space="0" w:color="auto"/>
              <w:right w:val="single" w:sz="4" w:space="0" w:color="auto"/>
            </w:tcBorders>
            <w:shd w:val="clear" w:color="auto" w:fill="auto"/>
            <w:noWrap/>
            <w:vAlign w:val="bottom"/>
          </w:tcPr>
          <w:p w:rsidR="002F4F26" w:rsidRPr="009A5223" w:rsidRDefault="002F4F26" w:rsidP="009A5223">
            <w:pPr>
              <w:pStyle w:val="10"/>
              <w:jc w:val="center"/>
              <w:rPr>
                <w:rFonts w:ascii="Times New Roman" w:hAnsi="Times New Roman"/>
                <w:sz w:val="20"/>
                <w:szCs w:val="20"/>
              </w:rPr>
            </w:pPr>
            <w:r w:rsidRPr="009A5223">
              <w:rPr>
                <w:rFonts w:ascii="Times New Roman" w:hAnsi="Times New Roman"/>
                <w:sz w:val="20"/>
                <w:szCs w:val="20"/>
              </w:rPr>
              <w:t>0,0%</w:t>
            </w:r>
          </w:p>
        </w:tc>
      </w:tr>
      <w:tr w:rsidR="002F4F26" w:rsidRPr="009A5223" w:rsidTr="00C62D25">
        <w:trPr>
          <w:trHeight w:val="300"/>
        </w:trPr>
        <w:tc>
          <w:tcPr>
            <w:tcW w:w="3559" w:type="dxa"/>
            <w:tcBorders>
              <w:top w:val="nil"/>
              <w:left w:val="single" w:sz="4" w:space="0" w:color="auto"/>
              <w:bottom w:val="single" w:sz="4" w:space="0" w:color="auto"/>
              <w:right w:val="single" w:sz="4" w:space="0" w:color="auto"/>
            </w:tcBorders>
            <w:shd w:val="clear" w:color="auto" w:fill="auto"/>
            <w:noWrap/>
            <w:vAlign w:val="bottom"/>
          </w:tcPr>
          <w:p w:rsidR="002F4F26" w:rsidRPr="009A5223" w:rsidRDefault="002F4F26" w:rsidP="009A5223">
            <w:pPr>
              <w:pStyle w:val="10"/>
              <w:rPr>
                <w:rFonts w:ascii="Times New Roman" w:hAnsi="Times New Roman"/>
                <w:color w:val="000000"/>
              </w:rPr>
            </w:pPr>
            <w:r w:rsidRPr="009A5223">
              <w:rPr>
                <w:rFonts w:ascii="Times New Roman" w:hAnsi="Times New Roman"/>
                <w:color w:val="000000"/>
              </w:rPr>
              <w:t>МОУ «</w:t>
            </w:r>
            <w:proofErr w:type="gramStart"/>
            <w:r w:rsidRPr="009A5223">
              <w:rPr>
                <w:rFonts w:ascii="Times New Roman" w:hAnsi="Times New Roman"/>
                <w:color w:val="000000"/>
              </w:rPr>
              <w:t>Илек-Пеньковская</w:t>
            </w:r>
            <w:proofErr w:type="gramEnd"/>
            <w:r w:rsidRPr="009A5223">
              <w:rPr>
                <w:rFonts w:ascii="Times New Roman" w:hAnsi="Times New Roman"/>
                <w:color w:val="000000"/>
              </w:rPr>
              <w:t xml:space="preserve"> СОШ»</w:t>
            </w:r>
          </w:p>
        </w:tc>
        <w:tc>
          <w:tcPr>
            <w:tcW w:w="1517" w:type="dxa"/>
            <w:tcBorders>
              <w:top w:val="nil"/>
              <w:left w:val="nil"/>
              <w:bottom w:val="single" w:sz="4" w:space="0" w:color="auto"/>
              <w:right w:val="single" w:sz="4" w:space="0" w:color="auto"/>
            </w:tcBorders>
            <w:shd w:val="clear" w:color="auto" w:fill="auto"/>
            <w:noWrap/>
            <w:vAlign w:val="bottom"/>
          </w:tcPr>
          <w:p w:rsidR="002F4F26" w:rsidRPr="009A5223" w:rsidRDefault="002F4F26" w:rsidP="009A5223">
            <w:pPr>
              <w:pStyle w:val="10"/>
              <w:jc w:val="center"/>
              <w:rPr>
                <w:rFonts w:ascii="Times New Roman" w:hAnsi="Times New Roman"/>
                <w:sz w:val="20"/>
                <w:szCs w:val="20"/>
              </w:rPr>
            </w:pPr>
            <w:r w:rsidRPr="009A5223">
              <w:rPr>
                <w:rFonts w:ascii="Times New Roman" w:hAnsi="Times New Roman"/>
                <w:sz w:val="20"/>
                <w:szCs w:val="20"/>
              </w:rPr>
              <w:t>0,0%</w:t>
            </w:r>
          </w:p>
        </w:tc>
        <w:tc>
          <w:tcPr>
            <w:tcW w:w="1518" w:type="dxa"/>
            <w:tcBorders>
              <w:top w:val="nil"/>
              <w:left w:val="nil"/>
              <w:bottom w:val="single" w:sz="4" w:space="0" w:color="auto"/>
              <w:right w:val="single" w:sz="4" w:space="0" w:color="auto"/>
            </w:tcBorders>
            <w:shd w:val="clear" w:color="auto" w:fill="auto"/>
            <w:noWrap/>
            <w:vAlign w:val="bottom"/>
          </w:tcPr>
          <w:p w:rsidR="002F4F26" w:rsidRPr="009A5223" w:rsidRDefault="002F4F26" w:rsidP="009A5223">
            <w:pPr>
              <w:pStyle w:val="10"/>
              <w:jc w:val="center"/>
              <w:rPr>
                <w:rFonts w:ascii="Times New Roman" w:hAnsi="Times New Roman"/>
                <w:sz w:val="20"/>
                <w:szCs w:val="20"/>
              </w:rPr>
            </w:pPr>
            <w:r w:rsidRPr="009A5223">
              <w:rPr>
                <w:rFonts w:ascii="Times New Roman" w:hAnsi="Times New Roman"/>
                <w:sz w:val="20"/>
                <w:szCs w:val="20"/>
              </w:rPr>
              <w:t>12,5%</w:t>
            </w:r>
          </w:p>
        </w:tc>
        <w:tc>
          <w:tcPr>
            <w:tcW w:w="1517" w:type="dxa"/>
            <w:tcBorders>
              <w:top w:val="nil"/>
              <w:left w:val="nil"/>
              <w:bottom w:val="single" w:sz="4" w:space="0" w:color="auto"/>
              <w:right w:val="single" w:sz="4" w:space="0" w:color="auto"/>
            </w:tcBorders>
            <w:shd w:val="clear" w:color="auto" w:fill="auto"/>
            <w:noWrap/>
            <w:vAlign w:val="bottom"/>
          </w:tcPr>
          <w:p w:rsidR="002F4F26" w:rsidRPr="009A5223" w:rsidRDefault="002F4F26" w:rsidP="009A5223">
            <w:pPr>
              <w:pStyle w:val="10"/>
              <w:jc w:val="center"/>
              <w:rPr>
                <w:rFonts w:ascii="Times New Roman" w:hAnsi="Times New Roman"/>
                <w:sz w:val="20"/>
                <w:szCs w:val="20"/>
              </w:rPr>
            </w:pPr>
            <w:r w:rsidRPr="009A5223">
              <w:rPr>
                <w:rFonts w:ascii="Times New Roman" w:hAnsi="Times New Roman"/>
                <w:sz w:val="20"/>
                <w:szCs w:val="20"/>
              </w:rPr>
              <w:t>0,0%</w:t>
            </w:r>
          </w:p>
        </w:tc>
        <w:tc>
          <w:tcPr>
            <w:tcW w:w="1518" w:type="dxa"/>
            <w:tcBorders>
              <w:top w:val="nil"/>
              <w:left w:val="nil"/>
              <w:bottom w:val="single" w:sz="4" w:space="0" w:color="auto"/>
              <w:right w:val="single" w:sz="4" w:space="0" w:color="auto"/>
            </w:tcBorders>
            <w:shd w:val="clear" w:color="auto" w:fill="auto"/>
            <w:noWrap/>
            <w:vAlign w:val="bottom"/>
          </w:tcPr>
          <w:p w:rsidR="002F4F26" w:rsidRPr="009A5223" w:rsidRDefault="002F4F26" w:rsidP="009A5223">
            <w:pPr>
              <w:pStyle w:val="10"/>
              <w:jc w:val="center"/>
              <w:rPr>
                <w:rFonts w:ascii="Times New Roman" w:hAnsi="Times New Roman"/>
                <w:sz w:val="20"/>
                <w:szCs w:val="20"/>
              </w:rPr>
            </w:pPr>
            <w:r w:rsidRPr="009A5223">
              <w:rPr>
                <w:rFonts w:ascii="Times New Roman" w:hAnsi="Times New Roman"/>
                <w:sz w:val="20"/>
                <w:szCs w:val="20"/>
              </w:rPr>
              <w:t>0,0%</w:t>
            </w:r>
          </w:p>
        </w:tc>
      </w:tr>
      <w:tr w:rsidR="002F4F26" w:rsidRPr="009A5223" w:rsidTr="00C62D25">
        <w:trPr>
          <w:trHeight w:val="300"/>
        </w:trPr>
        <w:tc>
          <w:tcPr>
            <w:tcW w:w="3559" w:type="dxa"/>
            <w:tcBorders>
              <w:top w:val="nil"/>
              <w:left w:val="single" w:sz="4" w:space="0" w:color="auto"/>
              <w:bottom w:val="single" w:sz="4" w:space="0" w:color="auto"/>
              <w:right w:val="single" w:sz="4" w:space="0" w:color="auto"/>
            </w:tcBorders>
            <w:shd w:val="clear" w:color="auto" w:fill="auto"/>
            <w:noWrap/>
            <w:vAlign w:val="bottom"/>
          </w:tcPr>
          <w:p w:rsidR="002F4F26" w:rsidRPr="009A5223" w:rsidRDefault="002F4F26" w:rsidP="009A5223">
            <w:pPr>
              <w:pStyle w:val="10"/>
              <w:rPr>
                <w:rFonts w:ascii="Times New Roman" w:hAnsi="Times New Roman"/>
                <w:color w:val="000000"/>
              </w:rPr>
            </w:pPr>
            <w:r w:rsidRPr="009A5223">
              <w:rPr>
                <w:rFonts w:ascii="Times New Roman" w:hAnsi="Times New Roman"/>
                <w:color w:val="000000"/>
              </w:rPr>
              <w:t>МОУ «Графовская СОШ»</w:t>
            </w:r>
          </w:p>
        </w:tc>
        <w:tc>
          <w:tcPr>
            <w:tcW w:w="1517" w:type="dxa"/>
            <w:tcBorders>
              <w:top w:val="nil"/>
              <w:left w:val="nil"/>
              <w:bottom w:val="single" w:sz="4" w:space="0" w:color="auto"/>
              <w:right w:val="single" w:sz="4" w:space="0" w:color="auto"/>
            </w:tcBorders>
            <w:shd w:val="clear" w:color="auto" w:fill="auto"/>
            <w:noWrap/>
            <w:vAlign w:val="bottom"/>
          </w:tcPr>
          <w:p w:rsidR="002F4F26" w:rsidRPr="009A5223" w:rsidRDefault="002F4F26" w:rsidP="009A5223">
            <w:pPr>
              <w:pStyle w:val="10"/>
              <w:jc w:val="center"/>
              <w:rPr>
                <w:rFonts w:ascii="Times New Roman" w:hAnsi="Times New Roman"/>
                <w:sz w:val="20"/>
                <w:szCs w:val="20"/>
              </w:rPr>
            </w:pPr>
            <w:r w:rsidRPr="009A5223">
              <w:rPr>
                <w:rFonts w:ascii="Times New Roman" w:hAnsi="Times New Roman"/>
                <w:sz w:val="20"/>
                <w:szCs w:val="20"/>
              </w:rPr>
              <w:t>0,0%</w:t>
            </w:r>
          </w:p>
        </w:tc>
        <w:tc>
          <w:tcPr>
            <w:tcW w:w="1518" w:type="dxa"/>
            <w:tcBorders>
              <w:top w:val="nil"/>
              <w:left w:val="nil"/>
              <w:bottom w:val="single" w:sz="4" w:space="0" w:color="auto"/>
              <w:right w:val="single" w:sz="4" w:space="0" w:color="auto"/>
            </w:tcBorders>
            <w:shd w:val="clear" w:color="auto" w:fill="auto"/>
            <w:noWrap/>
            <w:vAlign w:val="bottom"/>
          </w:tcPr>
          <w:p w:rsidR="002F4F26" w:rsidRPr="009A5223" w:rsidRDefault="002F4F26" w:rsidP="009A5223">
            <w:pPr>
              <w:pStyle w:val="10"/>
              <w:jc w:val="center"/>
              <w:rPr>
                <w:rFonts w:ascii="Times New Roman" w:hAnsi="Times New Roman"/>
                <w:sz w:val="20"/>
                <w:szCs w:val="20"/>
              </w:rPr>
            </w:pPr>
            <w:r w:rsidRPr="009A5223">
              <w:rPr>
                <w:rFonts w:ascii="Times New Roman" w:hAnsi="Times New Roman"/>
                <w:sz w:val="20"/>
                <w:szCs w:val="20"/>
              </w:rPr>
              <w:t>50,0%</w:t>
            </w:r>
          </w:p>
        </w:tc>
        <w:tc>
          <w:tcPr>
            <w:tcW w:w="1517" w:type="dxa"/>
            <w:tcBorders>
              <w:top w:val="nil"/>
              <w:left w:val="nil"/>
              <w:bottom w:val="single" w:sz="4" w:space="0" w:color="auto"/>
              <w:right w:val="single" w:sz="4" w:space="0" w:color="auto"/>
            </w:tcBorders>
            <w:shd w:val="clear" w:color="auto" w:fill="auto"/>
            <w:noWrap/>
            <w:vAlign w:val="bottom"/>
          </w:tcPr>
          <w:p w:rsidR="002F4F26" w:rsidRPr="009A5223" w:rsidRDefault="002F4F26" w:rsidP="009A5223">
            <w:pPr>
              <w:pStyle w:val="10"/>
              <w:jc w:val="center"/>
              <w:rPr>
                <w:rFonts w:ascii="Times New Roman" w:hAnsi="Times New Roman"/>
                <w:sz w:val="20"/>
                <w:szCs w:val="20"/>
              </w:rPr>
            </w:pPr>
            <w:r w:rsidRPr="009A5223">
              <w:rPr>
                <w:rFonts w:ascii="Times New Roman" w:hAnsi="Times New Roman"/>
                <w:sz w:val="20"/>
                <w:szCs w:val="20"/>
              </w:rPr>
              <w:t>0,0%</w:t>
            </w:r>
          </w:p>
        </w:tc>
        <w:tc>
          <w:tcPr>
            <w:tcW w:w="1518" w:type="dxa"/>
            <w:tcBorders>
              <w:top w:val="nil"/>
              <w:left w:val="nil"/>
              <w:bottom w:val="single" w:sz="4" w:space="0" w:color="auto"/>
              <w:right w:val="single" w:sz="4" w:space="0" w:color="auto"/>
            </w:tcBorders>
            <w:shd w:val="clear" w:color="auto" w:fill="auto"/>
            <w:noWrap/>
            <w:vAlign w:val="bottom"/>
          </w:tcPr>
          <w:p w:rsidR="002F4F26" w:rsidRPr="009A5223" w:rsidRDefault="002F4F26" w:rsidP="009A5223">
            <w:pPr>
              <w:pStyle w:val="10"/>
              <w:jc w:val="center"/>
              <w:rPr>
                <w:rFonts w:ascii="Times New Roman" w:hAnsi="Times New Roman"/>
                <w:sz w:val="20"/>
                <w:szCs w:val="20"/>
              </w:rPr>
            </w:pPr>
            <w:r w:rsidRPr="009A5223">
              <w:rPr>
                <w:rFonts w:ascii="Times New Roman" w:hAnsi="Times New Roman"/>
                <w:sz w:val="20"/>
                <w:szCs w:val="20"/>
              </w:rPr>
              <w:t>0,0%</w:t>
            </w:r>
          </w:p>
        </w:tc>
      </w:tr>
      <w:tr w:rsidR="002F4F26" w:rsidRPr="009A5223" w:rsidTr="00BC0809">
        <w:trPr>
          <w:trHeight w:val="300"/>
        </w:trPr>
        <w:tc>
          <w:tcPr>
            <w:tcW w:w="3559" w:type="dxa"/>
            <w:tcBorders>
              <w:top w:val="nil"/>
              <w:left w:val="single" w:sz="4" w:space="0" w:color="auto"/>
              <w:bottom w:val="single" w:sz="4" w:space="0" w:color="auto"/>
              <w:right w:val="single" w:sz="4" w:space="0" w:color="auto"/>
            </w:tcBorders>
            <w:shd w:val="clear" w:color="auto" w:fill="auto"/>
            <w:noWrap/>
            <w:vAlign w:val="bottom"/>
          </w:tcPr>
          <w:p w:rsidR="002F4F26" w:rsidRPr="009A5223" w:rsidRDefault="002F4F26" w:rsidP="009A5223">
            <w:pPr>
              <w:pStyle w:val="10"/>
              <w:rPr>
                <w:rFonts w:ascii="Times New Roman" w:hAnsi="Times New Roman"/>
                <w:color w:val="000000"/>
              </w:rPr>
            </w:pPr>
            <w:r w:rsidRPr="009A5223">
              <w:rPr>
                <w:rFonts w:ascii="Times New Roman" w:hAnsi="Times New Roman"/>
                <w:color w:val="000000"/>
              </w:rPr>
              <w:t>МОУ «Сергиевская СОШ»</w:t>
            </w:r>
          </w:p>
        </w:tc>
        <w:tc>
          <w:tcPr>
            <w:tcW w:w="1517" w:type="dxa"/>
            <w:tcBorders>
              <w:top w:val="nil"/>
              <w:left w:val="nil"/>
              <w:bottom w:val="single" w:sz="4" w:space="0" w:color="auto"/>
              <w:right w:val="single" w:sz="4" w:space="0" w:color="auto"/>
            </w:tcBorders>
            <w:shd w:val="clear" w:color="auto" w:fill="auto"/>
            <w:noWrap/>
            <w:vAlign w:val="bottom"/>
          </w:tcPr>
          <w:p w:rsidR="002F4F26" w:rsidRPr="009A5223" w:rsidRDefault="002F4F26" w:rsidP="009A5223">
            <w:pPr>
              <w:pStyle w:val="10"/>
              <w:jc w:val="center"/>
              <w:rPr>
                <w:rFonts w:ascii="Times New Roman" w:hAnsi="Times New Roman"/>
                <w:sz w:val="20"/>
                <w:szCs w:val="20"/>
              </w:rPr>
            </w:pPr>
            <w:r w:rsidRPr="009A5223">
              <w:rPr>
                <w:rFonts w:ascii="Times New Roman" w:hAnsi="Times New Roman"/>
                <w:sz w:val="20"/>
                <w:szCs w:val="20"/>
              </w:rPr>
              <w:t>8,3%</w:t>
            </w:r>
          </w:p>
        </w:tc>
        <w:tc>
          <w:tcPr>
            <w:tcW w:w="1518" w:type="dxa"/>
            <w:tcBorders>
              <w:top w:val="nil"/>
              <w:left w:val="nil"/>
              <w:bottom w:val="single" w:sz="4" w:space="0" w:color="auto"/>
              <w:right w:val="single" w:sz="4" w:space="0" w:color="auto"/>
            </w:tcBorders>
            <w:shd w:val="clear" w:color="auto" w:fill="auto"/>
            <w:noWrap/>
            <w:vAlign w:val="bottom"/>
          </w:tcPr>
          <w:p w:rsidR="002F4F26" w:rsidRPr="009A5223" w:rsidRDefault="002F4F26" w:rsidP="009A5223">
            <w:pPr>
              <w:pStyle w:val="10"/>
              <w:jc w:val="center"/>
              <w:rPr>
                <w:rFonts w:ascii="Times New Roman" w:hAnsi="Times New Roman"/>
                <w:sz w:val="20"/>
                <w:szCs w:val="20"/>
              </w:rPr>
            </w:pPr>
            <w:r w:rsidRPr="009A5223">
              <w:rPr>
                <w:rFonts w:ascii="Times New Roman" w:hAnsi="Times New Roman"/>
                <w:sz w:val="20"/>
                <w:szCs w:val="20"/>
              </w:rPr>
              <w:t>33,3%</w:t>
            </w:r>
          </w:p>
        </w:tc>
        <w:tc>
          <w:tcPr>
            <w:tcW w:w="1517" w:type="dxa"/>
            <w:tcBorders>
              <w:top w:val="nil"/>
              <w:left w:val="nil"/>
              <w:bottom w:val="single" w:sz="4" w:space="0" w:color="auto"/>
              <w:right w:val="single" w:sz="4" w:space="0" w:color="auto"/>
            </w:tcBorders>
            <w:shd w:val="clear" w:color="auto" w:fill="FF0000"/>
            <w:noWrap/>
            <w:vAlign w:val="bottom"/>
          </w:tcPr>
          <w:p w:rsidR="002F4F26" w:rsidRPr="009A5223" w:rsidRDefault="002F4F26" w:rsidP="009A5223">
            <w:pPr>
              <w:pStyle w:val="10"/>
              <w:jc w:val="center"/>
              <w:rPr>
                <w:rFonts w:ascii="Times New Roman" w:hAnsi="Times New Roman"/>
                <w:sz w:val="20"/>
                <w:szCs w:val="20"/>
              </w:rPr>
            </w:pPr>
            <w:r w:rsidRPr="009A5223">
              <w:rPr>
                <w:rFonts w:ascii="Times New Roman" w:hAnsi="Times New Roman"/>
                <w:sz w:val="20"/>
                <w:szCs w:val="20"/>
              </w:rPr>
              <w:t>33,3%</w:t>
            </w:r>
          </w:p>
        </w:tc>
        <w:tc>
          <w:tcPr>
            <w:tcW w:w="1518" w:type="dxa"/>
            <w:tcBorders>
              <w:top w:val="nil"/>
              <w:left w:val="nil"/>
              <w:bottom w:val="single" w:sz="4" w:space="0" w:color="auto"/>
              <w:right w:val="single" w:sz="4" w:space="0" w:color="auto"/>
            </w:tcBorders>
            <w:shd w:val="clear" w:color="auto" w:fill="auto"/>
            <w:noWrap/>
            <w:vAlign w:val="bottom"/>
          </w:tcPr>
          <w:p w:rsidR="002F4F26" w:rsidRPr="009A5223" w:rsidRDefault="002F4F26" w:rsidP="009A5223">
            <w:pPr>
              <w:pStyle w:val="10"/>
              <w:jc w:val="center"/>
              <w:rPr>
                <w:rFonts w:ascii="Times New Roman" w:hAnsi="Times New Roman"/>
                <w:sz w:val="20"/>
                <w:szCs w:val="20"/>
              </w:rPr>
            </w:pPr>
            <w:r w:rsidRPr="009A5223">
              <w:rPr>
                <w:rFonts w:ascii="Times New Roman" w:hAnsi="Times New Roman"/>
                <w:sz w:val="20"/>
                <w:szCs w:val="20"/>
              </w:rPr>
              <w:t>0,0%</w:t>
            </w:r>
          </w:p>
        </w:tc>
      </w:tr>
      <w:tr w:rsidR="002F4F26" w:rsidRPr="009A5223" w:rsidTr="00BC0809">
        <w:trPr>
          <w:trHeight w:val="300"/>
        </w:trPr>
        <w:tc>
          <w:tcPr>
            <w:tcW w:w="3559" w:type="dxa"/>
            <w:tcBorders>
              <w:top w:val="nil"/>
              <w:left w:val="single" w:sz="4" w:space="0" w:color="auto"/>
              <w:bottom w:val="single" w:sz="4" w:space="0" w:color="auto"/>
              <w:right w:val="single" w:sz="4" w:space="0" w:color="auto"/>
            </w:tcBorders>
            <w:shd w:val="clear" w:color="auto" w:fill="auto"/>
            <w:noWrap/>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МОУ «Репяховская СОШ»</w:t>
            </w:r>
          </w:p>
        </w:tc>
        <w:tc>
          <w:tcPr>
            <w:tcW w:w="1517" w:type="dxa"/>
            <w:tcBorders>
              <w:top w:val="nil"/>
              <w:left w:val="nil"/>
              <w:bottom w:val="single" w:sz="4" w:space="0" w:color="auto"/>
              <w:right w:val="single" w:sz="4" w:space="0" w:color="auto"/>
            </w:tcBorders>
            <w:shd w:val="clear" w:color="auto" w:fill="auto"/>
            <w:noWrap/>
            <w:vAlign w:val="bottom"/>
          </w:tcPr>
          <w:p w:rsidR="002F4F26" w:rsidRPr="009A5223" w:rsidRDefault="002F4F26" w:rsidP="009A5223">
            <w:pPr>
              <w:pStyle w:val="10"/>
              <w:jc w:val="center"/>
              <w:rPr>
                <w:rFonts w:ascii="Times New Roman" w:hAnsi="Times New Roman"/>
                <w:sz w:val="20"/>
                <w:szCs w:val="20"/>
              </w:rPr>
            </w:pPr>
            <w:r w:rsidRPr="009A5223">
              <w:rPr>
                <w:rFonts w:ascii="Times New Roman" w:hAnsi="Times New Roman"/>
                <w:sz w:val="20"/>
                <w:szCs w:val="20"/>
              </w:rPr>
              <w:t>0,0%</w:t>
            </w:r>
          </w:p>
        </w:tc>
        <w:tc>
          <w:tcPr>
            <w:tcW w:w="1518" w:type="dxa"/>
            <w:tcBorders>
              <w:top w:val="nil"/>
              <w:left w:val="nil"/>
              <w:bottom w:val="single" w:sz="4" w:space="0" w:color="auto"/>
              <w:right w:val="single" w:sz="4" w:space="0" w:color="auto"/>
            </w:tcBorders>
            <w:shd w:val="clear" w:color="auto" w:fill="auto"/>
            <w:noWrap/>
            <w:vAlign w:val="bottom"/>
          </w:tcPr>
          <w:p w:rsidR="002F4F26" w:rsidRPr="009A5223" w:rsidRDefault="002F4F26" w:rsidP="009A5223">
            <w:pPr>
              <w:pStyle w:val="10"/>
              <w:jc w:val="center"/>
              <w:rPr>
                <w:rFonts w:ascii="Times New Roman" w:hAnsi="Times New Roman"/>
                <w:sz w:val="20"/>
                <w:szCs w:val="20"/>
              </w:rPr>
            </w:pPr>
            <w:r w:rsidRPr="009A5223">
              <w:rPr>
                <w:rFonts w:ascii="Times New Roman" w:hAnsi="Times New Roman"/>
                <w:sz w:val="20"/>
                <w:szCs w:val="20"/>
              </w:rPr>
              <w:t>16,7%</w:t>
            </w:r>
          </w:p>
        </w:tc>
        <w:tc>
          <w:tcPr>
            <w:tcW w:w="1517" w:type="dxa"/>
            <w:tcBorders>
              <w:top w:val="nil"/>
              <w:left w:val="nil"/>
              <w:bottom w:val="single" w:sz="4" w:space="0" w:color="auto"/>
              <w:right w:val="single" w:sz="4" w:space="0" w:color="auto"/>
            </w:tcBorders>
            <w:shd w:val="clear" w:color="auto" w:fill="FF0000"/>
            <w:noWrap/>
            <w:vAlign w:val="bottom"/>
          </w:tcPr>
          <w:p w:rsidR="002F4F26" w:rsidRPr="009A5223" w:rsidRDefault="002F4F26" w:rsidP="009A5223">
            <w:pPr>
              <w:pStyle w:val="10"/>
              <w:jc w:val="center"/>
              <w:rPr>
                <w:rFonts w:ascii="Times New Roman" w:hAnsi="Times New Roman"/>
                <w:sz w:val="20"/>
                <w:szCs w:val="20"/>
              </w:rPr>
            </w:pPr>
            <w:r w:rsidRPr="009A5223">
              <w:rPr>
                <w:rFonts w:ascii="Times New Roman" w:hAnsi="Times New Roman"/>
                <w:sz w:val="20"/>
                <w:szCs w:val="20"/>
              </w:rPr>
              <w:t>50,0%</w:t>
            </w:r>
          </w:p>
        </w:tc>
        <w:tc>
          <w:tcPr>
            <w:tcW w:w="1518" w:type="dxa"/>
            <w:tcBorders>
              <w:top w:val="nil"/>
              <w:left w:val="nil"/>
              <w:bottom w:val="single" w:sz="4" w:space="0" w:color="auto"/>
              <w:right w:val="single" w:sz="4" w:space="0" w:color="auto"/>
            </w:tcBorders>
            <w:shd w:val="clear" w:color="auto" w:fill="auto"/>
            <w:noWrap/>
            <w:vAlign w:val="bottom"/>
          </w:tcPr>
          <w:p w:rsidR="002F4F26" w:rsidRPr="009A5223" w:rsidRDefault="002F4F26" w:rsidP="009A5223">
            <w:pPr>
              <w:pStyle w:val="10"/>
              <w:jc w:val="center"/>
              <w:rPr>
                <w:rFonts w:ascii="Times New Roman" w:hAnsi="Times New Roman"/>
                <w:sz w:val="20"/>
                <w:szCs w:val="20"/>
              </w:rPr>
            </w:pPr>
            <w:r w:rsidRPr="009A5223">
              <w:rPr>
                <w:rFonts w:ascii="Times New Roman" w:hAnsi="Times New Roman"/>
                <w:sz w:val="20"/>
                <w:szCs w:val="20"/>
              </w:rPr>
              <w:t>0,0%</w:t>
            </w:r>
          </w:p>
        </w:tc>
      </w:tr>
      <w:tr w:rsidR="002F4F26" w:rsidRPr="009A5223" w:rsidTr="00BC0809">
        <w:trPr>
          <w:trHeight w:val="300"/>
        </w:trPr>
        <w:tc>
          <w:tcPr>
            <w:tcW w:w="3559" w:type="dxa"/>
            <w:tcBorders>
              <w:top w:val="nil"/>
              <w:left w:val="single" w:sz="4" w:space="0" w:color="auto"/>
              <w:bottom w:val="single" w:sz="4" w:space="0" w:color="auto"/>
              <w:right w:val="single" w:sz="4" w:space="0" w:color="auto"/>
            </w:tcBorders>
            <w:shd w:val="clear" w:color="auto" w:fill="auto"/>
            <w:noWrap/>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 xml:space="preserve"> МОУ «Степнянская СОШ»</w:t>
            </w:r>
          </w:p>
        </w:tc>
        <w:tc>
          <w:tcPr>
            <w:tcW w:w="1517" w:type="dxa"/>
            <w:tcBorders>
              <w:top w:val="nil"/>
              <w:left w:val="nil"/>
              <w:bottom w:val="single" w:sz="4" w:space="0" w:color="auto"/>
              <w:right w:val="single" w:sz="4" w:space="0" w:color="auto"/>
            </w:tcBorders>
            <w:shd w:val="clear" w:color="auto" w:fill="auto"/>
            <w:noWrap/>
            <w:vAlign w:val="bottom"/>
          </w:tcPr>
          <w:p w:rsidR="002F4F26" w:rsidRPr="009A5223" w:rsidRDefault="002F4F26" w:rsidP="009A5223">
            <w:pPr>
              <w:pStyle w:val="10"/>
              <w:jc w:val="center"/>
              <w:rPr>
                <w:rFonts w:ascii="Times New Roman" w:hAnsi="Times New Roman"/>
                <w:sz w:val="20"/>
                <w:szCs w:val="20"/>
              </w:rPr>
            </w:pPr>
            <w:r w:rsidRPr="009A5223">
              <w:rPr>
                <w:rFonts w:ascii="Times New Roman" w:hAnsi="Times New Roman"/>
                <w:sz w:val="20"/>
                <w:szCs w:val="20"/>
              </w:rPr>
              <w:t>0,0%</w:t>
            </w:r>
          </w:p>
        </w:tc>
        <w:tc>
          <w:tcPr>
            <w:tcW w:w="1518" w:type="dxa"/>
            <w:tcBorders>
              <w:top w:val="nil"/>
              <w:left w:val="nil"/>
              <w:bottom w:val="single" w:sz="4" w:space="0" w:color="auto"/>
              <w:right w:val="single" w:sz="4" w:space="0" w:color="auto"/>
            </w:tcBorders>
            <w:shd w:val="clear" w:color="auto" w:fill="FF0000"/>
            <w:noWrap/>
            <w:vAlign w:val="bottom"/>
          </w:tcPr>
          <w:p w:rsidR="002F4F26" w:rsidRPr="009A5223" w:rsidRDefault="002F4F26" w:rsidP="009A5223">
            <w:pPr>
              <w:pStyle w:val="10"/>
              <w:jc w:val="center"/>
              <w:rPr>
                <w:rFonts w:ascii="Times New Roman" w:hAnsi="Times New Roman"/>
                <w:sz w:val="20"/>
                <w:szCs w:val="20"/>
              </w:rPr>
            </w:pPr>
            <w:r w:rsidRPr="009A5223">
              <w:rPr>
                <w:rFonts w:ascii="Times New Roman" w:hAnsi="Times New Roman"/>
                <w:sz w:val="20"/>
                <w:szCs w:val="20"/>
              </w:rPr>
              <w:t>7,7%</w:t>
            </w:r>
          </w:p>
        </w:tc>
        <w:tc>
          <w:tcPr>
            <w:tcW w:w="1517" w:type="dxa"/>
            <w:tcBorders>
              <w:top w:val="nil"/>
              <w:left w:val="nil"/>
              <w:bottom w:val="single" w:sz="4" w:space="0" w:color="auto"/>
              <w:right w:val="single" w:sz="4" w:space="0" w:color="auto"/>
            </w:tcBorders>
            <w:shd w:val="clear" w:color="auto" w:fill="auto"/>
            <w:noWrap/>
            <w:vAlign w:val="bottom"/>
          </w:tcPr>
          <w:p w:rsidR="002F4F26" w:rsidRPr="009A5223" w:rsidRDefault="002F4F26" w:rsidP="009A5223">
            <w:pPr>
              <w:pStyle w:val="10"/>
              <w:jc w:val="center"/>
              <w:rPr>
                <w:rFonts w:ascii="Times New Roman" w:hAnsi="Times New Roman"/>
                <w:sz w:val="20"/>
                <w:szCs w:val="20"/>
              </w:rPr>
            </w:pPr>
            <w:r w:rsidRPr="009A5223">
              <w:rPr>
                <w:rFonts w:ascii="Times New Roman" w:hAnsi="Times New Roman"/>
                <w:sz w:val="20"/>
                <w:szCs w:val="20"/>
              </w:rPr>
              <w:t>0,0%</w:t>
            </w:r>
          </w:p>
        </w:tc>
        <w:tc>
          <w:tcPr>
            <w:tcW w:w="1518" w:type="dxa"/>
            <w:tcBorders>
              <w:top w:val="nil"/>
              <w:left w:val="nil"/>
              <w:bottom w:val="single" w:sz="4" w:space="0" w:color="auto"/>
              <w:right w:val="single" w:sz="4" w:space="0" w:color="auto"/>
            </w:tcBorders>
            <w:shd w:val="clear" w:color="auto" w:fill="auto"/>
            <w:noWrap/>
            <w:vAlign w:val="bottom"/>
          </w:tcPr>
          <w:p w:rsidR="002F4F26" w:rsidRPr="009A5223" w:rsidRDefault="002F4F26" w:rsidP="009A5223">
            <w:pPr>
              <w:pStyle w:val="10"/>
              <w:jc w:val="center"/>
              <w:rPr>
                <w:rFonts w:ascii="Times New Roman" w:hAnsi="Times New Roman"/>
                <w:sz w:val="20"/>
                <w:szCs w:val="20"/>
              </w:rPr>
            </w:pPr>
            <w:r w:rsidRPr="009A5223">
              <w:rPr>
                <w:rFonts w:ascii="Times New Roman" w:hAnsi="Times New Roman"/>
                <w:sz w:val="20"/>
                <w:szCs w:val="20"/>
              </w:rPr>
              <w:t>0,0%</w:t>
            </w:r>
          </w:p>
        </w:tc>
      </w:tr>
      <w:tr w:rsidR="002F4F26" w:rsidRPr="009A5223" w:rsidTr="00C62D25">
        <w:trPr>
          <w:trHeight w:val="300"/>
        </w:trPr>
        <w:tc>
          <w:tcPr>
            <w:tcW w:w="3559" w:type="dxa"/>
            <w:tcBorders>
              <w:top w:val="nil"/>
              <w:left w:val="single" w:sz="4" w:space="0" w:color="auto"/>
              <w:bottom w:val="single" w:sz="4" w:space="0" w:color="auto"/>
              <w:right w:val="single" w:sz="4" w:space="0" w:color="auto"/>
            </w:tcBorders>
            <w:shd w:val="clear" w:color="auto" w:fill="auto"/>
            <w:noWrap/>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МОУ «Теребренская СОШ»</w:t>
            </w:r>
          </w:p>
        </w:tc>
        <w:tc>
          <w:tcPr>
            <w:tcW w:w="1517" w:type="dxa"/>
            <w:tcBorders>
              <w:top w:val="nil"/>
              <w:left w:val="nil"/>
              <w:bottom w:val="single" w:sz="4" w:space="0" w:color="auto"/>
              <w:right w:val="single" w:sz="4" w:space="0" w:color="auto"/>
            </w:tcBorders>
            <w:shd w:val="clear" w:color="auto" w:fill="auto"/>
            <w:noWrap/>
            <w:vAlign w:val="bottom"/>
          </w:tcPr>
          <w:p w:rsidR="002F4F26" w:rsidRPr="009A5223" w:rsidRDefault="002F4F26" w:rsidP="009A5223">
            <w:pPr>
              <w:pStyle w:val="10"/>
              <w:jc w:val="center"/>
              <w:rPr>
                <w:rFonts w:ascii="Times New Roman" w:hAnsi="Times New Roman"/>
                <w:sz w:val="20"/>
                <w:szCs w:val="20"/>
              </w:rPr>
            </w:pPr>
            <w:r w:rsidRPr="009A5223">
              <w:rPr>
                <w:rFonts w:ascii="Times New Roman" w:hAnsi="Times New Roman"/>
                <w:sz w:val="20"/>
                <w:szCs w:val="20"/>
              </w:rPr>
              <w:t>0,0%</w:t>
            </w:r>
          </w:p>
        </w:tc>
        <w:tc>
          <w:tcPr>
            <w:tcW w:w="1518" w:type="dxa"/>
            <w:tcBorders>
              <w:top w:val="nil"/>
              <w:left w:val="nil"/>
              <w:bottom w:val="single" w:sz="4" w:space="0" w:color="auto"/>
              <w:right w:val="single" w:sz="4" w:space="0" w:color="auto"/>
            </w:tcBorders>
            <w:shd w:val="clear" w:color="auto" w:fill="auto"/>
            <w:noWrap/>
            <w:vAlign w:val="bottom"/>
          </w:tcPr>
          <w:p w:rsidR="002F4F26" w:rsidRPr="009A5223" w:rsidRDefault="002F4F26" w:rsidP="009A5223">
            <w:pPr>
              <w:pStyle w:val="10"/>
              <w:jc w:val="center"/>
              <w:rPr>
                <w:rFonts w:ascii="Times New Roman" w:hAnsi="Times New Roman"/>
                <w:sz w:val="20"/>
                <w:szCs w:val="20"/>
              </w:rPr>
            </w:pPr>
            <w:r w:rsidRPr="009A5223">
              <w:rPr>
                <w:rFonts w:ascii="Times New Roman" w:hAnsi="Times New Roman"/>
                <w:sz w:val="20"/>
                <w:szCs w:val="20"/>
              </w:rPr>
              <w:t>16,7%</w:t>
            </w:r>
          </w:p>
        </w:tc>
        <w:tc>
          <w:tcPr>
            <w:tcW w:w="1517" w:type="dxa"/>
            <w:tcBorders>
              <w:top w:val="nil"/>
              <w:left w:val="nil"/>
              <w:bottom w:val="single" w:sz="4" w:space="0" w:color="auto"/>
              <w:right w:val="single" w:sz="4" w:space="0" w:color="auto"/>
            </w:tcBorders>
            <w:shd w:val="clear" w:color="auto" w:fill="auto"/>
            <w:noWrap/>
            <w:vAlign w:val="bottom"/>
          </w:tcPr>
          <w:p w:rsidR="002F4F26" w:rsidRPr="009A5223" w:rsidRDefault="002F4F26" w:rsidP="009A5223">
            <w:pPr>
              <w:pStyle w:val="10"/>
              <w:jc w:val="center"/>
              <w:rPr>
                <w:rFonts w:ascii="Times New Roman" w:hAnsi="Times New Roman"/>
                <w:sz w:val="20"/>
                <w:szCs w:val="20"/>
              </w:rPr>
            </w:pPr>
            <w:r w:rsidRPr="009A5223">
              <w:rPr>
                <w:rFonts w:ascii="Times New Roman" w:hAnsi="Times New Roman"/>
                <w:sz w:val="20"/>
                <w:szCs w:val="20"/>
              </w:rPr>
              <w:t>0,0%</w:t>
            </w:r>
          </w:p>
        </w:tc>
        <w:tc>
          <w:tcPr>
            <w:tcW w:w="1518" w:type="dxa"/>
            <w:tcBorders>
              <w:top w:val="nil"/>
              <w:left w:val="nil"/>
              <w:bottom w:val="single" w:sz="4" w:space="0" w:color="auto"/>
              <w:right w:val="single" w:sz="4" w:space="0" w:color="auto"/>
            </w:tcBorders>
            <w:shd w:val="clear" w:color="auto" w:fill="auto"/>
            <w:noWrap/>
            <w:vAlign w:val="bottom"/>
          </w:tcPr>
          <w:p w:rsidR="002F4F26" w:rsidRPr="009A5223" w:rsidRDefault="002F4F26" w:rsidP="009A5223">
            <w:pPr>
              <w:pStyle w:val="10"/>
              <w:jc w:val="center"/>
              <w:rPr>
                <w:rFonts w:ascii="Times New Roman" w:hAnsi="Times New Roman"/>
                <w:sz w:val="20"/>
                <w:szCs w:val="20"/>
              </w:rPr>
            </w:pPr>
            <w:r w:rsidRPr="009A5223">
              <w:rPr>
                <w:rFonts w:ascii="Times New Roman" w:hAnsi="Times New Roman"/>
                <w:sz w:val="20"/>
                <w:szCs w:val="20"/>
              </w:rPr>
              <w:t>0,0%</w:t>
            </w:r>
          </w:p>
        </w:tc>
      </w:tr>
      <w:tr w:rsidR="002F4F26" w:rsidRPr="009A5223" w:rsidTr="00C62D25">
        <w:trPr>
          <w:trHeight w:val="300"/>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2F4F26" w:rsidRPr="009A5223" w:rsidRDefault="002F4F26" w:rsidP="009A5223">
            <w:pPr>
              <w:pStyle w:val="10"/>
              <w:rPr>
                <w:rFonts w:ascii="Times New Roman" w:hAnsi="Times New Roman"/>
                <w:b/>
                <w:color w:val="000000"/>
              </w:rPr>
            </w:pPr>
            <w:r w:rsidRPr="009A5223">
              <w:rPr>
                <w:rFonts w:ascii="Times New Roman" w:hAnsi="Times New Roman"/>
                <w:b/>
                <w:color w:val="000000"/>
              </w:rPr>
              <w:t>Итого по району</w:t>
            </w:r>
          </w:p>
        </w:tc>
        <w:tc>
          <w:tcPr>
            <w:tcW w:w="1517" w:type="dxa"/>
            <w:tcBorders>
              <w:top w:val="nil"/>
              <w:left w:val="nil"/>
              <w:bottom w:val="single" w:sz="4" w:space="0" w:color="auto"/>
              <w:right w:val="single" w:sz="4" w:space="0" w:color="auto"/>
            </w:tcBorders>
            <w:shd w:val="clear" w:color="auto" w:fill="auto"/>
            <w:noWrap/>
            <w:vAlign w:val="bottom"/>
          </w:tcPr>
          <w:p w:rsidR="002F4F26" w:rsidRPr="009A5223" w:rsidRDefault="002F4F26" w:rsidP="009A5223">
            <w:pPr>
              <w:pStyle w:val="10"/>
              <w:jc w:val="center"/>
              <w:rPr>
                <w:rFonts w:ascii="Times New Roman" w:hAnsi="Times New Roman"/>
                <w:b/>
                <w:sz w:val="20"/>
                <w:szCs w:val="20"/>
              </w:rPr>
            </w:pPr>
            <w:r w:rsidRPr="009A5223">
              <w:rPr>
                <w:rFonts w:ascii="Times New Roman" w:hAnsi="Times New Roman"/>
                <w:b/>
                <w:sz w:val="20"/>
                <w:szCs w:val="20"/>
              </w:rPr>
              <w:t>7,1%</w:t>
            </w:r>
          </w:p>
        </w:tc>
        <w:tc>
          <w:tcPr>
            <w:tcW w:w="1518" w:type="dxa"/>
            <w:tcBorders>
              <w:top w:val="nil"/>
              <w:left w:val="nil"/>
              <w:bottom w:val="single" w:sz="4" w:space="0" w:color="auto"/>
              <w:right w:val="single" w:sz="4" w:space="0" w:color="auto"/>
            </w:tcBorders>
            <w:shd w:val="clear" w:color="auto" w:fill="auto"/>
            <w:noWrap/>
            <w:vAlign w:val="bottom"/>
          </w:tcPr>
          <w:p w:rsidR="002F4F26" w:rsidRPr="009A5223" w:rsidRDefault="002F4F26" w:rsidP="009A5223">
            <w:pPr>
              <w:pStyle w:val="10"/>
              <w:jc w:val="center"/>
              <w:rPr>
                <w:rFonts w:ascii="Times New Roman" w:hAnsi="Times New Roman"/>
                <w:b/>
                <w:sz w:val="20"/>
                <w:szCs w:val="20"/>
              </w:rPr>
            </w:pPr>
            <w:r w:rsidRPr="009A5223">
              <w:rPr>
                <w:rFonts w:ascii="Times New Roman" w:hAnsi="Times New Roman"/>
                <w:b/>
                <w:sz w:val="20"/>
                <w:szCs w:val="20"/>
              </w:rPr>
              <w:t>41,3%</w:t>
            </w:r>
          </w:p>
        </w:tc>
        <w:tc>
          <w:tcPr>
            <w:tcW w:w="1517" w:type="dxa"/>
            <w:tcBorders>
              <w:top w:val="nil"/>
              <w:left w:val="nil"/>
              <w:bottom w:val="single" w:sz="4" w:space="0" w:color="auto"/>
              <w:right w:val="single" w:sz="4" w:space="0" w:color="auto"/>
            </w:tcBorders>
            <w:shd w:val="clear" w:color="auto" w:fill="auto"/>
            <w:noWrap/>
            <w:vAlign w:val="bottom"/>
          </w:tcPr>
          <w:p w:rsidR="002F4F26" w:rsidRPr="009A5223" w:rsidRDefault="002F4F26" w:rsidP="009A5223">
            <w:pPr>
              <w:pStyle w:val="10"/>
              <w:jc w:val="center"/>
              <w:rPr>
                <w:rFonts w:ascii="Times New Roman" w:hAnsi="Times New Roman"/>
                <w:b/>
                <w:sz w:val="20"/>
                <w:szCs w:val="20"/>
              </w:rPr>
            </w:pPr>
            <w:r w:rsidRPr="009A5223">
              <w:rPr>
                <w:rFonts w:ascii="Times New Roman" w:hAnsi="Times New Roman"/>
                <w:b/>
                <w:sz w:val="20"/>
                <w:szCs w:val="20"/>
              </w:rPr>
              <w:t>8,7%</w:t>
            </w:r>
          </w:p>
        </w:tc>
        <w:tc>
          <w:tcPr>
            <w:tcW w:w="1518" w:type="dxa"/>
            <w:tcBorders>
              <w:top w:val="nil"/>
              <w:left w:val="nil"/>
              <w:bottom w:val="single" w:sz="4" w:space="0" w:color="auto"/>
              <w:right w:val="single" w:sz="4" w:space="0" w:color="auto"/>
            </w:tcBorders>
            <w:shd w:val="clear" w:color="auto" w:fill="auto"/>
            <w:noWrap/>
            <w:vAlign w:val="bottom"/>
          </w:tcPr>
          <w:p w:rsidR="002F4F26" w:rsidRPr="009A5223" w:rsidRDefault="002F4F26" w:rsidP="009A5223">
            <w:pPr>
              <w:pStyle w:val="10"/>
              <w:jc w:val="center"/>
              <w:rPr>
                <w:rFonts w:ascii="Times New Roman" w:hAnsi="Times New Roman"/>
                <w:b/>
                <w:sz w:val="20"/>
                <w:szCs w:val="20"/>
              </w:rPr>
            </w:pPr>
            <w:r w:rsidRPr="009A5223">
              <w:rPr>
                <w:rFonts w:ascii="Times New Roman" w:hAnsi="Times New Roman"/>
                <w:b/>
                <w:sz w:val="20"/>
                <w:szCs w:val="20"/>
              </w:rPr>
              <w:t>0,0%</w:t>
            </w:r>
          </w:p>
        </w:tc>
      </w:tr>
    </w:tbl>
    <w:p w:rsidR="002F4F26" w:rsidRPr="009A5223" w:rsidRDefault="002F4F26" w:rsidP="009A5223">
      <w:pPr>
        <w:pStyle w:val="10"/>
        <w:rPr>
          <w:rFonts w:ascii="Times New Roman" w:hAnsi="Times New Roman"/>
          <w:sz w:val="24"/>
          <w:szCs w:val="24"/>
        </w:rPr>
      </w:pPr>
    </w:p>
    <w:p w:rsidR="009A5223" w:rsidRPr="001776E5" w:rsidRDefault="009A5223" w:rsidP="009A5223">
      <w:pPr>
        <w:pStyle w:val="10"/>
        <w:ind w:firstLine="708"/>
        <w:jc w:val="right"/>
        <w:rPr>
          <w:rFonts w:ascii="Times New Roman" w:hAnsi="Times New Roman"/>
          <w:bCs/>
          <w:sz w:val="20"/>
          <w:szCs w:val="20"/>
        </w:rPr>
      </w:pPr>
      <w:r w:rsidRPr="001776E5">
        <w:rPr>
          <w:rFonts w:ascii="Times New Roman" w:hAnsi="Times New Roman"/>
          <w:bCs/>
          <w:sz w:val="20"/>
          <w:szCs w:val="20"/>
        </w:rPr>
        <w:t xml:space="preserve">Таблица </w:t>
      </w:r>
      <w:r w:rsidR="001776E5" w:rsidRPr="001776E5">
        <w:rPr>
          <w:rFonts w:ascii="Times New Roman" w:hAnsi="Times New Roman"/>
          <w:bCs/>
          <w:sz w:val="20"/>
          <w:szCs w:val="20"/>
        </w:rPr>
        <w:t>43</w:t>
      </w:r>
    </w:p>
    <w:p w:rsidR="009A5223" w:rsidRPr="009A5223" w:rsidRDefault="009A5223" w:rsidP="009A5223">
      <w:pPr>
        <w:pStyle w:val="10"/>
        <w:jc w:val="center"/>
        <w:rPr>
          <w:rFonts w:ascii="Times New Roman" w:hAnsi="Times New Roman"/>
          <w:b/>
          <w:sz w:val="28"/>
          <w:szCs w:val="28"/>
        </w:rPr>
      </w:pPr>
      <w:r w:rsidRPr="009A5223">
        <w:rPr>
          <w:rFonts w:ascii="Times New Roman" w:hAnsi="Times New Roman"/>
          <w:b/>
          <w:sz w:val="28"/>
          <w:szCs w:val="28"/>
        </w:rPr>
        <w:t xml:space="preserve">Результаты ВПР </w:t>
      </w:r>
      <w:r>
        <w:rPr>
          <w:rFonts w:ascii="Times New Roman" w:hAnsi="Times New Roman"/>
          <w:b/>
          <w:sz w:val="28"/>
          <w:szCs w:val="28"/>
        </w:rPr>
        <w:t>6</w:t>
      </w:r>
      <w:r w:rsidRPr="009A5223">
        <w:rPr>
          <w:rFonts w:ascii="Times New Roman" w:hAnsi="Times New Roman"/>
          <w:b/>
          <w:sz w:val="28"/>
          <w:szCs w:val="28"/>
        </w:rPr>
        <w:t xml:space="preserve"> класс</w:t>
      </w:r>
      <w:r>
        <w:rPr>
          <w:rFonts w:ascii="Times New Roman" w:hAnsi="Times New Roman"/>
          <w:b/>
          <w:sz w:val="28"/>
          <w:szCs w:val="28"/>
        </w:rPr>
        <w:t>, %</w:t>
      </w: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28"/>
        <w:gridCol w:w="567"/>
        <w:gridCol w:w="567"/>
        <w:gridCol w:w="567"/>
        <w:gridCol w:w="567"/>
        <w:gridCol w:w="567"/>
        <w:gridCol w:w="567"/>
        <w:gridCol w:w="567"/>
        <w:gridCol w:w="567"/>
        <w:gridCol w:w="567"/>
        <w:gridCol w:w="567"/>
        <w:gridCol w:w="708"/>
        <w:gridCol w:w="567"/>
      </w:tblGrid>
      <w:tr w:rsidR="002F4F26" w:rsidRPr="009A5223" w:rsidTr="00F8073E">
        <w:trPr>
          <w:trHeight w:val="525"/>
        </w:trPr>
        <w:tc>
          <w:tcPr>
            <w:tcW w:w="3828" w:type="dxa"/>
            <w:vMerge w:val="restart"/>
            <w:shd w:val="clear" w:color="auto" w:fill="auto"/>
          </w:tcPr>
          <w:p w:rsidR="002F4F26" w:rsidRPr="009A5223" w:rsidRDefault="002F4F26" w:rsidP="009A5223">
            <w:pPr>
              <w:pStyle w:val="10"/>
              <w:rPr>
                <w:rFonts w:ascii="Times New Roman" w:hAnsi="Times New Roman"/>
                <w:bCs/>
                <w:color w:val="000000"/>
                <w:sz w:val="24"/>
                <w:szCs w:val="24"/>
              </w:rPr>
            </w:pPr>
            <w:r w:rsidRPr="009A5223">
              <w:rPr>
                <w:rFonts w:ascii="Times New Roman" w:hAnsi="Times New Roman"/>
                <w:bCs/>
                <w:color w:val="000000"/>
                <w:sz w:val="24"/>
                <w:szCs w:val="24"/>
              </w:rPr>
              <w:t>Наименование ОУ</w:t>
            </w:r>
          </w:p>
        </w:tc>
        <w:tc>
          <w:tcPr>
            <w:tcW w:w="1134" w:type="dxa"/>
            <w:gridSpan w:val="2"/>
            <w:tcBorders>
              <w:bottom w:val="single" w:sz="8" w:space="0" w:color="auto"/>
            </w:tcBorders>
            <w:shd w:val="clear" w:color="auto" w:fill="auto"/>
          </w:tcPr>
          <w:p w:rsidR="002F4F26" w:rsidRPr="009A5223" w:rsidRDefault="002F4F26" w:rsidP="009A5223">
            <w:pPr>
              <w:pStyle w:val="10"/>
              <w:jc w:val="center"/>
              <w:rPr>
                <w:rFonts w:ascii="Times New Roman" w:hAnsi="Times New Roman"/>
                <w:bCs/>
                <w:color w:val="000000"/>
                <w:sz w:val="20"/>
                <w:szCs w:val="20"/>
              </w:rPr>
            </w:pPr>
            <w:r w:rsidRPr="009A5223">
              <w:rPr>
                <w:rFonts w:ascii="Times New Roman" w:hAnsi="Times New Roman"/>
                <w:bCs/>
                <w:color w:val="000000"/>
                <w:sz w:val="20"/>
                <w:szCs w:val="20"/>
              </w:rPr>
              <w:t>Русский язык</w:t>
            </w:r>
          </w:p>
        </w:tc>
        <w:tc>
          <w:tcPr>
            <w:tcW w:w="1134" w:type="dxa"/>
            <w:gridSpan w:val="2"/>
            <w:tcBorders>
              <w:bottom w:val="single" w:sz="8" w:space="0" w:color="auto"/>
            </w:tcBorders>
            <w:shd w:val="clear" w:color="auto" w:fill="auto"/>
          </w:tcPr>
          <w:p w:rsidR="002F4F26" w:rsidRPr="009A5223" w:rsidRDefault="009A5223" w:rsidP="009A5223">
            <w:pPr>
              <w:pStyle w:val="10"/>
              <w:jc w:val="center"/>
              <w:rPr>
                <w:rFonts w:ascii="Times New Roman" w:hAnsi="Times New Roman"/>
                <w:bCs/>
                <w:color w:val="000000"/>
                <w:sz w:val="20"/>
                <w:szCs w:val="20"/>
              </w:rPr>
            </w:pPr>
            <w:proofErr w:type="gramStart"/>
            <w:r>
              <w:rPr>
                <w:rFonts w:ascii="Times New Roman" w:hAnsi="Times New Roman"/>
                <w:bCs/>
                <w:color w:val="000000"/>
                <w:sz w:val="20"/>
                <w:szCs w:val="20"/>
              </w:rPr>
              <w:t>Матема</w:t>
            </w:r>
            <w:r w:rsidR="002F4F26" w:rsidRPr="009A5223">
              <w:rPr>
                <w:rFonts w:ascii="Times New Roman" w:hAnsi="Times New Roman"/>
                <w:bCs/>
                <w:color w:val="000000"/>
                <w:sz w:val="20"/>
                <w:szCs w:val="20"/>
              </w:rPr>
              <w:t xml:space="preserve"> тика</w:t>
            </w:r>
            <w:proofErr w:type="gramEnd"/>
          </w:p>
        </w:tc>
        <w:tc>
          <w:tcPr>
            <w:tcW w:w="1134" w:type="dxa"/>
            <w:gridSpan w:val="2"/>
            <w:tcBorders>
              <w:bottom w:val="single" w:sz="8" w:space="0" w:color="auto"/>
            </w:tcBorders>
            <w:shd w:val="clear" w:color="auto" w:fill="auto"/>
          </w:tcPr>
          <w:p w:rsidR="002F4F26" w:rsidRPr="009A5223" w:rsidRDefault="002F4F26" w:rsidP="009A5223">
            <w:pPr>
              <w:pStyle w:val="10"/>
              <w:jc w:val="center"/>
              <w:rPr>
                <w:rFonts w:ascii="Times New Roman" w:hAnsi="Times New Roman"/>
                <w:bCs/>
                <w:color w:val="000000"/>
                <w:sz w:val="20"/>
                <w:szCs w:val="20"/>
              </w:rPr>
            </w:pPr>
            <w:r w:rsidRPr="009A5223">
              <w:rPr>
                <w:rFonts w:ascii="Times New Roman" w:hAnsi="Times New Roman"/>
                <w:bCs/>
                <w:color w:val="000000"/>
                <w:sz w:val="20"/>
                <w:szCs w:val="20"/>
              </w:rPr>
              <w:t>История</w:t>
            </w:r>
          </w:p>
        </w:tc>
        <w:tc>
          <w:tcPr>
            <w:tcW w:w="1134" w:type="dxa"/>
            <w:gridSpan w:val="2"/>
            <w:tcBorders>
              <w:bottom w:val="single" w:sz="8" w:space="0" w:color="auto"/>
            </w:tcBorders>
            <w:shd w:val="clear" w:color="auto" w:fill="auto"/>
          </w:tcPr>
          <w:p w:rsidR="002F4F26" w:rsidRPr="009A5223" w:rsidRDefault="002F4F26" w:rsidP="009A5223">
            <w:pPr>
              <w:pStyle w:val="10"/>
              <w:jc w:val="center"/>
              <w:rPr>
                <w:rFonts w:ascii="Times New Roman" w:hAnsi="Times New Roman"/>
                <w:bCs/>
                <w:color w:val="000000"/>
                <w:sz w:val="20"/>
                <w:szCs w:val="20"/>
              </w:rPr>
            </w:pPr>
            <w:r w:rsidRPr="009A5223">
              <w:rPr>
                <w:rFonts w:ascii="Times New Roman" w:hAnsi="Times New Roman"/>
                <w:bCs/>
                <w:color w:val="000000"/>
                <w:sz w:val="20"/>
                <w:szCs w:val="20"/>
              </w:rPr>
              <w:t>Биология</w:t>
            </w:r>
          </w:p>
        </w:tc>
        <w:tc>
          <w:tcPr>
            <w:tcW w:w="1134" w:type="dxa"/>
            <w:gridSpan w:val="2"/>
            <w:tcBorders>
              <w:bottom w:val="single" w:sz="8" w:space="0" w:color="auto"/>
            </w:tcBorders>
            <w:shd w:val="clear" w:color="auto" w:fill="auto"/>
          </w:tcPr>
          <w:p w:rsidR="002F4F26" w:rsidRPr="009A5223" w:rsidRDefault="009A5223" w:rsidP="009A5223">
            <w:pPr>
              <w:pStyle w:val="10"/>
              <w:jc w:val="center"/>
              <w:rPr>
                <w:rFonts w:ascii="Times New Roman" w:hAnsi="Times New Roman"/>
                <w:bCs/>
                <w:color w:val="000000"/>
                <w:sz w:val="20"/>
                <w:szCs w:val="20"/>
              </w:rPr>
            </w:pPr>
            <w:r w:rsidRPr="009A5223">
              <w:rPr>
                <w:rFonts w:ascii="Times New Roman" w:hAnsi="Times New Roman"/>
                <w:bCs/>
                <w:color w:val="000000"/>
                <w:sz w:val="20"/>
                <w:szCs w:val="20"/>
              </w:rPr>
              <w:t>Геогра</w:t>
            </w:r>
            <w:r w:rsidR="002F4F26" w:rsidRPr="009A5223">
              <w:rPr>
                <w:rFonts w:ascii="Times New Roman" w:hAnsi="Times New Roman"/>
                <w:bCs/>
                <w:color w:val="000000"/>
                <w:sz w:val="20"/>
                <w:szCs w:val="20"/>
              </w:rPr>
              <w:t>фия</w:t>
            </w:r>
          </w:p>
        </w:tc>
        <w:tc>
          <w:tcPr>
            <w:tcW w:w="1275" w:type="dxa"/>
            <w:gridSpan w:val="2"/>
            <w:tcBorders>
              <w:bottom w:val="single" w:sz="8" w:space="0" w:color="auto"/>
            </w:tcBorders>
            <w:shd w:val="clear" w:color="auto" w:fill="auto"/>
          </w:tcPr>
          <w:p w:rsidR="002F4F26" w:rsidRPr="009A5223" w:rsidRDefault="002F4F26" w:rsidP="009A5223">
            <w:pPr>
              <w:pStyle w:val="10"/>
              <w:jc w:val="center"/>
              <w:rPr>
                <w:rFonts w:ascii="Times New Roman" w:hAnsi="Times New Roman"/>
                <w:bCs/>
                <w:color w:val="000000"/>
                <w:sz w:val="20"/>
                <w:szCs w:val="20"/>
              </w:rPr>
            </w:pPr>
            <w:proofErr w:type="gramStart"/>
            <w:r w:rsidRPr="009A5223">
              <w:rPr>
                <w:rFonts w:ascii="Times New Roman" w:hAnsi="Times New Roman"/>
                <w:bCs/>
                <w:color w:val="000000"/>
                <w:sz w:val="20"/>
                <w:szCs w:val="20"/>
              </w:rPr>
              <w:t>Общест-вознание</w:t>
            </w:r>
            <w:proofErr w:type="gramEnd"/>
          </w:p>
        </w:tc>
      </w:tr>
      <w:tr w:rsidR="002F4F26" w:rsidRPr="009A5223" w:rsidTr="00F8073E">
        <w:trPr>
          <w:trHeight w:val="315"/>
        </w:trPr>
        <w:tc>
          <w:tcPr>
            <w:tcW w:w="3828" w:type="dxa"/>
            <w:vMerge/>
            <w:shd w:val="clear" w:color="auto" w:fill="auto"/>
          </w:tcPr>
          <w:p w:rsidR="002F4F26" w:rsidRPr="009A5223" w:rsidRDefault="002F4F26" w:rsidP="009A5223">
            <w:pPr>
              <w:pStyle w:val="10"/>
              <w:rPr>
                <w:rFonts w:ascii="Times New Roman" w:hAnsi="Times New Roman"/>
                <w:bCs/>
                <w:color w:val="000000"/>
                <w:sz w:val="24"/>
                <w:szCs w:val="24"/>
              </w:rPr>
            </w:pPr>
          </w:p>
        </w:tc>
        <w:tc>
          <w:tcPr>
            <w:tcW w:w="567" w:type="dxa"/>
            <w:tcBorders>
              <w:top w:val="single" w:sz="8" w:space="0" w:color="auto"/>
              <w:right w:val="single" w:sz="8" w:space="0" w:color="auto"/>
            </w:tcBorders>
            <w:shd w:val="clear" w:color="auto" w:fill="auto"/>
          </w:tcPr>
          <w:p w:rsidR="002F4F26" w:rsidRPr="009A5223" w:rsidRDefault="002F4F26" w:rsidP="009A5223">
            <w:pPr>
              <w:pStyle w:val="10"/>
              <w:rPr>
                <w:rFonts w:ascii="Times New Roman" w:hAnsi="Times New Roman"/>
                <w:bCs/>
                <w:color w:val="000000"/>
                <w:sz w:val="24"/>
                <w:szCs w:val="24"/>
              </w:rPr>
            </w:pPr>
            <w:r w:rsidRPr="009A5223">
              <w:rPr>
                <w:rFonts w:ascii="Times New Roman" w:hAnsi="Times New Roman"/>
                <w:bCs/>
                <w:color w:val="000000"/>
                <w:sz w:val="24"/>
                <w:szCs w:val="24"/>
              </w:rPr>
              <w:t>КЗ</w:t>
            </w:r>
          </w:p>
        </w:tc>
        <w:tc>
          <w:tcPr>
            <w:tcW w:w="567" w:type="dxa"/>
            <w:tcBorders>
              <w:top w:val="single" w:sz="8" w:space="0" w:color="auto"/>
              <w:left w:val="single" w:sz="8" w:space="0" w:color="auto"/>
            </w:tcBorders>
            <w:shd w:val="clear" w:color="auto" w:fill="auto"/>
          </w:tcPr>
          <w:p w:rsidR="002F4F26" w:rsidRPr="009A5223" w:rsidRDefault="002F4F26" w:rsidP="009A5223">
            <w:pPr>
              <w:pStyle w:val="10"/>
              <w:rPr>
                <w:rFonts w:ascii="Times New Roman" w:hAnsi="Times New Roman"/>
                <w:bCs/>
                <w:color w:val="000000"/>
                <w:sz w:val="24"/>
                <w:szCs w:val="24"/>
              </w:rPr>
            </w:pPr>
            <w:r w:rsidRPr="009A5223">
              <w:rPr>
                <w:rFonts w:ascii="Times New Roman" w:hAnsi="Times New Roman"/>
                <w:bCs/>
                <w:color w:val="000000"/>
                <w:sz w:val="24"/>
                <w:szCs w:val="24"/>
              </w:rPr>
              <w:t>У</w:t>
            </w:r>
          </w:p>
        </w:tc>
        <w:tc>
          <w:tcPr>
            <w:tcW w:w="567" w:type="dxa"/>
            <w:tcBorders>
              <w:top w:val="single" w:sz="8" w:space="0" w:color="auto"/>
              <w:right w:val="single" w:sz="8" w:space="0" w:color="auto"/>
            </w:tcBorders>
            <w:shd w:val="clear" w:color="auto" w:fill="auto"/>
          </w:tcPr>
          <w:p w:rsidR="002F4F26" w:rsidRPr="009A5223" w:rsidRDefault="002F4F26" w:rsidP="009A5223">
            <w:pPr>
              <w:pStyle w:val="10"/>
              <w:rPr>
                <w:rFonts w:ascii="Times New Roman" w:hAnsi="Times New Roman"/>
                <w:bCs/>
                <w:color w:val="000000"/>
                <w:sz w:val="24"/>
                <w:szCs w:val="24"/>
              </w:rPr>
            </w:pPr>
            <w:r w:rsidRPr="009A5223">
              <w:rPr>
                <w:rFonts w:ascii="Times New Roman" w:hAnsi="Times New Roman"/>
                <w:bCs/>
                <w:color w:val="000000"/>
                <w:sz w:val="24"/>
                <w:szCs w:val="24"/>
              </w:rPr>
              <w:t>КЗ</w:t>
            </w:r>
          </w:p>
        </w:tc>
        <w:tc>
          <w:tcPr>
            <w:tcW w:w="567" w:type="dxa"/>
            <w:tcBorders>
              <w:top w:val="single" w:sz="8" w:space="0" w:color="auto"/>
              <w:left w:val="single" w:sz="8" w:space="0" w:color="auto"/>
            </w:tcBorders>
            <w:shd w:val="clear" w:color="auto" w:fill="auto"/>
          </w:tcPr>
          <w:p w:rsidR="002F4F26" w:rsidRPr="009A5223" w:rsidRDefault="002F4F26" w:rsidP="009A5223">
            <w:pPr>
              <w:pStyle w:val="10"/>
              <w:rPr>
                <w:rFonts w:ascii="Times New Roman" w:hAnsi="Times New Roman"/>
                <w:bCs/>
                <w:color w:val="000000"/>
                <w:sz w:val="24"/>
                <w:szCs w:val="24"/>
              </w:rPr>
            </w:pPr>
            <w:r w:rsidRPr="009A5223">
              <w:rPr>
                <w:rFonts w:ascii="Times New Roman" w:hAnsi="Times New Roman"/>
                <w:bCs/>
                <w:color w:val="000000"/>
                <w:sz w:val="24"/>
                <w:szCs w:val="24"/>
              </w:rPr>
              <w:t>У</w:t>
            </w:r>
          </w:p>
        </w:tc>
        <w:tc>
          <w:tcPr>
            <w:tcW w:w="567" w:type="dxa"/>
            <w:tcBorders>
              <w:top w:val="single" w:sz="8" w:space="0" w:color="auto"/>
              <w:right w:val="single" w:sz="8" w:space="0" w:color="auto"/>
            </w:tcBorders>
            <w:shd w:val="clear" w:color="auto" w:fill="auto"/>
          </w:tcPr>
          <w:p w:rsidR="002F4F26" w:rsidRPr="009A5223" w:rsidRDefault="002F4F26" w:rsidP="009A5223">
            <w:pPr>
              <w:pStyle w:val="10"/>
              <w:rPr>
                <w:rFonts w:ascii="Times New Roman" w:hAnsi="Times New Roman"/>
                <w:bCs/>
                <w:color w:val="000000"/>
                <w:sz w:val="24"/>
                <w:szCs w:val="24"/>
              </w:rPr>
            </w:pPr>
            <w:r w:rsidRPr="009A5223">
              <w:rPr>
                <w:rFonts w:ascii="Times New Roman" w:hAnsi="Times New Roman"/>
                <w:bCs/>
                <w:color w:val="000000"/>
                <w:sz w:val="24"/>
                <w:szCs w:val="24"/>
              </w:rPr>
              <w:t>КЗ</w:t>
            </w:r>
          </w:p>
        </w:tc>
        <w:tc>
          <w:tcPr>
            <w:tcW w:w="567" w:type="dxa"/>
            <w:tcBorders>
              <w:top w:val="single" w:sz="8" w:space="0" w:color="auto"/>
              <w:left w:val="single" w:sz="8" w:space="0" w:color="auto"/>
            </w:tcBorders>
            <w:shd w:val="clear" w:color="auto" w:fill="auto"/>
          </w:tcPr>
          <w:p w:rsidR="002F4F26" w:rsidRPr="009A5223" w:rsidRDefault="002F4F26" w:rsidP="009A5223">
            <w:pPr>
              <w:pStyle w:val="10"/>
              <w:rPr>
                <w:rFonts w:ascii="Times New Roman" w:hAnsi="Times New Roman"/>
                <w:bCs/>
                <w:color w:val="000000"/>
                <w:sz w:val="24"/>
                <w:szCs w:val="24"/>
              </w:rPr>
            </w:pPr>
            <w:r w:rsidRPr="009A5223">
              <w:rPr>
                <w:rFonts w:ascii="Times New Roman" w:hAnsi="Times New Roman"/>
                <w:bCs/>
                <w:color w:val="000000"/>
                <w:sz w:val="24"/>
                <w:szCs w:val="24"/>
              </w:rPr>
              <w:t>У</w:t>
            </w:r>
          </w:p>
        </w:tc>
        <w:tc>
          <w:tcPr>
            <w:tcW w:w="567" w:type="dxa"/>
            <w:tcBorders>
              <w:top w:val="single" w:sz="8" w:space="0" w:color="auto"/>
            </w:tcBorders>
            <w:shd w:val="clear" w:color="auto" w:fill="auto"/>
          </w:tcPr>
          <w:p w:rsidR="002F4F26" w:rsidRPr="009A5223" w:rsidRDefault="002F4F26" w:rsidP="009A5223">
            <w:pPr>
              <w:pStyle w:val="10"/>
              <w:rPr>
                <w:rFonts w:ascii="Times New Roman" w:hAnsi="Times New Roman"/>
                <w:bCs/>
                <w:color w:val="000000"/>
                <w:sz w:val="24"/>
                <w:szCs w:val="24"/>
              </w:rPr>
            </w:pPr>
            <w:r w:rsidRPr="009A5223">
              <w:rPr>
                <w:rFonts w:ascii="Times New Roman" w:hAnsi="Times New Roman"/>
                <w:bCs/>
                <w:color w:val="000000"/>
                <w:sz w:val="24"/>
                <w:szCs w:val="24"/>
              </w:rPr>
              <w:t>КЗ</w:t>
            </w:r>
          </w:p>
        </w:tc>
        <w:tc>
          <w:tcPr>
            <w:tcW w:w="567" w:type="dxa"/>
            <w:tcBorders>
              <w:top w:val="single" w:sz="8" w:space="0" w:color="auto"/>
            </w:tcBorders>
            <w:shd w:val="clear" w:color="auto" w:fill="auto"/>
          </w:tcPr>
          <w:p w:rsidR="002F4F26" w:rsidRPr="009A5223" w:rsidRDefault="002F4F26" w:rsidP="009A5223">
            <w:pPr>
              <w:pStyle w:val="10"/>
              <w:rPr>
                <w:rFonts w:ascii="Times New Roman" w:hAnsi="Times New Roman"/>
                <w:bCs/>
                <w:color w:val="000000"/>
                <w:sz w:val="24"/>
                <w:szCs w:val="24"/>
              </w:rPr>
            </w:pPr>
            <w:r w:rsidRPr="009A5223">
              <w:rPr>
                <w:rFonts w:ascii="Times New Roman" w:hAnsi="Times New Roman"/>
                <w:bCs/>
                <w:color w:val="000000"/>
                <w:sz w:val="24"/>
                <w:szCs w:val="24"/>
              </w:rPr>
              <w:t>У</w:t>
            </w:r>
          </w:p>
        </w:tc>
        <w:tc>
          <w:tcPr>
            <w:tcW w:w="567" w:type="dxa"/>
            <w:tcBorders>
              <w:top w:val="single" w:sz="8" w:space="0" w:color="auto"/>
            </w:tcBorders>
            <w:shd w:val="clear" w:color="auto" w:fill="auto"/>
          </w:tcPr>
          <w:p w:rsidR="002F4F26" w:rsidRPr="009A5223" w:rsidRDefault="002F4F26" w:rsidP="009A5223">
            <w:pPr>
              <w:pStyle w:val="10"/>
              <w:rPr>
                <w:rFonts w:ascii="Times New Roman" w:hAnsi="Times New Roman"/>
                <w:bCs/>
                <w:color w:val="000000"/>
                <w:sz w:val="24"/>
                <w:szCs w:val="24"/>
              </w:rPr>
            </w:pPr>
            <w:r w:rsidRPr="009A5223">
              <w:rPr>
                <w:rFonts w:ascii="Times New Roman" w:hAnsi="Times New Roman"/>
                <w:bCs/>
                <w:color w:val="000000"/>
                <w:sz w:val="24"/>
                <w:szCs w:val="24"/>
              </w:rPr>
              <w:t>КЗ</w:t>
            </w:r>
          </w:p>
        </w:tc>
        <w:tc>
          <w:tcPr>
            <w:tcW w:w="567" w:type="dxa"/>
            <w:tcBorders>
              <w:top w:val="single" w:sz="8" w:space="0" w:color="auto"/>
            </w:tcBorders>
            <w:shd w:val="clear" w:color="auto" w:fill="auto"/>
          </w:tcPr>
          <w:p w:rsidR="002F4F26" w:rsidRPr="009A5223" w:rsidRDefault="002F4F26" w:rsidP="009A5223">
            <w:pPr>
              <w:pStyle w:val="10"/>
              <w:rPr>
                <w:rFonts w:ascii="Times New Roman" w:hAnsi="Times New Roman"/>
                <w:bCs/>
                <w:color w:val="000000"/>
                <w:sz w:val="24"/>
                <w:szCs w:val="24"/>
              </w:rPr>
            </w:pPr>
            <w:r w:rsidRPr="009A5223">
              <w:rPr>
                <w:rFonts w:ascii="Times New Roman" w:hAnsi="Times New Roman"/>
                <w:bCs/>
                <w:color w:val="000000"/>
                <w:sz w:val="24"/>
                <w:szCs w:val="24"/>
              </w:rPr>
              <w:t>У</w:t>
            </w:r>
          </w:p>
        </w:tc>
        <w:tc>
          <w:tcPr>
            <w:tcW w:w="708" w:type="dxa"/>
            <w:tcBorders>
              <w:top w:val="single" w:sz="8" w:space="0" w:color="auto"/>
            </w:tcBorders>
            <w:shd w:val="clear" w:color="auto" w:fill="auto"/>
          </w:tcPr>
          <w:p w:rsidR="002F4F26" w:rsidRPr="009A5223" w:rsidRDefault="002F4F26" w:rsidP="009A5223">
            <w:pPr>
              <w:pStyle w:val="10"/>
              <w:rPr>
                <w:rFonts w:ascii="Times New Roman" w:hAnsi="Times New Roman"/>
                <w:bCs/>
                <w:color w:val="000000"/>
                <w:sz w:val="24"/>
                <w:szCs w:val="24"/>
              </w:rPr>
            </w:pPr>
            <w:r w:rsidRPr="009A5223">
              <w:rPr>
                <w:rFonts w:ascii="Times New Roman" w:hAnsi="Times New Roman"/>
                <w:bCs/>
                <w:color w:val="000000"/>
                <w:sz w:val="24"/>
                <w:szCs w:val="24"/>
              </w:rPr>
              <w:t>КЗ</w:t>
            </w:r>
          </w:p>
        </w:tc>
        <w:tc>
          <w:tcPr>
            <w:tcW w:w="567" w:type="dxa"/>
            <w:tcBorders>
              <w:top w:val="single" w:sz="8" w:space="0" w:color="auto"/>
            </w:tcBorders>
            <w:shd w:val="clear" w:color="auto" w:fill="auto"/>
          </w:tcPr>
          <w:p w:rsidR="002F4F26" w:rsidRPr="009A5223" w:rsidRDefault="002F4F26" w:rsidP="009A5223">
            <w:pPr>
              <w:pStyle w:val="10"/>
              <w:rPr>
                <w:rFonts w:ascii="Times New Roman" w:hAnsi="Times New Roman"/>
                <w:bCs/>
                <w:color w:val="000000"/>
                <w:sz w:val="24"/>
                <w:szCs w:val="24"/>
              </w:rPr>
            </w:pPr>
            <w:r w:rsidRPr="009A5223">
              <w:rPr>
                <w:rFonts w:ascii="Times New Roman" w:hAnsi="Times New Roman"/>
                <w:bCs/>
                <w:color w:val="000000"/>
                <w:sz w:val="24"/>
                <w:szCs w:val="24"/>
              </w:rPr>
              <w:t>У</w:t>
            </w:r>
          </w:p>
        </w:tc>
      </w:tr>
      <w:tr w:rsidR="002F4F26" w:rsidRPr="009A5223" w:rsidTr="00F8073E">
        <w:tc>
          <w:tcPr>
            <w:tcW w:w="3828" w:type="dxa"/>
            <w:shd w:val="clear" w:color="auto" w:fill="auto"/>
            <w:vAlign w:val="bottom"/>
          </w:tcPr>
          <w:p w:rsidR="002F4F26" w:rsidRPr="00F8073E" w:rsidRDefault="002F4F26" w:rsidP="009A5223">
            <w:pPr>
              <w:pStyle w:val="10"/>
              <w:rPr>
                <w:rFonts w:ascii="Times New Roman" w:hAnsi="Times New Roman"/>
              </w:rPr>
            </w:pPr>
            <w:r w:rsidRPr="00F8073E">
              <w:rPr>
                <w:rFonts w:ascii="Times New Roman" w:hAnsi="Times New Roman"/>
              </w:rPr>
              <w:t>1. МОУ «Краснояружская СОШ №1»</w:t>
            </w:r>
          </w:p>
        </w:tc>
        <w:tc>
          <w:tcPr>
            <w:tcW w:w="567" w:type="dxa"/>
            <w:tcBorders>
              <w:right w:val="single" w:sz="8" w:space="0" w:color="auto"/>
            </w:tcBorders>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68,9</w:t>
            </w:r>
          </w:p>
        </w:tc>
        <w:tc>
          <w:tcPr>
            <w:tcW w:w="567" w:type="dxa"/>
            <w:tcBorders>
              <w:left w:val="single" w:sz="8" w:space="0" w:color="auto"/>
            </w:tcBorders>
            <w:shd w:val="clear" w:color="auto" w:fill="FF0000"/>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95,6</w:t>
            </w:r>
          </w:p>
        </w:tc>
        <w:tc>
          <w:tcPr>
            <w:tcW w:w="567" w:type="dxa"/>
            <w:tcBorders>
              <w:right w:val="single" w:sz="8" w:space="0" w:color="auto"/>
            </w:tcBorders>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71,7</w:t>
            </w:r>
          </w:p>
        </w:tc>
        <w:tc>
          <w:tcPr>
            <w:tcW w:w="567" w:type="dxa"/>
            <w:tcBorders>
              <w:left w:val="single" w:sz="8" w:space="0" w:color="auto"/>
            </w:tcBorders>
            <w:shd w:val="clear" w:color="auto" w:fill="FF0000"/>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97,8</w:t>
            </w:r>
          </w:p>
        </w:tc>
        <w:tc>
          <w:tcPr>
            <w:tcW w:w="567" w:type="dxa"/>
            <w:tcBorders>
              <w:right w:val="single" w:sz="8" w:space="0" w:color="auto"/>
            </w:tcBorders>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71,7</w:t>
            </w:r>
          </w:p>
        </w:tc>
        <w:tc>
          <w:tcPr>
            <w:tcW w:w="567" w:type="dxa"/>
            <w:tcBorders>
              <w:left w:val="single" w:sz="8" w:space="0" w:color="auto"/>
            </w:tcBorders>
            <w:shd w:val="clear" w:color="auto" w:fill="FF0000"/>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95,7</w:t>
            </w:r>
          </w:p>
        </w:tc>
        <w:tc>
          <w:tcPr>
            <w:tcW w:w="567" w:type="dxa"/>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69,6</w:t>
            </w:r>
          </w:p>
        </w:tc>
        <w:tc>
          <w:tcPr>
            <w:tcW w:w="567" w:type="dxa"/>
            <w:shd w:val="clear" w:color="auto" w:fill="FF0000"/>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93,5</w:t>
            </w:r>
          </w:p>
        </w:tc>
        <w:tc>
          <w:tcPr>
            <w:tcW w:w="567" w:type="dxa"/>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56,5</w:t>
            </w:r>
          </w:p>
        </w:tc>
        <w:tc>
          <w:tcPr>
            <w:tcW w:w="567" w:type="dxa"/>
            <w:shd w:val="clear" w:color="auto" w:fill="FF0000"/>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95,7</w:t>
            </w:r>
          </w:p>
        </w:tc>
        <w:tc>
          <w:tcPr>
            <w:tcW w:w="708" w:type="dxa"/>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72,1</w:t>
            </w:r>
          </w:p>
        </w:tc>
        <w:tc>
          <w:tcPr>
            <w:tcW w:w="567" w:type="dxa"/>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100</w:t>
            </w:r>
          </w:p>
        </w:tc>
      </w:tr>
      <w:tr w:rsidR="002F4F26" w:rsidRPr="009A5223" w:rsidTr="00F8073E">
        <w:tc>
          <w:tcPr>
            <w:tcW w:w="3828" w:type="dxa"/>
            <w:shd w:val="clear" w:color="auto" w:fill="auto"/>
            <w:vAlign w:val="bottom"/>
          </w:tcPr>
          <w:p w:rsidR="002F4F26" w:rsidRPr="00F8073E" w:rsidRDefault="002F4F26" w:rsidP="009A5223">
            <w:pPr>
              <w:pStyle w:val="10"/>
              <w:rPr>
                <w:rFonts w:ascii="Times New Roman" w:hAnsi="Times New Roman"/>
              </w:rPr>
            </w:pPr>
            <w:r w:rsidRPr="00F8073E">
              <w:rPr>
                <w:rFonts w:ascii="Times New Roman" w:hAnsi="Times New Roman"/>
              </w:rPr>
              <w:t>2. МОУ «Краснояружская СОШ №2»</w:t>
            </w:r>
          </w:p>
        </w:tc>
        <w:tc>
          <w:tcPr>
            <w:tcW w:w="567" w:type="dxa"/>
            <w:tcBorders>
              <w:right w:val="single" w:sz="8" w:space="0" w:color="auto"/>
            </w:tcBorders>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64</w:t>
            </w:r>
          </w:p>
        </w:tc>
        <w:tc>
          <w:tcPr>
            <w:tcW w:w="567" w:type="dxa"/>
            <w:tcBorders>
              <w:left w:val="single" w:sz="8" w:space="0" w:color="auto"/>
            </w:tcBorders>
            <w:shd w:val="clear" w:color="auto" w:fill="FF0000"/>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90,0</w:t>
            </w:r>
          </w:p>
        </w:tc>
        <w:tc>
          <w:tcPr>
            <w:tcW w:w="567" w:type="dxa"/>
            <w:tcBorders>
              <w:right w:val="single" w:sz="8" w:space="0" w:color="auto"/>
            </w:tcBorders>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60,8</w:t>
            </w:r>
          </w:p>
        </w:tc>
        <w:tc>
          <w:tcPr>
            <w:tcW w:w="567" w:type="dxa"/>
            <w:tcBorders>
              <w:left w:val="single" w:sz="8" w:space="0" w:color="auto"/>
            </w:tcBorders>
            <w:shd w:val="clear" w:color="auto" w:fill="FF0000"/>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98,0</w:t>
            </w:r>
          </w:p>
        </w:tc>
        <w:tc>
          <w:tcPr>
            <w:tcW w:w="567" w:type="dxa"/>
            <w:tcBorders>
              <w:right w:val="single" w:sz="8" w:space="0" w:color="auto"/>
            </w:tcBorders>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76,0</w:t>
            </w:r>
          </w:p>
        </w:tc>
        <w:tc>
          <w:tcPr>
            <w:tcW w:w="567" w:type="dxa"/>
            <w:tcBorders>
              <w:left w:val="single" w:sz="8" w:space="0" w:color="auto"/>
            </w:tcBorders>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100</w:t>
            </w:r>
          </w:p>
        </w:tc>
        <w:tc>
          <w:tcPr>
            <w:tcW w:w="567" w:type="dxa"/>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88</w:t>
            </w:r>
          </w:p>
        </w:tc>
        <w:tc>
          <w:tcPr>
            <w:tcW w:w="567" w:type="dxa"/>
            <w:shd w:val="clear" w:color="auto" w:fill="FF0000"/>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96,0</w:t>
            </w:r>
          </w:p>
        </w:tc>
        <w:tc>
          <w:tcPr>
            <w:tcW w:w="567" w:type="dxa"/>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70,0</w:t>
            </w:r>
          </w:p>
        </w:tc>
        <w:tc>
          <w:tcPr>
            <w:tcW w:w="567" w:type="dxa"/>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100</w:t>
            </w:r>
          </w:p>
        </w:tc>
        <w:tc>
          <w:tcPr>
            <w:tcW w:w="708" w:type="dxa"/>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72,5</w:t>
            </w:r>
          </w:p>
        </w:tc>
        <w:tc>
          <w:tcPr>
            <w:tcW w:w="567" w:type="dxa"/>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100</w:t>
            </w:r>
          </w:p>
        </w:tc>
      </w:tr>
      <w:tr w:rsidR="002F4F26" w:rsidRPr="009A5223" w:rsidTr="00F8073E">
        <w:tc>
          <w:tcPr>
            <w:tcW w:w="3828" w:type="dxa"/>
            <w:shd w:val="clear" w:color="auto" w:fill="auto"/>
            <w:vAlign w:val="bottom"/>
          </w:tcPr>
          <w:p w:rsidR="002F4F26" w:rsidRPr="00F8073E" w:rsidRDefault="002F4F26" w:rsidP="009A5223">
            <w:pPr>
              <w:pStyle w:val="10"/>
              <w:rPr>
                <w:rFonts w:ascii="Times New Roman" w:hAnsi="Times New Roman"/>
              </w:rPr>
            </w:pPr>
            <w:r w:rsidRPr="00F8073E">
              <w:rPr>
                <w:rFonts w:ascii="Times New Roman" w:hAnsi="Times New Roman"/>
              </w:rPr>
              <w:t>3. МОУ «Графовская СОШ»</w:t>
            </w:r>
          </w:p>
        </w:tc>
        <w:tc>
          <w:tcPr>
            <w:tcW w:w="567" w:type="dxa"/>
            <w:tcBorders>
              <w:right w:val="single" w:sz="8" w:space="0" w:color="auto"/>
            </w:tcBorders>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83,3</w:t>
            </w:r>
          </w:p>
        </w:tc>
        <w:tc>
          <w:tcPr>
            <w:tcW w:w="567" w:type="dxa"/>
            <w:tcBorders>
              <w:left w:val="single" w:sz="8" w:space="0" w:color="auto"/>
            </w:tcBorders>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100</w:t>
            </w:r>
          </w:p>
        </w:tc>
        <w:tc>
          <w:tcPr>
            <w:tcW w:w="567" w:type="dxa"/>
            <w:tcBorders>
              <w:right w:val="single" w:sz="8" w:space="0" w:color="auto"/>
            </w:tcBorders>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62,5</w:t>
            </w:r>
          </w:p>
        </w:tc>
        <w:tc>
          <w:tcPr>
            <w:tcW w:w="567" w:type="dxa"/>
            <w:tcBorders>
              <w:left w:val="single" w:sz="8" w:space="0" w:color="auto"/>
            </w:tcBorders>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100</w:t>
            </w:r>
          </w:p>
        </w:tc>
        <w:tc>
          <w:tcPr>
            <w:tcW w:w="567" w:type="dxa"/>
            <w:tcBorders>
              <w:right w:val="single" w:sz="8" w:space="0" w:color="auto"/>
            </w:tcBorders>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57,1</w:t>
            </w:r>
          </w:p>
        </w:tc>
        <w:tc>
          <w:tcPr>
            <w:tcW w:w="567" w:type="dxa"/>
            <w:tcBorders>
              <w:left w:val="single" w:sz="8" w:space="0" w:color="auto"/>
            </w:tcBorders>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100</w:t>
            </w:r>
          </w:p>
        </w:tc>
        <w:tc>
          <w:tcPr>
            <w:tcW w:w="567" w:type="dxa"/>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87,5</w:t>
            </w:r>
          </w:p>
        </w:tc>
        <w:tc>
          <w:tcPr>
            <w:tcW w:w="567" w:type="dxa"/>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100</w:t>
            </w:r>
          </w:p>
        </w:tc>
        <w:tc>
          <w:tcPr>
            <w:tcW w:w="567" w:type="dxa"/>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70,0</w:t>
            </w:r>
          </w:p>
        </w:tc>
        <w:tc>
          <w:tcPr>
            <w:tcW w:w="567" w:type="dxa"/>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100</w:t>
            </w:r>
          </w:p>
        </w:tc>
        <w:tc>
          <w:tcPr>
            <w:tcW w:w="708" w:type="dxa"/>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75,0</w:t>
            </w:r>
          </w:p>
        </w:tc>
        <w:tc>
          <w:tcPr>
            <w:tcW w:w="567" w:type="dxa"/>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100</w:t>
            </w:r>
          </w:p>
        </w:tc>
      </w:tr>
      <w:tr w:rsidR="002F4F26" w:rsidRPr="009A5223" w:rsidTr="00F8073E">
        <w:tc>
          <w:tcPr>
            <w:tcW w:w="3828" w:type="dxa"/>
            <w:shd w:val="clear" w:color="auto" w:fill="auto"/>
            <w:vAlign w:val="bottom"/>
          </w:tcPr>
          <w:p w:rsidR="002F4F26" w:rsidRPr="00F8073E" w:rsidRDefault="002F4F26" w:rsidP="009A5223">
            <w:pPr>
              <w:pStyle w:val="10"/>
              <w:rPr>
                <w:rFonts w:ascii="Times New Roman" w:hAnsi="Times New Roman"/>
              </w:rPr>
            </w:pPr>
            <w:r w:rsidRPr="00F8073E">
              <w:rPr>
                <w:rFonts w:ascii="Times New Roman" w:hAnsi="Times New Roman"/>
              </w:rPr>
              <w:t>4. МОУ «Вязовская СОШ»</w:t>
            </w:r>
          </w:p>
        </w:tc>
        <w:tc>
          <w:tcPr>
            <w:tcW w:w="567" w:type="dxa"/>
            <w:tcBorders>
              <w:right w:val="single" w:sz="8" w:space="0" w:color="auto"/>
            </w:tcBorders>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40,0</w:t>
            </w:r>
          </w:p>
        </w:tc>
        <w:tc>
          <w:tcPr>
            <w:tcW w:w="567" w:type="dxa"/>
            <w:tcBorders>
              <w:left w:val="single" w:sz="8" w:space="0" w:color="auto"/>
            </w:tcBorders>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100</w:t>
            </w:r>
          </w:p>
        </w:tc>
        <w:tc>
          <w:tcPr>
            <w:tcW w:w="567" w:type="dxa"/>
            <w:tcBorders>
              <w:right w:val="single" w:sz="8" w:space="0" w:color="auto"/>
            </w:tcBorders>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40,0</w:t>
            </w:r>
          </w:p>
        </w:tc>
        <w:tc>
          <w:tcPr>
            <w:tcW w:w="567" w:type="dxa"/>
            <w:tcBorders>
              <w:left w:val="single" w:sz="8" w:space="0" w:color="auto"/>
            </w:tcBorders>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100</w:t>
            </w:r>
          </w:p>
        </w:tc>
        <w:tc>
          <w:tcPr>
            <w:tcW w:w="567" w:type="dxa"/>
            <w:tcBorders>
              <w:right w:val="single" w:sz="8" w:space="0" w:color="auto"/>
            </w:tcBorders>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80,0</w:t>
            </w:r>
          </w:p>
        </w:tc>
        <w:tc>
          <w:tcPr>
            <w:tcW w:w="567" w:type="dxa"/>
            <w:tcBorders>
              <w:left w:val="single" w:sz="8" w:space="0" w:color="auto"/>
            </w:tcBorders>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100</w:t>
            </w:r>
          </w:p>
        </w:tc>
        <w:tc>
          <w:tcPr>
            <w:tcW w:w="567" w:type="dxa"/>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50</w:t>
            </w:r>
          </w:p>
        </w:tc>
        <w:tc>
          <w:tcPr>
            <w:tcW w:w="567" w:type="dxa"/>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100</w:t>
            </w:r>
          </w:p>
        </w:tc>
        <w:tc>
          <w:tcPr>
            <w:tcW w:w="567" w:type="dxa"/>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80,0</w:t>
            </w:r>
          </w:p>
        </w:tc>
        <w:tc>
          <w:tcPr>
            <w:tcW w:w="567" w:type="dxa"/>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100</w:t>
            </w:r>
          </w:p>
        </w:tc>
        <w:tc>
          <w:tcPr>
            <w:tcW w:w="708" w:type="dxa"/>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66,7</w:t>
            </w:r>
          </w:p>
        </w:tc>
        <w:tc>
          <w:tcPr>
            <w:tcW w:w="567" w:type="dxa"/>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100</w:t>
            </w:r>
          </w:p>
        </w:tc>
      </w:tr>
      <w:tr w:rsidR="002F4F26" w:rsidRPr="009A5223" w:rsidTr="00F8073E">
        <w:tc>
          <w:tcPr>
            <w:tcW w:w="3828" w:type="dxa"/>
            <w:shd w:val="clear" w:color="auto" w:fill="auto"/>
            <w:vAlign w:val="bottom"/>
          </w:tcPr>
          <w:p w:rsidR="002F4F26" w:rsidRPr="00F8073E" w:rsidRDefault="002F4F26" w:rsidP="009A5223">
            <w:pPr>
              <w:pStyle w:val="10"/>
              <w:rPr>
                <w:rFonts w:ascii="Times New Roman" w:hAnsi="Times New Roman"/>
              </w:rPr>
            </w:pPr>
            <w:r w:rsidRPr="00F8073E">
              <w:rPr>
                <w:rFonts w:ascii="Times New Roman" w:hAnsi="Times New Roman"/>
              </w:rPr>
              <w:t>5. МОУ «Сергиевская СОШ»</w:t>
            </w:r>
          </w:p>
        </w:tc>
        <w:tc>
          <w:tcPr>
            <w:tcW w:w="567" w:type="dxa"/>
            <w:tcBorders>
              <w:right w:val="single" w:sz="8" w:space="0" w:color="auto"/>
            </w:tcBorders>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50</w:t>
            </w:r>
          </w:p>
        </w:tc>
        <w:tc>
          <w:tcPr>
            <w:tcW w:w="567" w:type="dxa"/>
            <w:tcBorders>
              <w:left w:val="single" w:sz="8" w:space="0" w:color="auto"/>
            </w:tcBorders>
            <w:shd w:val="clear" w:color="auto" w:fill="FF0000"/>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83,3</w:t>
            </w:r>
          </w:p>
        </w:tc>
        <w:tc>
          <w:tcPr>
            <w:tcW w:w="567" w:type="dxa"/>
            <w:tcBorders>
              <w:right w:val="single" w:sz="8" w:space="0" w:color="auto"/>
            </w:tcBorders>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42,9</w:t>
            </w:r>
          </w:p>
        </w:tc>
        <w:tc>
          <w:tcPr>
            <w:tcW w:w="567" w:type="dxa"/>
            <w:tcBorders>
              <w:left w:val="single" w:sz="8" w:space="0" w:color="auto"/>
            </w:tcBorders>
            <w:shd w:val="clear" w:color="auto" w:fill="FF0000"/>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85,7</w:t>
            </w:r>
          </w:p>
        </w:tc>
        <w:tc>
          <w:tcPr>
            <w:tcW w:w="567" w:type="dxa"/>
            <w:tcBorders>
              <w:right w:val="single" w:sz="8" w:space="0" w:color="auto"/>
            </w:tcBorders>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57,1</w:t>
            </w:r>
          </w:p>
        </w:tc>
        <w:tc>
          <w:tcPr>
            <w:tcW w:w="567" w:type="dxa"/>
            <w:tcBorders>
              <w:left w:val="single" w:sz="8" w:space="0" w:color="auto"/>
            </w:tcBorders>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100</w:t>
            </w:r>
          </w:p>
        </w:tc>
        <w:tc>
          <w:tcPr>
            <w:tcW w:w="567" w:type="dxa"/>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42,9</w:t>
            </w:r>
          </w:p>
        </w:tc>
        <w:tc>
          <w:tcPr>
            <w:tcW w:w="567" w:type="dxa"/>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100</w:t>
            </w:r>
          </w:p>
        </w:tc>
        <w:tc>
          <w:tcPr>
            <w:tcW w:w="567" w:type="dxa"/>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57,1</w:t>
            </w:r>
          </w:p>
        </w:tc>
        <w:tc>
          <w:tcPr>
            <w:tcW w:w="567" w:type="dxa"/>
            <w:shd w:val="clear" w:color="auto" w:fill="FF0000"/>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85,7</w:t>
            </w:r>
          </w:p>
        </w:tc>
        <w:tc>
          <w:tcPr>
            <w:tcW w:w="708" w:type="dxa"/>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66,7</w:t>
            </w:r>
          </w:p>
        </w:tc>
        <w:tc>
          <w:tcPr>
            <w:tcW w:w="567" w:type="dxa"/>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100</w:t>
            </w:r>
          </w:p>
        </w:tc>
      </w:tr>
      <w:tr w:rsidR="002F4F26" w:rsidRPr="009A5223" w:rsidTr="00F8073E">
        <w:tc>
          <w:tcPr>
            <w:tcW w:w="3828" w:type="dxa"/>
            <w:shd w:val="clear" w:color="auto" w:fill="auto"/>
            <w:vAlign w:val="bottom"/>
          </w:tcPr>
          <w:p w:rsidR="002F4F26" w:rsidRPr="00F8073E" w:rsidRDefault="002F4F26" w:rsidP="009A5223">
            <w:pPr>
              <w:pStyle w:val="10"/>
              <w:rPr>
                <w:rFonts w:ascii="Times New Roman" w:hAnsi="Times New Roman"/>
              </w:rPr>
            </w:pPr>
            <w:r w:rsidRPr="00F8073E">
              <w:rPr>
                <w:rFonts w:ascii="Times New Roman" w:hAnsi="Times New Roman"/>
              </w:rPr>
              <w:t>6. МОУ «</w:t>
            </w:r>
            <w:proofErr w:type="gramStart"/>
            <w:r w:rsidRPr="00F8073E">
              <w:rPr>
                <w:rFonts w:ascii="Times New Roman" w:hAnsi="Times New Roman"/>
              </w:rPr>
              <w:t>Илек-Пеньковская</w:t>
            </w:r>
            <w:proofErr w:type="gramEnd"/>
            <w:r w:rsidRPr="00F8073E">
              <w:rPr>
                <w:rFonts w:ascii="Times New Roman" w:hAnsi="Times New Roman"/>
              </w:rPr>
              <w:t xml:space="preserve"> СОШ»</w:t>
            </w:r>
          </w:p>
        </w:tc>
        <w:tc>
          <w:tcPr>
            <w:tcW w:w="567" w:type="dxa"/>
            <w:tcBorders>
              <w:right w:val="single" w:sz="8" w:space="0" w:color="auto"/>
            </w:tcBorders>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25</w:t>
            </w:r>
          </w:p>
        </w:tc>
        <w:tc>
          <w:tcPr>
            <w:tcW w:w="567" w:type="dxa"/>
            <w:tcBorders>
              <w:left w:val="single" w:sz="8" w:space="0" w:color="auto"/>
            </w:tcBorders>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100</w:t>
            </w:r>
          </w:p>
        </w:tc>
        <w:tc>
          <w:tcPr>
            <w:tcW w:w="567" w:type="dxa"/>
            <w:tcBorders>
              <w:right w:val="single" w:sz="8" w:space="0" w:color="auto"/>
            </w:tcBorders>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12,5</w:t>
            </w:r>
          </w:p>
        </w:tc>
        <w:tc>
          <w:tcPr>
            <w:tcW w:w="567" w:type="dxa"/>
            <w:tcBorders>
              <w:left w:val="single" w:sz="8" w:space="0" w:color="auto"/>
            </w:tcBorders>
            <w:shd w:val="clear" w:color="auto" w:fill="FF0000"/>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87,5</w:t>
            </w:r>
          </w:p>
        </w:tc>
        <w:tc>
          <w:tcPr>
            <w:tcW w:w="567" w:type="dxa"/>
            <w:tcBorders>
              <w:right w:val="single" w:sz="8" w:space="0" w:color="auto"/>
            </w:tcBorders>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12,5</w:t>
            </w:r>
          </w:p>
        </w:tc>
        <w:tc>
          <w:tcPr>
            <w:tcW w:w="567" w:type="dxa"/>
            <w:tcBorders>
              <w:left w:val="single" w:sz="8" w:space="0" w:color="auto"/>
            </w:tcBorders>
            <w:shd w:val="clear" w:color="auto" w:fill="FF0000"/>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87,5</w:t>
            </w:r>
          </w:p>
        </w:tc>
        <w:tc>
          <w:tcPr>
            <w:tcW w:w="567" w:type="dxa"/>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75</w:t>
            </w:r>
          </w:p>
        </w:tc>
        <w:tc>
          <w:tcPr>
            <w:tcW w:w="567" w:type="dxa"/>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100</w:t>
            </w:r>
          </w:p>
        </w:tc>
        <w:tc>
          <w:tcPr>
            <w:tcW w:w="567" w:type="dxa"/>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75,0</w:t>
            </w:r>
          </w:p>
        </w:tc>
        <w:tc>
          <w:tcPr>
            <w:tcW w:w="567" w:type="dxa"/>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100</w:t>
            </w:r>
          </w:p>
        </w:tc>
        <w:tc>
          <w:tcPr>
            <w:tcW w:w="708" w:type="dxa"/>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37,5</w:t>
            </w:r>
          </w:p>
        </w:tc>
        <w:tc>
          <w:tcPr>
            <w:tcW w:w="567" w:type="dxa"/>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100</w:t>
            </w:r>
          </w:p>
        </w:tc>
      </w:tr>
      <w:tr w:rsidR="002F4F26" w:rsidRPr="009A5223" w:rsidTr="00F8073E">
        <w:tc>
          <w:tcPr>
            <w:tcW w:w="3828" w:type="dxa"/>
            <w:shd w:val="clear" w:color="auto" w:fill="auto"/>
            <w:vAlign w:val="bottom"/>
          </w:tcPr>
          <w:p w:rsidR="002F4F26" w:rsidRPr="00F8073E" w:rsidRDefault="002F4F26" w:rsidP="009A5223">
            <w:pPr>
              <w:pStyle w:val="10"/>
              <w:rPr>
                <w:rFonts w:ascii="Times New Roman" w:hAnsi="Times New Roman"/>
              </w:rPr>
            </w:pPr>
            <w:r w:rsidRPr="00F8073E">
              <w:rPr>
                <w:rFonts w:ascii="Times New Roman" w:hAnsi="Times New Roman"/>
              </w:rPr>
              <w:t>7. МОУ «Репяховская СОШ»</w:t>
            </w:r>
          </w:p>
        </w:tc>
        <w:tc>
          <w:tcPr>
            <w:tcW w:w="567" w:type="dxa"/>
            <w:tcBorders>
              <w:right w:val="single" w:sz="8" w:space="0" w:color="auto"/>
            </w:tcBorders>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66,7</w:t>
            </w:r>
          </w:p>
        </w:tc>
        <w:tc>
          <w:tcPr>
            <w:tcW w:w="567" w:type="dxa"/>
            <w:tcBorders>
              <w:left w:val="single" w:sz="8" w:space="0" w:color="auto"/>
            </w:tcBorders>
            <w:shd w:val="clear" w:color="auto" w:fill="FF0000"/>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66,7</w:t>
            </w:r>
          </w:p>
        </w:tc>
        <w:tc>
          <w:tcPr>
            <w:tcW w:w="567" w:type="dxa"/>
            <w:tcBorders>
              <w:right w:val="single" w:sz="8" w:space="0" w:color="auto"/>
            </w:tcBorders>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85,7</w:t>
            </w:r>
          </w:p>
        </w:tc>
        <w:tc>
          <w:tcPr>
            <w:tcW w:w="567" w:type="dxa"/>
            <w:tcBorders>
              <w:left w:val="single" w:sz="8" w:space="0" w:color="auto"/>
            </w:tcBorders>
            <w:shd w:val="clear" w:color="auto" w:fill="FF0000"/>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85,7</w:t>
            </w:r>
          </w:p>
        </w:tc>
        <w:tc>
          <w:tcPr>
            <w:tcW w:w="567" w:type="dxa"/>
            <w:tcBorders>
              <w:right w:val="single" w:sz="8" w:space="0" w:color="auto"/>
            </w:tcBorders>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100</w:t>
            </w:r>
          </w:p>
        </w:tc>
        <w:tc>
          <w:tcPr>
            <w:tcW w:w="567" w:type="dxa"/>
            <w:tcBorders>
              <w:left w:val="single" w:sz="8" w:space="0" w:color="auto"/>
            </w:tcBorders>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100</w:t>
            </w:r>
          </w:p>
        </w:tc>
        <w:tc>
          <w:tcPr>
            <w:tcW w:w="567" w:type="dxa"/>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42,9</w:t>
            </w:r>
          </w:p>
        </w:tc>
        <w:tc>
          <w:tcPr>
            <w:tcW w:w="567" w:type="dxa"/>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100</w:t>
            </w:r>
          </w:p>
        </w:tc>
        <w:tc>
          <w:tcPr>
            <w:tcW w:w="567" w:type="dxa"/>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85,7</w:t>
            </w:r>
          </w:p>
        </w:tc>
        <w:tc>
          <w:tcPr>
            <w:tcW w:w="567" w:type="dxa"/>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100</w:t>
            </w:r>
          </w:p>
        </w:tc>
        <w:tc>
          <w:tcPr>
            <w:tcW w:w="708" w:type="dxa"/>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83,3</w:t>
            </w:r>
          </w:p>
        </w:tc>
        <w:tc>
          <w:tcPr>
            <w:tcW w:w="567" w:type="dxa"/>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100</w:t>
            </w:r>
          </w:p>
        </w:tc>
      </w:tr>
      <w:tr w:rsidR="002F4F26" w:rsidRPr="009A5223" w:rsidTr="00F8073E">
        <w:tc>
          <w:tcPr>
            <w:tcW w:w="3828" w:type="dxa"/>
            <w:shd w:val="clear" w:color="auto" w:fill="auto"/>
            <w:vAlign w:val="bottom"/>
          </w:tcPr>
          <w:p w:rsidR="002F4F26" w:rsidRPr="00F8073E" w:rsidRDefault="002F4F26" w:rsidP="009A5223">
            <w:pPr>
              <w:pStyle w:val="10"/>
              <w:rPr>
                <w:rFonts w:ascii="Times New Roman" w:hAnsi="Times New Roman"/>
              </w:rPr>
            </w:pPr>
            <w:r w:rsidRPr="00F8073E">
              <w:rPr>
                <w:rFonts w:ascii="Times New Roman" w:hAnsi="Times New Roman"/>
              </w:rPr>
              <w:t>8. МОУ «Степнянская СОШ»</w:t>
            </w:r>
          </w:p>
        </w:tc>
        <w:tc>
          <w:tcPr>
            <w:tcW w:w="567" w:type="dxa"/>
            <w:tcBorders>
              <w:right w:val="single" w:sz="8" w:space="0" w:color="auto"/>
            </w:tcBorders>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18,2</w:t>
            </w:r>
          </w:p>
        </w:tc>
        <w:tc>
          <w:tcPr>
            <w:tcW w:w="567" w:type="dxa"/>
            <w:tcBorders>
              <w:left w:val="single" w:sz="8" w:space="0" w:color="auto"/>
            </w:tcBorders>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100</w:t>
            </w:r>
          </w:p>
        </w:tc>
        <w:tc>
          <w:tcPr>
            <w:tcW w:w="567" w:type="dxa"/>
            <w:tcBorders>
              <w:right w:val="single" w:sz="8" w:space="0" w:color="auto"/>
            </w:tcBorders>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18,2</w:t>
            </w:r>
          </w:p>
        </w:tc>
        <w:tc>
          <w:tcPr>
            <w:tcW w:w="567" w:type="dxa"/>
            <w:tcBorders>
              <w:left w:val="single" w:sz="8" w:space="0" w:color="auto"/>
            </w:tcBorders>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100</w:t>
            </w:r>
          </w:p>
        </w:tc>
        <w:tc>
          <w:tcPr>
            <w:tcW w:w="567" w:type="dxa"/>
            <w:tcBorders>
              <w:right w:val="single" w:sz="8" w:space="0" w:color="auto"/>
            </w:tcBorders>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63,6</w:t>
            </w:r>
          </w:p>
        </w:tc>
        <w:tc>
          <w:tcPr>
            <w:tcW w:w="567" w:type="dxa"/>
            <w:tcBorders>
              <w:left w:val="single" w:sz="8" w:space="0" w:color="auto"/>
            </w:tcBorders>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100</w:t>
            </w:r>
          </w:p>
        </w:tc>
        <w:tc>
          <w:tcPr>
            <w:tcW w:w="567" w:type="dxa"/>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27,3</w:t>
            </w:r>
          </w:p>
        </w:tc>
        <w:tc>
          <w:tcPr>
            <w:tcW w:w="567" w:type="dxa"/>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100</w:t>
            </w:r>
          </w:p>
        </w:tc>
        <w:tc>
          <w:tcPr>
            <w:tcW w:w="567" w:type="dxa"/>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36,4</w:t>
            </w:r>
          </w:p>
        </w:tc>
        <w:tc>
          <w:tcPr>
            <w:tcW w:w="567" w:type="dxa"/>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100</w:t>
            </w:r>
          </w:p>
        </w:tc>
        <w:tc>
          <w:tcPr>
            <w:tcW w:w="708" w:type="dxa"/>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45,5</w:t>
            </w:r>
          </w:p>
        </w:tc>
        <w:tc>
          <w:tcPr>
            <w:tcW w:w="567" w:type="dxa"/>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100</w:t>
            </w:r>
          </w:p>
        </w:tc>
      </w:tr>
      <w:tr w:rsidR="002F4F26" w:rsidRPr="009A5223" w:rsidTr="00F8073E">
        <w:tc>
          <w:tcPr>
            <w:tcW w:w="3828" w:type="dxa"/>
            <w:shd w:val="clear" w:color="auto" w:fill="auto"/>
            <w:vAlign w:val="bottom"/>
          </w:tcPr>
          <w:p w:rsidR="002F4F26" w:rsidRPr="00F8073E" w:rsidRDefault="002F4F26" w:rsidP="009A5223">
            <w:pPr>
              <w:pStyle w:val="10"/>
              <w:rPr>
                <w:rFonts w:ascii="Times New Roman" w:hAnsi="Times New Roman"/>
              </w:rPr>
            </w:pPr>
            <w:r w:rsidRPr="00F8073E">
              <w:rPr>
                <w:rFonts w:ascii="Times New Roman" w:hAnsi="Times New Roman"/>
              </w:rPr>
              <w:t>9. МОУ «Теребренская СОШ»</w:t>
            </w:r>
          </w:p>
        </w:tc>
        <w:tc>
          <w:tcPr>
            <w:tcW w:w="567" w:type="dxa"/>
            <w:tcBorders>
              <w:right w:val="single" w:sz="8" w:space="0" w:color="auto"/>
            </w:tcBorders>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75</w:t>
            </w:r>
          </w:p>
        </w:tc>
        <w:tc>
          <w:tcPr>
            <w:tcW w:w="567" w:type="dxa"/>
            <w:tcBorders>
              <w:left w:val="single" w:sz="8" w:space="0" w:color="auto"/>
            </w:tcBorders>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100</w:t>
            </w:r>
          </w:p>
        </w:tc>
        <w:tc>
          <w:tcPr>
            <w:tcW w:w="567" w:type="dxa"/>
            <w:tcBorders>
              <w:right w:val="single" w:sz="8" w:space="0" w:color="auto"/>
            </w:tcBorders>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25,0</w:t>
            </w:r>
          </w:p>
        </w:tc>
        <w:tc>
          <w:tcPr>
            <w:tcW w:w="567" w:type="dxa"/>
            <w:tcBorders>
              <w:left w:val="single" w:sz="8" w:space="0" w:color="auto"/>
            </w:tcBorders>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100</w:t>
            </w:r>
          </w:p>
        </w:tc>
        <w:tc>
          <w:tcPr>
            <w:tcW w:w="567" w:type="dxa"/>
            <w:tcBorders>
              <w:right w:val="single" w:sz="8" w:space="0" w:color="auto"/>
            </w:tcBorders>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100</w:t>
            </w:r>
          </w:p>
        </w:tc>
        <w:tc>
          <w:tcPr>
            <w:tcW w:w="567" w:type="dxa"/>
            <w:tcBorders>
              <w:left w:val="single" w:sz="8" w:space="0" w:color="auto"/>
            </w:tcBorders>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100</w:t>
            </w:r>
          </w:p>
        </w:tc>
        <w:tc>
          <w:tcPr>
            <w:tcW w:w="567" w:type="dxa"/>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50</w:t>
            </w:r>
          </w:p>
        </w:tc>
        <w:tc>
          <w:tcPr>
            <w:tcW w:w="567" w:type="dxa"/>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100</w:t>
            </w:r>
          </w:p>
        </w:tc>
        <w:tc>
          <w:tcPr>
            <w:tcW w:w="567" w:type="dxa"/>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75,0</w:t>
            </w:r>
          </w:p>
        </w:tc>
        <w:tc>
          <w:tcPr>
            <w:tcW w:w="567" w:type="dxa"/>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100</w:t>
            </w:r>
          </w:p>
        </w:tc>
        <w:tc>
          <w:tcPr>
            <w:tcW w:w="708" w:type="dxa"/>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50,0</w:t>
            </w:r>
          </w:p>
        </w:tc>
        <w:tc>
          <w:tcPr>
            <w:tcW w:w="567" w:type="dxa"/>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100</w:t>
            </w:r>
          </w:p>
        </w:tc>
      </w:tr>
      <w:tr w:rsidR="002F4F26" w:rsidRPr="009A5223" w:rsidTr="00F8073E">
        <w:tc>
          <w:tcPr>
            <w:tcW w:w="3828" w:type="dxa"/>
            <w:shd w:val="clear" w:color="auto" w:fill="auto"/>
            <w:vAlign w:val="bottom"/>
          </w:tcPr>
          <w:p w:rsidR="002F4F26" w:rsidRPr="00F8073E" w:rsidRDefault="002F4F26" w:rsidP="009A5223">
            <w:pPr>
              <w:pStyle w:val="10"/>
              <w:rPr>
                <w:rFonts w:ascii="Times New Roman" w:hAnsi="Times New Roman"/>
              </w:rPr>
            </w:pPr>
            <w:r w:rsidRPr="00F8073E">
              <w:rPr>
                <w:rFonts w:ascii="Times New Roman" w:hAnsi="Times New Roman"/>
              </w:rPr>
              <w:t>10. МОУ «Колотиловская ООШ»</w:t>
            </w:r>
          </w:p>
        </w:tc>
        <w:tc>
          <w:tcPr>
            <w:tcW w:w="567" w:type="dxa"/>
            <w:tcBorders>
              <w:right w:val="single" w:sz="8" w:space="0" w:color="auto"/>
            </w:tcBorders>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66,7</w:t>
            </w:r>
          </w:p>
        </w:tc>
        <w:tc>
          <w:tcPr>
            <w:tcW w:w="567" w:type="dxa"/>
            <w:tcBorders>
              <w:left w:val="single" w:sz="8" w:space="0" w:color="auto"/>
            </w:tcBorders>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100</w:t>
            </w:r>
          </w:p>
        </w:tc>
        <w:tc>
          <w:tcPr>
            <w:tcW w:w="567" w:type="dxa"/>
            <w:tcBorders>
              <w:right w:val="single" w:sz="8" w:space="0" w:color="auto"/>
            </w:tcBorders>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50,0</w:t>
            </w:r>
          </w:p>
        </w:tc>
        <w:tc>
          <w:tcPr>
            <w:tcW w:w="567" w:type="dxa"/>
            <w:tcBorders>
              <w:left w:val="single" w:sz="8" w:space="0" w:color="auto"/>
            </w:tcBorders>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100</w:t>
            </w:r>
          </w:p>
        </w:tc>
        <w:tc>
          <w:tcPr>
            <w:tcW w:w="567" w:type="dxa"/>
            <w:tcBorders>
              <w:right w:val="single" w:sz="8" w:space="0" w:color="auto"/>
            </w:tcBorders>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100</w:t>
            </w:r>
          </w:p>
        </w:tc>
        <w:tc>
          <w:tcPr>
            <w:tcW w:w="567" w:type="dxa"/>
            <w:tcBorders>
              <w:left w:val="single" w:sz="8" w:space="0" w:color="auto"/>
            </w:tcBorders>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100</w:t>
            </w:r>
          </w:p>
        </w:tc>
        <w:tc>
          <w:tcPr>
            <w:tcW w:w="567" w:type="dxa"/>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100</w:t>
            </w:r>
          </w:p>
        </w:tc>
        <w:tc>
          <w:tcPr>
            <w:tcW w:w="567" w:type="dxa"/>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100</w:t>
            </w:r>
          </w:p>
        </w:tc>
        <w:tc>
          <w:tcPr>
            <w:tcW w:w="567" w:type="dxa"/>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100</w:t>
            </w:r>
          </w:p>
        </w:tc>
        <w:tc>
          <w:tcPr>
            <w:tcW w:w="567" w:type="dxa"/>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100</w:t>
            </w:r>
          </w:p>
        </w:tc>
        <w:tc>
          <w:tcPr>
            <w:tcW w:w="708" w:type="dxa"/>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100,0</w:t>
            </w:r>
          </w:p>
        </w:tc>
        <w:tc>
          <w:tcPr>
            <w:tcW w:w="567" w:type="dxa"/>
            <w:shd w:val="clear" w:color="auto" w:fill="auto"/>
            <w:vAlign w:val="bottom"/>
          </w:tcPr>
          <w:p w:rsidR="002F4F26" w:rsidRPr="009A5223" w:rsidRDefault="009A5223" w:rsidP="009A5223">
            <w:pPr>
              <w:pStyle w:val="10"/>
              <w:rPr>
                <w:rFonts w:ascii="Times New Roman" w:hAnsi="Times New Roman"/>
                <w:sz w:val="20"/>
                <w:szCs w:val="20"/>
              </w:rPr>
            </w:pPr>
            <w:r>
              <w:rPr>
                <w:rFonts w:ascii="Times New Roman" w:hAnsi="Times New Roman"/>
                <w:sz w:val="20"/>
                <w:szCs w:val="20"/>
              </w:rPr>
              <w:t>100</w:t>
            </w:r>
          </w:p>
        </w:tc>
      </w:tr>
      <w:tr w:rsidR="002F4F26" w:rsidRPr="009A5223" w:rsidTr="00F8073E">
        <w:tc>
          <w:tcPr>
            <w:tcW w:w="3828" w:type="dxa"/>
            <w:shd w:val="clear" w:color="auto" w:fill="auto"/>
            <w:vAlign w:val="center"/>
          </w:tcPr>
          <w:p w:rsidR="002F4F26" w:rsidRPr="00F8073E" w:rsidRDefault="002F4F26" w:rsidP="009A5223">
            <w:pPr>
              <w:pStyle w:val="10"/>
              <w:rPr>
                <w:rFonts w:ascii="Times New Roman" w:hAnsi="Times New Roman"/>
                <w:b/>
                <w:color w:val="000000"/>
                <w:sz w:val="20"/>
                <w:szCs w:val="20"/>
              </w:rPr>
            </w:pPr>
            <w:r w:rsidRPr="00F8073E">
              <w:rPr>
                <w:rFonts w:ascii="Times New Roman" w:hAnsi="Times New Roman"/>
                <w:b/>
                <w:color w:val="000000"/>
                <w:sz w:val="20"/>
                <w:szCs w:val="20"/>
              </w:rPr>
              <w:t>Итого</w:t>
            </w:r>
          </w:p>
        </w:tc>
        <w:tc>
          <w:tcPr>
            <w:tcW w:w="567" w:type="dxa"/>
            <w:tcBorders>
              <w:right w:val="single" w:sz="8" w:space="0" w:color="auto"/>
            </w:tcBorders>
            <w:shd w:val="clear" w:color="auto" w:fill="auto"/>
            <w:vAlign w:val="bottom"/>
          </w:tcPr>
          <w:p w:rsidR="002F4F26" w:rsidRPr="00F8073E" w:rsidRDefault="009A5223" w:rsidP="009A5223">
            <w:pPr>
              <w:pStyle w:val="10"/>
              <w:rPr>
                <w:rFonts w:ascii="Times New Roman" w:hAnsi="Times New Roman"/>
                <w:b/>
                <w:sz w:val="20"/>
                <w:szCs w:val="20"/>
              </w:rPr>
            </w:pPr>
            <w:r w:rsidRPr="00F8073E">
              <w:rPr>
                <w:rFonts w:ascii="Times New Roman" w:hAnsi="Times New Roman"/>
                <w:b/>
                <w:sz w:val="20"/>
                <w:szCs w:val="20"/>
              </w:rPr>
              <w:t>59,7</w:t>
            </w:r>
          </w:p>
        </w:tc>
        <w:tc>
          <w:tcPr>
            <w:tcW w:w="567" w:type="dxa"/>
            <w:tcBorders>
              <w:left w:val="single" w:sz="8" w:space="0" w:color="auto"/>
            </w:tcBorders>
            <w:shd w:val="clear" w:color="auto" w:fill="auto"/>
            <w:vAlign w:val="bottom"/>
          </w:tcPr>
          <w:p w:rsidR="002F4F26" w:rsidRPr="00F8073E" w:rsidRDefault="009A5223" w:rsidP="009A5223">
            <w:pPr>
              <w:pStyle w:val="10"/>
              <w:rPr>
                <w:rFonts w:ascii="Times New Roman" w:hAnsi="Times New Roman"/>
                <w:b/>
                <w:sz w:val="20"/>
                <w:szCs w:val="20"/>
              </w:rPr>
            </w:pPr>
            <w:r w:rsidRPr="00F8073E">
              <w:rPr>
                <w:rFonts w:ascii="Times New Roman" w:hAnsi="Times New Roman"/>
                <w:b/>
                <w:sz w:val="20"/>
                <w:szCs w:val="20"/>
              </w:rPr>
              <w:t>93,1</w:t>
            </w:r>
          </w:p>
        </w:tc>
        <w:tc>
          <w:tcPr>
            <w:tcW w:w="567" w:type="dxa"/>
            <w:tcBorders>
              <w:right w:val="single" w:sz="8" w:space="0" w:color="auto"/>
            </w:tcBorders>
            <w:shd w:val="clear" w:color="auto" w:fill="auto"/>
            <w:vAlign w:val="bottom"/>
          </w:tcPr>
          <w:p w:rsidR="002F4F26" w:rsidRPr="00F8073E" w:rsidRDefault="009A5223" w:rsidP="009A5223">
            <w:pPr>
              <w:pStyle w:val="10"/>
              <w:rPr>
                <w:rFonts w:ascii="Times New Roman" w:hAnsi="Times New Roman"/>
                <w:b/>
                <w:sz w:val="20"/>
                <w:szCs w:val="20"/>
              </w:rPr>
            </w:pPr>
            <w:r w:rsidRPr="00F8073E">
              <w:rPr>
                <w:rFonts w:ascii="Times New Roman" w:hAnsi="Times New Roman"/>
                <w:b/>
                <w:sz w:val="20"/>
                <w:szCs w:val="20"/>
              </w:rPr>
              <w:t>57,0</w:t>
            </w:r>
          </w:p>
        </w:tc>
        <w:tc>
          <w:tcPr>
            <w:tcW w:w="567" w:type="dxa"/>
            <w:tcBorders>
              <w:left w:val="single" w:sz="8" w:space="0" w:color="auto"/>
            </w:tcBorders>
            <w:shd w:val="clear" w:color="auto" w:fill="auto"/>
            <w:vAlign w:val="bottom"/>
          </w:tcPr>
          <w:p w:rsidR="002F4F26" w:rsidRPr="00F8073E" w:rsidRDefault="009A5223" w:rsidP="009A5223">
            <w:pPr>
              <w:pStyle w:val="10"/>
              <w:rPr>
                <w:rFonts w:ascii="Times New Roman" w:hAnsi="Times New Roman"/>
                <w:b/>
                <w:sz w:val="20"/>
                <w:szCs w:val="20"/>
              </w:rPr>
            </w:pPr>
            <w:r w:rsidRPr="00F8073E">
              <w:rPr>
                <w:rFonts w:ascii="Times New Roman" w:hAnsi="Times New Roman"/>
                <w:b/>
                <w:sz w:val="20"/>
                <w:szCs w:val="20"/>
              </w:rPr>
              <w:t>96,7</w:t>
            </w:r>
          </w:p>
        </w:tc>
        <w:tc>
          <w:tcPr>
            <w:tcW w:w="567" w:type="dxa"/>
            <w:tcBorders>
              <w:right w:val="single" w:sz="8" w:space="0" w:color="auto"/>
            </w:tcBorders>
            <w:shd w:val="clear" w:color="auto" w:fill="auto"/>
            <w:vAlign w:val="bottom"/>
          </w:tcPr>
          <w:p w:rsidR="002F4F26" w:rsidRPr="00F8073E" w:rsidRDefault="009A5223" w:rsidP="009A5223">
            <w:pPr>
              <w:pStyle w:val="10"/>
              <w:rPr>
                <w:rFonts w:ascii="Times New Roman" w:hAnsi="Times New Roman"/>
                <w:b/>
                <w:sz w:val="20"/>
                <w:szCs w:val="20"/>
              </w:rPr>
            </w:pPr>
            <w:r w:rsidRPr="00F8073E">
              <w:rPr>
                <w:rFonts w:ascii="Times New Roman" w:hAnsi="Times New Roman"/>
                <w:b/>
                <w:sz w:val="20"/>
                <w:szCs w:val="20"/>
              </w:rPr>
              <w:t>70,7</w:t>
            </w:r>
          </w:p>
        </w:tc>
        <w:tc>
          <w:tcPr>
            <w:tcW w:w="567" w:type="dxa"/>
            <w:tcBorders>
              <w:left w:val="single" w:sz="8" w:space="0" w:color="auto"/>
            </w:tcBorders>
            <w:shd w:val="clear" w:color="auto" w:fill="auto"/>
            <w:vAlign w:val="bottom"/>
          </w:tcPr>
          <w:p w:rsidR="002F4F26" w:rsidRPr="00F8073E" w:rsidRDefault="009A5223" w:rsidP="009A5223">
            <w:pPr>
              <w:pStyle w:val="10"/>
              <w:rPr>
                <w:rFonts w:ascii="Times New Roman" w:hAnsi="Times New Roman"/>
                <w:b/>
                <w:sz w:val="20"/>
                <w:szCs w:val="20"/>
              </w:rPr>
            </w:pPr>
            <w:r w:rsidRPr="00F8073E">
              <w:rPr>
                <w:rFonts w:ascii="Times New Roman" w:hAnsi="Times New Roman"/>
                <w:b/>
                <w:sz w:val="20"/>
                <w:szCs w:val="20"/>
              </w:rPr>
              <w:t>98</w:t>
            </w:r>
          </w:p>
        </w:tc>
        <w:tc>
          <w:tcPr>
            <w:tcW w:w="567" w:type="dxa"/>
            <w:shd w:val="clear" w:color="auto" w:fill="auto"/>
            <w:vAlign w:val="bottom"/>
          </w:tcPr>
          <w:p w:rsidR="002F4F26" w:rsidRPr="00F8073E" w:rsidRDefault="009A5223" w:rsidP="009A5223">
            <w:pPr>
              <w:pStyle w:val="10"/>
              <w:rPr>
                <w:rFonts w:ascii="Times New Roman" w:hAnsi="Times New Roman"/>
                <w:b/>
                <w:sz w:val="20"/>
                <w:szCs w:val="20"/>
              </w:rPr>
            </w:pPr>
            <w:r w:rsidRPr="00F8073E">
              <w:rPr>
                <w:rFonts w:ascii="Times New Roman" w:hAnsi="Times New Roman"/>
                <w:b/>
                <w:sz w:val="20"/>
                <w:szCs w:val="20"/>
              </w:rPr>
              <w:t>71,1</w:t>
            </w:r>
          </w:p>
        </w:tc>
        <w:tc>
          <w:tcPr>
            <w:tcW w:w="567" w:type="dxa"/>
            <w:shd w:val="clear" w:color="auto" w:fill="auto"/>
            <w:vAlign w:val="bottom"/>
          </w:tcPr>
          <w:p w:rsidR="002F4F26" w:rsidRPr="00F8073E" w:rsidRDefault="009A5223" w:rsidP="009A5223">
            <w:pPr>
              <w:pStyle w:val="10"/>
              <w:rPr>
                <w:rFonts w:ascii="Times New Roman" w:hAnsi="Times New Roman"/>
                <w:b/>
                <w:sz w:val="20"/>
                <w:szCs w:val="20"/>
              </w:rPr>
            </w:pPr>
            <w:r w:rsidRPr="00F8073E">
              <w:rPr>
                <w:rFonts w:ascii="Times New Roman" w:hAnsi="Times New Roman"/>
                <w:b/>
                <w:sz w:val="20"/>
                <w:szCs w:val="20"/>
              </w:rPr>
              <w:t>96,6</w:t>
            </w:r>
          </w:p>
        </w:tc>
        <w:tc>
          <w:tcPr>
            <w:tcW w:w="567" w:type="dxa"/>
            <w:shd w:val="clear" w:color="auto" w:fill="auto"/>
            <w:vAlign w:val="bottom"/>
          </w:tcPr>
          <w:p w:rsidR="002F4F26" w:rsidRPr="00F8073E" w:rsidRDefault="009A5223" w:rsidP="009A5223">
            <w:pPr>
              <w:pStyle w:val="10"/>
              <w:rPr>
                <w:rFonts w:ascii="Times New Roman" w:hAnsi="Times New Roman"/>
                <w:b/>
                <w:sz w:val="20"/>
                <w:szCs w:val="20"/>
              </w:rPr>
            </w:pPr>
            <w:r w:rsidRPr="00F8073E">
              <w:rPr>
                <w:rFonts w:ascii="Times New Roman" w:hAnsi="Times New Roman"/>
                <w:b/>
                <w:sz w:val="20"/>
                <w:szCs w:val="20"/>
              </w:rPr>
              <w:t>64,9</w:t>
            </w:r>
          </w:p>
        </w:tc>
        <w:tc>
          <w:tcPr>
            <w:tcW w:w="567" w:type="dxa"/>
            <w:shd w:val="clear" w:color="auto" w:fill="auto"/>
            <w:vAlign w:val="bottom"/>
          </w:tcPr>
          <w:p w:rsidR="002F4F26" w:rsidRPr="00F8073E" w:rsidRDefault="009A5223" w:rsidP="009A5223">
            <w:pPr>
              <w:pStyle w:val="10"/>
              <w:rPr>
                <w:rFonts w:ascii="Times New Roman" w:hAnsi="Times New Roman"/>
                <w:b/>
                <w:sz w:val="20"/>
                <w:szCs w:val="20"/>
              </w:rPr>
            </w:pPr>
            <w:r w:rsidRPr="00F8073E">
              <w:rPr>
                <w:rFonts w:ascii="Times New Roman" w:hAnsi="Times New Roman"/>
                <w:b/>
                <w:sz w:val="20"/>
                <w:szCs w:val="20"/>
              </w:rPr>
              <w:t>98</w:t>
            </w:r>
          </w:p>
        </w:tc>
        <w:tc>
          <w:tcPr>
            <w:tcW w:w="708" w:type="dxa"/>
            <w:shd w:val="clear" w:color="auto" w:fill="auto"/>
            <w:vAlign w:val="bottom"/>
          </w:tcPr>
          <w:p w:rsidR="002F4F26" w:rsidRPr="00F8073E" w:rsidRDefault="009A5223" w:rsidP="009A5223">
            <w:pPr>
              <w:pStyle w:val="10"/>
              <w:rPr>
                <w:rFonts w:ascii="Times New Roman" w:hAnsi="Times New Roman"/>
                <w:b/>
                <w:sz w:val="20"/>
                <w:szCs w:val="20"/>
              </w:rPr>
            </w:pPr>
            <w:r w:rsidRPr="00F8073E">
              <w:rPr>
                <w:rFonts w:ascii="Times New Roman" w:hAnsi="Times New Roman"/>
                <w:b/>
                <w:sz w:val="20"/>
                <w:szCs w:val="20"/>
              </w:rPr>
              <w:t>68,8</w:t>
            </w:r>
          </w:p>
        </w:tc>
        <w:tc>
          <w:tcPr>
            <w:tcW w:w="567" w:type="dxa"/>
            <w:shd w:val="clear" w:color="auto" w:fill="auto"/>
            <w:vAlign w:val="bottom"/>
          </w:tcPr>
          <w:p w:rsidR="002F4F26" w:rsidRPr="00F8073E" w:rsidRDefault="009A5223" w:rsidP="009A5223">
            <w:pPr>
              <w:pStyle w:val="10"/>
              <w:rPr>
                <w:rFonts w:ascii="Times New Roman" w:hAnsi="Times New Roman"/>
                <w:b/>
                <w:sz w:val="20"/>
                <w:szCs w:val="20"/>
              </w:rPr>
            </w:pPr>
            <w:r w:rsidRPr="00F8073E">
              <w:rPr>
                <w:rFonts w:ascii="Times New Roman" w:hAnsi="Times New Roman"/>
                <w:b/>
                <w:sz w:val="20"/>
                <w:szCs w:val="20"/>
              </w:rPr>
              <w:t>100</w:t>
            </w:r>
          </w:p>
        </w:tc>
      </w:tr>
    </w:tbl>
    <w:p w:rsidR="002F4F26" w:rsidRPr="009A5223" w:rsidRDefault="002F4F26" w:rsidP="009A5223">
      <w:pPr>
        <w:pStyle w:val="10"/>
        <w:rPr>
          <w:rFonts w:ascii="Times New Roman" w:hAnsi="Times New Roman"/>
          <w:sz w:val="24"/>
          <w:szCs w:val="24"/>
        </w:rPr>
      </w:pPr>
    </w:p>
    <w:p w:rsidR="002F4F26" w:rsidRPr="00BC0809" w:rsidRDefault="002F4F26" w:rsidP="00BC0809">
      <w:pPr>
        <w:pStyle w:val="10"/>
        <w:ind w:firstLine="708"/>
        <w:jc w:val="both"/>
        <w:rPr>
          <w:rFonts w:ascii="Times New Roman" w:hAnsi="Times New Roman"/>
          <w:sz w:val="28"/>
          <w:szCs w:val="28"/>
        </w:rPr>
      </w:pPr>
      <w:proofErr w:type="gramStart"/>
      <w:r w:rsidRPr="00BC0809">
        <w:rPr>
          <w:rFonts w:ascii="Times New Roman" w:hAnsi="Times New Roman"/>
          <w:sz w:val="28"/>
          <w:szCs w:val="28"/>
        </w:rPr>
        <w:t>Результаты ВПР в 6 классах свидетельствуют о хорошем уровне знаний по русскому языку, математике, истории, биологии, географии и обществознанию</w:t>
      </w:r>
      <w:r w:rsidR="00BC0809" w:rsidRPr="00BC0809">
        <w:rPr>
          <w:rFonts w:ascii="Times New Roman" w:hAnsi="Times New Roman"/>
          <w:sz w:val="28"/>
          <w:szCs w:val="28"/>
        </w:rPr>
        <w:t xml:space="preserve"> </w:t>
      </w:r>
      <w:r w:rsidR="00BC0809" w:rsidRPr="001776E5">
        <w:rPr>
          <w:rFonts w:ascii="Times New Roman" w:hAnsi="Times New Roman"/>
          <w:sz w:val="28"/>
          <w:szCs w:val="28"/>
        </w:rPr>
        <w:t xml:space="preserve">(таблица </w:t>
      </w:r>
      <w:r w:rsidR="001776E5" w:rsidRPr="001776E5">
        <w:rPr>
          <w:rFonts w:ascii="Times New Roman" w:hAnsi="Times New Roman"/>
          <w:sz w:val="28"/>
          <w:szCs w:val="28"/>
        </w:rPr>
        <w:t>43</w:t>
      </w:r>
      <w:r w:rsidR="00BC0809" w:rsidRPr="001776E5">
        <w:rPr>
          <w:rFonts w:ascii="Times New Roman" w:hAnsi="Times New Roman"/>
          <w:sz w:val="28"/>
          <w:szCs w:val="28"/>
        </w:rPr>
        <w:t>)</w:t>
      </w:r>
      <w:r w:rsidRPr="001776E5">
        <w:rPr>
          <w:rFonts w:ascii="Times New Roman" w:hAnsi="Times New Roman"/>
          <w:sz w:val="28"/>
          <w:szCs w:val="28"/>
        </w:rPr>
        <w:t>.</w:t>
      </w:r>
      <w:r w:rsidRPr="00BC0809">
        <w:rPr>
          <w:rFonts w:ascii="Times New Roman" w:hAnsi="Times New Roman"/>
          <w:sz w:val="28"/>
          <w:szCs w:val="28"/>
        </w:rPr>
        <w:t xml:space="preserve"> 10 учащихся из 144(6,9%) получили неудовлетворительную оценку по русскому языку, 5 из 151 (3,3%) – по математике, 3 из 147 (2%) – по истории, 5 из 149(3,4%) – по биологии</w:t>
      </w:r>
      <w:r w:rsidR="00BC0809" w:rsidRPr="00BC0809">
        <w:rPr>
          <w:rFonts w:ascii="Times New Roman" w:hAnsi="Times New Roman"/>
          <w:sz w:val="28"/>
          <w:szCs w:val="28"/>
        </w:rPr>
        <w:t>, 3 из 151 (2%) – по географии.</w:t>
      </w:r>
      <w:proofErr w:type="gramEnd"/>
    </w:p>
    <w:p w:rsidR="002F4F26" w:rsidRPr="001776E5" w:rsidRDefault="002F4F26" w:rsidP="00C62D25">
      <w:pPr>
        <w:pStyle w:val="10"/>
        <w:ind w:firstLine="708"/>
        <w:jc w:val="both"/>
        <w:rPr>
          <w:rFonts w:ascii="Times New Roman" w:hAnsi="Times New Roman"/>
          <w:sz w:val="28"/>
          <w:szCs w:val="28"/>
        </w:rPr>
      </w:pPr>
      <w:r w:rsidRPr="00BC0809">
        <w:rPr>
          <w:rFonts w:ascii="Times New Roman" w:hAnsi="Times New Roman"/>
          <w:sz w:val="28"/>
          <w:szCs w:val="28"/>
        </w:rPr>
        <w:t>Анализ результатов всех ВПР 2019 года в 6 классах показал, что 30,3% обучающихся получили оценки «5» и «4», 11% имеют по 1 - 3 оценки «2», 1,3% получили «5» по</w:t>
      </w:r>
      <w:r w:rsidR="00C62D25">
        <w:rPr>
          <w:rFonts w:ascii="Times New Roman" w:hAnsi="Times New Roman"/>
          <w:sz w:val="28"/>
          <w:szCs w:val="28"/>
        </w:rPr>
        <w:t xml:space="preserve"> всем предметам </w:t>
      </w:r>
      <w:r w:rsidR="00C62D25" w:rsidRPr="001776E5">
        <w:rPr>
          <w:rFonts w:ascii="Times New Roman" w:hAnsi="Times New Roman"/>
          <w:sz w:val="28"/>
          <w:szCs w:val="28"/>
        </w:rPr>
        <w:t xml:space="preserve">(таблица </w:t>
      </w:r>
      <w:r w:rsidR="001776E5" w:rsidRPr="001776E5">
        <w:rPr>
          <w:rFonts w:ascii="Times New Roman" w:hAnsi="Times New Roman"/>
          <w:sz w:val="28"/>
          <w:szCs w:val="28"/>
        </w:rPr>
        <w:t>44</w:t>
      </w:r>
      <w:r w:rsidR="00C62D25" w:rsidRPr="001776E5">
        <w:rPr>
          <w:rFonts w:ascii="Times New Roman" w:hAnsi="Times New Roman"/>
          <w:sz w:val="28"/>
          <w:szCs w:val="28"/>
        </w:rPr>
        <w:t>).</w:t>
      </w:r>
    </w:p>
    <w:p w:rsidR="002F4F26" w:rsidRPr="001776E5" w:rsidRDefault="00C62D25" w:rsidP="00C62D25">
      <w:pPr>
        <w:pStyle w:val="10"/>
        <w:jc w:val="right"/>
        <w:rPr>
          <w:rFonts w:ascii="Times New Roman" w:hAnsi="Times New Roman"/>
          <w:bCs/>
          <w:sz w:val="20"/>
          <w:szCs w:val="20"/>
        </w:rPr>
      </w:pPr>
      <w:r w:rsidRPr="001776E5">
        <w:rPr>
          <w:rFonts w:ascii="Times New Roman" w:hAnsi="Times New Roman"/>
          <w:bCs/>
          <w:sz w:val="20"/>
          <w:szCs w:val="20"/>
        </w:rPr>
        <w:lastRenderedPageBreak/>
        <w:t>Таблица</w:t>
      </w:r>
      <w:r w:rsidR="001776E5" w:rsidRPr="001776E5">
        <w:rPr>
          <w:rFonts w:ascii="Times New Roman" w:hAnsi="Times New Roman"/>
          <w:bCs/>
          <w:sz w:val="20"/>
          <w:szCs w:val="20"/>
        </w:rPr>
        <w:t xml:space="preserve"> 44</w:t>
      </w:r>
    </w:p>
    <w:tbl>
      <w:tblPr>
        <w:tblW w:w="9654" w:type="dxa"/>
        <w:tblInd w:w="93" w:type="dxa"/>
        <w:tblLook w:val="04A0"/>
      </w:tblPr>
      <w:tblGrid>
        <w:gridCol w:w="3417"/>
        <w:gridCol w:w="1843"/>
        <w:gridCol w:w="1418"/>
        <w:gridCol w:w="1275"/>
        <w:gridCol w:w="1701"/>
      </w:tblGrid>
      <w:tr w:rsidR="002F4F26" w:rsidRPr="009A5223" w:rsidTr="00C62D25">
        <w:trPr>
          <w:trHeight w:val="924"/>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4F26" w:rsidRPr="00C62D25" w:rsidRDefault="002F4F26" w:rsidP="00C62D25">
            <w:pPr>
              <w:pStyle w:val="10"/>
              <w:jc w:val="center"/>
              <w:rPr>
                <w:rFonts w:ascii="Times New Roman" w:hAnsi="Times New Roman"/>
                <w:b/>
                <w:color w:val="000000"/>
              </w:rPr>
            </w:pPr>
            <w:r w:rsidRPr="00C62D25">
              <w:rPr>
                <w:rFonts w:ascii="Times New Roman" w:hAnsi="Times New Roman"/>
                <w:b/>
                <w:color w:val="000000"/>
              </w:rPr>
              <w:t>Наименование ОУ</w:t>
            </w:r>
          </w:p>
          <w:p w:rsidR="00C62D25" w:rsidRPr="00C62D25" w:rsidRDefault="00C62D25" w:rsidP="00C62D25">
            <w:pPr>
              <w:pStyle w:val="10"/>
              <w:jc w:val="center"/>
              <w:rPr>
                <w:rFonts w:ascii="Times New Roman" w:hAnsi="Times New Roman"/>
                <w:b/>
                <w:color w:val="000000"/>
              </w:rPr>
            </w:pP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F4F26" w:rsidRPr="00C62D25" w:rsidRDefault="002F4F26" w:rsidP="00C62D25">
            <w:pPr>
              <w:pStyle w:val="10"/>
              <w:jc w:val="center"/>
              <w:rPr>
                <w:rFonts w:ascii="Times New Roman" w:hAnsi="Times New Roman"/>
                <w:b/>
                <w:color w:val="000000"/>
              </w:rPr>
            </w:pPr>
            <w:r w:rsidRPr="00C62D25">
              <w:rPr>
                <w:rFonts w:ascii="Times New Roman" w:hAnsi="Times New Roman"/>
                <w:b/>
                <w:color w:val="000000"/>
              </w:rPr>
              <w:t>Имеют оценку «5» по всем ВПР</w:t>
            </w:r>
          </w:p>
          <w:p w:rsidR="00C62D25" w:rsidRPr="00C62D25" w:rsidRDefault="00C62D25" w:rsidP="00C62D25">
            <w:pPr>
              <w:pStyle w:val="10"/>
              <w:jc w:val="center"/>
              <w:rPr>
                <w:rFonts w:ascii="Times New Roman" w:hAnsi="Times New Roman"/>
                <w:b/>
                <w:color w:val="000000"/>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C62D25" w:rsidRDefault="002F4F26" w:rsidP="00C62D25">
            <w:pPr>
              <w:pStyle w:val="10"/>
              <w:jc w:val="center"/>
              <w:rPr>
                <w:rFonts w:ascii="Times New Roman" w:hAnsi="Times New Roman"/>
                <w:b/>
                <w:color w:val="000000"/>
              </w:rPr>
            </w:pPr>
            <w:r w:rsidRPr="00C62D25">
              <w:rPr>
                <w:rFonts w:ascii="Times New Roman" w:hAnsi="Times New Roman"/>
                <w:b/>
                <w:color w:val="000000"/>
              </w:rPr>
              <w:t xml:space="preserve">Имеют оценки </w:t>
            </w:r>
          </w:p>
          <w:p w:rsidR="002F4F26" w:rsidRPr="00C62D25" w:rsidRDefault="002F4F26" w:rsidP="00C62D25">
            <w:pPr>
              <w:pStyle w:val="10"/>
              <w:jc w:val="center"/>
              <w:rPr>
                <w:rFonts w:ascii="Times New Roman" w:hAnsi="Times New Roman"/>
                <w:b/>
                <w:color w:val="000000"/>
              </w:rPr>
            </w:pPr>
            <w:r w:rsidRPr="00C62D25">
              <w:rPr>
                <w:rFonts w:ascii="Times New Roman" w:hAnsi="Times New Roman"/>
                <w:b/>
                <w:color w:val="000000"/>
              </w:rPr>
              <w:t>"5" и "4"</w:t>
            </w:r>
          </w:p>
          <w:p w:rsidR="00C62D25" w:rsidRPr="00C62D25" w:rsidRDefault="00C62D25" w:rsidP="00C62D25">
            <w:pPr>
              <w:pStyle w:val="10"/>
              <w:jc w:val="center"/>
              <w:rPr>
                <w:rFonts w:ascii="Times New Roman" w:hAnsi="Times New Roman"/>
                <w:b/>
                <w:color w:val="000000"/>
              </w:rPr>
            </w:pP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2F4F26" w:rsidRPr="00C62D25" w:rsidRDefault="002F4F26" w:rsidP="00C62D25">
            <w:pPr>
              <w:pStyle w:val="10"/>
              <w:jc w:val="center"/>
              <w:rPr>
                <w:rFonts w:ascii="Times New Roman" w:hAnsi="Times New Roman"/>
                <w:b/>
                <w:color w:val="000000"/>
              </w:rPr>
            </w:pPr>
            <w:r w:rsidRPr="00C62D25">
              <w:rPr>
                <w:rFonts w:ascii="Times New Roman" w:hAnsi="Times New Roman"/>
                <w:b/>
                <w:color w:val="000000"/>
              </w:rPr>
              <w:t>Имеют оценки «2»</w:t>
            </w:r>
          </w:p>
          <w:p w:rsidR="00C62D25" w:rsidRPr="00C62D25" w:rsidRDefault="00C62D25" w:rsidP="00C62D25">
            <w:pPr>
              <w:pStyle w:val="10"/>
              <w:jc w:val="center"/>
              <w:rPr>
                <w:rFonts w:ascii="Times New Roman" w:hAnsi="Times New Roman"/>
                <w:b/>
                <w:color w:val="000000"/>
              </w:rPr>
            </w:pP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2F4F26" w:rsidRPr="00C62D25" w:rsidRDefault="002F4F26" w:rsidP="00C62D25">
            <w:pPr>
              <w:pStyle w:val="10"/>
              <w:jc w:val="center"/>
              <w:rPr>
                <w:rFonts w:ascii="Times New Roman" w:hAnsi="Times New Roman"/>
                <w:b/>
                <w:color w:val="000000"/>
              </w:rPr>
            </w:pPr>
            <w:r w:rsidRPr="00C62D25">
              <w:rPr>
                <w:rFonts w:ascii="Times New Roman" w:hAnsi="Times New Roman"/>
                <w:b/>
                <w:color w:val="000000"/>
              </w:rPr>
              <w:t>Имеют оценку «2» по всем ВПР</w:t>
            </w:r>
          </w:p>
          <w:p w:rsidR="00C62D25" w:rsidRPr="00C62D25" w:rsidRDefault="00C62D25" w:rsidP="00C62D25">
            <w:pPr>
              <w:pStyle w:val="10"/>
              <w:jc w:val="center"/>
              <w:rPr>
                <w:rFonts w:ascii="Times New Roman" w:hAnsi="Times New Roman"/>
                <w:b/>
                <w:color w:val="000000"/>
              </w:rPr>
            </w:pPr>
          </w:p>
        </w:tc>
      </w:tr>
      <w:tr w:rsidR="002F4F26" w:rsidRPr="009A5223" w:rsidTr="00C62D25">
        <w:trPr>
          <w:trHeight w:val="300"/>
        </w:trPr>
        <w:tc>
          <w:tcPr>
            <w:tcW w:w="3417" w:type="dxa"/>
            <w:tcBorders>
              <w:top w:val="nil"/>
              <w:left w:val="single" w:sz="4" w:space="0" w:color="auto"/>
              <w:bottom w:val="single" w:sz="4" w:space="0" w:color="auto"/>
              <w:right w:val="single" w:sz="4" w:space="0" w:color="auto"/>
            </w:tcBorders>
            <w:shd w:val="clear" w:color="auto" w:fill="auto"/>
            <w:noWrap/>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МОУ «Краснояружская СОШ №1»</w:t>
            </w:r>
          </w:p>
        </w:tc>
        <w:tc>
          <w:tcPr>
            <w:tcW w:w="1843" w:type="dxa"/>
            <w:tcBorders>
              <w:top w:val="nil"/>
              <w:left w:val="nil"/>
              <w:bottom w:val="single" w:sz="4" w:space="0" w:color="auto"/>
              <w:right w:val="single" w:sz="4" w:space="0" w:color="auto"/>
            </w:tcBorders>
            <w:shd w:val="clear" w:color="auto" w:fill="auto"/>
            <w:noWrap/>
            <w:vAlign w:val="bottom"/>
          </w:tcPr>
          <w:p w:rsidR="002F4F26" w:rsidRPr="009A5223" w:rsidRDefault="002F4F26" w:rsidP="00C62D25">
            <w:pPr>
              <w:pStyle w:val="10"/>
              <w:jc w:val="center"/>
              <w:rPr>
                <w:rFonts w:ascii="Times New Roman" w:hAnsi="Times New Roman"/>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2F4F26" w:rsidRPr="009A5223" w:rsidRDefault="002F4F26" w:rsidP="00C62D25">
            <w:pPr>
              <w:pStyle w:val="10"/>
              <w:jc w:val="center"/>
              <w:rPr>
                <w:rFonts w:ascii="Times New Roman" w:hAnsi="Times New Roman"/>
                <w:sz w:val="20"/>
                <w:szCs w:val="20"/>
              </w:rPr>
            </w:pPr>
            <w:r w:rsidRPr="009A5223">
              <w:rPr>
                <w:rFonts w:ascii="Times New Roman" w:hAnsi="Times New Roman"/>
                <w:sz w:val="20"/>
                <w:szCs w:val="20"/>
              </w:rPr>
              <w:t>39,1%</w:t>
            </w:r>
          </w:p>
        </w:tc>
        <w:tc>
          <w:tcPr>
            <w:tcW w:w="1275" w:type="dxa"/>
            <w:tcBorders>
              <w:top w:val="nil"/>
              <w:left w:val="nil"/>
              <w:bottom w:val="single" w:sz="4" w:space="0" w:color="auto"/>
              <w:right w:val="single" w:sz="4" w:space="0" w:color="auto"/>
            </w:tcBorders>
            <w:shd w:val="clear" w:color="auto" w:fill="auto"/>
            <w:noWrap/>
            <w:vAlign w:val="bottom"/>
          </w:tcPr>
          <w:p w:rsidR="002F4F26" w:rsidRPr="009A5223" w:rsidRDefault="002F4F26" w:rsidP="00C62D25">
            <w:pPr>
              <w:pStyle w:val="10"/>
              <w:jc w:val="center"/>
              <w:rPr>
                <w:rFonts w:ascii="Times New Roman" w:hAnsi="Times New Roman"/>
                <w:sz w:val="20"/>
                <w:szCs w:val="20"/>
              </w:rPr>
            </w:pPr>
            <w:r w:rsidRPr="009A5223">
              <w:rPr>
                <w:rFonts w:ascii="Times New Roman" w:hAnsi="Times New Roman"/>
                <w:sz w:val="20"/>
                <w:szCs w:val="20"/>
              </w:rPr>
              <w:t>15,2%</w:t>
            </w:r>
          </w:p>
        </w:tc>
        <w:tc>
          <w:tcPr>
            <w:tcW w:w="1701" w:type="dxa"/>
            <w:tcBorders>
              <w:top w:val="nil"/>
              <w:left w:val="nil"/>
              <w:bottom w:val="single" w:sz="4" w:space="0" w:color="auto"/>
              <w:right w:val="single" w:sz="4" w:space="0" w:color="auto"/>
            </w:tcBorders>
            <w:shd w:val="clear" w:color="auto" w:fill="auto"/>
            <w:noWrap/>
            <w:vAlign w:val="bottom"/>
          </w:tcPr>
          <w:p w:rsidR="002F4F26" w:rsidRPr="009A5223" w:rsidRDefault="002F4F26" w:rsidP="009A5223">
            <w:pPr>
              <w:pStyle w:val="10"/>
              <w:rPr>
                <w:rFonts w:ascii="Times New Roman" w:hAnsi="Times New Roman"/>
                <w:sz w:val="20"/>
                <w:szCs w:val="20"/>
              </w:rPr>
            </w:pPr>
          </w:p>
        </w:tc>
      </w:tr>
      <w:tr w:rsidR="002F4F26" w:rsidRPr="009A5223" w:rsidTr="00C62D25">
        <w:trPr>
          <w:trHeight w:val="300"/>
        </w:trPr>
        <w:tc>
          <w:tcPr>
            <w:tcW w:w="3417" w:type="dxa"/>
            <w:tcBorders>
              <w:top w:val="nil"/>
              <w:left w:val="single" w:sz="4" w:space="0" w:color="auto"/>
              <w:bottom w:val="single" w:sz="4" w:space="0" w:color="auto"/>
              <w:right w:val="single" w:sz="4" w:space="0" w:color="auto"/>
            </w:tcBorders>
            <w:shd w:val="clear" w:color="auto" w:fill="auto"/>
            <w:noWrap/>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МОУ «Краснояружская СОШ №2»</w:t>
            </w:r>
          </w:p>
        </w:tc>
        <w:tc>
          <w:tcPr>
            <w:tcW w:w="1843" w:type="dxa"/>
            <w:tcBorders>
              <w:top w:val="nil"/>
              <w:left w:val="nil"/>
              <w:bottom w:val="single" w:sz="4" w:space="0" w:color="auto"/>
              <w:right w:val="single" w:sz="4" w:space="0" w:color="auto"/>
            </w:tcBorders>
            <w:shd w:val="clear" w:color="auto" w:fill="auto"/>
            <w:noWrap/>
            <w:vAlign w:val="bottom"/>
          </w:tcPr>
          <w:p w:rsidR="002F4F26" w:rsidRPr="009A5223" w:rsidRDefault="002F4F26" w:rsidP="00C62D25">
            <w:pPr>
              <w:pStyle w:val="10"/>
              <w:jc w:val="center"/>
              <w:rPr>
                <w:rFonts w:ascii="Times New Roman" w:hAnsi="Times New Roman"/>
                <w:sz w:val="20"/>
                <w:szCs w:val="20"/>
              </w:rPr>
            </w:pPr>
            <w:r w:rsidRPr="009A5223">
              <w:rPr>
                <w:rFonts w:ascii="Times New Roman" w:hAnsi="Times New Roman"/>
                <w:sz w:val="20"/>
                <w:szCs w:val="20"/>
              </w:rPr>
              <w:t>2,0%</w:t>
            </w:r>
          </w:p>
        </w:tc>
        <w:tc>
          <w:tcPr>
            <w:tcW w:w="1418" w:type="dxa"/>
            <w:tcBorders>
              <w:top w:val="nil"/>
              <w:left w:val="nil"/>
              <w:bottom w:val="single" w:sz="4" w:space="0" w:color="auto"/>
              <w:right w:val="single" w:sz="4" w:space="0" w:color="auto"/>
            </w:tcBorders>
            <w:shd w:val="clear" w:color="auto" w:fill="auto"/>
            <w:noWrap/>
            <w:vAlign w:val="bottom"/>
          </w:tcPr>
          <w:p w:rsidR="002F4F26" w:rsidRPr="009A5223" w:rsidRDefault="002F4F26" w:rsidP="00C62D25">
            <w:pPr>
              <w:pStyle w:val="10"/>
              <w:jc w:val="center"/>
              <w:rPr>
                <w:rFonts w:ascii="Times New Roman" w:hAnsi="Times New Roman"/>
                <w:sz w:val="20"/>
                <w:szCs w:val="20"/>
              </w:rPr>
            </w:pPr>
            <w:r w:rsidRPr="009A5223">
              <w:rPr>
                <w:rFonts w:ascii="Times New Roman" w:hAnsi="Times New Roman"/>
                <w:sz w:val="20"/>
                <w:szCs w:val="20"/>
              </w:rPr>
              <w:t>29,4%</w:t>
            </w:r>
          </w:p>
        </w:tc>
        <w:tc>
          <w:tcPr>
            <w:tcW w:w="1275" w:type="dxa"/>
            <w:tcBorders>
              <w:top w:val="nil"/>
              <w:left w:val="nil"/>
              <w:bottom w:val="single" w:sz="4" w:space="0" w:color="auto"/>
              <w:right w:val="single" w:sz="4" w:space="0" w:color="auto"/>
            </w:tcBorders>
            <w:shd w:val="clear" w:color="auto" w:fill="auto"/>
            <w:noWrap/>
            <w:vAlign w:val="bottom"/>
          </w:tcPr>
          <w:p w:rsidR="002F4F26" w:rsidRPr="009A5223" w:rsidRDefault="002F4F26" w:rsidP="00C62D25">
            <w:pPr>
              <w:pStyle w:val="10"/>
              <w:jc w:val="center"/>
              <w:rPr>
                <w:rFonts w:ascii="Times New Roman" w:hAnsi="Times New Roman"/>
                <w:sz w:val="20"/>
                <w:szCs w:val="20"/>
              </w:rPr>
            </w:pPr>
            <w:r w:rsidRPr="009A5223">
              <w:rPr>
                <w:rFonts w:ascii="Times New Roman" w:hAnsi="Times New Roman"/>
                <w:sz w:val="20"/>
                <w:szCs w:val="20"/>
              </w:rPr>
              <w:t>11,8%</w:t>
            </w:r>
          </w:p>
        </w:tc>
        <w:tc>
          <w:tcPr>
            <w:tcW w:w="1701" w:type="dxa"/>
            <w:tcBorders>
              <w:top w:val="nil"/>
              <w:left w:val="nil"/>
              <w:bottom w:val="single" w:sz="4" w:space="0" w:color="auto"/>
              <w:right w:val="single" w:sz="4" w:space="0" w:color="auto"/>
            </w:tcBorders>
            <w:shd w:val="clear" w:color="auto" w:fill="auto"/>
            <w:noWrap/>
            <w:vAlign w:val="bottom"/>
          </w:tcPr>
          <w:p w:rsidR="002F4F26" w:rsidRPr="009A5223" w:rsidRDefault="002F4F26" w:rsidP="009A5223">
            <w:pPr>
              <w:pStyle w:val="10"/>
              <w:rPr>
                <w:rFonts w:ascii="Times New Roman" w:hAnsi="Times New Roman"/>
                <w:sz w:val="20"/>
                <w:szCs w:val="20"/>
              </w:rPr>
            </w:pPr>
          </w:p>
        </w:tc>
      </w:tr>
      <w:tr w:rsidR="002F4F26" w:rsidRPr="009A5223" w:rsidTr="00C62D25">
        <w:trPr>
          <w:trHeight w:val="300"/>
        </w:trPr>
        <w:tc>
          <w:tcPr>
            <w:tcW w:w="3417" w:type="dxa"/>
            <w:tcBorders>
              <w:top w:val="nil"/>
              <w:left w:val="single" w:sz="4" w:space="0" w:color="auto"/>
              <w:bottom w:val="single" w:sz="4" w:space="0" w:color="auto"/>
              <w:right w:val="single" w:sz="4" w:space="0" w:color="auto"/>
            </w:tcBorders>
            <w:shd w:val="clear" w:color="auto" w:fill="auto"/>
            <w:noWrap/>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МОУ «Вязовская СОШ»</w:t>
            </w:r>
          </w:p>
        </w:tc>
        <w:tc>
          <w:tcPr>
            <w:tcW w:w="1843" w:type="dxa"/>
            <w:tcBorders>
              <w:top w:val="nil"/>
              <w:left w:val="nil"/>
              <w:bottom w:val="single" w:sz="4" w:space="0" w:color="auto"/>
              <w:right w:val="single" w:sz="4" w:space="0" w:color="auto"/>
            </w:tcBorders>
            <w:shd w:val="clear" w:color="auto" w:fill="auto"/>
            <w:noWrap/>
            <w:vAlign w:val="bottom"/>
          </w:tcPr>
          <w:p w:rsidR="002F4F26" w:rsidRPr="009A5223" w:rsidRDefault="002F4F26" w:rsidP="00C62D25">
            <w:pPr>
              <w:pStyle w:val="10"/>
              <w:jc w:val="center"/>
              <w:rPr>
                <w:rFonts w:ascii="Times New Roman" w:hAnsi="Times New Roman"/>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2F4F26" w:rsidRPr="009A5223" w:rsidRDefault="002F4F26" w:rsidP="00C62D25">
            <w:pPr>
              <w:pStyle w:val="10"/>
              <w:jc w:val="center"/>
              <w:rPr>
                <w:rFonts w:ascii="Times New Roman" w:hAnsi="Times New Roman"/>
                <w:sz w:val="20"/>
                <w:szCs w:val="20"/>
              </w:rPr>
            </w:pPr>
            <w:r w:rsidRPr="009A5223">
              <w:rPr>
                <w:rFonts w:ascii="Times New Roman" w:hAnsi="Times New Roman"/>
                <w:sz w:val="20"/>
                <w:szCs w:val="20"/>
              </w:rPr>
              <w:t>20,0%</w:t>
            </w:r>
          </w:p>
        </w:tc>
        <w:tc>
          <w:tcPr>
            <w:tcW w:w="1275" w:type="dxa"/>
            <w:tcBorders>
              <w:top w:val="nil"/>
              <w:left w:val="nil"/>
              <w:bottom w:val="single" w:sz="4" w:space="0" w:color="auto"/>
              <w:right w:val="single" w:sz="4" w:space="0" w:color="auto"/>
            </w:tcBorders>
            <w:shd w:val="clear" w:color="auto" w:fill="auto"/>
            <w:noWrap/>
            <w:vAlign w:val="bottom"/>
          </w:tcPr>
          <w:p w:rsidR="002F4F26" w:rsidRPr="009A5223" w:rsidRDefault="002F4F26" w:rsidP="00C62D25">
            <w:pPr>
              <w:pStyle w:val="10"/>
              <w:jc w:val="center"/>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2F4F26" w:rsidRPr="009A5223" w:rsidRDefault="002F4F26" w:rsidP="009A5223">
            <w:pPr>
              <w:pStyle w:val="10"/>
              <w:rPr>
                <w:rFonts w:ascii="Times New Roman" w:hAnsi="Times New Roman"/>
                <w:sz w:val="20"/>
                <w:szCs w:val="20"/>
              </w:rPr>
            </w:pPr>
          </w:p>
        </w:tc>
      </w:tr>
      <w:tr w:rsidR="002F4F26" w:rsidRPr="009A5223" w:rsidTr="00C62D25">
        <w:trPr>
          <w:trHeight w:val="300"/>
        </w:trPr>
        <w:tc>
          <w:tcPr>
            <w:tcW w:w="3417" w:type="dxa"/>
            <w:tcBorders>
              <w:top w:val="nil"/>
              <w:left w:val="single" w:sz="4" w:space="0" w:color="auto"/>
              <w:bottom w:val="single" w:sz="4" w:space="0" w:color="auto"/>
              <w:right w:val="single" w:sz="4" w:space="0" w:color="auto"/>
            </w:tcBorders>
            <w:shd w:val="clear" w:color="auto" w:fill="auto"/>
            <w:noWrap/>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МОУ «</w:t>
            </w:r>
            <w:proofErr w:type="gramStart"/>
            <w:r w:rsidRPr="009A5223">
              <w:rPr>
                <w:rFonts w:ascii="Times New Roman" w:hAnsi="Times New Roman"/>
                <w:sz w:val="20"/>
                <w:szCs w:val="20"/>
              </w:rPr>
              <w:t>Илек-Пеньковская</w:t>
            </w:r>
            <w:proofErr w:type="gramEnd"/>
            <w:r w:rsidRPr="009A5223">
              <w:rPr>
                <w:rFonts w:ascii="Times New Roman" w:hAnsi="Times New Roman"/>
                <w:sz w:val="20"/>
                <w:szCs w:val="20"/>
              </w:rPr>
              <w:t xml:space="preserve"> СОШ»</w:t>
            </w:r>
          </w:p>
        </w:tc>
        <w:tc>
          <w:tcPr>
            <w:tcW w:w="1843" w:type="dxa"/>
            <w:tcBorders>
              <w:top w:val="nil"/>
              <w:left w:val="nil"/>
              <w:bottom w:val="single" w:sz="4" w:space="0" w:color="auto"/>
              <w:right w:val="single" w:sz="4" w:space="0" w:color="auto"/>
            </w:tcBorders>
            <w:shd w:val="clear" w:color="auto" w:fill="auto"/>
            <w:noWrap/>
            <w:vAlign w:val="bottom"/>
          </w:tcPr>
          <w:p w:rsidR="002F4F26" w:rsidRPr="009A5223" w:rsidRDefault="002F4F26" w:rsidP="00C62D25">
            <w:pPr>
              <w:pStyle w:val="10"/>
              <w:jc w:val="center"/>
              <w:rPr>
                <w:rFonts w:ascii="Times New Roman" w:hAnsi="Times New Roman"/>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2F4F26" w:rsidRPr="009A5223" w:rsidRDefault="002F4F26" w:rsidP="00C62D25">
            <w:pPr>
              <w:pStyle w:val="10"/>
              <w:jc w:val="center"/>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noWrap/>
            <w:vAlign w:val="bottom"/>
          </w:tcPr>
          <w:p w:rsidR="002F4F26" w:rsidRPr="009A5223" w:rsidRDefault="002F4F26" w:rsidP="00C62D25">
            <w:pPr>
              <w:pStyle w:val="10"/>
              <w:jc w:val="center"/>
              <w:rPr>
                <w:rFonts w:ascii="Times New Roman" w:hAnsi="Times New Roman"/>
                <w:sz w:val="20"/>
                <w:szCs w:val="20"/>
              </w:rPr>
            </w:pPr>
            <w:r w:rsidRPr="009A5223">
              <w:rPr>
                <w:rFonts w:ascii="Times New Roman" w:hAnsi="Times New Roman"/>
                <w:sz w:val="20"/>
                <w:szCs w:val="20"/>
              </w:rPr>
              <w:t>25,0%</w:t>
            </w:r>
          </w:p>
        </w:tc>
        <w:tc>
          <w:tcPr>
            <w:tcW w:w="1701" w:type="dxa"/>
            <w:tcBorders>
              <w:top w:val="nil"/>
              <w:left w:val="nil"/>
              <w:bottom w:val="single" w:sz="4" w:space="0" w:color="auto"/>
              <w:right w:val="single" w:sz="4" w:space="0" w:color="auto"/>
            </w:tcBorders>
            <w:shd w:val="clear" w:color="auto" w:fill="auto"/>
            <w:noWrap/>
            <w:vAlign w:val="bottom"/>
          </w:tcPr>
          <w:p w:rsidR="002F4F26" w:rsidRPr="009A5223" w:rsidRDefault="002F4F26" w:rsidP="009A5223">
            <w:pPr>
              <w:pStyle w:val="10"/>
              <w:rPr>
                <w:rFonts w:ascii="Times New Roman" w:hAnsi="Times New Roman"/>
                <w:sz w:val="20"/>
                <w:szCs w:val="20"/>
              </w:rPr>
            </w:pPr>
          </w:p>
        </w:tc>
      </w:tr>
      <w:tr w:rsidR="002F4F26" w:rsidRPr="009A5223" w:rsidTr="00C62D25">
        <w:trPr>
          <w:trHeight w:val="300"/>
        </w:trPr>
        <w:tc>
          <w:tcPr>
            <w:tcW w:w="3417" w:type="dxa"/>
            <w:tcBorders>
              <w:top w:val="nil"/>
              <w:left w:val="single" w:sz="4" w:space="0" w:color="auto"/>
              <w:bottom w:val="single" w:sz="4" w:space="0" w:color="auto"/>
              <w:right w:val="single" w:sz="4" w:space="0" w:color="auto"/>
            </w:tcBorders>
            <w:shd w:val="clear" w:color="auto" w:fill="auto"/>
            <w:noWrap/>
            <w:vAlign w:val="bottom"/>
          </w:tcPr>
          <w:p w:rsidR="002F4F26" w:rsidRPr="009A5223" w:rsidRDefault="002F4F26" w:rsidP="009A5223">
            <w:pPr>
              <w:pStyle w:val="10"/>
              <w:rPr>
                <w:rFonts w:ascii="Times New Roman" w:hAnsi="Times New Roman"/>
                <w:color w:val="000000"/>
              </w:rPr>
            </w:pPr>
            <w:r w:rsidRPr="009A5223">
              <w:rPr>
                <w:rFonts w:ascii="Times New Roman" w:hAnsi="Times New Roman"/>
                <w:sz w:val="20"/>
                <w:szCs w:val="20"/>
              </w:rPr>
              <w:t>МОУ «Графовская СОШ»</w:t>
            </w:r>
          </w:p>
        </w:tc>
        <w:tc>
          <w:tcPr>
            <w:tcW w:w="1843" w:type="dxa"/>
            <w:tcBorders>
              <w:top w:val="nil"/>
              <w:left w:val="nil"/>
              <w:bottom w:val="single" w:sz="4" w:space="0" w:color="auto"/>
              <w:right w:val="single" w:sz="4" w:space="0" w:color="auto"/>
            </w:tcBorders>
            <w:shd w:val="clear" w:color="auto" w:fill="auto"/>
            <w:noWrap/>
            <w:vAlign w:val="bottom"/>
          </w:tcPr>
          <w:p w:rsidR="002F4F26" w:rsidRPr="009A5223" w:rsidRDefault="002F4F26" w:rsidP="00C62D25">
            <w:pPr>
              <w:pStyle w:val="10"/>
              <w:jc w:val="center"/>
              <w:rPr>
                <w:rFonts w:ascii="Times New Roman" w:hAnsi="Times New Roman"/>
                <w:sz w:val="20"/>
                <w:szCs w:val="20"/>
              </w:rPr>
            </w:pPr>
            <w:r w:rsidRPr="009A5223">
              <w:rPr>
                <w:rFonts w:ascii="Times New Roman" w:hAnsi="Times New Roman"/>
                <w:sz w:val="20"/>
                <w:szCs w:val="20"/>
              </w:rPr>
              <w:t>8,3%</w:t>
            </w:r>
          </w:p>
        </w:tc>
        <w:tc>
          <w:tcPr>
            <w:tcW w:w="1418" w:type="dxa"/>
            <w:tcBorders>
              <w:top w:val="nil"/>
              <w:left w:val="nil"/>
              <w:bottom w:val="single" w:sz="4" w:space="0" w:color="auto"/>
              <w:right w:val="single" w:sz="4" w:space="0" w:color="auto"/>
            </w:tcBorders>
            <w:shd w:val="clear" w:color="auto" w:fill="auto"/>
            <w:noWrap/>
            <w:vAlign w:val="bottom"/>
          </w:tcPr>
          <w:p w:rsidR="002F4F26" w:rsidRPr="009A5223" w:rsidRDefault="002F4F26" w:rsidP="00C62D25">
            <w:pPr>
              <w:pStyle w:val="10"/>
              <w:jc w:val="center"/>
              <w:rPr>
                <w:rFonts w:ascii="Times New Roman" w:hAnsi="Times New Roman"/>
                <w:sz w:val="20"/>
                <w:szCs w:val="20"/>
              </w:rPr>
            </w:pPr>
            <w:r w:rsidRPr="009A5223">
              <w:rPr>
                <w:rFonts w:ascii="Times New Roman" w:hAnsi="Times New Roman"/>
                <w:sz w:val="20"/>
                <w:szCs w:val="20"/>
              </w:rPr>
              <w:t>33,3%</w:t>
            </w:r>
          </w:p>
        </w:tc>
        <w:tc>
          <w:tcPr>
            <w:tcW w:w="1275" w:type="dxa"/>
            <w:tcBorders>
              <w:top w:val="nil"/>
              <w:left w:val="nil"/>
              <w:bottom w:val="single" w:sz="4" w:space="0" w:color="auto"/>
              <w:right w:val="single" w:sz="4" w:space="0" w:color="auto"/>
            </w:tcBorders>
            <w:shd w:val="clear" w:color="auto" w:fill="auto"/>
            <w:noWrap/>
            <w:vAlign w:val="bottom"/>
          </w:tcPr>
          <w:p w:rsidR="002F4F26" w:rsidRPr="009A5223" w:rsidRDefault="002F4F26" w:rsidP="00C62D25">
            <w:pPr>
              <w:pStyle w:val="10"/>
              <w:jc w:val="center"/>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2F4F26" w:rsidRPr="009A5223" w:rsidRDefault="002F4F26" w:rsidP="009A5223">
            <w:pPr>
              <w:pStyle w:val="10"/>
              <w:rPr>
                <w:rFonts w:ascii="Times New Roman" w:hAnsi="Times New Roman"/>
                <w:sz w:val="20"/>
                <w:szCs w:val="20"/>
              </w:rPr>
            </w:pPr>
          </w:p>
        </w:tc>
      </w:tr>
      <w:tr w:rsidR="002F4F26" w:rsidRPr="009A5223" w:rsidTr="00C62D25">
        <w:trPr>
          <w:trHeight w:val="300"/>
        </w:trPr>
        <w:tc>
          <w:tcPr>
            <w:tcW w:w="3417" w:type="dxa"/>
            <w:tcBorders>
              <w:top w:val="nil"/>
              <w:left w:val="single" w:sz="4" w:space="0" w:color="auto"/>
              <w:bottom w:val="single" w:sz="4" w:space="0" w:color="auto"/>
              <w:right w:val="single" w:sz="4" w:space="0" w:color="auto"/>
            </w:tcBorders>
            <w:shd w:val="clear" w:color="auto" w:fill="auto"/>
            <w:noWrap/>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МОУ «Сергиевская СОШ»</w:t>
            </w:r>
          </w:p>
        </w:tc>
        <w:tc>
          <w:tcPr>
            <w:tcW w:w="1843" w:type="dxa"/>
            <w:tcBorders>
              <w:top w:val="nil"/>
              <w:left w:val="nil"/>
              <w:bottom w:val="single" w:sz="4" w:space="0" w:color="auto"/>
              <w:right w:val="single" w:sz="4" w:space="0" w:color="auto"/>
            </w:tcBorders>
            <w:shd w:val="clear" w:color="auto" w:fill="auto"/>
            <w:noWrap/>
            <w:vAlign w:val="bottom"/>
          </w:tcPr>
          <w:p w:rsidR="002F4F26" w:rsidRPr="009A5223" w:rsidRDefault="002F4F26" w:rsidP="00C62D25">
            <w:pPr>
              <w:pStyle w:val="10"/>
              <w:jc w:val="center"/>
              <w:rPr>
                <w:rFonts w:ascii="Times New Roman" w:hAnsi="Times New Roman"/>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2F4F26" w:rsidRPr="009A5223" w:rsidRDefault="002F4F26" w:rsidP="00C62D25">
            <w:pPr>
              <w:pStyle w:val="10"/>
              <w:jc w:val="center"/>
              <w:rPr>
                <w:rFonts w:ascii="Times New Roman" w:hAnsi="Times New Roman"/>
                <w:sz w:val="20"/>
                <w:szCs w:val="20"/>
              </w:rPr>
            </w:pPr>
            <w:r w:rsidRPr="009A5223">
              <w:rPr>
                <w:rFonts w:ascii="Times New Roman" w:hAnsi="Times New Roman"/>
                <w:sz w:val="20"/>
                <w:szCs w:val="20"/>
              </w:rPr>
              <w:t>42,9%</w:t>
            </w:r>
          </w:p>
        </w:tc>
        <w:tc>
          <w:tcPr>
            <w:tcW w:w="1275" w:type="dxa"/>
            <w:tcBorders>
              <w:top w:val="nil"/>
              <w:left w:val="nil"/>
              <w:bottom w:val="single" w:sz="4" w:space="0" w:color="auto"/>
              <w:right w:val="single" w:sz="4" w:space="0" w:color="auto"/>
            </w:tcBorders>
            <w:shd w:val="clear" w:color="auto" w:fill="auto"/>
            <w:noWrap/>
            <w:vAlign w:val="bottom"/>
          </w:tcPr>
          <w:p w:rsidR="002F4F26" w:rsidRPr="009A5223" w:rsidRDefault="002F4F26" w:rsidP="00C62D25">
            <w:pPr>
              <w:pStyle w:val="10"/>
              <w:jc w:val="center"/>
              <w:rPr>
                <w:rFonts w:ascii="Times New Roman" w:hAnsi="Times New Roman"/>
                <w:sz w:val="20"/>
                <w:szCs w:val="20"/>
              </w:rPr>
            </w:pPr>
            <w:r w:rsidRPr="009A5223">
              <w:rPr>
                <w:rFonts w:ascii="Times New Roman" w:hAnsi="Times New Roman"/>
                <w:sz w:val="20"/>
                <w:szCs w:val="20"/>
              </w:rPr>
              <w:t>28,6%</w:t>
            </w:r>
          </w:p>
        </w:tc>
        <w:tc>
          <w:tcPr>
            <w:tcW w:w="1701" w:type="dxa"/>
            <w:tcBorders>
              <w:top w:val="nil"/>
              <w:left w:val="nil"/>
              <w:bottom w:val="single" w:sz="4" w:space="0" w:color="auto"/>
              <w:right w:val="single" w:sz="4" w:space="0" w:color="auto"/>
            </w:tcBorders>
            <w:shd w:val="clear" w:color="auto" w:fill="auto"/>
            <w:noWrap/>
            <w:vAlign w:val="bottom"/>
          </w:tcPr>
          <w:p w:rsidR="002F4F26" w:rsidRPr="009A5223" w:rsidRDefault="002F4F26" w:rsidP="009A5223">
            <w:pPr>
              <w:pStyle w:val="10"/>
              <w:rPr>
                <w:rFonts w:ascii="Times New Roman" w:hAnsi="Times New Roman"/>
                <w:sz w:val="20"/>
                <w:szCs w:val="20"/>
              </w:rPr>
            </w:pPr>
          </w:p>
        </w:tc>
      </w:tr>
      <w:tr w:rsidR="002F4F26" w:rsidRPr="009A5223" w:rsidTr="00C62D25">
        <w:trPr>
          <w:trHeight w:val="300"/>
        </w:trPr>
        <w:tc>
          <w:tcPr>
            <w:tcW w:w="3417" w:type="dxa"/>
            <w:tcBorders>
              <w:top w:val="nil"/>
              <w:left w:val="single" w:sz="4" w:space="0" w:color="auto"/>
              <w:bottom w:val="single" w:sz="4" w:space="0" w:color="auto"/>
              <w:right w:val="single" w:sz="4" w:space="0" w:color="auto"/>
            </w:tcBorders>
            <w:shd w:val="clear" w:color="auto" w:fill="auto"/>
            <w:noWrap/>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МОУ «Репяховская ООШ»</w:t>
            </w:r>
          </w:p>
        </w:tc>
        <w:tc>
          <w:tcPr>
            <w:tcW w:w="1843" w:type="dxa"/>
            <w:tcBorders>
              <w:top w:val="nil"/>
              <w:left w:val="nil"/>
              <w:bottom w:val="single" w:sz="4" w:space="0" w:color="auto"/>
              <w:right w:val="single" w:sz="4" w:space="0" w:color="auto"/>
            </w:tcBorders>
            <w:shd w:val="clear" w:color="auto" w:fill="auto"/>
            <w:noWrap/>
            <w:vAlign w:val="bottom"/>
          </w:tcPr>
          <w:p w:rsidR="002F4F26" w:rsidRPr="009A5223" w:rsidRDefault="002F4F26" w:rsidP="00C62D25">
            <w:pPr>
              <w:pStyle w:val="10"/>
              <w:jc w:val="center"/>
              <w:rPr>
                <w:rFonts w:ascii="Times New Roman" w:hAnsi="Times New Roman"/>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2F4F26" w:rsidRPr="009A5223" w:rsidRDefault="002F4F26" w:rsidP="00C62D25">
            <w:pPr>
              <w:pStyle w:val="10"/>
              <w:jc w:val="center"/>
              <w:rPr>
                <w:rFonts w:ascii="Times New Roman" w:hAnsi="Times New Roman"/>
                <w:sz w:val="20"/>
                <w:szCs w:val="20"/>
              </w:rPr>
            </w:pPr>
            <w:r w:rsidRPr="009A5223">
              <w:rPr>
                <w:rFonts w:ascii="Times New Roman" w:hAnsi="Times New Roman"/>
                <w:sz w:val="20"/>
                <w:szCs w:val="20"/>
              </w:rPr>
              <w:t>42,9%</w:t>
            </w:r>
          </w:p>
        </w:tc>
        <w:tc>
          <w:tcPr>
            <w:tcW w:w="1275" w:type="dxa"/>
            <w:tcBorders>
              <w:top w:val="nil"/>
              <w:left w:val="nil"/>
              <w:bottom w:val="single" w:sz="4" w:space="0" w:color="auto"/>
              <w:right w:val="single" w:sz="4" w:space="0" w:color="auto"/>
            </w:tcBorders>
            <w:shd w:val="clear" w:color="auto" w:fill="auto"/>
            <w:noWrap/>
            <w:vAlign w:val="bottom"/>
          </w:tcPr>
          <w:p w:rsidR="002F4F26" w:rsidRPr="009A5223" w:rsidRDefault="002F4F26" w:rsidP="00C62D25">
            <w:pPr>
              <w:pStyle w:val="10"/>
              <w:jc w:val="center"/>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2F4F26" w:rsidRPr="009A5223" w:rsidRDefault="002F4F26" w:rsidP="009A5223">
            <w:pPr>
              <w:pStyle w:val="10"/>
              <w:rPr>
                <w:rFonts w:ascii="Times New Roman" w:hAnsi="Times New Roman"/>
                <w:sz w:val="20"/>
                <w:szCs w:val="20"/>
              </w:rPr>
            </w:pPr>
          </w:p>
        </w:tc>
      </w:tr>
      <w:tr w:rsidR="002F4F26" w:rsidRPr="009A5223" w:rsidTr="00C62D25">
        <w:trPr>
          <w:trHeight w:val="300"/>
        </w:trPr>
        <w:tc>
          <w:tcPr>
            <w:tcW w:w="3417" w:type="dxa"/>
            <w:tcBorders>
              <w:top w:val="nil"/>
              <w:left w:val="single" w:sz="4" w:space="0" w:color="auto"/>
              <w:bottom w:val="single" w:sz="4" w:space="0" w:color="auto"/>
              <w:right w:val="single" w:sz="4" w:space="0" w:color="auto"/>
            </w:tcBorders>
            <w:shd w:val="clear" w:color="auto" w:fill="auto"/>
            <w:noWrap/>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МОУ «Степнянская ООШ»</w:t>
            </w:r>
          </w:p>
        </w:tc>
        <w:tc>
          <w:tcPr>
            <w:tcW w:w="1843" w:type="dxa"/>
            <w:tcBorders>
              <w:top w:val="nil"/>
              <w:left w:val="nil"/>
              <w:bottom w:val="single" w:sz="4" w:space="0" w:color="auto"/>
              <w:right w:val="single" w:sz="4" w:space="0" w:color="auto"/>
            </w:tcBorders>
            <w:shd w:val="clear" w:color="auto" w:fill="auto"/>
            <w:noWrap/>
            <w:vAlign w:val="bottom"/>
          </w:tcPr>
          <w:p w:rsidR="002F4F26" w:rsidRPr="009A5223" w:rsidRDefault="002F4F26" w:rsidP="00C62D25">
            <w:pPr>
              <w:pStyle w:val="10"/>
              <w:jc w:val="center"/>
              <w:rPr>
                <w:rFonts w:ascii="Times New Roman" w:hAnsi="Times New Roman"/>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2F4F26" w:rsidRPr="009A5223" w:rsidRDefault="002F4F26" w:rsidP="00C62D25">
            <w:pPr>
              <w:pStyle w:val="10"/>
              <w:jc w:val="center"/>
              <w:rPr>
                <w:rFonts w:ascii="Times New Roman" w:hAnsi="Times New Roman"/>
                <w:sz w:val="20"/>
                <w:szCs w:val="20"/>
              </w:rPr>
            </w:pPr>
            <w:r w:rsidRPr="009A5223">
              <w:rPr>
                <w:rFonts w:ascii="Times New Roman" w:hAnsi="Times New Roman"/>
                <w:sz w:val="20"/>
                <w:szCs w:val="20"/>
              </w:rPr>
              <w:t>9,1%</w:t>
            </w:r>
          </w:p>
        </w:tc>
        <w:tc>
          <w:tcPr>
            <w:tcW w:w="1275" w:type="dxa"/>
            <w:tcBorders>
              <w:top w:val="nil"/>
              <w:left w:val="nil"/>
              <w:bottom w:val="single" w:sz="4" w:space="0" w:color="auto"/>
              <w:right w:val="single" w:sz="4" w:space="0" w:color="auto"/>
            </w:tcBorders>
            <w:shd w:val="clear" w:color="auto" w:fill="auto"/>
            <w:noWrap/>
            <w:vAlign w:val="bottom"/>
          </w:tcPr>
          <w:p w:rsidR="002F4F26" w:rsidRPr="009A5223" w:rsidRDefault="002F4F26" w:rsidP="00C62D25">
            <w:pPr>
              <w:pStyle w:val="10"/>
              <w:jc w:val="center"/>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2F4F26" w:rsidRPr="009A5223" w:rsidRDefault="002F4F26" w:rsidP="009A5223">
            <w:pPr>
              <w:pStyle w:val="10"/>
              <w:rPr>
                <w:rFonts w:ascii="Times New Roman" w:hAnsi="Times New Roman"/>
                <w:sz w:val="20"/>
                <w:szCs w:val="20"/>
              </w:rPr>
            </w:pPr>
          </w:p>
        </w:tc>
      </w:tr>
      <w:tr w:rsidR="002F4F26" w:rsidRPr="009A5223" w:rsidTr="00C62D25">
        <w:trPr>
          <w:trHeight w:val="300"/>
        </w:trPr>
        <w:tc>
          <w:tcPr>
            <w:tcW w:w="3417" w:type="dxa"/>
            <w:tcBorders>
              <w:top w:val="nil"/>
              <w:left w:val="single" w:sz="4" w:space="0" w:color="auto"/>
              <w:bottom w:val="single" w:sz="4" w:space="0" w:color="auto"/>
              <w:right w:val="single" w:sz="4" w:space="0" w:color="auto"/>
            </w:tcBorders>
            <w:shd w:val="clear" w:color="auto" w:fill="auto"/>
            <w:noWrap/>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МОУ «Теребренская ООШ»</w:t>
            </w:r>
          </w:p>
        </w:tc>
        <w:tc>
          <w:tcPr>
            <w:tcW w:w="1843" w:type="dxa"/>
            <w:tcBorders>
              <w:top w:val="nil"/>
              <w:left w:val="nil"/>
              <w:bottom w:val="single" w:sz="4" w:space="0" w:color="auto"/>
              <w:right w:val="single" w:sz="4" w:space="0" w:color="auto"/>
            </w:tcBorders>
            <w:shd w:val="clear" w:color="auto" w:fill="auto"/>
            <w:noWrap/>
            <w:vAlign w:val="bottom"/>
          </w:tcPr>
          <w:p w:rsidR="002F4F26" w:rsidRPr="009A5223" w:rsidRDefault="002F4F26" w:rsidP="00C62D25">
            <w:pPr>
              <w:pStyle w:val="10"/>
              <w:jc w:val="center"/>
              <w:rPr>
                <w:rFonts w:ascii="Times New Roman" w:hAnsi="Times New Roman"/>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2F4F26" w:rsidRPr="009A5223" w:rsidRDefault="002F4F26" w:rsidP="00C62D25">
            <w:pPr>
              <w:pStyle w:val="10"/>
              <w:jc w:val="center"/>
              <w:rPr>
                <w:rFonts w:ascii="Times New Roman" w:hAnsi="Times New Roman"/>
                <w:sz w:val="20"/>
                <w:szCs w:val="20"/>
              </w:rPr>
            </w:pPr>
            <w:r w:rsidRPr="009A5223">
              <w:rPr>
                <w:rFonts w:ascii="Times New Roman" w:hAnsi="Times New Roman"/>
                <w:sz w:val="20"/>
                <w:szCs w:val="20"/>
              </w:rPr>
              <w:t>25,0%</w:t>
            </w:r>
          </w:p>
        </w:tc>
        <w:tc>
          <w:tcPr>
            <w:tcW w:w="1275" w:type="dxa"/>
            <w:tcBorders>
              <w:top w:val="nil"/>
              <w:left w:val="nil"/>
              <w:bottom w:val="single" w:sz="4" w:space="0" w:color="auto"/>
              <w:right w:val="single" w:sz="4" w:space="0" w:color="auto"/>
            </w:tcBorders>
            <w:shd w:val="clear" w:color="auto" w:fill="auto"/>
            <w:noWrap/>
            <w:vAlign w:val="bottom"/>
          </w:tcPr>
          <w:p w:rsidR="002F4F26" w:rsidRPr="009A5223" w:rsidRDefault="002F4F26" w:rsidP="00C62D25">
            <w:pPr>
              <w:pStyle w:val="10"/>
              <w:jc w:val="center"/>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2F4F26" w:rsidRPr="009A5223" w:rsidRDefault="002F4F26" w:rsidP="009A5223">
            <w:pPr>
              <w:pStyle w:val="10"/>
              <w:rPr>
                <w:rFonts w:ascii="Times New Roman" w:hAnsi="Times New Roman"/>
                <w:sz w:val="20"/>
                <w:szCs w:val="20"/>
              </w:rPr>
            </w:pPr>
          </w:p>
        </w:tc>
      </w:tr>
      <w:tr w:rsidR="002F4F26" w:rsidRPr="009A5223" w:rsidTr="00C62D25">
        <w:trPr>
          <w:trHeight w:val="300"/>
        </w:trPr>
        <w:tc>
          <w:tcPr>
            <w:tcW w:w="3417" w:type="dxa"/>
            <w:tcBorders>
              <w:top w:val="nil"/>
              <w:left w:val="single" w:sz="4" w:space="0" w:color="auto"/>
              <w:bottom w:val="single" w:sz="4" w:space="0" w:color="auto"/>
              <w:right w:val="single" w:sz="4" w:space="0" w:color="auto"/>
            </w:tcBorders>
            <w:shd w:val="clear" w:color="auto" w:fill="auto"/>
            <w:noWrap/>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МОУ «Колотиловская ООШ»</w:t>
            </w:r>
          </w:p>
        </w:tc>
        <w:tc>
          <w:tcPr>
            <w:tcW w:w="1843" w:type="dxa"/>
            <w:tcBorders>
              <w:top w:val="nil"/>
              <w:left w:val="nil"/>
              <w:bottom w:val="single" w:sz="4" w:space="0" w:color="auto"/>
              <w:right w:val="single" w:sz="4" w:space="0" w:color="auto"/>
            </w:tcBorders>
            <w:shd w:val="clear" w:color="auto" w:fill="auto"/>
            <w:noWrap/>
            <w:vAlign w:val="bottom"/>
          </w:tcPr>
          <w:p w:rsidR="002F4F26" w:rsidRPr="009A5223" w:rsidRDefault="002F4F26" w:rsidP="00C62D25">
            <w:pPr>
              <w:pStyle w:val="10"/>
              <w:jc w:val="center"/>
              <w:rPr>
                <w:rFonts w:ascii="Times New Roman" w:hAnsi="Times New Roman"/>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2F4F26" w:rsidRPr="009A5223" w:rsidRDefault="002F4F26" w:rsidP="00C62D25">
            <w:pPr>
              <w:pStyle w:val="10"/>
              <w:jc w:val="center"/>
              <w:rPr>
                <w:rFonts w:ascii="Times New Roman" w:hAnsi="Times New Roman"/>
                <w:sz w:val="20"/>
                <w:szCs w:val="20"/>
              </w:rPr>
            </w:pPr>
            <w:r w:rsidRPr="009A5223">
              <w:rPr>
                <w:rFonts w:ascii="Times New Roman" w:hAnsi="Times New Roman"/>
                <w:sz w:val="20"/>
                <w:szCs w:val="20"/>
              </w:rPr>
              <w:t>25,0%</w:t>
            </w:r>
          </w:p>
        </w:tc>
        <w:tc>
          <w:tcPr>
            <w:tcW w:w="1275" w:type="dxa"/>
            <w:tcBorders>
              <w:top w:val="nil"/>
              <w:left w:val="nil"/>
              <w:bottom w:val="single" w:sz="4" w:space="0" w:color="auto"/>
              <w:right w:val="single" w:sz="4" w:space="0" w:color="auto"/>
            </w:tcBorders>
            <w:shd w:val="clear" w:color="auto" w:fill="auto"/>
            <w:noWrap/>
            <w:vAlign w:val="bottom"/>
          </w:tcPr>
          <w:p w:rsidR="002F4F26" w:rsidRPr="009A5223" w:rsidRDefault="002F4F26" w:rsidP="00C62D25">
            <w:pPr>
              <w:pStyle w:val="10"/>
              <w:jc w:val="center"/>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2F4F26" w:rsidRPr="009A5223" w:rsidRDefault="002F4F26" w:rsidP="009A5223">
            <w:pPr>
              <w:pStyle w:val="10"/>
              <w:rPr>
                <w:rFonts w:ascii="Times New Roman" w:hAnsi="Times New Roman"/>
                <w:sz w:val="20"/>
                <w:szCs w:val="20"/>
              </w:rPr>
            </w:pPr>
          </w:p>
        </w:tc>
      </w:tr>
      <w:tr w:rsidR="002F4F26" w:rsidRPr="00C62D25" w:rsidTr="00C62D25">
        <w:trPr>
          <w:trHeight w:val="300"/>
        </w:trPr>
        <w:tc>
          <w:tcPr>
            <w:tcW w:w="3417" w:type="dxa"/>
            <w:tcBorders>
              <w:top w:val="nil"/>
              <w:left w:val="single" w:sz="4" w:space="0" w:color="auto"/>
              <w:bottom w:val="single" w:sz="4" w:space="0" w:color="auto"/>
              <w:right w:val="single" w:sz="4" w:space="0" w:color="auto"/>
            </w:tcBorders>
            <w:shd w:val="clear" w:color="auto" w:fill="auto"/>
            <w:noWrap/>
            <w:vAlign w:val="bottom"/>
          </w:tcPr>
          <w:p w:rsidR="002F4F26" w:rsidRPr="00C62D25" w:rsidRDefault="002F4F26" w:rsidP="009A5223">
            <w:pPr>
              <w:pStyle w:val="10"/>
              <w:rPr>
                <w:rFonts w:ascii="Times New Roman" w:hAnsi="Times New Roman"/>
                <w:b/>
                <w:color w:val="000000"/>
              </w:rPr>
            </w:pPr>
            <w:r w:rsidRPr="00C62D25">
              <w:rPr>
                <w:rFonts w:ascii="Times New Roman" w:hAnsi="Times New Roman"/>
                <w:b/>
                <w:color w:val="000000"/>
              </w:rPr>
              <w:t>Итого по району</w:t>
            </w:r>
          </w:p>
        </w:tc>
        <w:tc>
          <w:tcPr>
            <w:tcW w:w="1843" w:type="dxa"/>
            <w:tcBorders>
              <w:top w:val="nil"/>
              <w:left w:val="nil"/>
              <w:bottom w:val="single" w:sz="4" w:space="0" w:color="auto"/>
              <w:right w:val="single" w:sz="4" w:space="0" w:color="auto"/>
            </w:tcBorders>
            <w:shd w:val="clear" w:color="auto" w:fill="auto"/>
            <w:noWrap/>
            <w:vAlign w:val="bottom"/>
          </w:tcPr>
          <w:p w:rsidR="002F4F26" w:rsidRPr="00C62D25" w:rsidRDefault="002F4F26" w:rsidP="00C62D25">
            <w:pPr>
              <w:pStyle w:val="10"/>
              <w:jc w:val="center"/>
              <w:rPr>
                <w:rFonts w:ascii="Times New Roman" w:hAnsi="Times New Roman"/>
                <w:b/>
                <w:sz w:val="20"/>
                <w:szCs w:val="20"/>
              </w:rPr>
            </w:pPr>
            <w:r w:rsidRPr="00C62D25">
              <w:rPr>
                <w:rFonts w:ascii="Times New Roman" w:hAnsi="Times New Roman"/>
                <w:b/>
                <w:sz w:val="20"/>
                <w:szCs w:val="20"/>
              </w:rPr>
              <w:t>1,3%</w:t>
            </w:r>
          </w:p>
        </w:tc>
        <w:tc>
          <w:tcPr>
            <w:tcW w:w="1418" w:type="dxa"/>
            <w:tcBorders>
              <w:top w:val="nil"/>
              <w:left w:val="nil"/>
              <w:bottom w:val="single" w:sz="4" w:space="0" w:color="auto"/>
              <w:right w:val="single" w:sz="4" w:space="0" w:color="auto"/>
            </w:tcBorders>
            <w:shd w:val="clear" w:color="auto" w:fill="auto"/>
            <w:noWrap/>
            <w:vAlign w:val="bottom"/>
          </w:tcPr>
          <w:p w:rsidR="002F4F26" w:rsidRPr="00C62D25" w:rsidRDefault="002F4F26" w:rsidP="00C62D25">
            <w:pPr>
              <w:pStyle w:val="10"/>
              <w:jc w:val="center"/>
              <w:rPr>
                <w:rFonts w:ascii="Times New Roman" w:hAnsi="Times New Roman"/>
                <w:b/>
                <w:sz w:val="20"/>
                <w:szCs w:val="20"/>
              </w:rPr>
            </w:pPr>
            <w:r w:rsidRPr="00C62D25">
              <w:rPr>
                <w:rFonts w:ascii="Times New Roman" w:hAnsi="Times New Roman"/>
                <w:b/>
                <w:sz w:val="20"/>
                <w:szCs w:val="20"/>
              </w:rPr>
              <w:t>30,3%</w:t>
            </w:r>
          </w:p>
        </w:tc>
        <w:tc>
          <w:tcPr>
            <w:tcW w:w="1275" w:type="dxa"/>
            <w:tcBorders>
              <w:top w:val="nil"/>
              <w:left w:val="nil"/>
              <w:bottom w:val="single" w:sz="4" w:space="0" w:color="auto"/>
              <w:right w:val="single" w:sz="4" w:space="0" w:color="auto"/>
            </w:tcBorders>
            <w:shd w:val="clear" w:color="auto" w:fill="auto"/>
            <w:noWrap/>
            <w:vAlign w:val="bottom"/>
          </w:tcPr>
          <w:p w:rsidR="002F4F26" w:rsidRPr="00C62D25" w:rsidRDefault="002F4F26" w:rsidP="00C62D25">
            <w:pPr>
              <w:pStyle w:val="10"/>
              <w:jc w:val="center"/>
              <w:rPr>
                <w:rFonts w:ascii="Times New Roman" w:hAnsi="Times New Roman"/>
                <w:b/>
                <w:sz w:val="20"/>
                <w:szCs w:val="20"/>
              </w:rPr>
            </w:pPr>
            <w:r w:rsidRPr="00C62D25">
              <w:rPr>
                <w:rFonts w:ascii="Times New Roman" w:hAnsi="Times New Roman"/>
                <w:b/>
                <w:sz w:val="20"/>
                <w:szCs w:val="20"/>
              </w:rPr>
              <w:t>11,0%</w:t>
            </w:r>
          </w:p>
        </w:tc>
        <w:tc>
          <w:tcPr>
            <w:tcW w:w="1701" w:type="dxa"/>
            <w:tcBorders>
              <w:top w:val="nil"/>
              <w:left w:val="nil"/>
              <w:bottom w:val="single" w:sz="4" w:space="0" w:color="auto"/>
              <w:right w:val="single" w:sz="4" w:space="0" w:color="auto"/>
            </w:tcBorders>
            <w:shd w:val="clear" w:color="auto" w:fill="auto"/>
            <w:noWrap/>
            <w:vAlign w:val="bottom"/>
          </w:tcPr>
          <w:p w:rsidR="002F4F26" w:rsidRPr="00C62D25" w:rsidRDefault="002F4F26" w:rsidP="009A5223">
            <w:pPr>
              <w:pStyle w:val="10"/>
              <w:rPr>
                <w:rFonts w:ascii="Times New Roman" w:hAnsi="Times New Roman"/>
                <w:b/>
                <w:sz w:val="20"/>
                <w:szCs w:val="20"/>
              </w:rPr>
            </w:pPr>
          </w:p>
        </w:tc>
      </w:tr>
    </w:tbl>
    <w:p w:rsidR="002F4F26" w:rsidRPr="00C62D25" w:rsidRDefault="002F4F26" w:rsidP="009A5223">
      <w:pPr>
        <w:pStyle w:val="10"/>
        <w:rPr>
          <w:rFonts w:ascii="Times New Roman" w:hAnsi="Times New Roman"/>
          <w:b/>
        </w:rPr>
      </w:pPr>
    </w:p>
    <w:p w:rsidR="00CE32AB" w:rsidRPr="001776E5" w:rsidRDefault="00CE32AB" w:rsidP="00CE32AB">
      <w:pPr>
        <w:pStyle w:val="10"/>
        <w:jc w:val="right"/>
        <w:rPr>
          <w:rFonts w:ascii="Times New Roman" w:hAnsi="Times New Roman"/>
          <w:sz w:val="20"/>
          <w:szCs w:val="20"/>
        </w:rPr>
      </w:pPr>
      <w:r w:rsidRPr="001776E5">
        <w:rPr>
          <w:rFonts w:ascii="Times New Roman" w:hAnsi="Times New Roman"/>
          <w:sz w:val="20"/>
          <w:szCs w:val="20"/>
        </w:rPr>
        <w:t>Таблица</w:t>
      </w:r>
      <w:r w:rsidR="001776E5" w:rsidRPr="001776E5">
        <w:rPr>
          <w:rFonts w:ascii="Times New Roman" w:hAnsi="Times New Roman"/>
          <w:sz w:val="20"/>
          <w:szCs w:val="20"/>
        </w:rPr>
        <w:t xml:space="preserve"> 45</w:t>
      </w:r>
    </w:p>
    <w:p w:rsidR="00C62D25" w:rsidRPr="009A5223" w:rsidRDefault="00C62D25" w:rsidP="00C62D25">
      <w:pPr>
        <w:pStyle w:val="10"/>
        <w:jc w:val="center"/>
        <w:rPr>
          <w:rFonts w:ascii="Times New Roman" w:hAnsi="Times New Roman"/>
          <w:b/>
          <w:sz w:val="28"/>
          <w:szCs w:val="28"/>
        </w:rPr>
      </w:pPr>
      <w:r w:rsidRPr="009A5223">
        <w:rPr>
          <w:rFonts w:ascii="Times New Roman" w:hAnsi="Times New Roman"/>
          <w:b/>
          <w:sz w:val="28"/>
          <w:szCs w:val="28"/>
        </w:rPr>
        <w:t xml:space="preserve">Результаты ВПР </w:t>
      </w:r>
      <w:r>
        <w:rPr>
          <w:rFonts w:ascii="Times New Roman" w:hAnsi="Times New Roman"/>
          <w:b/>
          <w:sz w:val="28"/>
          <w:szCs w:val="28"/>
        </w:rPr>
        <w:t>7</w:t>
      </w:r>
      <w:r w:rsidRPr="009A5223">
        <w:rPr>
          <w:rFonts w:ascii="Times New Roman" w:hAnsi="Times New Roman"/>
          <w:b/>
          <w:sz w:val="28"/>
          <w:szCs w:val="28"/>
        </w:rPr>
        <w:t xml:space="preserve"> класс</w:t>
      </w:r>
      <w:r>
        <w:rPr>
          <w:rFonts w:ascii="Times New Roman" w:hAnsi="Times New Roman"/>
          <w:b/>
          <w:sz w:val="28"/>
          <w:szCs w:val="28"/>
        </w:rPr>
        <w:t>, %</w:t>
      </w: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567"/>
        <w:gridCol w:w="567"/>
        <w:gridCol w:w="567"/>
        <w:gridCol w:w="708"/>
        <w:gridCol w:w="567"/>
        <w:gridCol w:w="607"/>
        <w:gridCol w:w="669"/>
        <w:gridCol w:w="668"/>
        <w:gridCol w:w="668"/>
        <w:gridCol w:w="668"/>
        <w:gridCol w:w="669"/>
        <w:gridCol w:w="668"/>
        <w:gridCol w:w="668"/>
        <w:gridCol w:w="669"/>
      </w:tblGrid>
      <w:tr w:rsidR="002F4F26" w:rsidRPr="009A5223" w:rsidTr="00CE32AB">
        <w:trPr>
          <w:trHeight w:val="525"/>
        </w:trPr>
        <w:tc>
          <w:tcPr>
            <w:tcW w:w="2269" w:type="dxa"/>
            <w:vMerge w:val="restart"/>
            <w:shd w:val="clear" w:color="auto" w:fill="auto"/>
          </w:tcPr>
          <w:p w:rsidR="002F4F26" w:rsidRPr="00CE32AB" w:rsidRDefault="002F4F26" w:rsidP="00CE32AB">
            <w:pPr>
              <w:pStyle w:val="10"/>
              <w:jc w:val="center"/>
              <w:rPr>
                <w:rFonts w:ascii="Times New Roman" w:hAnsi="Times New Roman"/>
                <w:b/>
                <w:bCs/>
                <w:color w:val="000000"/>
                <w:sz w:val="24"/>
                <w:szCs w:val="24"/>
              </w:rPr>
            </w:pPr>
            <w:r w:rsidRPr="00CE32AB">
              <w:rPr>
                <w:rFonts w:ascii="Times New Roman" w:hAnsi="Times New Roman"/>
                <w:b/>
                <w:bCs/>
                <w:color w:val="000000"/>
                <w:sz w:val="24"/>
                <w:szCs w:val="24"/>
              </w:rPr>
              <w:t>Наименование ОУ</w:t>
            </w:r>
          </w:p>
        </w:tc>
        <w:tc>
          <w:tcPr>
            <w:tcW w:w="1134" w:type="dxa"/>
            <w:gridSpan w:val="2"/>
            <w:tcBorders>
              <w:bottom w:val="single" w:sz="8" w:space="0" w:color="auto"/>
            </w:tcBorders>
            <w:shd w:val="clear" w:color="auto" w:fill="auto"/>
          </w:tcPr>
          <w:p w:rsidR="002F4F26" w:rsidRPr="00CE32AB" w:rsidRDefault="002F4F26" w:rsidP="00CE32AB">
            <w:pPr>
              <w:pStyle w:val="10"/>
              <w:jc w:val="center"/>
              <w:rPr>
                <w:rFonts w:ascii="Times New Roman" w:hAnsi="Times New Roman"/>
                <w:b/>
                <w:bCs/>
                <w:color w:val="000000"/>
                <w:sz w:val="24"/>
                <w:szCs w:val="24"/>
              </w:rPr>
            </w:pPr>
            <w:r w:rsidRPr="00CE32AB">
              <w:rPr>
                <w:rFonts w:ascii="Times New Roman" w:hAnsi="Times New Roman"/>
                <w:b/>
                <w:bCs/>
                <w:color w:val="000000"/>
                <w:sz w:val="24"/>
                <w:szCs w:val="24"/>
              </w:rPr>
              <w:t>Русский язык</w:t>
            </w:r>
          </w:p>
        </w:tc>
        <w:tc>
          <w:tcPr>
            <w:tcW w:w="1275" w:type="dxa"/>
            <w:gridSpan w:val="2"/>
            <w:tcBorders>
              <w:bottom w:val="single" w:sz="8" w:space="0" w:color="auto"/>
            </w:tcBorders>
            <w:shd w:val="clear" w:color="auto" w:fill="auto"/>
          </w:tcPr>
          <w:p w:rsidR="002F4F26" w:rsidRPr="00CE32AB" w:rsidRDefault="002F4F26" w:rsidP="00CE32AB">
            <w:pPr>
              <w:pStyle w:val="10"/>
              <w:jc w:val="center"/>
              <w:rPr>
                <w:rFonts w:ascii="Times New Roman" w:hAnsi="Times New Roman"/>
                <w:b/>
                <w:bCs/>
                <w:color w:val="000000"/>
                <w:sz w:val="24"/>
                <w:szCs w:val="24"/>
              </w:rPr>
            </w:pPr>
            <w:proofErr w:type="gramStart"/>
            <w:r w:rsidRPr="00CE32AB">
              <w:rPr>
                <w:rFonts w:ascii="Times New Roman" w:hAnsi="Times New Roman"/>
                <w:b/>
                <w:bCs/>
                <w:color w:val="000000"/>
                <w:sz w:val="24"/>
                <w:szCs w:val="24"/>
              </w:rPr>
              <w:t>Матема-тика</w:t>
            </w:r>
            <w:proofErr w:type="gramEnd"/>
          </w:p>
        </w:tc>
        <w:tc>
          <w:tcPr>
            <w:tcW w:w="1174" w:type="dxa"/>
            <w:gridSpan w:val="2"/>
            <w:tcBorders>
              <w:bottom w:val="single" w:sz="8" w:space="0" w:color="auto"/>
            </w:tcBorders>
            <w:shd w:val="clear" w:color="auto" w:fill="auto"/>
          </w:tcPr>
          <w:p w:rsidR="002F4F26" w:rsidRPr="00CE32AB" w:rsidRDefault="002F4F26" w:rsidP="00CE32AB">
            <w:pPr>
              <w:pStyle w:val="10"/>
              <w:jc w:val="center"/>
              <w:rPr>
                <w:rFonts w:ascii="Times New Roman" w:hAnsi="Times New Roman"/>
                <w:b/>
                <w:bCs/>
                <w:color w:val="000000"/>
                <w:sz w:val="24"/>
                <w:szCs w:val="24"/>
              </w:rPr>
            </w:pPr>
            <w:r w:rsidRPr="00CE32AB">
              <w:rPr>
                <w:rFonts w:ascii="Times New Roman" w:hAnsi="Times New Roman"/>
                <w:b/>
                <w:bCs/>
                <w:color w:val="000000"/>
                <w:sz w:val="24"/>
                <w:szCs w:val="24"/>
              </w:rPr>
              <w:t>История</w:t>
            </w:r>
          </w:p>
        </w:tc>
        <w:tc>
          <w:tcPr>
            <w:tcW w:w="1337" w:type="dxa"/>
            <w:gridSpan w:val="2"/>
            <w:tcBorders>
              <w:bottom w:val="single" w:sz="8" w:space="0" w:color="auto"/>
            </w:tcBorders>
            <w:shd w:val="clear" w:color="auto" w:fill="auto"/>
          </w:tcPr>
          <w:p w:rsidR="002F4F26" w:rsidRPr="00CE32AB" w:rsidRDefault="002F4F26" w:rsidP="00CE32AB">
            <w:pPr>
              <w:pStyle w:val="10"/>
              <w:jc w:val="center"/>
              <w:rPr>
                <w:rFonts w:ascii="Times New Roman" w:hAnsi="Times New Roman"/>
                <w:b/>
                <w:bCs/>
                <w:color w:val="000000"/>
                <w:sz w:val="24"/>
                <w:szCs w:val="24"/>
              </w:rPr>
            </w:pPr>
            <w:r w:rsidRPr="00CE32AB">
              <w:rPr>
                <w:rFonts w:ascii="Times New Roman" w:hAnsi="Times New Roman"/>
                <w:b/>
                <w:bCs/>
                <w:color w:val="000000"/>
                <w:sz w:val="24"/>
                <w:szCs w:val="24"/>
              </w:rPr>
              <w:t>Биология</w:t>
            </w:r>
          </w:p>
        </w:tc>
        <w:tc>
          <w:tcPr>
            <w:tcW w:w="1336" w:type="dxa"/>
            <w:gridSpan w:val="2"/>
            <w:tcBorders>
              <w:bottom w:val="single" w:sz="8" w:space="0" w:color="auto"/>
            </w:tcBorders>
            <w:shd w:val="clear" w:color="auto" w:fill="auto"/>
          </w:tcPr>
          <w:p w:rsidR="002F4F26" w:rsidRPr="00CE32AB" w:rsidRDefault="002F4F26" w:rsidP="00CE32AB">
            <w:pPr>
              <w:pStyle w:val="10"/>
              <w:jc w:val="center"/>
              <w:rPr>
                <w:rFonts w:ascii="Times New Roman" w:hAnsi="Times New Roman"/>
                <w:b/>
                <w:bCs/>
                <w:color w:val="000000"/>
                <w:sz w:val="24"/>
                <w:szCs w:val="24"/>
              </w:rPr>
            </w:pPr>
            <w:proofErr w:type="gramStart"/>
            <w:r w:rsidRPr="00CE32AB">
              <w:rPr>
                <w:rFonts w:ascii="Times New Roman" w:hAnsi="Times New Roman"/>
                <w:b/>
                <w:bCs/>
                <w:color w:val="000000"/>
                <w:sz w:val="24"/>
                <w:szCs w:val="24"/>
              </w:rPr>
              <w:t>Геогра-фия</w:t>
            </w:r>
            <w:proofErr w:type="gramEnd"/>
          </w:p>
        </w:tc>
        <w:tc>
          <w:tcPr>
            <w:tcW w:w="1337" w:type="dxa"/>
            <w:gridSpan w:val="2"/>
            <w:tcBorders>
              <w:bottom w:val="single" w:sz="8" w:space="0" w:color="auto"/>
            </w:tcBorders>
            <w:shd w:val="clear" w:color="auto" w:fill="auto"/>
          </w:tcPr>
          <w:p w:rsidR="002F4F26" w:rsidRPr="00CE32AB" w:rsidRDefault="002F4F26" w:rsidP="00CE32AB">
            <w:pPr>
              <w:pStyle w:val="10"/>
              <w:jc w:val="center"/>
              <w:rPr>
                <w:rFonts w:ascii="Times New Roman" w:hAnsi="Times New Roman"/>
                <w:b/>
                <w:bCs/>
                <w:color w:val="000000"/>
                <w:sz w:val="24"/>
                <w:szCs w:val="24"/>
              </w:rPr>
            </w:pPr>
            <w:r w:rsidRPr="00CE32AB">
              <w:rPr>
                <w:rFonts w:ascii="Times New Roman" w:hAnsi="Times New Roman"/>
                <w:b/>
                <w:bCs/>
                <w:color w:val="000000"/>
                <w:sz w:val="24"/>
                <w:szCs w:val="24"/>
              </w:rPr>
              <w:t>Физика</w:t>
            </w:r>
          </w:p>
        </w:tc>
        <w:tc>
          <w:tcPr>
            <w:tcW w:w="1337" w:type="dxa"/>
            <w:gridSpan w:val="2"/>
            <w:tcBorders>
              <w:bottom w:val="single" w:sz="8" w:space="0" w:color="auto"/>
            </w:tcBorders>
            <w:shd w:val="clear" w:color="auto" w:fill="auto"/>
          </w:tcPr>
          <w:p w:rsidR="002F4F26" w:rsidRPr="00CE32AB" w:rsidRDefault="002F4F26" w:rsidP="00CE32AB">
            <w:pPr>
              <w:pStyle w:val="10"/>
              <w:jc w:val="center"/>
              <w:rPr>
                <w:rFonts w:ascii="Times New Roman" w:hAnsi="Times New Roman"/>
                <w:b/>
                <w:bCs/>
                <w:color w:val="000000"/>
                <w:sz w:val="24"/>
                <w:szCs w:val="24"/>
              </w:rPr>
            </w:pPr>
            <w:proofErr w:type="gramStart"/>
            <w:r w:rsidRPr="00CE32AB">
              <w:rPr>
                <w:rFonts w:ascii="Times New Roman" w:hAnsi="Times New Roman"/>
                <w:b/>
                <w:bCs/>
                <w:color w:val="000000"/>
                <w:sz w:val="24"/>
                <w:szCs w:val="24"/>
              </w:rPr>
              <w:t>Общест-вознание</w:t>
            </w:r>
            <w:proofErr w:type="gramEnd"/>
          </w:p>
        </w:tc>
      </w:tr>
      <w:tr w:rsidR="002F4F26" w:rsidRPr="009A5223" w:rsidTr="00CE32AB">
        <w:trPr>
          <w:trHeight w:val="315"/>
        </w:trPr>
        <w:tc>
          <w:tcPr>
            <w:tcW w:w="2269" w:type="dxa"/>
            <w:vMerge/>
            <w:shd w:val="clear" w:color="auto" w:fill="auto"/>
          </w:tcPr>
          <w:p w:rsidR="002F4F26" w:rsidRPr="009A5223" w:rsidRDefault="002F4F26" w:rsidP="009A5223">
            <w:pPr>
              <w:pStyle w:val="10"/>
              <w:rPr>
                <w:rFonts w:ascii="Times New Roman" w:hAnsi="Times New Roman"/>
                <w:bCs/>
                <w:color w:val="000000"/>
                <w:sz w:val="24"/>
                <w:szCs w:val="24"/>
              </w:rPr>
            </w:pPr>
          </w:p>
        </w:tc>
        <w:tc>
          <w:tcPr>
            <w:tcW w:w="567" w:type="dxa"/>
            <w:tcBorders>
              <w:top w:val="single" w:sz="8" w:space="0" w:color="auto"/>
              <w:right w:val="single" w:sz="8" w:space="0" w:color="auto"/>
            </w:tcBorders>
            <w:shd w:val="clear" w:color="auto" w:fill="auto"/>
          </w:tcPr>
          <w:p w:rsidR="002F4F26" w:rsidRPr="009A5223" w:rsidRDefault="002F4F26" w:rsidP="009A5223">
            <w:pPr>
              <w:pStyle w:val="10"/>
              <w:rPr>
                <w:rFonts w:ascii="Times New Roman" w:hAnsi="Times New Roman"/>
                <w:bCs/>
                <w:color w:val="000000"/>
                <w:sz w:val="24"/>
                <w:szCs w:val="24"/>
              </w:rPr>
            </w:pPr>
            <w:r w:rsidRPr="009A5223">
              <w:rPr>
                <w:rFonts w:ascii="Times New Roman" w:hAnsi="Times New Roman"/>
                <w:bCs/>
                <w:color w:val="000000"/>
                <w:sz w:val="24"/>
                <w:szCs w:val="24"/>
              </w:rPr>
              <w:t>КЗ</w:t>
            </w:r>
          </w:p>
        </w:tc>
        <w:tc>
          <w:tcPr>
            <w:tcW w:w="567" w:type="dxa"/>
            <w:tcBorders>
              <w:top w:val="single" w:sz="8" w:space="0" w:color="auto"/>
              <w:left w:val="single" w:sz="8" w:space="0" w:color="auto"/>
            </w:tcBorders>
            <w:shd w:val="clear" w:color="auto" w:fill="auto"/>
          </w:tcPr>
          <w:p w:rsidR="002F4F26" w:rsidRPr="009A5223" w:rsidRDefault="002F4F26" w:rsidP="009A5223">
            <w:pPr>
              <w:pStyle w:val="10"/>
              <w:rPr>
                <w:rFonts w:ascii="Times New Roman" w:hAnsi="Times New Roman"/>
                <w:bCs/>
                <w:color w:val="000000"/>
                <w:sz w:val="24"/>
                <w:szCs w:val="24"/>
              </w:rPr>
            </w:pPr>
            <w:r w:rsidRPr="009A5223">
              <w:rPr>
                <w:rFonts w:ascii="Times New Roman" w:hAnsi="Times New Roman"/>
                <w:bCs/>
                <w:color w:val="000000"/>
                <w:sz w:val="24"/>
                <w:szCs w:val="24"/>
              </w:rPr>
              <w:t>У</w:t>
            </w:r>
          </w:p>
        </w:tc>
        <w:tc>
          <w:tcPr>
            <w:tcW w:w="567" w:type="dxa"/>
            <w:tcBorders>
              <w:top w:val="single" w:sz="8" w:space="0" w:color="auto"/>
              <w:right w:val="single" w:sz="8" w:space="0" w:color="auto"/>
            </w:tcBorders>
            <w:shd w:val="clear" w:color="auto" w:fill="auto"/>
          </w:tcPr>
          <w:p w:rsidR="002F4F26" w:rsidRPr="009A5223" w:rsidRDefault="002F4F26" w:rsidP="009A5223">
            <w:pPr>
              <w:pStyle w:val="10"/>
              <w:rPr>
                <w:rFonts w:ascii="Times New Roman" w:hAnsi="Times New Roman"/>
                <w:bCs/>
                <w:color w:val="000000"/>
                <w:sz w:val="24"/>
                <w:szCs w:val="24"/>
              </w:rPr>
            </w:pPr>
            <w:r w:rsidRPr="009A5223">
              <w:rPr>
                <w:rFonts w:ascii="Times New Roman" w:hAnsi="Times New Roman"/>
                <w:bCs/>
                <w:color w:val="000000"/>
                <w:sz w:val="24"/>
                <w:szCs w:val="24"/>
              </w:rPr>
              <w:t>КЗ</w:t>
            </w:r>
          </w:p>
        </w:tc>
        <w:tc>
          <w:tcPr>
            <w:tcW w:w="708" w:type="dxa"/>
            <w:tcBorders>
              <w:top w:val="single" w:sz="8" w:space="0" w:color="auto"/>
              <w:left w:val="single" w:sz="8" w:space="0" w:color="auto"/>
            </w:tcBorders>
            <w:shd w:val="clear" w:color="auto" w:fill="auto"/>
          </w:tcPr>
          <w:p w:rsidR="002F4F26" w:rsidRPr="009A5223" w:rsidRDefault="002F4F26" w:rsidP="009A5223">
            <w:pPr>
              <w:pStyle w:val="10"/>
              <w:rPr>
                <w:rFonts w:ascii="Times New Roman" w:hAnsi="Times New Roman"/>
                <w:bCs/>
                <w:color w:val="000000"/>
                <w:sz w:val="24"/>
                <w:szCs w:val="24"/>
              </w:rPr>
            </w:pPr>
            <w:r w:rsidRPr="009A5223">
              <w:rPr>
                <w:rFonts w:ascii="Times New Roman" w:hAnsi="Times New Roman"/>
                <w:bCs/>
                <w:color w:val="000000"/>
                <w:sz w:val="24"/>
                <w:szCs w:val="24"/>
              </w:rPr>
              <w:t>У</w:t>
            </w:r>
          </w:p>
        </w:tc>
        <w:tc>
          <w:tcPr>
            <w:tcW w:w="567" w:type="dxa"/>
            <w:tcBorders>
              <w:top w:val="single" w:sz="8" w:space="0" w:color="auto"/>
              <w:right w:val="single" w:sz="8" w:space="0" w:color="auto"/>
            </w:tcBorders>
            <w:shd w:val="clear" w:color="auto" w:fill="auto"/>
          </w:tcPr>
          <w:p w:rsidR="002F4F26" w:rsidRPr="009A5223" w:rsidRDefault="002F4F26" w:rsidP="009A5223">
            <w:pPr>
              <w:pStyle w:val="10"/>
              <w:rPr>
                <w:rFonts w:ascii="Times New Roman" w:hAnsi="Times New Roman"/>
                <w:bCs/>
                <w:color w:val="000000"/>
                <w:sz w:val="24"/>
                <w:szCs w:val="24"/>
              </w:rPr>
            </w:pPr>
            <w:r w:rsidRPr="009A5223">
              <w:rPr>
                <w:rFonts w:ascii="Times New Roman" w:hAnsi="Times New Roman"/>
                <w:bCs/>
                <w:color w:val="000000"/>
                <w:sz w:val="24"/>
                <w:szCs w:val="24"/>
              </w:rPr>
              <w:t>КЗ</w:t>
            </w:r>
          </w:p>
        </w:tc>
        <w:tc>
          <w:tcPr>
            <w:tcW w:w="607" w:type="dxa"/>
            <w:tcBorders>
              <w:top w:val="single" w:sz="8" w:space="0" w:color="auto"/>
              <w:left w:val="single" w:sz="8" w:space="0" w:color="auto"/>
            </w:tcBorders>
            <w:shd w:val="clear" w:color="auto" w:fill="auto"/>
          </w:tcPr>
          <w:p w:rsidR="002F4F26" w:rsidRPr="009A5223" w:rsidRDefault="002F4F26" w:rsidP="009A5223">
            <w:pPr>
              <w:pStyle w:val="10"/>
              <w:rPr>
                <w:rFonts w:ascii="Times New Roman" w:hAnsi="Times New Roman"/>
                <w:bCs/>
                <w:color w:val="000000"/>
                <w:sz w:val="24"/>
                <w:szCs w:val="24"/>
              </w:rPr>
            </w:pPr>
            <w:r w:rsidRPr="009A5223">
              <w:rPr>
                <w:rFonts w:ascii="Times New Roman" w:hAnsi="Times New Roman"/>
                <w:bCs/>
                <w:color w:val="000000"/>
                <w:sz w:val="24"/>
                <w:szCs w:val="24"/>
              </w:rPr>
              <w:t>У</w:t>
            </w:r>
          </w:p>
        </w:tc>
        <w:tc>
          <w:tcPr>
            <w:tcW w:w="669" w:type="dxa"/>
            <w:tcBorders>
              <w:top w:val="single" w:sz="8" w:space="0" w:color="auto"/>
            </w:tcBorders>
            <w:shd w:val="clear" w:color="auto" w:fill="auto"/>
          </w:tcPr>
          <w:p w:rsidR="002F4F26" w:rsidRPr="009A5223" w:rsidRDefault="002F4F26" w:rsidP="009A5223">
            <w:pPr>
              <w:pStyle w:val="10"/>
              <w:rPr>
                <w:rFonts w:ascii="Times New Roman" w:hAnsi="Times New Roman"/>
                <w:bCs/>
                <w:color w:val="000000"/>
                <w:sz w:val="24"/>
                <w:szCs w:val="24"/>
              </w:rPr>
            </w:pPr>
            <w:r w:rsidRPr="009A5223">
              <w:rPr>
                <w:rFonts w:ascii="Times New Roman" w:hAnsi="Times New Roman"/>
                <w:bCs/>
                <w:color w:val="000000"/>
                <w:sz w:val="24"/>
                <w:szCs w:val="24"/>
              </w:rPr>
              <w:t>КЗ</w:t>
            </w:r>
          </w:p>
        </w:tc>
        <w:tc>
          <w:tcPr>
            <w:tcW w:w="668" w:type="dxa"/>
            <w:tcBorders>
              <w:top w:val="single" w:sz="8" w:space="0" w:color="auto"/>
            </w:tcBorders>
            <w:shd w:val="clear" w:color="auto" w:fill="auto"/>
          </w:tcPr>
          <w:p w:rsidR="002F4F26" w:rsidRPr="009A5223" w:rsidRDefault="002F4F26" w:rsidP="009A5223">
            <w:pPr>
              <w:pStyle w:val="10"/>
              <w:rPr>
                <w:rFonts w:ascii="Times New Roman" w:hAnsi="Times New Roman"/>
                <w:bCs/>
                <w:color w:val="000000"/>
                <w:sz w:val="24"/>
                <w:szCs w:val="24"/>
              </w:rPr>
            </w:pPr>
            <w:r w:rsidRPr="009A5223">
              <w:rPr>
                <w:rFonts w:ascii="Times New Roman" w:hAnsi="Times New Roman"/>
                <w:bCs/>
                <w:color w:val="000000"/>
                <w:sz w:val="24"/>
                <w:szCs w:val="24"/>
              </w:rPr>
              <w:t>У</w:t>
            </w:r>
          </w:p>
        </w:tc>
        <w:tc>
          <w:tcPr>
            <w:tcW w:w="668" w:type="dxa"/>
            <w:tcBorders>
              <w:top w:val="single" w:sz="8" w:space="0" w:color="auto"/>
            </w:tcBorders>
            <w:shd w:val="clear" w:color="auto" w:fill="auto"/>
          </w:tcPr>
          <w:p w:rsidR="002F4F26" w:rsidRPr="009A5223" w:rsidRDefault="002F4F26" w:rsidP="009A5223">
            <w:pPr>
              <w:pStyle w:val="10"/>
              <w:rPr>
                <w:rFonts w:ascii="Times New Roman" w:hAnsi="Times New Roman"/>
                <w:bCs/>
                <w:color w:val="000000"/>
                <w:sz w:val="24"/>
                <w:szCs w:val="24"/>
              </w:rPr>
            </w:pPr>
            <w:r w:rsidRPr="009A5223">
              <w:rPr>
                <w:rFonts w:ascii="Times New Roman" w:hAnsi="Times New Roman"/>
                <w:bCs/>
                <w:color w:val="000000"/>
                <w:sz w:val="24"/>
                <w:szCs w:val="24"/>
              </w:rPr>
              <w:t>КЗ</w:t>
            </w:r>
          </w:p>
        </w:tc>
        <w:tc>
          <w:tcPr>
            <w:tcW w:w="668" w:type="dxa"/>
            <w:tcBorders>
              <w:top w:val="single" w:sz="8" w:space="0" w:color="auto"/>
            </w:tcBorders>
            <w:shd w:val="clear" w:color="auto" w:fill="auto"/>
          </w:tcPr>
          <w:p w:rsidR="002F4F26" w:rsidRPr="009A5223" w:rsidRDefault="002F4F26" w:rsidP="009A5223">
            <w:pPr>
              <w:pStyle w:val="10"/>
              <w:rPr>
                <w:rFonts w:ascii="Times New Roman" w:hAnsi="Times New Roman"/>
                <w:bCs/>
                <w:color w:val="000000"/>
                <w:sz w:val="24"/>
                <w:szCs w:val="24"/>
              </w:rPr>
            </w:pPr>
            <w:r w:rsidRPr="009A5223">
              <w:rPr>
                <w:rFonts w:ascii="Times New Roman" w:hAnsi="Times New Roman"/>
                <w:bCs/>
                <w:color w:val="000000"/>
                <w:sz w:val="24"/>
                <w:szCs w:val="24"/>
              </w:rPr>
              <w:t>У</w:t>
            </w:r>
          </w:p>
        </w:tc>
        <w:tc>
          <w:tcPr>
            <w:tcW w:w="669" w:type="dxa"/>
            <w:tcBorders>
              <w:top w:val="single" w:sz="8" w:space="0" w:color="auto"/>
            </w:tcBorders>
            <w:shd w:val="clear" w:color="auto" w:fill="auto"/>
          </w:tcPr>
          <w:p w:rsidR="002F4F26" w:rsidRPr="009A5223" w:rsidRDefault="002F4F26" w:rsidP="009A5223">
            <w:pPr>
              <w:pStyle w:val="10"/>
              <w:rPr>
                <w:rFonts w:ascii="Times New Roman" w:hAnsi="Times New Roman"/>
                <w:bCs/>
                <w:color w:val="000000"/>
                <w:sz w:val="24"/>
                <w:szCs w:val="24"/>
              </w:rPr>
            </w:pPr>
            <w:r w:rsidRPr="009A5223">
              <w:rPr>
                <w:rFonts w:ascii="Times New Roman" w:hAnsi="Times New Roman"/>
                <w:bCs/>
                <w:color w:val="000000"/>
                <w:sz w:val="24"/>
                <w:szCs w:val="24"/>
              </w:rPr>
              <w:t>КЗ</w:t>
            </w:r>
          </w:p>
        </w:tc>
        <w:tc>
          <w:tcPr>
            <w:tcW w:w="668" w:type="dxa"/>
            <w:tcBorders>
              <w:top w:val="single" w:sz="8" w:space="0" w:color="auto"/>
            </w:tcBorders>
            <w:shd w:val="clear" w:color="auto" w:fill="auto"/>
          </w:tcPr>
          <w:p w:rsidR="002F4F26" w:rsidRPr="009A5223" w:rsidRDefault="002F4F26" w:rsidP="009A5223">
            <w:pPr>
              <w:pStyle w:val="10"/>
              <w:rPr>
                <w:rFonts w:ascii="Times New Roman" w:hAnsi="Times New Roman"/>
                <w:bCs/>
                <w:color w:val="000000"/>
                <w:sz w:val="24"/>
                <w:szCs w:val="24"/>
              </w:rPr>
            </w:pPr>
            <w:r w:rsidRPr="009A5223">
              <w:rPr>
                <w:rFonts w:ascii="Times New Roman" w:hAnsi="Times New Roman"/>
                <w:bCs/>
                <w:color w:val="000000"/>
                <w:sz w:val="24"/>
                <w:szCs w:val="24"/>
              </w:rPr>
              <w:t>У</w:t>
            </w:r>
          </w:p>
        </w:tc>
        <w:tc>
          <w:tcPr>
            <w:tcW w:w="668" w:type="dxa"/>
            <w:tcBorders>
              <w:top w:val="single" w:sz="8" w:space="0" w:color="auto"/>
            </w:tcBorders>
            <w:shd w:val="clear" w:color="auto" w:fill="auto"/>
          </w:tcPr>
          <w:p w:rsidR="002F4F26" w:rsidRPr="009A5223" w:rsidRDefault="002F4F26" w:rsidP="009A5223">
            <w:pPr>
              <w:pStyle w:val="10"/>
              <w:rPr>
                <w:rFonts w:ascii="Times New Roman" w:hAnsi="Times New Roman"/>
                <w:bCs/>
                <w:color w:val="000000"/>
                <w:sz w:val="24"/>
                <w:szCs w:val="24"/>
              </w:rPr>
            </w:pPr>
            <w:r w:rsidRPr="009A5223">
              <w:rPr>
                <w:rFonts w:ascii="Times New Roman" w:hAnsi="Times New Roman"/>
                <w:bCs/>
                <w:color w:val="000000"/>
                <w:sz w:val="24"/>
                <w:szCs w:val="24"/>
              </w:rPr>
              <w:t>КЗ</w:t>
            </w:r>
          </w:p>
        </w:tc>
        <w:tc>
          <w:tcPr>
            <w:tcW w:w="669" w:type="dxa"/>
            <w:tcBorders>
              <w:top w:val="single" w:sz="8" w:space="0" w:color="auto"/>
            </w:tcBorders>
            <w:shd w:val="clear" w:color="auto" w:fill="auto"/>
          </w:tcPr>
          <w:p w:rsidR="002F4F26" w:rsidRPr="009A5223" w:rsidRDefault="002F4F26" w:rsidP="009A5223">
            <w:pPr>
              <w:pStyle w:val="10"/>
              <w:rPr>
                <w:rFonts w:ascii="Times New Roman" w:hAnsi="Times New Roman"/>
                <w:bCs/>
                <w:color w:val="000000"/>
                <w:sz w:val="24"/>
                <w:szCs w:val="24"/>
              </w:rPr>
            </w:pPr>
            <w:r w:rsidRPr="009A5223">
              <w:rPr>
                <w:rFonts w:ascii="Times New Roman" w:hAnsi="Times New Roman"/>
                <w:bCs/>
                <w:color w:val="000000"/>
                <w:sz w:val="24"/>
                <w:szCs w:val="24"/>
              </w:rPr>
              <w:t>У</w:t>
            </w:r>
          </w:p>
        </w:tc>
      </w:tr>
      <w:tr w:rsidR="002F4F26" w:rsidRPr="009A5223" w:rsidTr="00CE32AB">
        <w:tc>
          <w:tcPr>
            <w:tcW w:w="2269" w:type="dxa"/>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МОУ «Краснояружская СОШ №1»</w:t>
            </w:r>
          </w:p>
        </w:tc>
        <w:tc>
          <w:tcPr>
            <w:tcW w:w="567" w:type="dxa"/>
            <w:tcBorders>
              <w:right w:val="single" w:sz="8" w:space="0" w:color="auto"/>
            </w:tcBorders>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53,8</w:t>
            </w:r>
          </w:p>
        </w:tc>
        <w:tc>
          <w:tcPr>
            <w:tcW w:w="567" w:type="dxa"/>
            <w:tcBorders>
              <w:left w:val="single" w:sz="8" w:space="0" w:color="auto"/>
            </w:tcBorders>
            <w:shd w:val="clear" w:color="auto" w:fill="FF0000"/>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84,6</w:t>
            </w:r>
          </w:p>
        </w:tc>
        <w:tc>
          <w:tcPr>
            <w:tcW w:w="567" w:type="dxa"/>
            <w:tcBorders>
              <w:right w:val="single" w:sz="8" w:space="0" w:color="auto"/>
            </w:tcBorders>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64,1</w:t>
            </w:r>
          </w:p>
        </w:tc>
        <w:tc>
          <w:tcPr>
            <w:tcW w:w="708" w:type="dxa"/>
            <w:tcBorders>
              <w:left w:val="single" w:sz="8" w:space="0" w:color="auto"/>
            </w:tcBorders>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100</w:t>
            </w:r>
          </w:p>
        </w:tc>
        <w:tc>
          <w:tcPr>
            <w:tcW w:w="567" w:type="dxa"/>
            <w:tcBorders>
              <w:right w:val="single" w:sz="8" w:space="0" w:color="auto"/>
            </w:tcBorders>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79,5</w:t>
            </w:r>
          </w:p>
        </w:tc>
        <w:tc>
          <w:tcPr>
            <w:tcW w:w="607" w:type="dxa"/>
            <w:tcBorders>
              <w:left w:val="single" w:sz="8" w:space="0" w:color="auto"/>
            </w:tcBorders>
            <w:shd w:val="clear" w:color="auto" w:fill="FF0000"/>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97,4</w:t>
            </w:r>
          </w:p>
        </w:tc>
        <w:tc>
          <w:tcPr>
            <w:tcW w:w="669" w:type="dxa"/>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70,6</w:t>
            </w:r>
          </w:p>
        </w:tc>
        <w:tc>
          <w:tcPr>
            <w:tcW w:w="668" w:type="dxa"/>
            <w:shd w:val="clear" w:color="auto" w:fill="FF0000"/>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94,1</w:t>
            </w:r>
          </w:p>
        </w:tc>
        <w:tc>
          <w:tcPr>
            <w:tcW w:w="668" w:type="dxa"/>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41</w:t>
            </w:r>
          </w:p>
        </w:tc>
        <w:tc>
          <w:tcPr>
            <w:tcW w:w="668" w:type="dxa"/>
            <w:shd w:val="clear" w:color="auto" w:fill="FF0000"/>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97,4</w:t>
            </w:r>
          </w:p>
        </w:tc>
        <w:tc>
          <w:tcPr>
            <w:tcW w:w="669" w:type="dxa"/>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40</w:t>
            </w:r>
          </w:p>
        </w:tc>
        <w:tc>
          <w:tcPr>
            <w:tcW w:w="668" w:type="dxa"/>
            <w:shd w:val="clear" w:color="auto" w:fill="FF0000"/>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shd w:val="clear" w:color="auto" w:fill="FF0000"/>
              </w:rPr>
              <w:t>7</w:t>
            </w:r>
            <w:r w:rsidRPr="009A5223">
              <w:rPr>
                <w:rFonts w:ascii="Times New Roman" w:hAnsi="Times New Roman"/>
                <w:sz w:val="20"/>
                <w:szCs w:val="20"/>
              </w:rPr>
              <w:t>7,5</w:t>
            </w:r>
          </w:p>
        </w:tc>
        <w:tc>
          <w:tcPr>
            <w:tcW w:w="668" w:type="dxa"/>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46,2</w:t>
            </w:r>
          </w:p>
        </w:tc>
        <w:tc>
          <w:tcPr>
            <w:tcW w:w="669" w:type="dxa"/>
            <w:shd w:val="clear" w:color="auto" w:fill="FF0000"/>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89,7</w:t>
            </w:r>
          </w:p>
        </w:tc>
      </w:tr>
      <w:tr w:rsidR="002F4F26" w:rsidRPr="009A5223" w:rsidTr="00CE32AB">
        <w:tc>
          <w:tcPr>
            <w:tcW w:w="2269" w:type="dxa"/>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МОУ «Краснояружская СОШ №2»</w:t>
            </w:r>
          </w:p>
        </w:tc>
        <w:tc>
          <w:tcPr>
            <w:tcW w:w="567" w:type="dxa"/>
            <w:tcBorders>
              <w:right w:val="single" w:sz="8" w:space="0" w:color="auto"/>
            </w:tcBorders>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40</w:t>
            </w:r>
          </w:p>
        </w:tc>
        <w:tc>
          <w:tcPr>
            <w:tcW w:w="567" w:type="dxa"/>
            <w:tcBorders>
              <w:left w:val="single" w:sz="8" w:space="0" w:color="auto"/>
            </w:tcBorders>
            <w:shd w:val="clear" w:color="auto" w:fill="FF0000"/>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90</w:t>
            </w:r>
          </w:p>
        </w:tc>
        <w:tc>
          <w:tcPr>
            <w:tcW w:w="567" w:type="dxa"/>
            <w:tcBorders>
              <w:right w:val="single" w:sz="8" w:space="0" w:color="auto"/>
            </w:tcBorders>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80,4</w:t>
            </w:r>
          </w:p>
        </w:tc>
        <w:tc>
          <w:tcPr>
            <w:tcW w:w="708" w:type="dxa"/>
            <w:tcBorders>
              <w:left w:val="single" w:sz="8" w:space="0" w:color="auto"/>
            </w:tcBorders>
            <w:shd w:val="clear" w:color="auto" w:fill="FF0000"/>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98</w:t>
            </w:r>
          </w:p>
        </w:tc>
        <w:tc>
          <w:tcPr>
            <w:tcW w:w="567" w:type="dxa"/>
            <w:tcBorders>
              <w:right w:val="single" w:sz="8" w:space="0" w:color="auto"/>
            </w:tcBorders>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80</w:t>
            </w:r>
          </w:p>
        </w:tc>
        <w:tc>
          <w:tcPr>
            <w:tcW w:w="607" w:type="dxa"/>
            <w:tcBorders>
              <w:left w:val="single" w:sz="8" w:space="0" w:color="auto"/>
            </w:tcBorders>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100</w:t>
            </w:r>
          </w:p>
        </w:tc>
        <w:tc>
          <w:tcPr>
            <w:tcW w:w="669" w:type="dxa"/>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82,7</w:t>
            </w:r>
          </w:p>
        </w:tc>
        <w:tc>
          <w:tcPr>
            <w:tcW w:w="668" w:type="dxa"/>
            <w:shd w:val="clear" w:color="auto" w:fill="FF0000"/>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94,2</w:t>
            </w:r>
          </w:p>
        </w:tc>
        <w:tc>
          <w:tcPr>
            <w:tcW w:w="668" w:type="dxa"/>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54,9</w:t>
            </w:r>
          </w:p>
        </w:tc>
        <w:tc>
          <w:tcPr>
            <w:tcW w:w="668" w:type="dxa"/>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100</w:t>
            </w:r>
          </w:p>
        </w:tc>
        <w:tc>
          <w:tcPr>
            <w:tcW w:w="669" w:type="dxa"/>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63,8</w:t>
            </w:r>
          </w:p>
        </w:tc>
        <w:tc>
          <w:tcPr>
            <w:tcW w:w="668" w:type="dxa"/>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100</w:t>
            </w:r>
          </w:p>
        </w:tc>
        <w:tc>
          <w:tcPr>
            <w:tcW w:w="668" w:type="dxa"/>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17,6</w:t>
            </w:r>
          </w:p>
        </w:tc>
        <w:tc>
          <w:tcPr>
            <w:tcW w:w="669" w:type="dxa"/>
            <w:shd w:val="clear" w:color="auto" w:fill="FF0000"/>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54,9</w:t>
            </w:r>
          </w:p>
        </w:tc>
      </w:tr>
      <w:tr w:rsidR="002F4F26" w:rsidRPr="009A5223" w:rsidTr="00CE32AB">
        <w:tc>
          <w:tcPr>
            <w:tcW w:w="2269" w:type="dxa"/>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МОУ «Графовская СОШ»</w:t>
            </w:r>
          </w:p>
        </w:tc>
        <w:tc>
          <w:tcPr>
            <w:tcW w:w="567" w:type="dxa"/>
            <w:tcBorders>
              <w:right w:val="single" w:sz="8" w:space="0" w:color="auto"/>
            </w:tcBorders>
            <w:shd w:val="clear" w:color="auto" w:fill="auto"/>
            <w:vAlign w:val="bottom"/>
          </w:tcPr>
          <w:p w:rsidR="002F4F26" w:rsidRPr="009A5223" w:rsidRDefault="00C62D25" w:rsidP="009A5223">
            <w:pPr>
              <w:pStyle w:val="10"/>
              <w:rPr>
                <w:rFonts w:ascii="Times New Roman" w:hAnsi="Times New Roman"/>
                <w:sz w:val="20"/>
                <w:szCs w:val="20"/>
              </w:rPr>
            </w:pPr>
            <w:r>
              <w:rPr>
                <w:rFonts w:ascii="Times New Roman" w:hAnsi="Times New Roman"/>
                <w:sz w:val="20"/>
                <w:szCs w:val="20"/>
              </w:rPr>
              <w:t>50</w:t>
            </w:r>
          </w:p>
        </w:tc>
        <w:tc>
          <w:tcPr>
            <w:tcW w:w="567" w:type="dxa"/>
            <w:tcBorders>
              <w:left w:val="single" w:sz="8" w:space="0" w:color="auto"/>
            </w:tcBorders>
            <w:shd w:val="clear" w:color="auto" w:fill="auto"/>
            <w:vAlign w:val="bottom"/>
          </w:tcPr>
          <w:p w:rsidR="002F4F26" w:rsidRPr="009A5223" w:rsidRDefault="00C62D25" w:rsidP="009A5223">
            <w:pPr>
              <w:pStyle w:val="10"/>
              <w:rPr>
                <w:rFonts w:ascii="Times New Roman" w:hAnsi="Times New Roman"/>
                <w:sz w:val="20"/>
                <w:szCs w:val="20"/>
              </w:rPr>
            </w:pPr>
            <w:r>
              <w:rPr>
                <w:rFonts w:ascii="Times New Roman" w:hAnsi="Times New Roman"/>
                <w:sz w:val="20"/>
                <w:szCs w:val="20"/>
              </w:rPr>
              <w:t>100</w:t>
            </w:r>
          </w:p>
        </w:tc>
        <w:tc>
          <w:tcPr>
            <w:tcW w:w="567" w:type="dxa"/>
            <w:tcBorders>
              <w:right w:val="single" w:sz="8" w:space="0" w:color="auto"/>
            </w:tcBorders>
            <w:shd w:val="clear" w:color="auto" w:fill="auto"/>
            <w:vAlign w:val="bottom"/>
          </w:tcPr>
          <w:p w:rsidR="002F4F26" w:rsidRPr="009A5223" w:rsidRDefault="00C62D25" w:rsidP="009A5223">
            <w:pPr>
              <w:pStyle w:val="10"/>
              <w:rPr>
                <w:rFonts w:ascii="Times New Roman" w:hAnsi="Times New Roman"/>
                <w:sz w:val="20"/>
                <w:szCs w:val="20"/>
              </w:rPr>
            </w:pPr>
            <w:r>
              <w:rPr>
                <w:rFonts w:ascii="Times New Roman" w:hAnsi="Times New Roman"/>
                <w:sz w:val="20"/>
                <w:szCs w:val="20"/>
              </w:rPr>
              <w:t>50</w:t>
            </w:r>
          </w:p>
        </w:tc>
        <w:tc>
          <w:tcPr>
            <w:tcW w:w="708" w:type="dxa"/>
            <w:tcBorders>
              <w:left w:val="single" w:sz="8" w:space="0" w:color="auto"/>
            </w:tcBorders>
            <w:shd w:val="clear" w:color="auto" w:fill="auto"/>
            <w:vAlign w:val="bottom"/>
          </w:tcPr>
          <w:p w:rsidR="002F4F26" w:rsidRPr="009A5223" w:rsidRDefault="00C62D25" w:rsidP="009A5223">
            <w:pPr>
              <w:pStyle w:val="10"/>
              <w:rPr>
                <w:rFonts w:ascii="Times New Roman" w:hAnsi="Times New Roman"/>
                <w:sz w:val="20"/>
                <w:szCs w:val="20"/>
              </w:rPr>
            </w:pPr>
            <w:r>
              <w:rPr>
                <w:rFonts w:ascii="Times New Roman" w:hAnsi="Times New Roman"/>
                <w:sz w:val="20"/>
                <w:szCs w:val="20"/>
              </w:rPr>
              <w:t>100</w:t>
            </w:r>
          </w:p>
        </w:tc>
        <w:tc>
          <w:tcPr>
            <w:tcW w:w="567" w:type="dxa"/>
            <w:tcBorders>
              <w:right w:val="single" w:sz="8" w:space="0" w:color="auto"/>
            </w:tcBorders>
            <w:shd w:val="clear" w:color="auto" w:fill="auto"/>
            <w:vAlign w:val="bottom"/>
          </w:tcPr>
          <w:p w:rsidR="002F4F26" w:rsidRPr="009A5223" w:rsidRDefault="00C62D25" w:rsidP="009A5223">
            <w:pPr>
              <w:pStyle w:val="10"/>
              <w:rPr>
                <w:rFonts w:ascii="Times New Roman" w:hAnsi="Times New Roman"/>
                <w:sz w:val="20"/>
                <w:szCs w:val="20"/>
              </w:rPr>
            </w:pPr>
            <w:r>
              <w:rPr>
                <w:rFonts w:ascii="Times New Roman" w:hAnsi="Times New Roman"/>
                <w:sz w:val="20"/>
                <w:szCs w:val="20"/>
              </w:rPr>
              <w:t>100</w:t>
            </w:r>
          </w:p>
        </w:tc>
        <w:tc>
          <w:tcPr>
            <w:tcW w:w="607" w:type="dxa"/>
            <w:tcBorders>
              <w:left w:val="single" w:sz="8" w:space="0" w:color="auto"/>
            </w:tcBorders>
            <w:shd w:val="clear" w:color="auto" w:fill="auto"/>
            <w:vAlign w:val="bottom"/>
          </w:tcPr>
          <w:p w:rsidR="002F4F26" w:rsidRPr="009A5223" w:rsidRDefault="00C62D25" w:rsidP="009A5223">
            <w:pPr>
              <w:pStyle w:val="10"/>
              <w:rPr>
                <w:rFonts w:ascii="Times New Roman" w:hAnsi="Times New Roman"/>
                <w:sz w:val="20"/>
                <w:szCs w:val="20"/>
              </w:rPr>
            </w:pPr>
            <w:r>
              <w:rPr>
                <w:rFonts w:ascii="Times New Roman" w:hAnsi="Times New Roman"/>
                <w:sz w:val="20"/>
                <w:szCs w:val="20"/>
              </w:rPr>
              <w:t>100</w:t>
            </w:r>
          </w:p>
        </w:tc>
        <w:tc>
          <w:tcPr>
            <w:tcW w:w="669" w:type="dxa"/>
            <w:shd w:val="clear" w:color="auto" w:fill="auto"/>
            <w:vAlign w:val="bottom"/>
          </w:tcPr>
          <w:p w:rsidR="002F4F26" w:rsidRPr="009A5223" w:rsidRDefault="00C62D25" w:rsidP="009A5223">
            <w:pPr>
              <w:pStyle w:val="10"/>
              <w:rPr>
                <w:rFonts w:ascii="Times New Roman" w:hAnsi="Times New Roman"/>
                <w:sz w:val="20"/>
                <w:szCs w:val="20"/>
              </w:rPr>
            </w:pPr>
            <w:r>
              <w:rPr>
                <w:rFonts w:ascii="Times New Roman" w:hAnsi="Times New Roman"/>
                <w:sz w:val="20"/>
                <w:szCs w:val="20"/>
              </w:rPr>
              <w:t>75</w:t>
            </w:r>
          </w:p>
        </w:tc>
        <w:tc>
          <w:tcPr>
            <w:tcW w:w="668" w:type="dxa"/>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100</w:t>
            </w:r>
          </w:p>
        </w:tc>
        <w:tc>
          <w:tcPr>
            <w:tcW w:w="668" w:type="dxa"/>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50</w:t>
            </w:r>
          </w:p>
        </w:tc>
        <w:tc>
          <w:tcPr>
            <w:tcW w:w="668" w:type="dxa"/>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100</w:t>
            </w:r>
          </w:p>
        </w:tc>
        <w:tc>
          <w:tcPr>
            <w:tcW w:w="669" w:type="dxa"/>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100</w:t>
            </w:r>
          </w:p>
        </w:tc>
        <w:tc>
          <w:tcPr>
            <w:tcW w:w="668" w:type="dxa"/>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100</w:t>
            </w:r>
          </w:p>
        </w:tc>
        <w:tc>
          <w:tcPr>
            <w:tcW w:w="668" w:type="dxa"/>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75</w:t>
            </w:r>
          </w:p>
        </w:tc>
        <w:tc>
          <w:tcPr>
            <w:tcW w:w="669" w:type="dxa"/>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100</w:t>
            </w:r>
          </w:p>
        </w:tc>
      </w:tr>
      <w:tr w:rsidR="002F4F26" w:rsidRPr="009A5223" w:rsidTr="00CE32AB">
        <w:tc>
          <w:tcPr>
            <w:tcW w:w="2269" w:type="dxa"/>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МОУ «Вязовская СОШ»</w:t>
            </w:r>
          </w:p>
        </w:tc>
        <w:tc>
          <w:tcPr>
            <w:tcW w:w="567" w:type="dxa"/>
            <w:tcBorders>
              <w:right w:val="single" w:sz="8" w:space="0" w:color="auto"/>
            </w:tcBorders>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0</w:t>
            </w:r>
          </w:p>
        </w:tc>
        <w:tc>
          <w:tcPr>
            <w:tcW w:w="567" w:type="dxa"/>
            <w:tcBorders>
              <w:left w:val="single" w:sz="8" w:space="0" w:color="auto"/>
            </w:tcBorders>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100</w:t>
            </w:r>
          </w:p>
        </w:tc>
        <w:tc>
          <w:tcPr>
            <w:tcW w:w="567" w:type="dxa"/>
            <w:tcBorders>
              <w:right w:val="single" w:sz="8" w:space="0" w:color="auto"/>
            </w:tcBorders>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100</w:t>
            </w:r>
          </w:p>
        </w:tc>
        <w:tc>
          <w:tcPr>
            <w:tcW w:w="708" w:type="dxa"/>
            <w:tcBorders>
              <w:left w:val="single" w:sz="8" w:space="0" w:color="auto"/>
            </w:tcBorders>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100</w:t>
            </w:r>
          </w:p>
        </w:tc>
        <w:tc>
          <w:tcPr>
            <w:tcW w:w="567" w:type="dxa"/>
            <w:tcBorders>
              <w:right w:val="single" w:sz="8" w:space="0" w:color="auto"/>
            </w:tcBorders>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100</w:t>
            </w:r>
          </w:p>
        </w:tc>
        <w:tc>
          <w:tcPr>
            <w:tcW w:w="607" w:type="dxa"/>
            <w:tcBorders>
              <w:left w:val="single" w:sz="8" w:space="0" w:color="auto"/>
            </w:tcBorders>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100</w:t>
            </w:r>
          </w:p>
        </w:tc>
        <w:tc>
          <w:tcPr>
            <w:tcW w:w="669" w:type="dxa"/>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100</w:t>
            </w:r>
          </w:p>
        </w:tc>
        <w:tc>
          <w:tcPr>
            <w:tcW w:w="668" w:type="dxa"/>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100</w:t>
            </w:r>
          </w:p>
        </w:tc>
        <w:tc>
          <w:tcPr>
            <w:tcW w:w="668" w:type="dxa"/>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0</w:t>
            </w:r>
          </w:p>
        </w:tc>
        <w:tc>
          <w:tcPr>
            <w:tcW w:w="668" w:type="dxa"/>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100</w:t>
            </w:r>
          </w:p>
        </w:tc>
        <w:tc>
          <w:tcPr>
            <w:tcW w:w="669" w:type="dxa"/>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0</w:t>
            </w:r>
          </w:p>
        </w:tc>
        <w:tc>
          <w:tcPr>
            <w:tcW w:w="668" w:type="dxa"/>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100</w:t>
            </w:r>
          </w:p>
        </w:tc>
        <w:tc>
          <w:tcPr>
            <w:tcW w:w="668" w:type="dxa"/>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100</w:t>
            </w:r>
          </w:p>
        </w:tc>
        <w:tc>
          <w:tcPr>
            <w:tcW w:w="669" w:type="dxa"/>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100</w:t>
            </w:r>
          </w:p>
        </w:tc>
      </w:tr>
      <w:tr w:rsidR="002F4F26" w:rsidRPr="009A5223" w:rsidTr="00CE32AB">
        <w:tc>
          <w:tcPr>
            <w:tcW w:w="2269" w:type="dxa"/>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МОУ «Сергиевская СОШ»</w:t>
            </w:r>
          </w:p>
        </w:tc>
        <w:tc>
          <w:tcPr>
            <w:tcW w:w="567" w:type="dxa"/>
            <w:tcBorders>
              <w:right w:val="single" w:sz="8" w:space="0" w:color="auto"/>
            </w:tcBorders>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38,5</w:t>
            </w:r>
          </w:p>
        </w:tc>
        <w:tc>
          <w:tcPr>
            <w:tcW w:w="567" w:type="dxa"/>
            <w:tcBorders>
              <w:left w:val="single" w:sz="8" w:space="0" w:color="auto"/>
            </w:tcBorders>
            <w:shd w:val="clear" w:color="auto" w:fill="FF0000"/>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61,5</w:t>
            </w:r>
          </w:p>
        </w:tc>
        <w:tc>
          <w:tcPr>
            <w:tcW w:w="567" w:type="dxa"/>
            <w:tcBorders>
              <w:right w:val="single" w:sz="8" w:space="0" w:color="auto"/>
            </w:tcBorders>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16,7</w:t>
            </w:r>
          </w:p>
        </w:tc>
        <w:tc>
          <w:tcPr>
            <w:tcW w:w="708" w:type="dxa"/>
            <w:tcBorders>
              <w:left w:val="single" w:sz="8" w:space="0" w:color="auto"/>
            </w:tcBorders>
            <w:shd w:val="clear" w:color="auto" w:fill="FF0000"/>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75</w:t>
            </w:r>
          </w:p>
        </w:tc>
        <w:tc>
          <w:tcPr>
            <w:tcW w:w="567" w:type="dxa"/>
            <w:tcBorders>
              <w:right w:val="single" w:sz="8" w:space="0" w:color="auto"/>
            </w:tcBorders>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25</w:t>
            </w:r>
          </w:p>
        </w:tc>
        <w:tc>
          <w:tcPr>
            <w:tcW w:w="607" w:type="dxa"/>
            <w:tcBorders>
              <w:left w:val="single" w:sz="8" w:space="0" w:color="auto"/>
            </w:tcBorders>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100</w:t>
            </w:r>
          </w:p>
        </w:tc>
        <w:tc>
          <w:tcPr>
            <w:tcW w:w="669" w:type="dxa"/>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23,1</w:t>
            </w:r>
          </w:p>
        </w:tc>
        <w:tc>
          <w:tcPr>
            <w:tcW w:w="668" w:type="dxa"/>
            <w:shd w:val="clear" w:color="auto" w:fill="FF0000"/>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92,3</w:t>
            </w:r>
          </w:p>
        </w:tc>
        <w:tc>
          <w:tcPr>
            <w:tcW w:w="668" w:type="dxa"/>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23,1</w:t>
            </w:r>
          </w:p>
        </w:tc>
        <w:tc>
          <w:tcPr>
            <w:tcW w:w="668" w:type="dxa"/>
            <w:shd w:val="clear" w:color="auto" w:fill="FF0000"/>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92,3</w:t>
            </w:r>
          </w:p>
        </w:tc>
        <w:tc>
          <w:tcPr>
            <w:tcW w:w="669" w:type="dxa"/>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46,2</w:t>
            </w:r>
          </w:p>
        </w:tc>
        <w:tc>
          <w:tcPr>
            <w:tcW w:w="668" w:type="dxa"/>
            <w:shd w:val="clear" w:color="auto" w:fill="FF0000"/>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84,6</w:t>
            </w:r>
          </w:p>
        </w:tc>
        <w:tc>
          <w:tcPr>
            <w:tcW w:w="668" w:type="dxa"/>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9,1</w:t>
            </w:r>
          </w:p>
        </w:tc>
        <w:tc>
          <w:tcPr>
            <w:tcW w:w="669" w:type="dxa"/>
            <w:shd w:val="clear" w:color="auto" w:fill="FF0000"/>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81,8</w:t>
            </w:r>
          </w:p>
        </w:tc>
      </w:tr>
      <w:tr w:rsidR="002F4F26" w:rsidRPr="009A5223" w:rsidTr="00CE32AB">
        <w:tc>
          <w:tcPr>
            <w:tcW w:w="2269" w:type="dxa"/>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МОУ «Репяховская СОШ»</w:t>
            </w:r>
          </w:p>
        </w:tc>
        <w:tc>
          <w:tcPr>
            <w:tcW w:w="567" w:type="dxa"/>
            <w:tcBorders>
              <w:right w:val="single" w:sz="8" w:space="0" w:color="auto"/>
            </w:tcBorders>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40</w:t>
            </w:r>
          </w:p>
        </w:tc>
        <w:tc>
          <w:tcPr>
            <w:tcW w:w="567" w:type="dxa"/>
            <w:tcBorders>
              <w:left w:val="single" w:sz="8" w:space="0" w:color="auto"/>
            </w:tcBorders>
            <w:shd w:val="clear" w:color="auto" w:fill="FF0000"/>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60</w:t>
            </w:r>
          </w:p>
        </w:tc>
        <w:tc>
          <w:tcPr>
            <w:tcW w:w="567" w:type="dxa"/>
            <w:tcBorders>
              <w:right w:val="single" w:sz="8" w:space="0" w:color="auto"/>
            </w:tcBorders>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25</w:t>
            </w:r>
          </w:p>
        </w:tc>
        <w:tc>
          <w:tcPr>
            <w:tcW w:w="708" w:type="dxa"/>
            <w:tcBorders>
              <w:left w:val="single" w:sz="8" w:space="0" w:color="auto"/>
            </w:tcBorders>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100</w:t>
            </w:r>
          </w:p>
        </w:tc>
        <w:tc>
          <w:tcPr>
            <w:tcW w:w="567" w:type="dxa"/>
            <w:tcBorders>
              <w:right w:val="single" w:sz="8" w:space="0" w:color="auto"/>
            </w:tcBorders>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40</w:t>
            </w:r>
          </w:p>
        </w:tc>
        <w:tc>
          <w:tcPr>
            <w:tcW w:w="607" w:type="dxa"/>
            <w:tcBorders>
              <w:left w:val="single" w:sz="8" w:space="0" w:color="auto"/>
            </w:tcBorders>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100</w:t>
            </w:r>
          </w:p>
        </w:tc>
        <w:tc>
          <w:tcPr>
            <w:tcW w:w="669" w:type="dxa"/>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20</w:t>
            </w:r>
          </w:p>
        </w:tc>
        <w:tc>
          <w:tcPr>
            <w:tcW w:w="668" w:type="dxa"/>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100</w:t>
            </w:r>
          </w:p>
        </w:tc>
        <w:tc>
          <w:tcPr>
            <w:tcW w:w="668" w:type="dxa"/>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0</w:t>
            </w:r>
          </w:p>
        </w:tc>
        <w:tc>
          <w:tcPr>
            <w:tcW w:w="668" w:type="dxa"/>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100</w:t>
            </w:r>
          </w:p>
        </w:tc>
        <w:tc>
          <w:tcPr>
            <w:tcW w:w="669" w:type="dxa"/>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25</w:t>
            </w:r>
          </w:p>
        </w:tc>
        <w:tc>
          <w:tcPr>
            <w:tcW w:w="668" w:type="dxa"/>
            <w:shd w:val="clear" w:color="auto" w:fill="FF0000"/>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75</w:t>
            </w:r>
          </w:p>
        </w:tc>
        <w:tc>
          <w:tcPr>
            <w:tcW w:w="668" w:type="dxa"/>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40</w:t>
            </w:r>
          </w:p>
        </w:tc>
        <w:tc>
          <w:tcPr>
            <w:tcW w:w="669" w:type="dxa"/>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100</w:t>
            </w:r>
          </w:p>
        </w:tc>
      </w:tr>
      <w:tr w:rsidR="002F4F26" w:rsidRPr="009A5223" w:rsidTr="00CE32AB">
        <w:tc>
          <w:tcPr>
            <w:tcW w:w="2269" w:type="dxa"/>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МОУ «Степнянская СОШ»</w:t>
            </w:r>
          </w:p>
        </w:tc>
        <w:tc>
          <w:tcPr>
            <w:tcW w:w="567" w:type="dxa"/>
            <w:tcBorders>
              <w:right w:val="single" w:sz="8" w:space="0" w:color="auto"/>
            </w:tcBorders>
            <w:shd w:val="clear" w:color="auto" w:fill="auto"/>
            <w:vAlign w:val="bottom"/>
          </w:tcPr>
          <w:p w:rsidR="002F4F26" w:rsidRPr="009A5223" w:rsidRDefault="002F4F26" w:rsidP="00CE32AB">
            <w:pPr>
              <w:pStyle w:val="10"/>
              <w:rPr>
                <w:rFonts w:ascii="Times New Roman" w:hAnsi="Times New Roman"/>
                <w:sz w:val="20"/>
                <w:szCs w:val="20"/>
              </w:rPr>
            </w:pPr>
            <w:r w:rsidRPr="009A5223">
              <w:rPr>
                <w:rFonts w:ascii="Times New Roman" w:hAnsi="Times New Roman"/>
                <w:sz w:val="20"/>
                <w:szCs w:val="20"/>
              </w:rPr>
              <w:t>33</w:t>
            </w:r>
          </w:p>
        </w:tc>
        <w:tc>
          <w:tcPr>
            <w:tcW w:w="567" w:type="dxa"/>
            <w:tcBorders>
              <w:left w:val="single" w:sz="8" w:space="0" w:color="auto"/>
            </w:tcBorders>
            <w:shd w:val="clear" w:color="auto" w:fill="auto"/>
            <w:vAlign w:val="bottom"/>
          </w:tcPr>
          <w:p w:rsidR="002F4F26" w:rsidRPr="009A5223" w:rsidRDefault="00CE32AB" w:rsidP="009A5223">
            <w:pPr>
              <w:pStyle w:val="10"/>
              <w:rPr>
                <w:rFonts w:ascii="Times New Roman" w:hAnsi="Times New Roman"/>
                <w:sz w:val="20"/>
                <w:szCs w:val="20"/>
              </w:rPr>
            </w:pPr>
            <w:r>
              <w:rPr>
                <w:rFonts w:ascii="Times New Roman" w:hAnsi="Times New Roman"/>
                <w:sz w:val="20"/>
                <w:szCs w:val="20"/>
              </w:rPr>
              <w:t>100</w:t>
            </w:r>
          </w:p>
        </w:tc>
        <w:tc>
          <w:tcPr>
            <w:tcW w:w="567" w:type="dxa"/>
            <w:tcBorders>
              <w:right w:val="single" w:sz="8" w:space="0" w:color="auto"/>
            </w:tcBorders>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33</w:t>
            </w:r>
            <w:r w:rsidR="00CE32AB">
              <w:rPr>
                <w:rFonts w:ascii="Times New Roman" w:hAnsi="Times New Roman"/>
                <w:sz w:val="20"/>
                <w:szCs w:val="20"/>
              </w:rPr>
              <w:t>,3</w:t>
            </w:r>
          </w:p>
        </w:tc>
        <w:tc>
          <w:tcPr>
            <w:tcW w:w="708" w:type="dxa"/>
            <w:tcBorders>
              <w:left w:val="single" w:sz="8" w:space="0" w:color="auto"/>
            </w:tcBorders>
            <w:shd w:val="clear" w:color="auto" w:fill="auto"/>
            <w:vAlign w:val="bottom"/>
          </w:tcPr>
          <w:p w:rsidR="002F4F26" w:rsidRPr="009A5223" w:rsidRDefault="00CE32AB" w:rsidP="009A5223">
            <w:pPr>
              <w:pStyle w:val="10"/>
              <w:rPr>
                <w:rFonts w:ascii="Times New Roman" w:hAnsi="Times New Roman"/>
                <w:sz w:val="20"/>
                <w:szCs w:val="20"/>
              </w:rPr>
            </w:pPr>
            <w:r>
              <w:rPr>
                <w:rFonts w:ascii="Times New Roman" w:hAnsi="Times New Roman"/>
                <w:sz w:val="20"/>
                <w:szCs w:val="20"/>
              </w:rPr>
              <w:t>100</w:t>
            </w:r>
          </w:p>
        </w:tc>
        <w:tc>
          <w:tcPr>
            <w:tcW w:w="567" w:type="dxa"/>
            <w:tcBorders>
              <w:right w:val="single" w:sz="8" w:space="0" w:color="auto"/>
            </w:tcBorders>
            <w:shd w:val="clear" w:color="auto" w:fill="auto"/>
            <w:vAlign w:val="bottom"/>
          </w:tcPr>
          <w:p w:rsidR="002F4F26" w:rsidRPr="009A5223" w:rsidRDefault="00CE32AB" w:rsidP="009A5223">
            <w:pPr>
              <w:pStyle w:val="10"/>
              <w:rPr>
                <w:rFonts w:ascii="Times New Roman" w:hAnsi="Times New Roman"/>
                <w:sz w:val="20"/>
                <w:szCs w:val="20"/>
              </w:rPr>
            </w:pPr>
            <w:r>
              <w:rPr>
                <w:rFonts w:ascii="Times New Roman" w:hAnsi="Times New Roman"/>
                <w:sz w:val="20"/>
                <w:szCs w:val="20"/>
              </w:rPr>
              <w:t>50</w:t>
            </w:r>
          </w:p>
        </w:tc>
        <w:tc>
          <w:tcPr>
            <w:tcW w:w="607" w:type="dxa"/>
            <w:tcBorders>
              <w:left w:val="single" w:sz="8" w:space="0" w:color="auto"/>
            </w:tcBorders>
            <w:shd w:val="clear" w:color="auto" w:fill="auto"/>
            <w:vAlign w:val="bottom"/>
          </w:tcPr>
          <w:p w:rsidR="002F4F26" w:rsidRPr="009A5223" w:rsidRDefault="00CE32AB" w:rsidP="009A5223">
            <w:pPr>
              <w:pStyle w:val="10"/>
              <w:rPr>
                <w:rFonts w:ascii="Times New Roman" w:hAnsi="Times New Roman"/>
                <w:sz w:val="20"/>
                <w:szCs w:val="20"/>
              </w:rPr>
            </w:pPr>
            <w:r>
              <w:rPr>
                <w:rFonts w:ascii="Times New Roman" w:hAnsi="Times New Roman"/>
                <w:sz w:val="20"/>
                <w:szCs w:val="20"/>
              </w:rPr>
              <w:t>100</w:t>
            </w:r>
          </w:p>
        </w:tc>
        <w:tc>
          <w:tcPr>
            <w:tcW w:w="669" w:type="dxa"/>
            <w:shd w:val="clear" w:color="auto" w:fill="auto"/>
            <w:vAlign w:val="bottom"/>
          </w:tcPr>
          <w:p w:rsidR="002F4F26" w:rsidRPr="009A5223" w:rsidRDefault="00CE32AB" w:rsidP="009A5223">
            <w:pPr>
              <w:pStyle w:val="10"/>
              <w:rPr>
                <w:rFonts w:ascii="Times New Roman" w:hAnsi="Times New Roman"/>
                <w:sz w:val="20"/>
                <w:szCs w:val="20"/>
              </w:rPr>
            </w:pPr>
            <w:r>
              <w:rPr>
                <w:rFonts w:ascii="Times New Roman" w:hAnsi="Times New Roman"/>
                <w:sz w:val="20"/>
                <w:szCs w:val="20"/>
              </w:rPr>
              <w:t>33,3</w:t>
            </w:r>
          </w:p>
        </w:tc>
        <w:tc>
          <w:tcPr>
            <w:tcW w:w="668" w:type="dxa"/>
            <w:shd w:val="clear" w:color="auto" w:fill="auto"/>
            <w:vAlign w:val="bottom"/>
          </w:tcPr>
          <w:p w:rsidR="002F4F26" w:rsidRPr="009A5223" w:rsidRDefault="00CE32AB" w:rsidP="009A5223">
            <w:pPr>
              <w:pStyle w:val="10"/>
              <w:rPr>
                <w:rFonts w:ascii="Times New Roman" w:hAnsi="Times New Roman"/>
                <w:sz w:val="20"/>
                <w:szCs w:val="20"/>
              </w:rPr>
            </w:pPr>
            <w:r>
              <w:rPr>
                <w:rFonts w:ascii="Times New Roman" w:hAnsi="Times New Roman"/>
                <w:sz w:val="20"/>
                <w:szCs w:val="20"/>
              </w:rPr>
              <w:t>100</w:t>
            </w:r>
          </w:p>
        </w:tc>
        <w:tc>
          <w:tcPr>
            <w:tcW w:w="668" w:type="dxa"/>
            <w:shd w:val="clear" w:color="auto" w:fill="auto"/>
            <w:vAlign w:val="bottom"/>
          </w:tcPr>
          <w:p w:rsidR="002F4F26" w:rsidRPr="009A5223" w:rsidRDefault="00CE32AB" w:rsidP="009A5223">
            <w:pPr>
              <w:pStyle w:val="10"/>
              <w:rPr>
                <w:rFonts w:ascii="Times New Roman" w:hAnsi="Times New Roman"/>
                <w:sz w:val="20"/>
                <w:szCs w:val="20"/>
              </w:rPr>
            </w:pPr>
            <w:r>
              <w:rPr>
                <w:rFonts w:ascii="Times New Roman" w:hAnsi="Times New Roman"/>
                <w:sz w:val="20"/>
                <w:szCs w:val="20"/>
              </w:rPr>
              <w:t>16,7</w:t>
            </w:r>
          </w:p>
        </w:tc>
        <w:tc>
          <w:tcPr>
            <w:tcW w:w="668" w:type="dxa"/>
            <w:shd w:val="clear" w:color="auto" w:fill="auto"/>
            <w:vAlign w:val="bottom"/>
          </w:tcPr>
          <w:p w:rsidR="002F4F26" w:rsidRPr="009A5223" w:rsidRDefault="00CE32AB" w:rsidP="009A5223">
            <w:pPr>
              <w:pStyle w:val="10"/>
              <w:rPr>
                <w:rFonts w:ascii="Times New Roman" w:hAnsi="Times New Roman"/>
                <w:sz w:val="20"/>
                <w:szCs w:val="20"/>
              </w:rPr>
            </w:pPr>
            <w:r>
              <w:rPr>
                <w:rFonts w:ascii="Times New Roman" w:hAnsi="Times New Roman"/>
                <w:sz w:val="20"/>
                <w:szCs w:val="20"/>
              </w:rPr>
              <w:t>100</w:t>
            </w:r>
          </w:p>
        </w:tc>
        <w:tc>
          <w:tcPr>
            <w:tcW w:w="669" w:type="dxa"/>
            <w:shd w:val="clear" w:color="auto" w:fill="auto"/>
            <w:vAlign w:val="bottom"/>
          </w:tcPr>
          <w:p w:rsidR="002F4F26" w:rsidRPr="009A5223" w:rsidRDefault="00CE32AB" w:rsidP="009A5223">
            <w:pPr>
              <w:pStyle w:val="10"/>
              <w:rPr>
                <w:rFonts w:ascii="Times New Roman" w:hAnsi="Times New Roman"/>
                <w:sz w:val="20"/>
                <w:szCs w:val="20"/>
              </w:rPr>
            </w:pPr>
            <w:r>
              <w:rPr>
                <w:rFonts w:ascii="Times New Roman" w:hAnsi="Times New Roman"/>
                <w:sz w:val="20"/>
                <w:szCs w:val="20"/>
              </w:rPr>
              <w:t>33,3</w:t>
            </w:r>
          </w:p>
        </w:tc>
        <w:tc>
          <w:tcPr>
            <w:tcW w:w="668" w:type="dxa"/>
            <w:shd w:val="clear" w:color="auto" w:fill="auto"/>
            <w:vAlign w:val="bottom"/>
          </w:tcPr>
          <w:p w:rsidR="002F4F26" w:rsidRPr="009A5223" w:rsidRDefault="00CE32AB" w:rsidP="009A5223">
            <w:pPr>
              <w:pStyle w:val="10"/>
              <w:rPr>
                <w:rFonts w:ascii="Times New Roman" w:hAnsi="Times New Roman"/>
                <w:sz w:val="20"/>
                <w:szCs w:val="20"/>
              </w:rPr>
            </w:pPr>
            <w:r>
              <w:rPr>
                <w:rFonts w:ascii="Times New Roman" w:hAnsi="Times New Roman"/>
                <w:sz w:val="20"/>
                <w:szCs w:val="20"/>
              </w:rPr>
              <w:t>100</w:t>
            </w:r>
          </w:p>
        </w:tc>
        <w:tc>
          <w:tcPr>
            <w:tcW w:w="668" w:type="dxa"/>
            <w:shd w:val="clear" w:color="auto" w:fill="auto"/>
            <w:vAlign w:val="bottom"/>
          </w:tcPr>
          <w:p w:rsidR="002F4F26" w:rsidRPr="009A5223" w:rsidRDefault="002F4F26" w:rsidP="00CE32AB">
            <w:pPr>
              <w:pStyle w:val="10"/>
              <w:rPr>
                <w:rFonts w:ascii="Times New Roman" w:hAnsi="Times New Roman"/>
                <w:sz w:val="20"/>
                <w:szCs w:val="20"/>
              </w:rPr>
            </w:pPr>
            <w:r w:rsidRPr="009A5223">
              <w:rPr>
                <w:rFonts w:ascii="Times New Roman" w:hAnsi="Times New Roman"/>
                <w:sz w:val="20"/>
                <w:szCs w:val="20"/>
              </w:rPr>
              <w:t>33,</w:t>
            </w:r>
            <w:r w:rsidR="00CE32AB">
              <w:rPr>
                <w:rFonts w:ascii="Times New Roman" w:hAnsi="Times New Roman"/>
                <w:sz w:val="20"/>
                <w:szCs w:val="20"/>
              </w:rPr>
              <w:t>3</w:t>
            </w:r>
          </w:p>
        </w:tc>
        <w:tc>
          <w:tcPr>
            <w:tcW w:w="669" w:type="dxa"/>
            <w:shd w:val="clear" w:color="auto" w:fill="auto"/>
            <w:vAlign w:val="bottom"/>
          </w:tcPr>
          <w:p w:rsidR="002F4F26" w:rsidRPr="009A5223" w:rsidRDefault="00CE32AB" w:rsidP="009A5223">
            <w:pPr>
              <w:pStyle w:val="10"/>
              <w:rPr>
                <w:rFonts w:ascii="Times New Roman" w:hAnsi="Times New Roman"/>
                <w:sz w:val="20"/>
                <w:szCs w:val="20"/>
              </w:rPr>
            </w:pPr>
            <w:r>
              <w:rPr>
                <w:rFonts w:ascii="Times New Roman" w:hAnsi="Times New Roman"/>
                <w:sz w:val="20"/>
                <w:szCs w:val="20"/>
              </w:rPr>
              <w:t>100</w:t>
            </w:r>
          </w:p>
        </w:tc>
      </w:tr>
      <w:tr w:rsidR="002F4F26" w:rsidRPr="009A5223" w:rsidTr="00CE32AB">
        <w:tc>
          <w:tcPr>
            <w:tcW w:w="2269" w:type="dxa"/>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МОУ «Теребренская СОШ»</w:t>
            </w:r>
          </w:p>
        </w:tc>
        <w:tc>
          <w:tcPr>
            <w:tcW w:w="567" w:type="dxa"/>
            <w:tcBorders>
              <w:right w:val="single" w:sz="8" w:space="0" w:color="auto"/>
            </w:tcBorders>
            <w:shd w:val="clear" w:color="auto" w:fill="auto"/>
            <w:vAlign w:val="bottom"/>
          </w:tcPr>
          <w:p w:rsidR="002F4F26" w:rsidRPr="009A5223" w:rsidRDefault="00CE32AB" w:rsidP="009A5223">
            <w:pPr>
              <w:pStyle w:val="10"/>
              <w:rPr>
                <w:rFonts w:ascii="Times New Roman" w:hAnsi="Times New Roman"/>
                <w:sz w:val="20"/>
                <w:szCs w:val="20"/>
              </w:rPr>
            </w:pPr>
            <w:r>
              <w:rPr>
                <w:rFonts w:ascii="Times New Roman" w:hAnsi="Times New Roman"/>
                <w:sz w:val="20"/>
                <w:szCs w:val="20"/>
              </w:rPr>
              <w:t>20</w:t>
            </w:r>
          </w:p>
        </w:tc>
        <w:tc>
          <w:tcPr>
            <w:tcW w:w="567" w:type="dxa"/>
            <w:tcBorders>
              <w:left w:val="single" w:sz="8" w:space="0" w:color="auto"/>
            </w:tcBorders>
            <w:shd w:val="clear" w:color="auto" w:fill="FF0000"/>
            <w:vAlign w:val="bottom"/>
          </w:tcPr>
          <w:p w:rsidR="002F4F26" w:rsidRPr="009A5223" w:rsidRDefault="00CE32AB" w:rsidP="009A5223">
            <w:pPr>
              <w:pStyle w:val="10"/>
              <w:rPr>
                <w:rFonts w:ascii="Times New Roman" w:hAnsi="Times New Roman"/>
                <w:sz w:val="20"/>
                <w:szCs w:val="20"/>
              </w:rPr>
            </w:pPr>
            <w:r>
              <w:rPr>
                <w:rFonts w:ascii="Times New Roman" w:hAnsi="Times New Roman"/>
                <w:sz w:val="20"/>
                <w:szCs w:val="20"/>
              </w:rPr>
              <w:t>80</w:t>
            </w:r>
          </w:p>
        </w:tc>
        <w:tc>
          <w:tcPr>
            <w:tcW w:w="567" w:type="dxa"/>
            <w:tcBorders>
              <w:right w:val="single" w:sz="8" w:space="0" w:color="auto"/>
            </w:tcBorders>
            <w:shd w:val="clear" w:color="auto" w:fill="auto"/>
            <w:vAlign w:val="bottom"/>
          </w:tcPr>
          <w:p w:rsidR="002F4F26" w:rsidRPr="009A5223" w:rsidRDefault="00CE32AB" w:rsidP="009A5223">
            <w:pPr>
              <w:pStyle w:val="10"/>
              <w:rPr>
                <w:rFonts w:ascii="Times New Roman" w:hAnsi="Times New Roman"/>
                <w:sz w:val="20"/>
                <w:szCs w:val="20"/>
              </w:rPr>
            </w:pPr>
            <w:r>
              <w:rPr>
                <w:rFonts w:ascii="Times New Roman" w:hAnsi="Times New Roman"/>
                <w:sz w:val="20"/>
                <w:szCs w:val="20"/>
              </w:rPr>
              <w:t>60</w:t>
            </w:r>
          </w:p>
        </w:tc>
        <w:tc>
          <w:tcPr>
            <w:tcW w:w="708" w:type="dxa"/>
            <w:tcBorders>
              <w:left w:val="single" w:sz="8" w:space="0" w:color="auto"/>
            </w:tcBorders>
            <w:shd w:val="clear" w:color="auto" w:fill="auto"/>
            <w:vAlign w:val="bottom"/>
          </w:tcPr>
          <w:p w:rsidR="002F4F26" w:rsidRPr="009A5223" w:rsidRDefault="00CE32AB" w:rsidP="009A5223">
            <w:pPr>
              <w:pStyle w:val="10"/>
              <w:rPr>
                <w:rFonts w:ascii="Times New Roman" w:hAnsi="Times New Roman"/>
                <w:sz w:val="20"/>
                <w:szCs w:val="20"/>
              </w:rPr>
            </w:pPr>
            <w:r>
              <w:rPr>
                <w:rFonts w:ascii="Times New Roman" w:hAnsi="Times New Roman"/>
                <w:sz w:val="20"/>
                <w:szCs w:val="20"/>
              </w:rPr>
              <w:t>100</w:t>
            </w:r>
          </w:p>
        </w:tc>
        <w:tc>
          <w:tcPr>
            <w:tcW w:w="567" w:type="dxa"/>
            <w:tcBorders>
              <w:right w:val="single" w:sz="8" w:space="0" w:color="auto"/>
            </w:tcBorders>
            <w:shd w:val="clear" w:color="auto" w:fill="auto"/>
            <w:vAlign w:val="bottom"/>
          </w:tcPr>
          <w:p w:rsidR="002F4F26" w:rsidRPr="009A5223" w:rsidRDefault="00CE32AB" w:rsidP="009A5223">
            <w:pPr>
              <w:pStyle w:val="10"/>
              <w:rPr>
                <w:rFonts w:ascii="Times New Roman" w:hAnsi="Times New Roman"/>
                <w:sz w:val="20"/>
                <w:szCs w:val="20"/>
              </w:rPr>
            </w:pPr>
            <w:r>
              <w:rPr>
                <w:rFonts w:ascii="Times New Roman" w:hAnsi="Times New Roman"/>
                <w:sz w:val="20"/>
                <w:szCs w:val="20"/>
              </w:rPr>
              <w:t>60</w:t>
            </w:r>
          </w:p>
        </w:tc>
        <w:tc>
          <w:tcPr>
            <w:tcW w:w="607" w:type="dxa"/>
            <w:tcBorders>
              <w:left w:val="single" w:sz="8" w:space="0" w:color="auto"/>
            </w:tcBorders>
            <w:shd w:val="clear" w:color="auto" w:fill="auto"/>
            <w:vAlign w:val="bottom"/>
          </w:tcPr>
          <w:p w:rsidR="002F4F26" w:rsidRPr="009A5223" w:rsidRDefault="00CE32AB" w:rsidP="009A5223">
            <w:pPr>
              <w:pStyle w:val="10"/>
              <w:rPr>
                <w:rFonts w:ascii="Times New Roman" w:hAnsi="Times New Roman"/>
                <w:sz w:val="20"/>
                <w:szCs w:val="20"/>
              </w:rPr>
            </w:pPr>
            <w:r>
              <w:rPr>
                <w:rFonts w:ascii="Times New Roman" w:hAnsi="Times New Roman"/>
                <w:sz w:val="20"/>
                <w:szCs w:val="20"/>
              </w:rPr>
              <w:t>100</w:t>
            </w:r>
          </w:p>
        </w:tc>
        <w:tc>
          <w:tcPr>
            <w:tcW w:w="669" w:type="dxa"/>
            <w:shd w:val="clear" w:color="auto" w:fill="auto"/>
            <w:vAlign w:val="bottom"/>
          </w:tcPr>
          <w:p w:rsidR="002F4F26" w:rsidRPr="009A5223" w:rsidRDefault="00CE32AB" w:rsidP="009A5223">
            <w:pPr>
              <w:pStyle w:val="10"/>
              <w:rPr>
                <w:rFonts w:ascii="Times New Roman" w:hAnsi="Times New Roman"/>
                <w:sz w:val="20"/>
                <w:szCs w:val="20"/>
              </w:rPr>
            </w:pPr>
            <w:r>
              <w:rPr>
                <w:rFonts w:ascii="Times New Roman" w:hAnsi="Times New Roman"/>
                <w:sz w:val="20"/>
                <w:szCs w:val="20"/>
              </w:rPr>
              <w:t>40</w:t>
            </w:r>
          </w:p>
        </w:tc>
        <w:tc>
          <w:tcPr>
            <w:tcW w:w="668" w:type="dxa"/>
            <w:shd w:val="clear" w:color="auto" w:fill="auto"/>
            <w:vAlign w:val="bottom"/>
          </w:tcPr>
          <w:p w:rsidR="002F4F26" w:rsidRPr="009A5223" w:rsidRDefault="00CE32AB" w:rsidP="009A5223">
            <w:pPr>
              <w:pStyle w:val="10"/>
              <w:rPr>
                <w:rFonts w:ascii="Times New Roman" w:hAnsi="Times New Roman"/>
                <w:sz w:val="20"/>
                <w:szCs w:val="20"/>
              </w:rPr>
            </w:pPr>
            <w:r>
              <w:rPr>
                <w:rFonts w:ascii="Times New Roman" w:hAnsi="Times New Roman"/>
                <w:sz w:val="20"/>
                <w:szCs w:val="20"/>
              </w:rPr>
              <w:t>100</w:t>
            </w:r>
          </w:p>
        </w:tc>
        <w:tc>
          <w:tcPr>
            <w:tcW w:w="668" w:type="dxa"/>
            <w:shd w:val="clear" w:color="auto" w:fill="auto"/>
            <w:vAlign w:val="bottom"/>
          </w:tcPr>
          <w:p w:rsidR="002F4F26" w:rsidRPr="009A5223" w:rsidRDefault="00CE32AB" w:rsidP="009A5223">
            <w:pPr>
              <w:pStyle w:val="10"/>
              <w:rPr>
                <w:rFonts w:ascii="Times New Roman" w:hAnsi="Times New Roman"/>
                <w:sz w:val="20"/>
                <w:szCs w:val="20"/>
              </w:rPr>
            </w:pPr>
            <w:r>
              <w:rPr>
                <w:rFonts w:ascii="Times New Roman" w:hAnsi="Times New Roman"/>
                <w:sz w:val="20"/>
                <w:szCs w:val="20"/>
              </w:rPr>
              <w:t>40</w:t>
            </w:r>
          </w:p>
        </w:tc>
        <w:tc>
          <w:tcPr>
            <w:tcW w:w="668" w:type="dxa"/>
            <w:shd w:val="clear" w:color="auto" w:fill="auto"/>
            <w:vAlign w:val="bottom"/>
          </w:tcPr>
          <w:p w:rsidR="002F4F26" w:rsidRPr="009A5223" w:rsidRDefault="00CE32AB" w:rsidP="009A5223">
            <w:pPr>
              <w:pStyle w:val="10"/>
              <w:rPr>
                <w:rFonts w:ascii="Times New Roman" w:hAnsi="Times New Roman"/>
                <w:sz w:val="20"/>
                <w:szCs w:val="20"/>
              </w:rPr>
            </w:pPr>
            <w:r>
              <w:rPr>
                <w:rFonts w:ascii="Times New Roman" w:hAnsi="Times New Roman"/>
                <w:sz w:val="20"/>
                <w:szCs w:val="20"/>
              </w:rPr>
              <w:t>100</w:t>
            </w:r>
          </w:p>
        </w:tc>
        <w:tc>
          <w:tcPr>
            <w:tcW w:w="669" w:type="dxa"/>
            <w:shd w:val="clear" w:color="auto" w:fill="auto"/>
            <w:vAlign w:val="bottom"/>
          </w:tcPr>
          <w:p w:rsidR="002F4F26" w:rsidRPr="009A5223" w:rsidRDefault="00CE32AB" w:rsidP="009A5223">
            <w:pPr>
              <w:pStyle w:val="10"/>
              <w:rPr>
                <w:rFonts w:ascii="Times New Roman" w:hAnsi="Times New Roman"/>
                <w:sz w:val="20"/>
                <w:szCs w:val="20"/>
              </w:rPr>
            </w:pPr>
            <w:r>
              <w:rPr>
                <w:rFonts w:ascii="Times New Roman" w:hAnsi="Times New Roman"/>
                <w:sz w:val="20"/>
                <w:szCs w:val="20"/>
              </w:rPr>
              <w:t>40</w:t>
            </w:r>
          </w:p>
        </w:tc>
        <w:tc>
          <w:tcPr>
            <w:tcW w:w="668" w:type="dxa"/>
            <w:shd w:val="clear" w:color="auto" w:fill="auto"/>
            <w:vAlign w:val="bottom"/>
          </w:tcPr>
          <w:p w:rsidR="002F4F26" w:rsidRPr="009A5223" w:rsidRDefault="00CE32AB" w:rsidP="009A5223">
            <w:pPr>
              <w:pStyle w:val="10"/>
              <w:rPr>
                <w:rFonts w:ascii="Times New Roman" w:hAnsi="Times New Roman"/>
                <w:sz w:val="20"/>
                <w:szCs w:val="20"/>
              </w:rPr>
            </w:pPr>
            <w:r>
              <w:rPr>
                <w:rFonts w:ascii="Times New Roman" w:hAnsi="Times New Roman"/>
                <w:sz w:val="20"/>
                <w:szCs w:val="20"/>
              </w:rPr>
              <w:t>100</w:t>
            </w:r>
          </w:p>
        </w:tc>
        <w:tc>
          <w:tcPr>
            <w:tcW w:w="668" w:type="dxa"/>
            <w:shd w:val="clear" w:color="auto" w:fill="auto"/>
            <w:vAlign w:val="bottom"/>
          </w:tcPr>
          <w:p w:rsidR="002F4F26" w:rsidRPr="009A5223" w:rsidRDefault="00CE32AB" w:rsidP="009A5223">
            <w:pPr>
              <w:pStyle w:val="10"/>
              <w:rPr>
                <w:rFonts w:ascii="Times New Roman" w:hAnsi="Times New Roman"/>
                <w:sz w:val="20"/>
                <w:szCs w:val="20"/>
              </w:rPr>
            </w:pPr>
            <w:r>
              <w:rPr>
                <w:rFonts w:ascii="Times New Roman" w:hAnsi="Times New Roman"/>
                <w:sz w:val="20"/>
                <w:szCs w:val="20"/>
              </w:rPr>
              <w:t>40</w:t>
            </w:r>
          </w:p>
        </w:tc>
        <w:tc>
          <w:tcPr>
            <w:tcW w:w="669" w:type="dxa"/>
            <w:shd w:val="clear" w:color="auto" w:fill="auto"/>
            <w:vAlign w:val="bottom"/>
          </w:tcPr>
          <w:p w:rsidR="002F4F26" w:rsidRPr="009A5223" w:rsidRDefault="00CE32AB" w:rsidP="009A5223">
            <w:pPr>
              <w:pStyle w:val="10"/>
              <w:rPr>
                <w:rFonts w:ascii="Times New Roman" w:hAnsi="Times New Roman"/>
                <w:sz w:val="20"/>
                <w:szCs w:val="20"/>
              </w:rPr>
            </w:pPr>
            <w:r>
              <w:rPr>
                <w:rFonts w:ascii="Times New Roman" w:hAnsi="Times New Roman"/>
                <w:sz w:val="20"/>
                <w:szCs w:val="20"/>
              </w:rPr>
              <w:t>100</w:t>
            </w:r>
          </w:p>
        </w:tc>
      </w:tr>
      <w:tr w:rsidR="002F4F26" w:rsidRPr="009A5223" w:rsidTr="00CE32AB">
        <w:tc>
          <w:tcPr>
            <w:tcW w:w="2269" w:type="dxa"/>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МОУ «Колотиловская ООШ»</w:t>
            </w:r>
          </w:p>
        </w:tc>
        <w:tc>
          <w:tcPr>
            <w:tcW w:w="567" w:type="dxa"/>
            <w:tcBorders>
              <w:right w:val="single" w:sz="8" w:space="0" w:color="auto"/>
            </w:tcBorders>
            <w:shd w:val="clear" w:color="auto" w:fill="auto"/>
            <w:vAlign w:val="bottom"/>
          </w:tcPr>
          <w:p w:rsidR="002F4F26" w:rsidRPr="009A5223" w:rsidRDefault="00CE32AB" w:rsidP="009A5223">
            <w:pPr>
              <w:pStyle w:val="10"/>
              <w:rPr>
                <w:rFonts w:ascii="Times New Roman" w:hAnsi="Times New Roman"/>
                <w:sz w:val="20"/>
                <w:szCs w:val="20"/>
              </w:rPr>
            </w:pPr>
            <w:r>
              <w:rPr>
                <w:rFonts w:ascii="Times New Roman" w:hAnsi="Times New Roman"/>
                <w:sz w:val="20"/>
                <w:szCs w:val="20"/>
              </w:rPr>
              <w:t>100</w:t>
            </w:r>
          </w:p>
        </w:tc>
        <w:tc>
          <w:tcPr>
            <w:tcW w:w="567" w:type="dxa"/>
            <w:tcBorders>
              <w:left w:val="single" w:sz="8" w:space="0" w:color="auto"/>
            </w:tcBorders>
            <w:shd w:val="clear" w:color="auto" w:fill="auto"/>
            <w:vAlign w:val="bottom"/>
          </w:tcPr>
          <w:p w:rsidR="002F4F26" w:rsidRPr="009A5223" w:rsidRDefault="00CE32AB" w:rsidP="009A5223">
            <w:pPr>
              <w:pStyle w:val="10"/>
              <w:rPr>
                <w:rFonts w:ascii="Times New Roman" w:hAnsi="Times New Roman"/>
                <w:sz w:val="20"/>
                <w:szCs w:val="20"/>
              </w:rPr>
            </w:pPr>
            <w:r>
              <w:rPr>
                <w:rFonts w:ascii="Times New Roman" w:hAnsi="Times New Roman"/>
                <w:sz w:val="20"/>
                <w:szCs w:val="20"/>
              </w:rPr>
              <w:t>100</w:t>
            </w:r>
          </w:p>
        </w:tc>
        <w:tc>
          <w:tcPr>
            <w:tcW w:w="567" w:type="dxa"/>
            <w:tcBorders>
              <w:right w:val="single" w:sz="8" w:space="0" w:color="auto"/>
            </w:tcBorders>
            <w:shd w:val="clear" w:color="auto" w:fill="auto"/>
            <w:vAlign w:val="bottom"/>
          </w:tcPr>
          <w:p w:rsidR="002F4F26" w:rsidRPr="009A5223" w:rsidRDefault="00CE32AB" w:rsidP="009A5223">
            <w:pPr>
              <w:pStyle w:val="10"/>
              <w:rPr>
                <w:rFonts w:ascii="Times New Roman" w:hAnsi="Times New Roman"/>
                <w:sz w:val="20"/>
                <w:szCs w:val="20"/>
              </w:rPr>
            </w:pPr>
            <w:r>
              <w:rPr>
                <w:rFonts w:ascii="Times New Roman" w:hAnsi="Times New Roman"/>
                <w:sz w:val="20"/>
                <w:szCs w:val="20"/>
              </w:rPr>
              <w:t>100</w:t>
            </w:r>
          </w:p>
        </w:tc>
        <w:tc>
          <w:tcPr>
            <w:tcW w:w="708" w:type="dxa"/>
            <w:tcBorders>
              <w:left w:val="single" w:sz="8" w:space="0" w:color="auto"/>
            </w:tcBorders>
            <w:shd w:val="clear" w:color="auto" w:fill="auto"/>
            <w:vAlign w:val="bottom"/>
          </w:tcPr>
          <w:p w:rsidR="002F4F26" w:rsidRPr="009A5223" w:rsidRDefault="00CE32AB" w:rsidP="009A5223">
            <w:pPr>
              <w:pStyle w:val="10"/>
              <w:rPr>
                <w:rFonts w:ascii="Times New Roman" w:hAnsi="Times New Roman"/>
                <w:sz w:val="20"/>
                <w:szCs w:val="20"/>
              </w:rPr>
            </w:pPr>
            <w:r>
              <w:rPr>
                <w:rFonts w:ascii="Times New Roman" w:hAnsi="Times New Roman"/>
                <w:sz w:val="20"/>
                <w:szCs w:val="20"/>
              </w:rPr>
              <w:t>100</w:t>
            </w:r>
          </w:p>
        </w:tc>
        <w:tc>
          <w:tcPr>
            <w:tcW w:w="567" w:type="dxa"/>
            <w:tcBorders>
              <w:right w:val="single" w:sz="8" w:space="0" w:color="auto"/>
            </w:tcBorders>
            <w:shd w:val="clear" w:color="auto" w:fill="auto"/>
            <w:vAlign w:val="bottom"/>
          </w:tcPr>
          <w:p w:rsidR="002F4F26" w:rsidRPr="009A5223" w:rsidRDefault="00CE32AB" w:rsidP="009A5223">
            <w:pPr>
              <w:pStyle w:val="10"/>
              <w:rPr>
                <w:rFonts w:ascii="Times New Roman" w:hAnsi="Times New Roman"/>
                <w:sz w:val="20"/>
                <w:szCs w:val="20"/>
              </w:rPr>
            </w:pPr>
            <w:r>
              <w:rPr>
                <w:rFonts w:ascii="Times New Roman" w:hAnsi="Times New Roman"/>
                <w:sz w:val="20"/>
                <w:szCs w:val="20"/>
              </w:rPr>
              <w:t>100</w:t>
            </w:r>
          </w:p>
        </w:tc>
        <w:tc>
          <w:tcPr>
            <w:tcW w:w="607" w:type="dxa"/>
            <w:tcBorders>
              <w:left w:val="single" w:sz="8" w:space="0" w:color="auto"/>
            </w:tcBorders>
            <w:shd w:val="clear" w:color="auto" w:fill="auto"/>
            <w:vAlign w:val="bottom"/>
          </w:tcPr>
          <w:p w:rsidR="002F4F26" w:rsidRPr="009A5223" w:rsidRDefault="002F4F26" w:rsidP="009A5223">
            <w:pPr>
              <w:pStyle w:val="10"/>
              <w:rPr>
                <w:rFonts w:ascii="Times New Roman" w:hAnsi="Times New Roman"/>
                <w:sz w:val="20"/>
                <w:szCs w:val="20"/>
              </w:rPr>
            </w:pPr>
            <w:r w:rsidRPr="009A5223">
              <w:rPr>
                <w:rFonts w:ascii="Times New Roman" w:hAnsi="Times New Roman"/>
                <w:sz w:val="20"/>
                <w:szCs w:val="20"/>
              </w:rPr>
              <w:t>100</w:t>
            </w:r>
          </w:p>
        </w:tc>
        <w:tc>
          <w:tcPr>
            <w:tcW w:w="669" w:type="dxa"/>
            <w:shd w:val="clear" w:color="auto" w:fill="auto"/>
            <w:vAlign w:val="bottom"/>
          </w:tcPr>
          <w:p w:rsidR="002F4F26" w:rsidRPr="009A5223" w:rsidRDefault="00CE32AB" w:rsidP="009A5223">
            <w:pPr>
              <w:pStyle w:val="10"/>
              <w:rPr>
                <w:rFonts w:ascii="Times New Roman" w:hAnsi="Times New Roman"/>
                <w:sz w:val="20"/>
                <w:szCs w:val="20"/>
              </w:rPr>
            </w:pPr>
            <w:r>
              <w:rPr>
                <w:rFonts w:ascii="Times New Roman" w:hAnsi="Times New Roman"/>
                <w:sz w:val="20"/>
                <w:szCs w:val="20"/>
              </w:rPr>
              <w:t>100</w:t>
            </w:r>
          </w:p>
        </w:tc>
        <w:tc>
          <w:tcPr>
            <w:tcW w:w="668" w:type="dxa"/>
            <w:shd w:val="clear" w:color="auto" w:fill="auto"/>
            <w:vAlign w:val="bottom"/>
          </w:tcPr>
          <w:p w:rsidR="002F4F26" w:rsidRPr="009A5223" w:rsidRDefault="00CE32AB" w:rsidP="009A5223">
            <w:pPr>
              <w:pStyle w:val="10"/>
              <w:rPr>
                <w:rFonts w:ascii="Times New Roman" w:hAnsi="Times New Roman"/>
                <w:sz w:val="20"/>
                <w:szCs w:val="20"/>
              </w:rPr>
            </w:pPr>
            <w:r>
              <w:rPr>
                <w:rFonts w:ascii="Times New Roman" w:hAnsi="Times New Roman"/>
                <w:sz w:val="20"/>
                <w:szCs w:val="20"/>
              </w:rPr>
              <w:t>100</w:t>
            </w:r>
          </w:p>
        </w:tc>
        <w:tc>
          <w:tcPr>
            <w:tcW w:w="668" w:type="dxa"/>
            <w:shd w:val="clear" w:color="auto" w:fill="auto"/>
            <w:vAlign w:val="bottom"/>
          </w:tcPr>
          <w:p w:rsidR="002F4F26" w:rsidRPr="009A5223" w:rsidRDefault="00CE32AB" w:rsidP="009A5223">
            <w:pPr>
              <w:pStyle w:val="10"/>
              <w:rPr>
                <w:rFonts w:ascii="Times New Roman" w:hAnsi="Times New Roman"/>
                <w:sz w:val="20"/>
                <w:szCs w:val="20"/>
              </w:rPr>
            </w:pPr>
            <w:r>
              <w:rPr>
                <w:rFonts w:ascii="Times New Roman" w:hAnsi="Times New Roman"/>
                <w:sz w:val="20"/>
                <w:szCs w:val="20"/>
              </w:rPr>
              <w:t>100</w:t>
            </w:r>
          </w:p>
        </w:tc>
        <w:tc>
          <w:tcPr>
            <w:tcW w:w="668" w:type="dxa"/>
            <w:shd w:val="clear" w:color="auto" w:fill="auto"/>
            <w:vAlign w:val="bottom"/>
          </w:tcPr>
          <w:p w:rsidR="002F4F26" w:rsidRPr="009A5223" w:rsidRDefault="00CE32AB" w:rsidP="009A5223">
            <w:pPr>
              <w:pStyle w:val="10"/>
              <w:rPr>
                <w:rFonts w:ascii="Times New Roman" w:hAnsi="Times New Roman"/>
                <w:sz w:val="20"/>
                <w:szCs w:val="20"/>
              </w:rPr>
            </w:pPr>
            <w:r>
              <w:rPr>
                <w:rFonts w:ascii="Times New Roman" w:hAnsi="Times New Roman"/>
                <w:sz w:val="20"/>
                <w:szCs w:val="20"/>
              </w:rPr>
              <w:t>100</w:t>
            </w:r>
          </w:p>
        </w:tc>
        <w:tc>
          <w:tcPr>
            <w:tcW w:w="669" w:type="dxa"/>
            <w:shd w:val="clear" w:color="auto" w:fill="auto"/>
            <w:vAlign w:val="bottom"/>
          </w:tcPr>
          <w:p w:rsidR="002F4F26" w:rsidRPr="009A5223" w:rsidRDefault="00CE32AB" w:rsidP="009A5223">
            <w:pPr>
              <w:pStyle w:val="10"/>
              <w:rPr>
                <w:rFonts w:ascii="Times New Roman" w:hAnsi="Times New Roman"/>
                <w:sz w:val="20"/>
                <w:szCs w:val="20"/>
              </w:rPr>
            </w:pPr>
            <w:r>
              <w:rPr>
                <w:rFonts w:ascii="Times New Roman" w:hAnsi="Times New Roman"/>
                <w:sz w:val="20"/>
                <w:szCs w:val="20"/>
              </w:rPr>
              <w:t>100</w:t>
            </w:r>
          </w:p>
        </w:tc>
        <w:tc>
          <w:tcPr>
            <w:tcW w:w="668" w:type="dxa"/>
            <w:shd w:val="clear" w:color="auto" w:fill="auto"/>
            <w:vAlign w:val="bottom"/>
          </w:tcPr>
          <w:p w:rsidR="002F4F26" w:rsidRPr="009A5223" w:rsidRDefault="00CE32AB" w:rsidP="009A5223">
            <w:pPr>
              <w:pStyle w:val="10"/>
              <w:rPr>
                <w:rFonts w:ascii="Times New Roman" w:hAnsi="Times New Roman"/>
                <w:sz w:val="20"/>
                <w:szCs w:val="20"/>
              </w:rPr>
            </w:pPr>
            <w:r>
              <w:rPr>
                <w:rFonts w:ascii="Times New Roman" w:hAnsi="Times New Roman"/>
                <w:sz w:val="20"/>
                <w:szCs w:val="20"/>
              </w:rPr>
              <w:t>100</w:t>
            </w:r>
          </w:p>
        </w:tc>
        <w:tc>
          <w:tcPr>
            <w:tcW w:w="668" w:type="dxa"/>
            <w:shd w:val="clear" w:color="auto" w:fill="auto"/>
            <w:vAlign w:val="bottom"/>
          </w:tcPr>
          <w:p w:rsidR="002F4F26" w:rsidRPr="009A5223" w:rsidRDefault="00CE32AB" w:rsidP="009A5223">
            <w:pPr>
              <w:pStyle w:val="10"/>
              <w:rPr>
                <w:rFonts w:ascii="Times New Roman" w:hAnsi="Times New Roman"/>
                <w:sz w:val="20"/>
                <w:szCs w:val="20"/>
              </w:rPr>
            </w:pPr>
            <w:r>
              <w:rPr>
                <w:rFonts w:ascii="Times New Roman" w:hAnsi="Times New Roman"/>
                <w:sz w:val="20"/>
                <w:szCs w:val="20"/>
              </w:rPr>
              <w:t>100</w:t>
            </w:r>
          </w:p>
        </w:tc>
        <w:tc>
          <w:tcPr>
            <w:tcW w:w="669" w:type="dxa"/>
            <w:shd w:val="clear" w:color="auto" w:fill="auto"/>
            <w:vAlign w:val="bottom"/>
          </w:tcPr>
          <w:p w:rsidR="002F4F26" w:rsidRPr="009A5223" w:rsidRDefault="00CE32AB" w:rsidP="009A5223">
            <w:pPr>
              <w:pStyle w:val="10"/>
              <w:rPr>
                <w:rFonts w:ascii="Times New Roman" w:hAnsi="Times New Roman"/>
                <w:sz w:val="20"/>
                <w:szCs w:val="20"/>
              </w:rPr>
            </w:pPr>
            <w:r>
              <w:rPr>
                <w:rFonts w:ascii="Times New Roman" w:hAnsi="Times New Roman"/>
                <w:sz w:val="20"/>
                <w:szCs w:val="20"/>
              </w:rPr>
              <w:t>100</w:t>
            </w:r>
          </w:p>
        </w:tc>
      </w:tr>
      <w:tr w:rsidR="002F4F26" w:rsidRPr="009A5223" w:rsidTr="00CE32AB">
        <w:tc>
          <w:tcPr>
            <w:tcW w:w="2269" w:type="dxa"/>
            <w:shd w:val="clear" w:color="auto" w:fill="auto"/>
            <w:vAlign w:val="center"/>
          </w:tcPr>
          <w:p w:rsidR="002F4F26" w:rsidRPr="00CE32AB" w:rsidRDefault="002F4F26" w:rsidP="009A5223">
            <w:pPr>
              <w:pStyle w:val="10"/>
              <w:rPr>
                <w:rFonts w:ascii="Times New Roman" w:hAnsi="Times New Roman"/>
                <w:b/>
                <w:color w:val="000000"/>
                <w:sz w:val="18"/>
                <w:szCs w:val="18"/>
              </w:rPr>
            </w:pPr>
            <w:r w:rsidRPr="00CE32AB">
              <w:rPr>
                <w:rFonts w:ascii="Times New Roman" w:hAnsi="Times New Roman"/>
                <w:b/>
                <w:color w:val="000000"/>
                <w:sz w:val="18"/>
                <w:szCs w:val="18"/>
              </w:rPr>
              <w:t>Итого</w:t>
            </w:r>
          </w:p>
        </w:tc>
        <w:tc>
          <w:tcPr>
            <w:tcW w:w="567" w:type="dxa"/>
            <w:tcBorders>
              <w:right w:val="single" w:sz="8" w:space="0" w:color="auto"/>
            </w:tcBorders>
            <w:shd w:val="clear" w:color="auto" w:fill="auto"/>
            <w:vAlign w:val="bottom"/>
          </w:tcPr>
          <w:p w:rsidR="002F4F26" w:rsidRPr="00CE32AB" w:rsidRDefault="00CE32AB" w:rsidP="009A5223">
            <w:pPr>
              <w:pStyle w:val="10"/>
              <w:rPr>
                <w:rFonts w:ascii="Times New Roman" w:hAnsi="Times New Roman"/>
                <w:b/>
                <w:sz w:val="20"/>
                <w:szCs w:val="20"/>
              </w:rPr>
            </w:pPr>
            <w:r w:rsidRPr="00CE32AB">
              <w:rPr>
                <w:rFonts w:ascii="Times New Roman" w:hAnsi="Times New Roman"/>
                <w:b/>
                <w:sz w:val="20"/>
                <w:szCs w:val="20"/>
              </w:rPr>
              <w:t>44,1</w:t>
            </w:r>
          </w:p>
        </w:tc>
        <w:tc>
          <w:tcPr>
            <w:tcW w:w="567" w:type="dxa"/>
            <w:tcBorders>
              <w:left w:val="single" w:sz="8" w:space="0" w:color="auto"/>
            </w:tcBorders>
            <w:shd w:val="clear" w:color="auto" w:fill="auto"/>
            <w:vAlign w:val="bottom"/>
          </w:tcPr>
          <w:p w:rsidR="002F4F26" w:rsidRPr="00CE32AB" w:rsidRDefault="00CE32AB" w:rsidP="009A5223">
            <w:pPr>
              <w:pStyle w:val="10"/>
              <w:rPr>
                <w:rFonts w:ascii="Times New Roman" w:hAnsi="Times New Roman"/>
                <w:b/>
                <w:sz w:val="20"/>
                <w:szCs w:val="20"/>
              </w:rPr>
            </w:pPr>
            <w:r w:rsidRPr="00CE32AB">
              <w:rPr>
                <w:rFonts w:ascii="Times New Roman" w:hAnsi="Times New Roman"/>
                <w:b/>
                <w:sz w:val="20"/>
                <w:szCs w:val="20"/>
              </w:rPr>
              <w:t>85</w:t>
            </w:r>
          </w:p>
        </w:tc>
        <w:tc>
          <w:tcPr>
            <w:tcW w:w="567" w:type="dxa"/>
            <w:tcBorders>
              <w:right w:val="single" w:sz="8" w:space="0" w:color="auto"/>
            </w:tcBorders>
            <w:shd w:val="clear" w:color="auto" w:fill="auto"/>
            <w:vAlign w:val="bottom"/>
          </w:tcPr>
          <w:p w:rsidR="002F4F26" w:rsidRPr="00CE32AB" w:rsidRDefault="00CE32AB" w:rsidP="009A5223">
            <w:pPr>
              <w:pStyle w:val="10"/>
              <w:rPr>
                <w:rFonts w:ascii="Times New Roman" w:hAnsi="Times New Roman"/>
                <w:b/>
                <w:sz w:val="20"/>
                <w:szCs w:val="20"/>
              </w:rPr>
            </w:pPr>
            <w:r w:rsidRPr="00CE32AB">
              <w:rPr>
                <w:rFonts w:ascii="Times New Roman" w:hAnsi="Times New Roman"/>
                <w:b/>
                <w:sz w:val="20"/>
                <w:szCs w:val="20"/>
              </w:rPr>
              <w:t>63,7</w:t>
            </w:r>
          </w:p>
        </w:tc>
        <w:tc>
          <w:tcPr>
            <w:tcW w:w="708" w:type="dxa"/>
            <w:tcBorders>
              <w:left w:val="single" w:sz="8" w:space="0" w:color="auto"/>
            </w:tcBorders>
            <w:shd w:val="clear" w:color="auto" w:fill="auto"/>
            <w:vAlign w:val="bottom"/>
          </w:tcPr>
          <w:p w:rsidR="002F4F26" w:rsidRPr="00CE32AB" w:rsidRDefault="00CE32AB" w:rsidP="009A5223">
            <w:pPr>
              <w:pStyle w:val="10"/>
              <w:rPr>
                <w:rFonts w:ascii="Times New Roman" w:hAnsi="Times New Roman"/>
                <w:b/>
                <w:sz w:val="20"/>
                <w:szCs w:val="20"/>
              </w:rPr>
            </w:pPr>
            <w:r w:rsidRPr="00CE32AB">
              <w:rPr>
                <w:rFonts w:ascii="Times New Roman" w:hAnsi="Times New Roman"/>
                <w:b/>
                <w:sz w:val="20"/>
                <w:szCs w:val="20"/>
              </w:rPr>
              <w:t>96,8</w:t>
            </w:r>
          </w:p>
        </w:tc>
        <w:tc>
          <w:tcPr>
            <w:tcW w:w="567" w:type="dxa"/>
            <w:tcBorders>
              <w:right w:val="single" w:sz="8" w:space="0" w:color="auto"/>
            </w:tcBorders>
            <w:shd w:val="clear" w:color="auto" w:fill="auto"/>
            <w:vAlign w:val="bottom"/>
          </w:tcPr>
          <w:p w:rsidR="002F4F26" w:rsidRPr="00CE32AB" w:rsidRDefault="00CE32AB" w:rsidP="009A5223">
            <w:pPr>
              <w:pStyle w:val="10"/>
              <w:rPr>
                <w:rFonts w:ascii="Times New Roman" w:hAnsi="Times New Roman"/>
                <w:b/>
                <w:sz w:val="20"/>
                <w:szCs w:val="20"/>
              </w:rPr>
            </w:pPr>
            <w:r w:rsidRPr="00CE32AB">
              <w:rPr>
                <w:rFonts w:ascii="Times New Roman" w:hAnsi="Times New Roman"/>
                <w:b/>
                <w:sz w:val="20"/>
                <w:szCs w:val="20"/>
              </w:rPr>
              <w:t>72</w:t>
            </w:r>
          </w:p>
        </w:tc>
        <w:tc>
          <w:tcPr>
            <w:tcW w:w="607" w:type="dxa"/>
            <w:tcBorders>
              <w:left w:val="single" w:sz="8" w:space="0" w:color="auto"/>
            </w:tcBorders>
            <w:shd w:val="clear" w:color="auto" w:fill="auto"/>
            <w:vAlign w:val="bottom"/>
          </w:tcPr>
          <w:p w:rsidR="002F4F26" w:rsidRPr="00CE32AB" w:rsidRDefault="00CE32AB" w:rsidP="009A5223">
            <w:pPr>
              <w:pStyle w:val="10"/>
              <w:rPr>
                <w:rFonts w:ascii="Times New Roman" w:hAnsi="Times New Roman"/>
                <w:b/>
                <w:sz w:val="20"/>
                <w:szCs w:val="20"/>
              </w:rPr>
            </w:pPr>
            <w:r w:rsidRPr="00CE32AB">
              <w:rPr>
                <w:rFonts w:ascii="Times New Roman" w:hAnsi="Times New Roman"/>
                <w:b/>
                <w:sz w:val="20"/>
                <w:szCs w:val="20"/>
              </w:rPr>
              <w:t>99,2</w:t>
            </w:r>
          </w:p>
        </w:tc>
        <w:tc>
          <w:tcPr>
            <w:tcW w:w="669" w:type="dxa"/>
            <w:shd w:val="clear" w:color="auto" w:fill="auto"/>
            <w:vAlign w:val="bottom"/>
          </w:tcPr>
          <w:p w:rsidR="002F4F26" w:rsidRPr="00CE32AB" w:rsidRDefault="00CE32AB" w:rsidP="009A5223">
            <w:pPr>
              <w:pStyle w:val="10"/>
              <w:rPr>
                <w:rFonts w:ascii="Times New Roman" w:hAnsi="Times New Roman"/>
                <w:b/>
                <w:sz w:val="20"/>
                <w:szCs w:val="20"/>
              </w:rPr>
            </w:pPr>
            <w:r w:rsidRPr="00CE32AB">
              <w:rPr>
                <w:rFonts w:ascii="Times New Roman" w:hAnsi="Times New Roman"/>
                <w:b/>
                <w:sz w:val="20"/>
                <w:szCs w:val="20"/>
              </w:rPr>
              <w:t>66,9</w:t>
            </w:r>
          </w:p>
        </w:tc>
        <w:tc>
          <w:tcPr>
            <w:tcW w:w="668" w:type="dxa"/>
            <w:shd w:val="clear" w:color="auto" w:fill="auto"/>
            <w:vAlign w:val="bottom"/>
          </w:tcPr>
          <w:p w:rsidR="002F4F26" w:rsidRPr="00CE32AB" w:rsidRDefault="00CE32AB" w:rsidP="009A5223">
            <w:pPr>
              <w:pStyle w:val="10"/>
              <w:rPr>
                <w:rFonts w:ascii="Times New Roman" w:hAnsi="Times New Roman"/>
                <w:b/>
                <w:sz w:val="20"/>
                <w:szCs w:val="20"/>
              </w:rPr>
            </w:pPr>
            <w:r w:rsidRPr="00CE32AB">
              <w:rPr>
                <w:rFonts w:ascii="Times New Roman" w:hAnsi="Times New Roman"/>
                <w:b/>
                <w:sz w:val="20"/>
                <w:szCs w:val="20"/>
              </w:rPr>
              <w:t>95,2</w:t>
            </w:r>
          </w:p>
        </w:tc>
        <w:tc>
          <w:tcPr>
            <w:tcW w:w="668" w:type="dxa"/>
            <w:shd w:val="clear" w:color="auto" w:fill="auto"/>
            <w:vAlign w:val="bottom"/>
          </w:tcPr>
          <w:p w:rsidR="002F4F26" w:rsidRPr="00CE32AB" w:rsidRDefault="00CE32AB" w:rsidP="009A5223">
            <w:pPr>
              <w:pStyle w:val="10"/>
              <w:rPr>
                <w:rFonts w:ascii="Times New Roman" w:hAnsi="Times New Roman"/>
                <w:b/>
                <w:sz w:val="20"/>
                <w:szCs w:val="20"/>
              </w:rPr>
            </w:pPr>
            <w:r w:rsidRPr="00CE32AB">
              <w:rPr>
                <w:rFonts w:ascii="Times New Roman" w:hAnsi="Times New Roman"/>
                <w:b/>
                <w:sz w:val="20"/>
                <w:szCs w:val="20"/>
              </w:rPr>
              <w:t>42,9</w:t>
            </w:r>
          </w:p>
        </w:tc>
        <w:tc>
          <w:tcPr>
            <w:tcW w:w="668" w:type="dxa"/>
            <w:shd w:val="clear" w:color="auto" w:fill="auto"/>
            <w:vAlign w:val="bottom"/>
          </w:tcPr>
          <w:p w:rsidR="002F4F26" w:rsidRPr="00CE32AB" w:rsidRDefault="00CE32AB" w:rsidP="009A5223">
            <w:pPr>
              <w:pStyle w:val="10"/>
              <w:rPr>
                <w:rFonts w:ascii="Times New Roman" w:hAnsi="Times New Roman"/>
                <w:b/>
                <w:sz w:val="20"/>
                <w:szCs w:val="20"/>
              </w:rPr>
            </w:pPr>
            <w:r w:rsidRPr="00CE32AB">
              <w:rPr>
                <w:rFonts w:ascii="Times New Roman" w:hAnsi="Times New Roman"/>
                <w:b/>
                <w:sz w:val="20"/>
                <w:szCs w:val="20"/>
              </w:rPr>
              <w:t>98,4</w:t>
            </w:r>
          </w:p>
        </w:tc>
        <w:tc>
          <w:tcPr>
            <w:tcW w:w="669" w:type="dxa"/>
            <w:shd w:val="clear" w:color="auto" w:fill="auto"/>
            <w:vAlign w:val="bottom"/>
          </w:tcPr>
          <w:p w:rsidR="002F4F26" w:rsidRPr="00CE32AB" w:rsidRDefault="00CE32AB" w:rsidP="009A5223">
            <w:pPr>
              <w:pStyle w:val="10"/>
              <w:rPr>
                <w:rFonts w:ascii="Times New Roman" w:hAnsi="Times New Roman"/>
                <w:b/>
                <w:sz w:val="20"/>
                <w:szCs w:val="20"/>
              </w:rPr>
            </w:pPr>
            <w:r w:rsidRPr="00CE32AB">
              <w:rPr>
                <w:rFonts w:ascii="Times New Roman" w:hAnsi="Times New Roman"/>
                <w:b/>
                <w:sz w:val="20"/>
                <w:szCs w:val="20"/>
              </w:rPr>
              <w:t>50,8</w:t>
            </w:r>
          </w:p>
        </w:tc>
        <w:tc>
          <w:tcPr>
            <w:tcW w:w="668" w:type="dxa"/>
            <w:shd w:val="clear" w:color="auto" w:fill="auto"/>
            <w:vAlign w:val="bottom"/>
          </w:tcPr>
          <w:p w:rsidR="002F4F26" w:rsidRPr="00CE32AB" w:rsidRDefault="00CE32AB" w:rsidP="009A5223">
            <w:pPr>
              <w:pStyle w:val="10"/>
              <w:rPr>
                <w:rFonts w:ascii="Times New Roman" w:hAnsi="Times New Roman"/>
                <w:b/>
                <w:sz w:val="20"/>
                <w:szCs w:val="20"/>
              </w:rPr>
            </w:pPr>
            <w:r w:rsidRPr="00CE32AB">
              <w:rPr>
                <w:rFonts w:ascii="Times New Roman" w:hAnsi="Times New Roman"/>
                <w:b/>
                <w:sz w:val="20"/>
                <w:szCs w:val="20"/>
              </w:rPr>
              <w:t>90,2</w:t>
            </w:r>
          </w:p>
        </w:tc>
        <w:tc>
          <w:tcPr>
            <w:tcW w:w="668" w:type="dxa"/>
            <w:shd w:val="clear" w:color="auto" w:fill="auto"/>
            <w:vAlign w:val="bottom"/>
          </w:tcPr>
          <w:p w:rsidR="002F4F26" w:rsidRPr="00CE32AB" w:rsidRDefault="00CE32AB" w:rsidP="009A5223">
            <w:pPr>
              <w:pStyle w:val="10"/>
              <w:rPr>
                <w:rFonts w:ascii="Times New Roman" w:hAnsi="Times New Roman"/>
                <w:b/>
                <w:sz w:val="20"/>
                <w:szCs w:val="20"/>
              </w:rPr>
            </w:pPr>
            <w:r w:rsidRPr="00CE32AB">
              <w:rPr>
                <w:rFonts w:ascii="Times New Roman" w:hAnsi="Times New Roman"/>
                <w:b/>
                <w:sz w:val="20"/>
                <w:szCs w:val="20"/>
              </w:rPr>
              <w:t>33,3</w:t>
            </w:r>
          </w:p>
        </w:tc>
        <w:tc>
          <w:tcPr>
            <w:tcW w:w="669" w:type="dxa"/>
            <w:shd w:val="clear" w:color="auto" w:fill="auto"/>
            <w:vAlign w:val="bottom"/>
          </w:tcPr>
          <w:p w:rsidR="002F4F26" w:rsidRPr="00CE32AB" w:rsidRDefault="00CE32AB" w:rsidP="009A5223">
            <w:pPr>
              <w:pStyle w:val="10"/>
              <w:rPr>
                <w:rFonts w:ascii="Times New Roman" w:hAnsi="Times New Roman"/>
                <w:b/>
                <w:sz w:val="20"/>
                <w:szCs w:val="20"/>
              </w:rPr>
            </w:pPr>
            <w:r w:rsidRPr="00CE32AB">
              <w:rPr>
                <w:rFonts w:ascii="Times New Roman" w:hAnsi="Times New Roman"/>
                <w:b/>
                <w:sz w:val="20"/>
                <w:szCs w:val="20"/>
              </w:rPr>
              <w:t>77</w:t>
            </w:r>
          </w:p>
        </w:tc>
      </w:tr>
    </w:tbl>
    <w:p w:rsidR="002F4F26" w:rsidRPr="00CE32AB" w:rsidRDefault="002F4F26" w:rsidP="00CE32AB">
      <w:pPr>
        <w:pStyle w:val="10"/>
        <w:jc w:val="both"/>
        <w:rPr>
          <w:rFonts w:ascii="Times New Roman" w:hAnsi="Times New Roman"/>
          <w:sz w:val="28"/>
          <w:szCs w:val="28"/>
        </w:rPr>
      </w:pPr>
    </w:p>
    <w:p w:rsidR="002F4F26" w:rsidRPr="00CE32AB" w:rsidRDefault="002F4F26" w:rsidP="00CE32AB">
      <w:pPr>
        <w:pStyle w:val="10"/>
        <w:ind w:firstLine="708"/>
        <w:jc w:val="both"/>
        <w:rPr>
          <w:rFonts w:ascii="Times New Roman" w:hAnsi="Times New Roman"/>
          <w:sz w:val="28"/>
          <w:szCs w:val="28"/>
        </w:rPr>
      </w:pPr>
      <w:r w:rsidRPr="00CE32AB">
        <w:rPr>
          <w:rFonts w:ascii="Times New Roman" w:hAnsi="Times New Roman"/>
          <w:sz w:val="28"/>
          <w:szCs w:val="28"/>
        </w:rPr>
        <w:t xml:space="preserve">Результаты ВПР в 7 классах свидетельствуют о хорошем уровне знаний по математике, истории, биологии, географии и физике. </w:t>
      </w:r>
      <w:proofErr w:type="gramStart"/>
      <w:r w:rsidRPr="00CE32AB">
        <w:rPr>
          <w:rFonts w:ascii="Times New Roman" w:hAnsi="Times New Roman"/>
          <w:sz w:val="28"/>
          <w:szCs w:val="28"/>
        </w:rPr>
        <w:t>Успеваемость по русскому языку и обществознанию ниже 90%. Большое количество неуспевающих по обществознанию:</w:t>
      </w:r>
      <w:r w:rsidR="00CE32AB">
        <w:rPr>
          <w:rFonts w:ascii="Times New Roman" w:hAnsi="Times New Roman"/>
          <w:sz w:val="28"/>
          <w:szCs w:val="28"/>
        </w:rPr>
        <w:t xml:space="preserve"> </w:t>
      </w:r>
      <w:r w:rsidRPr="00CE32AB">
        <w:rPr>
          <w:rFonts w:ascii="Times New Roman" w:hAnsi="Times New Roman"/>
          <w:sz w:val="28"/>
          <w:szCs w:val="28"/>
        </w:rPr>
        <w:t xml:space="preserve"> 29 из 126 (23%). 19 учащихся из 127 (15%) получили неудовлетворительную оценку по русскому языку, 12 из 122 (9,8%) – по физике, 4 из 124 (3,2%) – по математике, 1 из 125 (0,8%) – по истории, 6 из 124 (4,8%) – по биологии, 2 из 126 (1,6%) – по географии</w:t>
      </w:r>
      <w:r w:rsidR="00CE32AB">
        <w:rPr>
          <w:rFonts w:ascii="Times New Roman" w:hAnsi="Times New Roman"/>
          <w:sz w:val="28"/>
          <w:szCs w:val="28"/>
        </w:rPr>
        <w:t xml:space="preserve"> </w:t>
      </w:r>
      <w:r w:rsidR="00CE32AB" w:rsidRPr="001776E5">
        <w:rPr>
          <w:rFonts w:ascii="Times New Roman" w:hAnsi="Times New Roman"/>
          <w:sz w:val="28"/>
          <w:szCs w:val="28"/>
        </w:rPr>
        <w:t xml:space="preserve">(таблица </w:t>
      </w:r>
      <w:r w:rsidR="001776E5" w:rsidRPr="001776E5">
        <w:rPr>
          <w:rFonts w:ascii="Times New Roman" w:hAnsi="Times New Roman"/>
          <w:sz w:val="28"/>
          <w:szCs w:val="28"/>
        </w:rPr>
        <w:t>45</w:t>
      </w:r>
      <w:r w:rsidR="00CE32AB" w:rsidRPr="001776E5">
        <w:rPr>
          <w:rFonts w:ascii="Times New Roman" w:hAnsi="Times New Roman"/>
          <w:sz w:val="28"/>
          <w:szCs w:val="28"/>
        </w:rPr>
        <w:t>)</w:t>
      </w:r>
      <w:r w:rsidRPr="001776E5">
        <w:rPr>
          <w:rFonts w:ascii="Times New Roman" w:hAnsi="Times New Roman"/>
          <w:sz w:val="28"/>
          <w:szCs w:val="28"/>
        </w:rPr>
        <w:t>.</w:t>
      </w:r>
      <w:proofErr w:type="gramEnd"/>
    </w:p>
    <w:p w:rsidR="002F4F26" w:rsidRPr="00CE32AB" w:rsidRDefault="002F4F26" w:rsidP="00CE32AB">
      <w:pPr>
        <w:pStyle w:val="10"/>
        <w:ind w:firstLine="708"/>
        <w:jc w:val="both"/>
        <w:rPr>
          <w:rFonts w:ascii="Times New Roman" w:hAnsi="Times New Roman"/>
          <w:bCs/>
          <w:color w:val="000000"/>
          <w:sz w:val="28"/>
          <w:szCs w:val="28"/>
        </w:rPr>
      </w:pPr>
      <w:r w:rsidRPr="00CE32AB">
        <w:rPr>
          <w:rFonts w:ascii="Times New Roman" w:hAnsi="Times New Roman"/>
          <w:bCs/>
          <w:color w:val="000000"/>
          <w:sz w:val="28"/>
          <w:szCs w:val="28"/>
        </w:rPr>
        <w:t xml:space="preserve">Анализ результатов всех ВПР 2019 года в 7 классах показал, что 12,2% обучающихся получили оценки «5» и «4», 35,9% имеют по 1 - 3 оценки «2», 0,8% </w:t>
      </w:r>
      <w:r w:rsidR="00CE32AB">
        <w:rPr>
          <w:rFonts w:ascii="Times New Roman" w:hAnsi="Times New Roman"/>
          <w:bCs/>
          <w:color w:val="000000"/>
          <w:sz w:val="28"/>
          <w:szCs w:val="28"/>
        </w:rPr>
        <w:t xml:space="preserve">получили «5» по всем предметам  </w:t>
      </w:r>
      <w:r w:rsidR="00CE32AB" w:rsidRPr="001776E5">
        <w:rPr>
          <w:rFonts w:ascii="Times New Roman" w:hAnsi="Times New Roman"/>
          <w:bCs/>
          <w:sz w:val="28"/>
          <w:szCs w:val="28"/>
        </w:rPr>
        <w:t xml:space="preserve">(таблица </w:t>
      </w:r>
      <w:r w:rsidR="001776E5" w:rsidRPr="001776E5">
        <w:rPr>
          <w:rFonts w:ascii="Times New Roman" w:hAnsi="Times New Roman"/>
          <w:bCs/>
          <w:sz w:val="28"/>
          <w:szCs w:val="28"/>
        </w:rPr>
        <w:t>46</w:t>
      </w:r>
      <w:r w:rsidR="00CE32AB" w:rsidRPr="001776E5">
        <w:rPr>
          <w:rFonts w:ascii="Times New Roman" w:hAnsi="Times New Roman"/>
          <w:bCs/>
          <w:sz w:val="28"/>
          <w:szCs w:val="28"/>
        </w:rPr>
        <w:t>).</w:t>
      </w:r>
      <w:r w:rsidR="00CE32AB" w:rsidRPr="00CE32AB">
        <w:rPr>
          <w:rFonts w:ascii="Times New Roman" w:hAnsi="Times New Roman"/>
          <w:bCs/>
          <w:color w:val="FF0000"/>
          <w:sz w:val="28"/>
          <w:szCs w:val="28"/>
        </w:rPr>
        <w:t xml:space="preserve"> </w:t>
      </w:r>
      <w:r w:rsidRPr="00CE32AB">
        <w:rPr>
          <w:rFonts w:ascii="Times New Roman" w:hAnsi="Times New Roman"/>
          <w:bCs/>
          <w:color w:val="000000"/>
          <w:sz w:val="28"/>
          <w:szCs w:val="28"/>
        </w:rPr>
        <w:t xml:space="preserve">Большое количество </w:t>
      </w:r>
      <w:proofErr w:type="gramStart"/>
      <w:r w:rsidRPr="00CE32AB">
        <w:rPr>
          <w:rFonts w:ascii="Times New Roman" w:hAnsi="Times New Roman"/>
          <w:bCs/>
          <w:color w:val="000000"/>
          <w:sz w:val="28"/>
          <w:szCs w:val="28"/>
        </w:rPr>
        <w:t>неуспевающих</w:t>
      </w:r>
      <w:proofErr w:type="gramEnd"/>
      <w:r w:rsidRPr="00CE32AB">
        <w:rPr>
          <w:rFonts w:ascii="Times New Roman" w:hAnsi="Times New Roman"/>
          <w:bCs/>
          <w:color w:val="000000"/>
          <w:sz w:val="28"/>
          <w:szCs w:val="28"/>
        </w:rPr>
        <w:t xml:space="preserve"> в Сергиевской СОШ, Краснояружской СОШ №2, Репяховской СОШ, Краснояружской СОШ №1.</w:t>
      </w:r>
    </w:p>
    <w:p w:rsidR="002F4F26" w:rsidRPr="001776E5" w:rsidRDefault="00CE32AB" w:rsidP="00CE32AB">
      <w:pPr>
        <w:pStyle w:val="10"/>
        <w:jc w:val="right"/>
        <w:rPr>
          <w:rFonts w:ascii="Times New Roman" w:hAnsi="Times New Roman"/>
          <w:bCs/>
          <w:sz w:val="20"/>
          <w:szCs w:val="20"/>
        </w:rPr>
      </w:pPr>
      <w:r w:rsidRPr="001776E5">
        <w:rPr>
          <w:rFonts w:ascii="Times New Roman" w:hAnsi="Times New Roman"/>
          <w:bCs/>
          <w:sz w:val="20"/>
          <w:szCs w:val="20"/>
        </w:rPr>
        <w:t xml:space="preserve">Таблица </w:t>
      </w:r>
      <w:r w:rsidR="001776E5">
        <w:rPr>
          <w:rFonts w:ascii="Times New Roman" w:hAnsi="Times New Roman"/>
          <w:bCs/>
          <w:sz w:val="20"/>
          <w:szCs w:val="20"/>
        </w:rPr>
        <w:t>46</w:t>
      </w:r>
    </w:p>
    <w:p w:rsidR="00CE32AB" w:rsidRPr="00CE32AB" w:rsidRDefault="00CE32AB" w:rsidP="00CE32AB">
      <w:pPr>
        <w:pStyle w:val="10"/>
        <w:jc w:val="center"/>
        <w:rPr>
          <w:rFonts w:ascii="Times New Roman" w:hAnsi="Times New Roman"/>
          <w:b/>
          <w:bCs/>
          <w:sz w:val="24"/>
          <w:szCs w:val="24"/>
        </w:rPr>
      </w:pPr>
      <w:r w:rsidRPr="00CE32AB">
        <w:rPr>
          <w:rFonts w:ascii="Times New Roman" w:hAnsi="Times New Roman"/>
          <w:b/>
          <w:bCs/>
          <w:sz w:val="24"/>
          <w:szCs w:val="24"/>
        </w:rPr>
        <w:lastRenderedPageBreak/>
        <w:t>Результаты ВПР 7 класс</w:t>
      </w:r>
    </w:p>
    <w:tbl>
      <w:tblPr>
        <w:tblW w:w="9513" w:type="dxa"/>
        <w:tblInd w:w="93" w:type="dxa"/>
        <w:tblLook w:val="04A0"/>
      </w:tblPr>
      <w:tblGrid>
        <w:gridCol w:w="3417"/>
        <w:gridCol w:w="1843"/>
        <w:gridCol w:w="1418"/>
        <w:gridCol w:w="1134"/>
        <w:gridCol w:w="1701"/>
      </w:tblGrid>
      <w:tr w:rsidR="002F4F26" w:rsidRPr="0027479C" w:rsidTr="00CE32AB">
        <w:trPr>
          <w:trHeight w:val="882"/>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32AB" w:rsidRPr="00CE32AB" w:rsidRDefault="002F4F26" w:rsidP="00CE32AB">
            <w:pPr>
              <w:pStyle w:val="10"/>
              <w:jc w:val="center"/>
              <w:rPr>
                <w:rFonts w:ascii="Times New Roman" w:hAnsi="Times New Roman"/>
                <w:b/>
                <w:color w:val="000000"/>
              </w:rPr>
            </w:pPr>
            <w:r w:rsidRPr="00CE32AB">
              <w:rPr>
                <w:rFonts w:ascii="Times New Roman" w:hAnsi="Times New Roman"/>
                <w:b/>
                <w:color w:val="000000"/>
              </w:rPr>
              <w:t>Наименование ОУ</w:t>
            </w:r>
          </w:p>
          <w:p w:rsidR="00CE32AB" w:rsidRPr="00CE32AB" w:rsidRDefault="00CE32AB" w:rsidP="00CE32AB">
            <w:pPr>
              <w:pStyle w:val="10"/>
              <w:jc w:val="center"/>
              <w:rPr>
                <w:rFonts w:ascii="Times New Roman" w:hAnsi="Times New Roman"/>
                <w:b/>
                <w:color w:val="000000"/>
              </w:rPr>
            </w:pP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F4F26" w:rsidRPr="00CE32AB" w:rsidRDefault="002F4F26" w:rsidP="00CE32AB">
            <w:pPr>
              <w:pStyle w:val="10"/>
              <w:jc w:val="center"/>
              <w:rPr>
                <w:rFonts w:ascii="Times New Roman" w:hAnsi="Times New Roman"/>
                <w:b/>
                <w:color w:val="000000"/>
              </w:rPr>
            </w:pPr>
            <w:r w:rsidRPr="00CE32AB">
              <w:rPr>
                <w:rFonts w:ascii="Times New Roman" w:hAnsi="Times New Roman"/>
                <w:b/>
                <w:color w:val="000000"/>
              </w:rPr>
              <w:t>Имеют оценку «5» по всем ВПР</w:t>
            </w:r>
          </w:p>
          <w:p w:rsidR="00CE32AB" w:rsidRPr="00CE32AB" w:rsidRDefault="00CE32AB" w:rsidP="00CE32AB">
            <w:pPr>
              <w:pStyle w:val="10"/>
              <w:jc w:val="center"/>
              <w:rPr>
                <w:rFonts w:ascii="Times New Roman" w:hAnsi="Times New Roman"/>
                <w:b/>
                <w:color w:val="000000"/>
              </w:rPr>
            </w:pPr>
          </w:p>
          <w:p w:rsidR="00CE32AB" w:rsidRPr="00CE32AB" w:rsidRDefault="00CE32AB" w:rsidP="00CE32AB">
            <w:pPr>
              <w:pStyle w:val="10"/>
              <w:jc w:val="center"/>
              <w:rPr>
                <w:rFonts w:ascii="Times New Roman" w:hAnsi="Times New Roman"/>
                <w:b/>
                <w:color w:val="000000"/>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2F4F26" w:rsidRPr="00CE32AB" w:rsidRDefault="002F4F26" w:rsidP="00CE32AB">
            <w:pPr>
              <w:pStyle w:val="10"/>
              <w:jc w:val="center"/>
              <w:rPr>
                <w:rFonts w:ascii="Times New Roman" w:hAnsi="Times New Roman"/>
                <w:b/>
                <w:color w:val="000000"/>
              </w:rPr>
            </w:pPr>
            <w:r w:rsidRPr="00CE32AB">
              <w:rPr>
                <w:rFonts w:ascii="Times New Roman" w:hAnsi="Times New Roman"/>
                <w:b/>
                <w:color w:val="000000"/>
              </w:rPr>
              <w:t>Имеют оценки "5" и "4"</w:t>
            </w:r>
          </w:p>
          <w:p w:rsidR="00CE32AB" w:rsidRPr="00CE32AB" w:rsidRDefault="00CE32AB" w:rsidP="00CE32AB">
            <w:pPr>
              <w:pStyle w:val="10"/>
              <w:jc w:val="center"/>
              <w:rPr>
                <w:rFonts w:ascii="Times New Roman" w:hAnsi="Times New Roman"/>
                <w:b/>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E32AB" w:rsidRPr="00CE32AB" w:rsidRDefault="002F4F26" w:rsidP="00CE32AB">
            <w:pPr>
              <w:pStyle w:val="10"/>
              <w:jc w:val="center"/>
              <w:rPr>
                <w:rFonts w:ascii="Times New Roman" w:hAnsi="Times New Roman"/>
                <w:b/>
                <w:color w:val="000000"/>
              </w:rPr>
            </w:pPr>
            <w:r w:rsidRPr="00CE32AB">
              <w:rPr>
                <w:rFonts w:ascii="Times New Roman" w:hAnsi="Times New Roman"/>
                <w:b/>
                <w:color w:val="000000"/>
              </w:rPr>
              <w:t>Имеют оценки «2»</w:t>
            </w:r>
          </w:p>
          <w:p w:rsidR="00CE32AB" w:rsidRPr="00CE32AB" w:rsidRDefault="00CE32AB" w:rsidP="00CE32AB">
            <w:pPr>
              <w:pStyle w:val="10"/>
              <w:jc w:val="center"/>
              <w:rPr>
                <w:rFonts w:ascii="Times New Roman" w:hAnsi="Times New Roman"/>
                <w:b/>
                <w:color w:val="000000"/>
              </w:rPr>
            </w:pP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E32AB" w:rsidRPr="00CE32AB" w:rsidRDefault="002F4F26" w:rsidP="00CE32AB">
            <w:pPr>
              <w:pStyle w:val="10"/>
              <w:jc w:val="center"/>
              <w:rPr>
                <w:rFonts w:ascii="Times New Roman" w:hAnsi="Times New Roman"/>
                <w:b/>
                <w:color w:val="000000"/>
              </w:rPr>
            </w:pPr>
            <w:r w:rsidRPr="00CE32AB">
              <w:rPr>
                <w:rFonts w:ascii="Times New Roman" w:hAnsi="Times New Roman"/>
                <w:b/>
                <w:color w:val="000000"/>
              </w:rPr>
              <w:t>Имеют оценку «2» по всем ВПР</w:t>
            </w:r>
          </w:p>
          <w:p w:rsidR="00CE32AB" w:rsidRPr="00CE32AB" w:rsidRDefault="00CE32AB" w:rsidP="00CE32AB">
            <w:pPr>
              <w:pStyle w:val="10"/>
              <w:jc w:val="center"/>
              <w:rPr>
                <w:rFonts w:ascii="Times New Roman" w:hAnsi="Times New Roman"/>
                <w:b/>
                <w:color w:val="000000"/>
              </w:rPr>
            </w:pPr>
          </w:p>
        </w:tc>
      </w:tr>
      <w:tr w:rsidR="002F4F26" w:rsidRPr="0027479C" w:rsidTr="00CE32AB">
        <w:trPr>
          <w:trHeight w:val="300"/>
        </w:trPr>
        <w:tc>
          <w:tcPr>
            <w:tcW w:w="3417" w:type="dxa"/>
            <w:tcBorders>
              <w:top w:val="nil"/>
              <w:left w:val="single" w:sz="4" w:space="0" w:color="auto"/>
              <w:bottom w:val="single" w:sz="4" w:space="0" w:color="auto"/>
              <w:right w:val="single" w:sz="4" w:space="0" w:color="auto"/>
            </w:tcBorders>
            <w:shd w:val="clear" w:color="auto" w:fill="auto"/>
            <w:noWrap/>
            <w:vAlign w:val="bottom"/>
          </w:tcPr>
          <w:p w:rsidR="002F4F26" w:rsidRPr="00CE32AB" w:rsidRDefault="002F4F26" w:rsidP="00CE32AB">
            <w:pPr>
              <w:pStyle w:val="10"/>
              <w:rPr>
                <w:rFonts w:ascii="Times New Roman" w:hAnsi="Times New Roman"/>
                <w:sz w:val="20"/>
                <w:szCs w:val="20"/>
              </w:rPr>
            </w:pPr>
            <w:r w:rsidRPr="00CE32AB">
              <w:rPr>
                <w:rFonts w:ascii="Times New Roman" w:hAnsi="Times New Roman"/>
                <w:sz w:val="20"/>
                <w:szCs w:val="20"/>
              </w:rPr>
              <w:t>МОУ «Краснояружская СОШ №1»</w:t>
            </w:r>
          </w:p>
        </w:tc>
        <w:tc>
          <w:tcPr>
            <w:tcW w:w="1843" w:type="dxa"/>
            <w:tcBorders>
              <w:top w:val="nil"/>
              <w:left w:val="nil"/>
              <w:bottom w:val="single" w:sz="4" w:space="0" w:color="auto"/>
              <w:right w:val="single" w:sz="4" w:space="0" w:color="auto"/>
            </w:tcBorders>
            <w:shd w:val="clear" w:color="auto" w:fill="auto"/>
            <w:noWrap/>
            <w:vAlign w:val="bottom"/>
          </w:tcPr>
          <w:p w:rsidR="002F4F26" w:rsidRPr="00CE32AB" w:rsidRDefault="002F4F26" w:rsidP="00CE32AB">
            <w:pPr>
              <w:pStyle w:val="10"/>
              <w:jc w:val="center"/>
              <w:rPr>
                <w:rFonts w:ascii="Times New Roman" w:hAnsi="Times New Roman"/>
                <w:sz w:val="20"/>
                <w:szCs w:val="20"/>
              </w:rPr>
            </w:pPr>
            <w:r w:rsidRPr="00CE32AB">
              <w:rPr>
                <w:rFonts w:ascii="Times New Roman" w:hAnsi="Times New Roman"/>
                <w:sz w:val="20"/>
                <w:szCs w:val="20"/>
              </w:rPr>
              <w:t>2,4%</w:t>
            </w:r>
          </w:p>
        </w:tc>
        <w:tc>
          <w:tcPr>
            <w:tcW w:w="1418" w:type="dxa"/>
            <w:tcBorders>
              <w:top w:val="nil"/>
              <w:left w:val="nil"/>
              <w:bottom w:val="single" w:sz="4" w:space="0" w:color="auto"/>
              <w:right w:val="single" w:sz="4" w:space="0" w:color="auto"/>
            </w:tcBorders>
            <w:shd w:val="clear" w:color="auto" w:fill="auto"/>
            <w:noWrap/>
            <w:vAlign w:val="bottom"/>
          </w:tcPr>
          <w:p w:rsidR="002F4F26" w:rsidRPr="00CE32AB" w:rsidRDefault="002F4F26" w:rsidP="00CE32AB">
            <w:pPr>
              <w:pStyle w:val="10"/>
              <w:jc w:val="center"/>
              <w:rPr>
                <w:rFonts w:ascii="Times New Roman" w:hAnsi="Times New Roman"/>
                <w:sz w:val="20"/>
                <w:szCs w:val="20"/>
              </w:rPr>
            </w:pPr>
            <w:r w:rsidRPr="00CE32AB">
              <w:rPr>
                <w:rFonts w:ascii="Times New Roman" w:hAnsi="Times New Roman"/>
                <w:sz w:val="20"/>
                <w:szCs w:val="20"/>
              </w:rPr>
              <w:t>7,3%</w:t>
            </w:r>
          </w:p>
        </w:tc>
        <w:tc>
          <w:tcPr>
            <w:tcW w:w="1134" w:type="dxa"/>
            <w:tcBorders>
              <w:top w:val="nil"/>
              <w:left w:val="nil"/>
              <w:bottom w:val="single" w:sz="4" w:space="0" w:color="auto"/>
              <w:right w:val="single" w:sz="4" w:space="0" w:color="auto"/>
            </w:tcBorders>
            <w:shd w:val="clear" w:color="auto" w:fill="auto"/>
            <w:noWrap/>
            <w:vAlign w:val="bottom"/>
          </w:tcPr>
          <w:p w:rsidR="002F4F26" w:rsidRPr="00CE32AB" w:rsidRDefault="002F4F26" w:rsidP="00CE32AB">
            <w:pPr>
              <w:pStyle w:val="10"/>
              <w:jc w:val="center"/>
              <w:rPr>
                <w:rFonts w:ascii="Times New Roman" w:hAnsi="Times New Roman"/>
                <w:sz w:val="20"/>
                <w:szCs w:val="20"/>
              </w:rPr>
            </w:pPr>
            <w:r w:rsidRPr="00CE32AB">
              <w:rPr>
                <w:rFonts w:ascii="Times New Roman" w:hAnsi="Times New Roman"/>
                <w:sz w:val="20"/>
                <w:szCs w:val="20"/>
              </w:rPr>
              <w:t>36,6%</w:t>
            </w:r>
          </w:p>
        </w:tc>
        <w:tc>
          <w:tcPr>
            <w:tcW w:w="1701" w:type="dxa"/>
            <w:tcBorders>
              <w:top w:val="nil"/>
              <w:left w:val="nil"/>
              <w:bottom w:val="single" w:sz="4" w:space="0" w:color="auto"/>
              <w:right w:val="single" w:sz="4" w:space="0" w:color="auto"/>
            </w:tcBorders>
            <w:shd w:val="clear" w:color="auto" w:fill="auto"/>
            <w:noWrap/>
            <w:vAlign w:val="bottom"/>
          </w:tcPr>
          <w:p w:rsidR="002F4F26" w:rsidRPr="00CE32AB" w:rsidRDefault="002F4F26" w:rsidP="00CE32AB">
            <w:pPr>
              <w:pStyle w:val="10"/>
              <w:jc w:val="center"/>
              <w:rPr>
                <w:rFonts w:ascii="Times New Roman" w:hAnsi="Times New Roman"/>
                <w:sz w:val="20"/>
                <w:szCs w:val="20"/>
              </w:rPr>
            </w:pPr>
            <w:r w:rsidRPr="00CE32AB">
              <w:rPr>
                <w:rFonts w:ascii="Times New Roman" w:hAnsi="Times New Roman"/>
                <w:sz w:val="20"/>
                <w:szCs w:val="20"/>
              </w:rPr>
              <w:t>0,0%</w:t>
            </w:r>
          </w:p>
        </w:tc>
      </w:tr>
      <w:tr w:rsidR="002F4F26" w:rsidRPr="0027479C" w:rsidTr="00CE32AB">
        <w:trPr>
          <w:trHeight w:val="300"/>
        </w:trPr>
        <w:tc>
          <w:tcPr>
            <w:tcW w:w="3417" w:type="dxa"/>
            <w:tcBorders>
              <w:top w:val="nil"/>
              <w:left w:val="single" w:sz="4" w:space="0" w:color="auto"/>
              <w:bottom w:val="single" w:sz="4" w:space="0" w:color="auto"/>
              <w:right w:val="single" w:sz="4" w:space="0" w:color="auto"/>
            </w:tcBorders>
            <w:shd w:val="clear" w:color="auto" w:fill="auto"/>
            <w:noWrap/>
            <w:vAlign w:val="bottom"/>
          </w:tcPr>
          <w:p w:rsidR="002F4F26" w:rsidRPr="00CE32AB" w:rsidRDefault="002F4F26" w:rsidP="00CE32AB">
            <w:pPr>
              <w:pStyle w:val="10"/>
              <w:rPr>
                <w:rFonts w:ascii="Times New Roman" w:hAnsi="Times New Roman"/>
                <w:sz w:val="20"/>
                <w:szCs w:val="20"/>
              </w:rPr>
            </w:pPr>
            <w:r w:rsidRPr="00CE32AB">
              <w:rPr>
                <w:rFonts w:ascii="Times New Roman" w:hAnsi="Times New Roman"/>
                <w:sz w:val="20"/>
                <w:szCs w:val="20"/>
              </w:rPr>
              <w:t>МОУ «Краснояружская СОШ №2»</w:t>
            </w:r>
          </w:p>
        </w:tc>
        <w:tc>
          <w:tcPr>
            <w:tcW w:w="1843" w:type="dxa"/>
            <w:tcBorders>
              <w:top w:val="nil"/>
              <w:left w:val="nil"/>
              <w:bottom w:val="single" w:sz="4" w:space="0" w:color="auto"/>
              <w:right w:val="single" w:sz="4" w:space="0" w:color="auto"/>
            </w:tcBorders>
            <w:shd w:val="clear" w:color="auto" w:fill="auto"/>
            <w:noWrap/>
            <w:vAlign w:val="bottom"/>
          </w:tcPr>
          <w:p w:rsidR="002F4F26" w:rsidRPr="00CE32AB" w:rsidRDefault="002F4F26" w:rsidP="00CE32AB">
            <w:pPr>
              <w:pStyle w:val="10"/>
              <w:jc w:val="center"/>
              <w:rPr>
                <w:rFonts w:ascii="Times New Roman" w:hAnsi="Times New Roman"/>
                <w:sz w:val="20"/>
                <w:szCs w:val="20"/>
              </w:rPr>
            </w:pPr>
            <w:r w:rsidRPr="00CE32AB">
              <w:rPr>
                <w:rFonts w:ascii="Times New Roman" w:hAnsi="Times New Roman"/>
                <w:sz w:val="20"/>
                <w:szCs w:val="20"/>
              </w:rPr>
              <w:t>0,0%</w:t>
            </w:r>
          </w:p>
        </w:tc>
        <w:tc>
          <w:tcPr>
            <w:tcW w:w="1418" w:type="dxa"/>
            <w:tcBorders>
              <w:top w:val="nil"/>
              <w:left w:val="nil"/>
              <w:bottom w:val="single" w:sz="4" w:space="0" w:color="auto"/>
              <w:right w:val="single" w:sz="4" w:space="0" w:color="auto"/>
            </w:tcBorders>
            <w:shd w:val="clear" w:color="auto" w:fill="auto"/>
            <w:noWrap/>
            <w:vAlign w:val="bottom"/>
          </w:tcPr>
          <w:p w:rsidR="002F4F26" w:rsidRPr="00CE32AB" w:rsidRDefault="002F4F26" w:rsidP="00CE32AB">
            <w:pPr>
              <w:pStyle w:val="10"/>
              <w:jc w:val="center"/>
              <w:rPr>
                <w:rFonts w:ascii="Times New Roman" w:hAnsi="Times New Roman"/>
                <w:sz w:val="20"/>
                <w:szCs w:val="20"/>
              </w:rPr>
            </w:pPr>
            <w:r w:rsidRPr="00CE32AB">
              <w:rPr>
                <w:rFonts w:ascii="Times New Roman" w:hAnsi="Times New Roman"/>
                <w:sz w:val="20"/>
                <w:szCs w:val="20"/>
              </w:rPr>
              <w:t>11,5%</w:t>
            </w:r>
          </w:p>
        </w:tc>
        <w:tc>
          <w:tcPr>
            <w:tcW w:w="1134" w:type="dxa"/>
            <w:tcBorders>
              <w:top w:val="nil"/>
              <w:left w:val="nil"/>
              <w:bottom w:val="single" w:sz="4" w:space="0" w:color="auto"/>
              <w:right w:val="single" w:sz="4" w:space="0" w:color="auto"/>
            </w:tcBorders>
            <w:shd w:val="clear" w:color="auto" w:fill="auto"/>
            <w:noWrap/>
            <w:vAlign w:val="bottom"/>
          </w:tcPr>
          <w:p w:rsidR="002F4F26" w:rsidRPr="00CE32AB" w:rsidRDefault="002F4F26" w:rsidP="00CE32AB">
            <w:pPr>
              <w:pStyle w:val="10"/>
              <w:jc w:val="center"/>
              <w:rPr>
                <w:rFonts w:ascii="Times New Roman" w:hAnsi="Times New Roman"/>
                <w:sz w:val="20"/>
                <w:szCs w:val="20"/>
              </w:rPr>
            </w:pPr>
            <w:r w:rsidRPr="00CE32AB">
              <w:rPr>
                <w:rFonts w:ascii="Times New Roman" w:hAnsi="Times New Roman"/>
                <w:sz w:val="20"/>
                <w:szCs w:val="20"/>
              </w:rPr>
              <w:t>44,2%</w:t>
            </w:r>
          </w:p>
        </w:tc>
        <w:tc>
          <w:tcPr>
            <w:tcW w:w="1701" w:type="dxa"/>
            <w:tcBorders>
              <w:top w:val="nil"/>
              <w:left w:val="nil"/>
              <w:bottom w:val="single" w:sz="4" w:space="0" w:color="auto"/>
              <w:right w:val="single" w:sz="4" w:space="0" w:color="auto"/>
            </w:tcBorders>
            <w:shd w:val="clear" w:color="auto" w:fill="auto"/>
            <w:noWrap/>
            <w:vAlign w:val="bottom"/>
          </w:tcPr>
          <w:p w:rsidR="002F4F26" w:rsidRPr="00CE32AB" w:rsidRDefault="002F4F26" w:rsidP="00CE32AB">
            <w:pPr>
              <w:pStyle w:val="10"/>
              <w:jc w:val="center"/>
              <w:rPr>
                <w:rFonts w:ascii="Times New Roman" w:hAnsi="Times New Roman"/>
                <w:sz w:val="20"/>
                <w:szCs w:val="20"/>
              </w:rPr>
            </w:pPr>
            <w:r w:rsidRPr="00CE32AB">
              <w:rPr>
                <w:rFonts w:ascii="Times New Roman" w:hAnsi="Times New Roman"/>
                <w:sz w:val="20"/>
                <w:szCs w:val="20"/>
              </w:rPr>
              <w:t>0,0%</w:t>
            </w:r>
          </w:p>
        </w:tc>
      </w:tr>
      <w:tr w:rsidR="002F4F26" w:rsidRPr="0027479C" w:rsidTr="00CE32AB">
        <w:trPr>
          <w:trHeight w:val="300"/>
        </w:trPr>
        <w:tc>
          <w:tcPr>
            <w:tcW w:w="3417" w:type="dxa"/>
            <w:tcBorders>
              <w:top w:val="nil"/>
              <w:left w:val="single" w:sz="4" w:space="0" w:color="auto"/>
              <w:bottom w:val="single" w:sz="4" w:space="0" w:color="auto"/>
              <w:right w:val="single" w:sz="4" w:space="0" w:color="auto"/>
            </w:tcBorders>
            <w:shd w:val="clear" w:color="auto" w:fill="auto"/>
            <w:noWrap/>
            <w:vAlign w:val="bottom"/>
          </w:tcPr>
          <w:p w:rsidR="002F4F26" w:rsidRPr="00CE32AB" w:rsidRDefault="002F4F26" w:rsidP="00CE32AB">
            <w:pPr>
              <w:pStyle w:val="10"/>
              <w:rPr>
                <w:rFonts w:ascii="Times New Roman" w:hAnsi="Times New Roman"/>
                <w:sz w:val="20"/>
                <w:szCs w:val="20"/>
              </w:rPr>
            </w:pPr>
            <w:r w:rsidRPr="00CE32AB">
              <w:rPr>
                <w:rFonts w:ascii="Times New Roman" w:hAnsi="Times New Roman"/>
                <w:sz w:val="20"/>
                <w:szCs w:val="20"/>
              </w:rPr>
              <w:t>МОУ «Вязовская СОШ»</w:t>
            </w:r>
          </w:p>
        </w:tc>
        <w:tc>
          <w:tcPr>
            <w:tcW w:w="1843" w:type="dxa"/>
            <w:tcBorders>
              <w:top w:val="nil"/>
              <w:left w:val="nil"/>
              <w:bottom w:val="single" w:sz="4" w:space="0" w:color="auto"/>
              <w:right w:val="single" w:sz="4" w:space="0" w:color="auto"/>
            </w:tcBorders>
            <w:shd w:val="clear" w:color="auto" w:fill="auto"/>
            <w:noWrap/>
            <w:vAlign w:val="bottom"/>
          </w:tcPr>
          <w:p w:rsidR="002F4F26" w:rsidRPr="00CE32AB" w:rsidRDefault="002F4F26" w:rsidP="00CE32AB">
            <w:pPr>
              <w:pStyle w:val="10"/>
              <w:jc w:val="center"/>
              <w:rPr>
                <w:rFonts w:ascii="Times New Roman" w:hAnsi="Times New Roman"/>
                <w:sz w:val="20"/>
                <w:szCs w:val="20"/>
              </w:rPr>
            </w:pPr>
            <w:r w:rsidRPr="00CE32AB">
              <w:rPr>
                <w:rFonts w:ascii="Times New Roman" w:hAnsi="Times New Roman"/>
                <w:sz w:val="20"/>
                <w:szCs w:val="20"/>
              </w:rPr>
              <w:t>0,0%</w:t>
            </w:r>
          </w:p>
        </w:tc>
        <w:tc>
          <w:tcPr>
            <w:tcW w:w="1418" w:type="dxa"/>
            <w:tcBorders>
              <w:top w:val="nil"/>
              <w:left w:val="nil"/>
              <w:bottom w:val="single" w:sz="4" w:space="0" w:color="auto"/>
              <w:right w:val="single" w:sz="4" w:space="0" w:color="auto"/>
            </w:tcBorders>
            <w:shd w:val="clear" w:color="auto" w:fill="auto"/>
            <w:noWrap/>
            <w:vAlign w:val="bottom"/>
          </w:tcPr>
          <w:p w:rsidR="002F4F26" w:rsidRPr="00CE32AB" w:rsidRDefault="002F4F26" w:rsidP="00CE32AB">
            <w:pPr>
              <w:pStyle w:val="10"/>
              <w:jc w:val="center"/>
              <w:rPr>
                <w:rFonts w:ascii="Times New Roman" w:hAnsi="Times New Roman"/>
                <w:sz w:val="20"/>
                <w:szCs w:val="20"/>
              </w:rPr>
            </w:pPr>
            <w:r w:rsidRPr="00CE32AB">
              <w:rPr>
                <w:rFonts w:ascii="Times New Roman" w:hAnsi="Times New Roman"/>
                <w:sz w:val="20"/>
                <w:szCs w:val="20"/>
              </w:rPr>
              <w:t>0,0%</w:t>
            </w:r>
          </w:p>
        </w:tc>
        <w:tc>
          <w:tcPr>
            <w:tcW w:w="1134" w:type="dxa"/>
            <w:tcBorders>
              <w:top w:val="nil"/>
              <w:left w:val="nil"/>
              <w:bottom w:val="single" w:sz="4" w:space="0" w:color="auto"/>
              <w:right w:val="single" w:sz="4" w:space="0" w:color="auto"/>
            </w:tcBorders>
            <w:shd w:val="clear" w:color="auto" w:fill="auto"/>
            <w:noWrap/>
            <w:vAlign w:val="bottom"/>
          </w:tcPr>
          <w:p w:rsidR="002F4F26" w:rsidRPr="00CE32AB" w:rsidRDefault="002F4F26" w:rsidP="00CE32AB">
            <w:pPr>
              <w:pStyle w:val="10"/>
              <w:jc w:val="center"/>
              <w:rPr>
                <w:rFonts w:ascii="Times New Roman" w:hAnsi="Times New Roman"/>
                <w:sz w:val="20"/>
                <w:szCs w:val="20"/>
              </w:rPr>
            </w:pPr>
            <w:r w:rsidRPr="00CE32AB">
              <w:rPr>
                <w:rFonts w:ascii="Times New Roman" w:hAnsi="Times New Roman"/>
                <w:sz w:val="20"/>
                <w:szCs w:val="20"/>
              </w:rPr>
              <w:t>0,0%</w:t>
            </w:r>
          </w:p>
        </w:tc>
        <w:tc>
          <w:tcPr>
            <w:tcW w:w="1701" w:type="dxa"/>
            <w:tcBorders>
              <w:top w:val="nil"/>
              <w:left w:val="nil"/>
              <w:bottom w:val="single" w:sz="4" w:space="0" w:color="auto"/>
              <w:right w:val="single" w:sz="4" w:space="0" w:color="auto"/>
            </w:tcBorders>
            <w:shd w:val="clear" w:color="auto" w:fill="auto"/>
            <w:noWrap/>
            <w:vAlign w:val="bottom"/>
          </w:tcPr>
          <w:p w:rsidR="002F4F26" w:rsidRPr="00CE32AB" w:rsidRDefault="002F4F26" w:rsidP="00CE32AB">
            <w:pPr>
              <w:pStyle w:val="10"/>
              <w:jc w:val="center"/>
              <w:rPr>
                <w:rFonts w:ascii="Times New Roman" w:hAnsi="Times New Roman"/>
                <w:sz w:val="20"/>
                <w:szCs w:val="20"/>
              </w:rPr>
            </w:pPr>
            <w:r w:rsidRPr="00CE32AB">
              <w:rPr>
                <w:rFonts w:ascii="Times New Roman" w:hAnsi="Times New Roman"/>
                <w:sz w:val="20"/>
                <w:szCs w:val="20"/>
              </w:rPr>
              <w:t>0,0%</w:t>
            </w:r>
          </w:p>
        </w:tc>
      </w:tr>
      <w:tr w:rsidR="002F4F26" w:rsidRPr="0027479C" w:rsidTr="00CE32AB">
        <w:trPr>
          <w:trHeight w:val="300"/>
        </w:trPr>
        <w:tc>
          <w:tcPr>
            <w:tcW w:w="3417" w:type="dxa"/>
            <w:tcBorders>
              <w:top w:val="nil"/>
              <w:left w:val="single" w:sz="4" w:space="0" w:color="auto"/>
              <w:bottom w:val="single" w:sz="4" w:space="0" w:color="auto"/>
              <w:right w:val="single" w:sz="4" w:space="0" w:color="auto"/>
            </w:tcBorders>
            <w:shd w:val="clear" w:color="auto" w:fill="auto"/>
            <w:noWrap/>
            <w:vAlign w:val="bottom"/>
          </w:tcPr>
          <w:p w:rsidR="002F4F26" w:rsidRPr="00CE32AB" w:rsidRDefault="002F4F26" w:rsidP="00CE32AB">
            <w:pPr>
              <w:pStyle w:val="10"/>
              <w:rPr>
                <w:rFonts w:ascii="Times New Roman" w:hAnsi="Times New Roman"/>
                <w:b/>
                <w:color w:val="000000"/>
              </w:rPr>
            </w:pPr>
            <w:r w:rsidRPr="00CE32AB">
              <w:rPr>
                <w:rFonts w:ascii="Times New Roman" w:hAnsi="Times New Roman"/>
                <w:sz w:val="20"/>
                <w:szCs w:val="20"/>
              </w:rPr>
              <w:t>МОУ «Графовская СОШ»</w:t>
            </w:r>
          </w:p>
        </w:tc>
        <w:tc>
          <w:tcPr>
            <w:tcW w:w="1843" w:type="dxa"/>
            <w:tcBorders>
              <w:top w:val="nil"/>
              <w:left w:val="nil"/>
              <w:bottom w:val="single" w:sz="4" w:space="0" w:color="auto"/>
              <w:right w:val="single" w:sz="4" w:space="0" w:color="auto"/>
            </w:tcBorders>
            <w:shd w:val="clear" w:color="auto" w:fill="auto"/>
            <w:noWrap/>
            <w:vAlign w:val="bottom"/>
          </w:tcPr>
          <w:p w:rsidR="002F4F26" w:rsidRPr="00CE32AB" w:rsidRDefault="002F4F26" w:rsidP="00CE32AB">
            <w:pPr>
              <w:pStyle w:val="10"/>
              <w:jc w:val="center"/>
              <w:rPr>
                <w:rFonts w:ascii="Times New Roman" w:hAnsi="Times New Roman"/>
                <w:sz w:val="20"/>
                <w:szCs w:val="20"/>
              </w:rPr>
            </w:pPr>
            <w:r w:rsidRPr="00CE32AB">
              <w:rPr>
                <w:rFonts w:ascii="Times New Roman" w:hAnsi="Times New Roman"/>
                <w:sz w:val="20"/>
                <w:szCs w:val="20"/>
              </w:rPr>
              <w:t>0,0%</w:t>
            </w:r>
          </w:p>
        </w:tc>
        <w:tc>
          <w:tcPr>
            <w:tcW w:w="1418" w:type="dxa"/>
            <w:tcBorders>
              <w:top w:val="nil"/>
              <w:left w:val="nil"/>
              <w:bottom w:val="single" w:sz="4" w:space="0" w:color="auto"/>
              <w:right w:val="single" w:sz="4" w:space="0" w:color="auto"/>
            </w:tcBorders>
            <w:shd w:val="clear" w:color="auto" w:fill="auto"/>
            <w:noWrap/>
            <w:vAlign w:val="bottom"/>
          </w:tcPr>
          <w:p w:rsidR="002F4F26" w:rsidRPr="00CE32AB" w:rsidRDefault="002F4F26" w:rsidP="00CE32AB">
            <w:pPr>
              <w:pStyle w:val="10"/>
              <w:jc w:val="center"/>
              <w:rPr>
                <w:rFonts w:ascii="Times New Roman" w:hAnsi="Times New Roman"/>
                <w:sz w:val="20"/>
                <w:szCs w:val="20"/>
              </w:rPr>
            </w:pPr>
            <w:r w:rsidRPr="00CE32AB">
              <w:rPr>
                <w:rFonts w:ascii="Times New Roman" w:hAnsi="Times New Roman"/>
                <w:sz w:val="20"/>
                <w:szCs w:val="20"/>
              </w:rPr>
              <w:t>50,0%</w:t>
            </w:r>
          </w:p>
        </w:tc>
        <w:tc>
          <w:tcPr>
            <w:tcW w:w="1134" w:type="dxa"/>
            <w:tcBorders>
              <w:top w:val="nil"/>
              <w:left w:val="nil"/>
              <w:bottom w:val="single" w:sz="4" w:space="0" w:color="auto"/>
              <w:right w:val="single" w:sz="4" w:space="0" w:color="auto"/>
            </w:tcBorders>
            <w:shd w:val="clear" w:color="auto" w:fill="auto"/>
            <w:noWrap/>
            <w:vAlign w:val="bottom"/>
          </w:tcPr>
          <w:p w:rsidR="002F4F26" w:rsidRPr="00CE32AB" w:rsidRDefault="002F4F26" w:rsidP="00CE32AB">
            <w:pPr>
              <w:pStyle w:val="10"/>
              <w:jc w:val="center"/>
              <w:rPr>
                <w:rFonts w:ascii="Times New Roman" w:hAnsi="Times New Roman"/>
                <w:sz w:val="20"/>
                <w:szCs w:val="20"/>
              </w:rPr>
            </w:pPr>
            <w:r w:rsidRPr="00CE32AB">
              <w:rPr>
                <w:rFonts w:ascii="Times New Roman" w:hAnsi="Times New Roman"/>
                <w:sz w:val="20"/>
                <w:szCs w:val="20"/>
              </w:rPr>
              <w:t>0,0%</w:t>
            </w:r>
          </w:p>
        </w:tc>
        <w:tc>
          <w:tcPr>
            <w:tcW w:w="1701" w:type="dxa"/>
            <w:tcBorders>
              <w:top w:val="nil"/>
              <w:left w:val="nil"/>
              <w:bottom w:val="single" w:sz="4" w:space="0" w:color="auto"/>
              <w:right w:val="single" w:sz="4" w:space="0" w:color="auto"/>
            </w:tcBorders>
            <w:shd w:val="clear" w:color="auto" w:fill="auto"/>
            <w:noWrap/>
            <w:vAlign w:val="bottom"/>
          </w:tcPr>
          <w:p w:rsidR="002F4F26" w:rsidRPr="00CE32AB" w:rsidRDefault="002F4F26" w:rsidP="00CE32AB">
            <w:pPr>
              <w:pStyle w:val="10"/>
              <w:jc w:val="center"/>
              <w:rPr>
                <w:rFonts w:ascii="Times New Roman" w:hAnsi="Times New Roman"/>
                <w:sz w:val="20"/>
                <w:szCs w:val="20"/>
              </w:rPr>
            </w:pPr>
            <w:r w:rsidRPr="00CE32AB">
              <w:rPr>
                <w:rFonts w:ascii="Times New Roman" w:hAnsi="Times New Roman"/>
                <w:sz w:val="20"/>
                <w:szCs w:val="20"/>
              </w:rPr>
              <w:t>0,0%</w:t>
            </w:r>
          </w:p>
        </w:tc>
      </w:tr>
      <w:tr w:rsidR="002F4F26" w:rsidRPr="0027479C" w:rsidTr="00CE32AB">
        <w:trPr>
          <w:trHeight w:val="300"/>
        </w:trPr>
        <w:tc>
          <w:tcPr>
            <w:tcW w:w="3417" w:type="dxa"/>
            <w:tcBorders>
              <w:top w:val="nil"/>
              <w:left w:val="single" w:sz="4" w:space="0" w:color="auto"/>
              <w:bottom w:val="single" w:sz="4" w:space="0" w:color="auto"/>
              <w:right w:val="single" w:sz="4" w:space="0" w:color="auto"/>
            </w:tcBorders>
            <w:shd w:val="clear" w:color="auto" w:fill="auto"/>
            <w:noWrap/>
            <w:vAlign w:val="bottom"/>
          </w:tcPr>
          <w:p w:rsidR="002F4F26" w:rsidRPr="00CE32AB" w:rsidRDefault="002F4F26" w:rsidP="00CE32AB">
            <w:pPr>
              <w:pStyle w:val="10"/>
              <w:rPr>
                <w:rFonts w:ascii="Times New Roman" w:hAnsi="Times New Roman"/>
                <w:sz w:val="20"/>
                <w:szCs w:val="20"/>
              </w:rPr>
            </w:pPr>
            <w:r w:rsidRPr="00CE32AB">
              <w:rPr>
                <w:rFonts w:ascii="Times New Roman" w:hAnsi="Times New Roman"/>
                <w:sz w:val="20"/>
                <w:szCs w:val="20"/>
              </w:rPr>
              <w:t>МОУ «Сергиевская СОШ»</w:t>
            </w:r>
          </w:p>
        </w:tc>
        <w:tc>
          <w:tcPr>
            <w:tcW w:w="1843" w:type="dxa"/>
            <w:tcBorders>
              <w:top w:val="nil"/>
              <w:left w:val="nil"/>
              <w:bottom w:val="single" w:sz="4" w:space="0" w:color="auto"/>
              <w:right w:val="single" w:sz="4" w:space="0" w:color="auto"/>
            </w:tcBorders>
            <w:shd w:val="clear" w:color="auto" w:fill="auto"/>
            <w:noWrap/>
            <w:vAlign w:val="bottom"/>
          </w:tcPr>
          <w:p w:rsidR="002F4F26" w:rsidRPr="00CE32AB" w:rsidRDefault="002F4F26" w:rsidP="00CE32AB">
            <w:pPr>
              <w:pStyle w:val="10"/>
              <w:jc w:val="center"/>
              <w:rPr>
                <w:rFonts w:ascii="Times New Roman" w:hAnsi="Times New Roman"/>
                <w:sz w:val="20"/>
                <w:szCs w:val="20"/>
              </w:rPr>
            </w:pPr>
            <w:r w:rsidRPr="00CE32AB">
              <w:rPr>
                <w:rFonts w:ascii="Times New Roman" w:hAnsi="Times New Roman"/>
                <w:sz w:val="20"/>
                <w:szCs w:val="20"/>
              </w:rPr>
              <w:t>0,0%</w:t>
            </w:r>
          </w:p>
        </w:tc>
        <w:tc>
          <w:tcPr>
            <w:tcW w:w="1418" w:type="dxa"/>
            <w:tcBorders>
              <w:top w:val="nil"/>
              <w:left w:val="nil"/>
              <w:bottom w:val="single" w:sz="4" w:space="0" w:color="auto"/>
              <w:right w:val="single" w:sz="4" w:space="0" w:color="auto"/>
            </w:tcBorders>
            <w:shd w:val="clear" w:color="auto" w:fill="auto"/>
            <w:noWrap/>
            <w:vAlign w:val="bottom"/>
          </w:tcPr>
          <w:p w:rsidR="002F4F26" w:rsidRPr="00CE32AB" w:rsidRDefault="002F4F26" w:rsidP="00CE32AB">
            <w:pPr>
              <w:pStyle w:val="10"/>
              <w:jc w:val="center"/>
              <w:rPr>
                <w:rFonts w:ascii="Times New Roman" w:hAnsi="Times New Roman"/>
                <w:sz w:val="20"/>
                <w:szCs w:val="20"/>
              </w:rPr>
            </w:pPr>
            <w:r w:rsidRPr="00CE32AB">
              <w:rPr>
                <w:rFonts w:ascii="Times New Roman" w:hAnsi="Times New Roman"/>
                <w:sz w:val="20"/>
                <w:szCs w:val="20"/>
              </w:rPr>
              <w:t>0,0%</w:t>
            </w:r>
          </w:p>
        </w:tc>
        <w:tc>
          <w:tcPr>
            <w:tcW w:w="1134" w:type="dxa"/>
            <w:tcBorders>
              <w:top w:val="nil"/>
              <w:left w:val="nil"/>
              <w:bottom w:val="single" w:sz="4" w:space="0" w:color="auto"/>
              <w:right w:val="single" w:sz="4" w:space="0" w:color="auto"/>
            </w:tcBorders>
            <w:shd w:val="clear" w:color="auto" w:fill="auto"/>
            <w:noWrap/>
            <w:vAlign w:val="bottom"/>
          </w:tcPr>
          <w:p w:rsidR="002F4F26" w:rsidRPr="00CE32AB" w:rsidRDefault="002F4F26" w:rsidP="00CE32AB">
            <w:pPr>
              <w:pStyle w:val="10"/>
              <w:jc w:val="center"/>
              <w:rPr>
                <w:rFonts w:ascii="Times New Roman" w:hAnsi="Times New Roman"/>
                <w:sz w:val="20"/>
                <w:szCs w:val="20"/>
              </w:rPr>
            </w:pPr>
            <w:r w:rsidRPr="00CE32AB">
              <w:rPr>
                <w:rFonts w:ascii="Times New Roman" w:hAnsi="Times New Roman"/>
                <w:sz w:val="20"/>
                <w:szCs w:val="20"/>
              </w:rPr>
              <w:t>46,2%</w:t>
            </w:r>
          </w:p>
        </w:tc>
        <w:tc>
          <w:tcPr>
            <w:tcW w:w="1701" w:type="dxa"/>
            <w:tcBorders>
              <w:top w:val="nil"/>
              <w:left w:val="nil"/>
              <w:bottom w:val="single" w:sz="4" w:space="0" w:color="auto"/>
              <w:right w:val="single" w:sz="4" w:space="0" w:color="auto"/>
            </w:tcBorders>
            <w:shd w:val="clear" w:color="auto" w:fill="auto"/>
            <w:noWrap/>
            <w:vAlign w:val="bottom"/>
          </w:tcPr>
          <w:p w:rsidR="002F4F26" w:rsidRPr="00CE32AB" w:rsidRDefault="002F4F26" w:rsidP="00CE32AB">
            <w:pPr>
              <w:pStyle w:val="10"/>
              <w:jc w:val="center"/>
              <w:rPr>
                <w:rFonts w:ascii="Times New Roman" w:hAnsi="Times New Roman"/>
                <w:sz w:val="20"/>
                <w:szCs w:val="20"/>
              </w:rPr>
            </w:pPr>
            <w:r w:rsidRPr="00CE32AB">
              <w:rPr>
                <w:rFonts w:ascii="Times New Roman" w:hAnsi="Times New Roman"/>
                <w:sz w:val="20"/>
                <w:szCs w:val="20"/>
              </w:rPr>
              <w:t>0,0%</w:t>
            </w:r>
          </w:p>
        </w:tc>
      </w:tr>
      <w:tr w:rsidR="002F4F26" w:rsidRPr="0027479C" w:rsidTr="00CE32AB">
        <w:trPr>
          <w:trHeight w:val="300"/>
        </w:trPr>
        <w:tc>
          <w:tcPr>
            <w:tcW w:w="3417" w:type="dxa"/>
            <w:tcBorders>
              <w:top w:val="nil"/>
              <w:left w:val="single" w:sz="4" w:space="0" w:color="auto"/>
              <w:bottom w:val="single" w:sz="4" w:space="0" w:color="auto"/>
              <w:right w:val="single" w:sz="4" w:space="0" w:color="auto"/>
            </w:tcBorders>
            <w:shd w:val="clear" w:color="auto" w:fill="auto"/>
            <w:noWrap/>
            <w:vAlign w:val="bottom"/>
          </w:tcPr>
          <w:p w:rsidR="002F4F26" w:rsidRPr="00CE32AB" w:rsidRDefault="002F4F26" w:rsidP="00CE32AB">
            <w:pPr>
              <w:pStyle w:val="10"/>
              <w:rPr>
                <w:rFonts w:ascii="Times New Roman" w:hAnsi="Times New Roman"/>
                <w:sz w:val="20"/>
                <w:szCs w:val="20"/>
              </w:rPr>
            </w:pPr>
            <w:r w:rsidRPr="00CE32AB">
              <w:rPr>
                <w:rFonts w:ascii="Times New Roman" w:hAnsi="Times New Roman"/>
                <w:sz w:val="20"/>
                <w:szCs w:val="20"/>
              </w:rPr>
              <w:t>МОУ «Репяховская ООШ»</w:t>
            </w:r>
          </w:p>
        </w:tc>
        <w:tc>
          <w:tcPr>
            <w:tcW w:w="1843" w:type="dxa"/>
            <w:tcBorders>
              <w:top w:val="nil"/>
              <w:left w:val="nil"/>
              <w:bottom w:val="single" w:sz="4" w:space="0" w:color="auto"/>
              <w:right w:val="single" w:sz="4" w:space="0" w:color="auto"/>
            </w:tcBorders>
            <w:shd w:val="clear" w:color="auto" w:fill="auto"/>
            <w:noWrap/>
            <w:vAlign w:val="bottom"/>
          </w:tcPr>
          <w:p w:rsidR="002F4F26" w:rsidRPr="00CE32AB" w:rsidRDefault="002F4F26" w:rsidP="00CE32AB">
            <w:pPr>
              <w:pStyle w:val="10"/>
              <w:jc w:val="center"/>
              <w:rPr>
                <w:rFonts w:ascii="Times New Roman" w:hAnsi="Times New Roman"/>
                <w:sz w:val="20"/>
                <w:szCs w:val="20"/>
              </w:rPr>
            </w:pPr>
            <w:r w:rsidRPr="00CE32AB">
              <w:rPr>
                <w:rFonts w:ascii="Times New Roman" w:hAnsi="Times New Roman"/>
                <w:sz w:val="20"/>
                <w:szCs w:val="20"/>
              </w:rPr>
              <w:t>0,0%</w:t>
            </w:r>
          </w:p>
        </w:tc>
        <w:tc>
          <w:tcPr>
            <w:tcW w:w="1418" w:type="dxa"/>
            <w:tcBorders>
              <w:top w:val="nil"/>
              <w:left w:val="nil"/>
              <w:bottom w:val="single" w:sz="4" w:space="0" w:color="auto"/>
              <w:right w:val="single" w:sz="4" w:space="0" w:color="auto"/>
            </w:tcBorders>
            <w:shd w:val="clear" w:color="auto" w:fill="auto"/>
            <w:noWrap/>
            <w:vAlign w:val="bottom"/>
          </w:tcPr>
          <w:p w:rsidR="002F4F26" w:rsidRPr="00CE32AB" w:rsidRDefault="002F4F26" w:rsidP="00CE32AB">
            <w:pPr>
              <w:pStyle w:val="10"/>
              <w:jc w:val="center"/>
              <w:rPr>
                <w:rFonts w:ascii="Times New Roman" w:hAnsi="Times New Roman"/>
                <w:sz w:val="20"/>
                <w:szCs w:val="20"/>
              </w:rPr>
            </w:pPr>
            <w:r w:rsidRPr="00CE32AB">
              <w:rPr>
                <w:rFonts w:ascii="Times New Roman" w:hAnsi="Times New Roman"/>
                <w:sz w:val="20"/>
                <w:szCs w:val="20"/>
              </w:rPr>
              <w:t>0,0%</w:t>
            </w:r>
          </w:p>
        </w:tc>
        <w:tc>
          <w:tcPr>
            <w:tcW w:w="1134" w:type="dxa"/>
            <w:tcBorders>
              <w:top w:val="nil"/>
              <w:left w:val="nil"/>
              <w:bottom w:val="single" w:sz="4" w:space="0" w:color="auto"/>
              <w:right w:val="single" w:sz="4" w:space="0" w:color="auto"/>
            </w:tcBorders>
            <w:shd w:val="clear" w:color="auto" w:fill="auto"/>
            <w:noWrap/>
            <w:vAlign w:val="bottom"/>
          </w:tcPr>
          <w:p w:rsidR="002F4F26" w:rsidRPr="00CE32AB" w:rsidRDefault="002F4F26" w:rsidP="00CE32AB">
            <w:pPr>
              <w:pStyle w:val="10"/>
              <w:jc w:val="center"/>
              <w:rPr>
                <w:rFonts w:ascii="Times New Roman" w:hAnsi="Times New Roman"/>
                <w:sz w:val="20"/>
                <w:szCs w:val="20"/>
              </w:rPr>
            </w:pPr>
            <w:r w:rsidRPr="00CE32AB">
              <w:rPr>
                <w:rFonts w:ascii="Times New Roman" w:hAnsi="Times New Roman"/>
                <w:sz w:val="20"/>
                <w:szCs w:val="20"/>
              </w:rPr>
              <w:t>40,0%</w:t>
            </w:r>
          </w:p>
        </w:tc>
        <w:tc>
          <w:tcPr>
            <w:tcW w:w="1701" w:type="dxa"/>
            <w:tcBorders>
              <w:top w:val="nil"/>
              <w:left w:val="nil"/>
              <w:bottom w:val="single" w:sz="4" w:space="0" w:color="auto"/>
              <w:right w:val="single" w:sz="4" w:space="0" w:color="auto"/>
            </w:tcBorders>
            <w:shd w:val="clear" w:color="auto" w:fill="auto"/>
            <w:noWrap/>
            <w:vAlign w:val="bottom"/>
          </w:tcPr>
          <w:p w:rsidR="002F4F26" w:rsidRPr="00CE32AB" w:rsidRDefault="002F4F26" w:rsidP="00CE32AB">
            <w:pPr>
              <w:pStyle w:val="10"/>
              <w:jc w:val="center"/>
              <w:rPr>
                <w:rFonts w:ascii="Times New Roman" w:hAnsi="Times New Roman"/>
                <w:sz w:val="20"/>
                <w:szCs w:val="20"/>
              </w:rPr>
            </w:pPr>
            <w:r w:rsidRPr="00CE32AB">
              <w:rPr>
                <w:rFonts w:ascii="Times New Roman" w:hAnsi="Times New Roman"/>
                <w:sz w:val="20"/>
                <w:szCs w:val="20"/>
              </w:rPr>
              <w:t>0,0%</w:t>
            </w:r>
          </w:p>
        </w:tc>
      </w:tr>
      <w:tr w:rsidR="002F4F26" w:rsidRPr="0027479C" w:rsidTr="00CE32AB">
        <w:trPr>
          <w:trHeight w:val="300"/>
        </w:trPr>
        <w:tc>
          <w:tcPr>
            <w:tcW w:w="3417" w:type="dxa"/>
            <w:tcBorders>
              <w:top w:val="nil"/>
              <w:left w:val="single" w:sz="4" w:space="0" w:color="auto"/>
              <w:bottom w:val="single" w:sz="4" w:space="0" w:color="auto"/>
              <w:right w:val="single" w:sz="4" w:space="0" w:color="auto"/>
            </w:tcBorders>
            <w:shd w:val="clear" w:color="auto" w:fill="auto"/>
            <w:noWrap/>
            <w:vAlign w:val="bottom"/>
          </w:tcPr>
          <w:p w:rsidR="002F4F26" w:rsidRPr="00CE32AB" w:rsidRDefault="002F4F26" w:rsidP="00CE32AB">
            <w:pPr>
              <w:pStyle w:val="10"/>
              <w:rPr>
                <w:rFonts w:ascii="Times New Roman" w:hAnsi="Times New Roman"/>
                <w:sz w:val="20"/>
                <w:szCs w:val="20"/>
              </w:rPr>
            </w:pPr>
            <w:r w:rsidRPr="00CE32AB">
              <w:rPr>
                <w:rFonts w:ascii="Times New Roman" w:hAnsi="Times New Roman"/>
                <w:sz w:val="20"/>
                <w:szCs w:val="20"/>
              </w:rPr>
              <w:t>МОУ «Степнянская ООШ»</w:t>
            </w:r>
          </w:p>
        </w:tc>
        <w:tc>
          <w:tcPr>
            <w:tcW w:w="1843" w:type="dxa"/>
            <w:tcBorders>
              <w:top w:val="nil"/>
              <w:left w:val="nil"/>
              <w:bottom w:val="single" w:sz="4" w:space="0" w:color="auto"/>
              <w:right w:val="single" w:sz="4" w:space="0" w:color="auto"/>
            </w:tcBorders>
            <w:shd w:val="clear" w:color="auto" w:fill="auto"/>
            <w:noWrap/>
            <w:vAlign w:val="bottom"/>
          </w:tcPr>
          <w:p w:rsidR="002F4F26" w:rsidRPr="00CE32AB" w:rsidRDefault="002F4F26" w:rsidP="00CE32AB">
            <w:pPr>
              <w:pStyle w:val="10"/>
              <w:jc w:val="center"/>
              <w:rPr>
                <w:rFonts w:ascii="Times New Roman" w:hAnsi="Times New Roman"/>
                <w:sz w:val="20"/>
                <w:szCs w:val="20"/>
              </w:rPr>
            </w:pPr>
            <w:r w:rsidRPr="00CE32AB">
              <w:rPr>
                <w:rFonts w:ascii="Times New Roman" w:hAnsi="Times New Roman"/>
                <w:sz w:val="20"/>
                <w:szCs w:val="20"/>
              </w:rPr>
              <w:t>0,0%</w:t>
            </w:r>
          </w:p>
        </w:tc>
        <w:tc>
          <w:tcPr>
            <w:tcW w:w="1418" w:type="dxa"/>
            <w:tcBorders>
              <w:top w:val="nil"/>
              <w:left w:val="nil"/>
              <w:bottom w:val="single" w:sz="4" w:space="0" w:color="auto"/>
              <w:right w:val="single" w:sz="4" w:space="0" w:color="auto"/>
            </w:tcBorders>
            <w:shd w:val="clear" w:color="auto" w:fill="auto"/>
            <w:noWrap/>
            <w:vAlign w:val="bottom"/>
          </w:tcPr>
          <w:p w:rsidR="002F4F26" w:rsidRPr="00CE32AB" w:rsidRDefault="002F4F26" w:rsidP="00CE32AB">
            <w:pPr>
              <w:pStyle w:val="10"/>
              <w:jc w:val="center"/>
              <w:rPr>
                <w:rFonts w:ascii="Times New Roman" w:hAnsi="Times New Roman"/>
                <w:sz w:val="20"/>
                <w:szCs w:val="20"/>
              </w:rPr>
            </w:pPr>
            <w:r w:rsidRPr="00CE32AB">
              <w:rPr>
                <w:rFonts w:ascii="Times New Roman" w:hAnsi="Times New Roman"/>
                <w:sz w:val="20"/>
                <w:szCs w:val="20"/>
              </w:rPr>
              <w:t>16,7%</w:t>
            </w:r>
          </w:p>
        </w:tc>
        <w:tc>
          <w:tcPr>
            <w:tcW w:w="1134" w:type="dxa"/>
            <w:tcBorders>
              <w:top w:val="nil"/>
              <w:left w:val="nil"/>
              <w:bottom w:val="single" w:sz="4" w:space="0" w:color="auto"/>
              <w:right w:val="single" w:sz="4" w:space="0" w:color="auto"/>
            </w:tcBorders>
            <w:shd w:val="clear" w:color="auto" w:fill="auto"/>
            <w:noWrap/>
            <w:vAlign w:val="bottom"/>
          </w:tcPr>
          <w:p w:rsidR="002F4F26" w:rsidRPr="00CE32AB" w:rsidRDefault="002F4F26" w:rsidP="00CE32AB">
            <w:pPr>
              <w:pStyle w:val="10"/>
              <w:jc w:val="center"/>
              <w:rPr>
                <w:rFonts w:ascii="Times New Roman" w:hAnsi="Times New Roman"/>
                <w:sz w:val="20"/>
                <w:szCs w:val="20"/>
              </w:rPr>
            </w:pPr>
            <w:r w:rsidRPr="00CE32AB">
              <w:rPr>
                <w:rFonts w:ascii="Times New Roman" w:hAnsi="Times New Roman"/>
                <w:sz w:val="20"/>
                <w:szCs w:val="20"/>
              </w:rPr>
              <w:t>0,0%</w:t>
            </w:r>
          </w:p>
        </w:tc>
        <w:tc>
          <w:tcPr>
            <w:tcW w:w="1701" w:type="dxa"/>
            <w:tcBorders>
              <w:top w:val="nil"/>
              <w:left w:val="nil"/>
              <w:bottom w:val="single" w:sz="4" w:space="0" w:color="auto"/>
              <w:right w:val="single" w:sz="4" w:space="0" w:color="auto"/>
            </w:tcBorders>
            <w:shd w:val="clear" w:color="auto" w:fill="auto"/>
            <w:noWrap/>
            <w:vAlign w:val="bottom"/>
          </w:tcPr>
          <w:p w:rsidR="002F4F26" w:rsidRPr="00CE32AB" w:rsidRDefault="002F4F26" w:rsidP="00CE32AB">
            <w:pPr>
              <w:pStyle w:val="10"/>
              <w:jc w:val="center"/>
              <w:rPr>
                <w:rFonts w:ascii="Times New Roman" w:hAnsi="Times New Roman"/>
                <w:sz w:val="20"/>
                <w:szCs w:val="20"/>
              </w:rPr>
            </w:pPr>
            <w:r w:rsidRPr="00CE32AB">
              <w:rPr>
                <w:rFonts w:ascii="Times New Roman" w:hAnsi="Times New Roman"/>
                <w:sz w:val="20"/>
                <w:szCs w:val="20"/>
              </w:rPr>
              <w:t>0,0%</w:t>
            </w:r>
          </w:p>
        </w:tc>
      </w:tr>
      <w:tr w:rsidR="002F4F26" w:rsidRPr="0027479C" w:rsidTr="00CE32AB">
        <w:trPr>
          <w:trHeight w:val="300"/>
        </w:trPr>
        <w:tc>
          <w:tcPr>
            <w:tcW w:w="3417" w:type="dxa"/>
            <w:tcBorders>
              <w:top w:val="nil"/>
              <w:left w:val="single" w:sz="4" w:space="0" w:color="auto"/>
              <w:bottom w:val="single" w:sz="4" w:space="0" w:color="auto"/>
              <w:right w:val="single" w:sz="4" w:space="0" w:color="auto"/>
            </w:tcBorders>
            <w:shd w:val="clear" w:color="auto" w:fill="auto"/>
            <w:noWrap/>
            <w:vAlign w:val="bottom"/>
          </w:tcPr>
          <w:p w:rsidR="002F4F26" w:rsidRPr="00CE32AB" w:rsidRDefault="002F4F26" w:rsidP="00CE32AB">
            <w:pPr>
              <w:pStyle w:val="10"/>
              <w:rPr>
                <w:rFonts w:ascii="Times New Roman" w:hAnsi="Times New Roman"/>
                <w:sz w:val="20"/>
                <w:szCs w:val="20"/>
              </w:rPr>
            </w:pPr>
            <w:r w:rsidRPr="00CE32AB">
              <w:rPr>
                <w:rFonts w:ascii="Times New Roman" w:hAnsi="Times New Roman"/>
                <w:sz w:val="20"/>
                <w:szCs w:val="20"/>
              </w:rPr>
              <w:t>МОУ «Теребренская ООШ»</w:t>
            </w:r>
          </w:p>
        </w:tc>
        <w:tc>
          <w:tcPr>
            <w:tcW w:w="1843" w:type="dxa"/>
            <w:tcBorders>
              <w:top w:val="nil"/>
              <w:left w:val="nil"/>
              <w:bottom w:val="single" w:sz="4" w:space="0" w:color="auto"/>
              <w:right w:val="single" w:sz="4" w:space="0" w:color="auto"/>
            </w:tcBorders>
            <w:shd w:val="clear" w:color="auto" w:fill="auto"/>
            <w:noWrap/>
            <w:vAlign w:val="bottom"/>
          </w:tcPr>
          <w:p w:rsidR="002F4F26" w:rsidRPr="00CE32AB" w:rsidRDefault="002F4F26" w:rsidP="00CE32AB">
            <w:pPr>
              <w:pStyle w:val="10"/>
              <w:jc w:val="center"/>
              <w:rPr>
                <w:rFonts w:ascii="Times New Roman" w:hAnsi="Times New Roman"/>
                <w:sz w:val="20"/>
                <w:szCs w:val="20"/>
              </w:rPr>
            </w:pPr>
            <w:r w:rsidRPr="00CE32AB">
              <w:rPr>
                <w:rFonts w:ascii="Times New Roman" w:hAnsi="Times New Roman"/>
                <w:sz w:val="20"/>
                <w:szCs w:val="20"/>
              </w:rPr>
              <w:t>0,0%</w:t>
            </w:r>
          </w:p>
        </w:tc>
        <w:tc>
          <w:tcPr>
            <w:tcW w:w="1418" w:type="dxa"/>
            <w:tcBorders>
              <w:top w:val="nil"/>
              <w:left w:val="nil"/>
              <w:bottom w:val="single" w:sz="4" w:space="0" w:color="auto"/>
              <w:right w:val="single" w:sz="4" w:space="0" w:color="auto"/>
            </w:tcBorders>
            <w:shd w:val="clear" w:color="auto" w:fill="auto"/>
            <w:noWrap/>
            <w:vAlign w:val="bottom"/>
          </w:tcPr>
          <w:p w:rsidR="002F4F26" w:rsidRPr="00CE32AB" w:rsidRDefault="002F4F26" w:rsidP="00CE32AB">
            <w:pPr>
              <w:pStyle w:val="10"/>
              <w:jc w:val="center"/>
              <w:rPr>
                <w:rFonts w:ascii="Times New Roman" w:hAnsi="Times New Roman"/>
                <w:sz w:val="20"/>
                <w:szCs w:val="20"/>
              </w:rPr>
            </w:pPr>
            <w:r w:rsidRPr="00CE32AB">
              <w:rPr>
                <w:rFonts w:ascii="Times New Roman" w:hAnsi="Times New Roman"/>
                <w:sz w:val="20"/>
                <w:szCs w:val="20"/>
              </w:rPr>
              <w:t>20,0%</w:t>
            </w:r>
          </w:p>
        </w:tc>
        <w:tc>
          <w:tcPr>
            <w:tcW w:w="1134" w:type="dxa"/>
            <w:tcBorders>
              <w:top w:val="nil"/>
              <w:left w:val="nil"/>
              <w:bottom w:val="single" w:sz="4" w:space="0" w:color="auto"/>
              <w:right w:val="single" w:sz="4" w:space="0" w:color="auto"/>
            </w:tcBorders>
            <w:shd w:val="clear" w:color="auto" w:fill="auto"/>
            <w:noWrap/>
            <w:vAlign w:val="bottom"/>
          </w:tcPr>
          <w:p w:rsidR="002F4F26" w:rsidRPr="00CE32AB" w:rsidRDefault="002F4F26" w:rsidP="00CE32AB">
            <w:pPr>
              <w:pStyle w:val="10"/>
              <w:jc w:val="center"/>
              <w:rPr>
                <w:rFonts w:ascii="Times New Roman" w:hAnsi="Times New Roman"/>
                <w:sz w:val="20"/>
                <w:szCs w:val="20"/>
              </w:rPr>
            </w:pPr>
            <w:r w:rsidRPr="00CE32AB">
              <w:rPr>
                <w:rFonts w:ascii="Times New Roman" w:hAnsi="Times New Roman"/>
                <w:sz w:val="20"/>
                <w:szCs w:val="20"/>
              </w:rPr>
              <w:t>20,0%</w:t>
            </w:r>
          </w:p>
        </w:tc>
        <w:tc>
          <w:tcPr>
            <w:tcW w:w="1701" w:type="dxa"/>
            <w:tcBorders>
              <w:top w:val="nil"/>
              <w:left w:val="nil"/>
              <w:bottom w:val="single" w:sz="4" w:space="0" w:color="auto"/>
              <w:right w:val="single" w:sz="4" w:space="0" w:color="auto"/>
            </w:tcBorders>
            <w:shd w:val="clear" w:color="auto" w:fill="auto"/>
            <w:noWrap/>
            <w:vAlign w:val="bottom"/>
          </w:tcPr>
          <w:p w:rsidR="002F4F26" w:rsidRPr="00CE32AB" w:rsidRDefault="002F4F26" w:rsidP="00CE32AB">
            <w:pPr>
              <w:pStyle w:val="10"/>
              <w:jc w:val="center"/>
              <w:rPr>
                <w:rFonts w:ascii="Times New Roman" w:hAnsi="Times New Roman"/>
                <w:sz w:val="20"/>
                <w:szCs w:val="20"/>
              </w:rPr>
            </w:pPr>
            <w:r w:rsidRPr="00CE32AB">
              <w:rPr>
                <w:rFonts w:ascii="Times New Roman" w:hAnsi="Times New Roman"/>
                <w:sz w:val="20"/>
                <w:szCs w:val="20"/>
              </w:rPr>
              <w:t>0,0%</w:t>
            </w:r>
          </w:p>
        </w:tc>
      </w:tr>
      <w:tr w:rsidR="002F4F26" w:rsidRPr="0027479C" w:rsidTr="00CE32AB">
        <w:trPr>
          <w:trHeight w:val="300"/>
        </w:trPr>
        <w:tc>
          <w:tcPr>
            <w:tcW w:w="3417" w:type="dxa"/>
            <w:tcBorders>
              <w:top w:val="nil"/>
              <w:left w:val="single" w:sz="4" w:space="0" w:color="auto"/>
              <w:bottom w:val="single" w:sz="4" w:space="0" w:color="auto"/>
              <w:right w:val="single" w:sz="4" w:space="0" w:color="auto"/>
            </w:tcBorders>
            <w:shd w:val="clear" w:color="auto" w:fill="auto"/>
            <w:noWrap/>
            <w:vAlign w:val="bottom"/>
          </w:tcPr>
          <w:p w:rsidR="002F4F26" w:rsidRPr="00CE32AB" w:rsidRDefault="002F4F26" w:rsidP="00CE32AB">
            <w:pPr>
              <w:pStyle w:val="10"/>
              <w:rPr>
                <w:rFonts w:ascii="Times New Roman" w:hAnsi="Times New Roman"/>
                <w:sz w:val="20"/>
                <w:szCs w:val="20"/>
              </w:rPr>
            </w:pPr>
            <w:r w:rsidRPr="00CE32AB">
              <w:rPr>
                <w:rFonts w:ascii="Times New Roman" w:hAnsi="Times New Roman"/>
                <w:sz w:val="20"/>
                <w:szCs w:val="20"/>
              </w:rPr>
              <w:t>МОУ «Колотиловская ООШ»</w:t>
            </w:r>
          </w:p>
        </w:tc>
        <w:tc>
          <w:tcPr>
            <w:tcW w:w="1843" w:type="dxa"/>
            <w:tcBorders>
              <w:top w:val="nil"/>
              <w:left w:val="nil"/>
              <w:bottom w:val="single" w:sz="4" w:space="0" w:color="auto"/>
              <w:right w:val="single" w:sz="4" w:space="0" w:color="auto"/>
            </w:tcBorders>
            <w:shd w:val="clear" w:color="auto" w:fill="auto"/>
            <w:noWrap/>
            <w:vAlign w:val="bottom"/>
          </w:tcPr>
          <w:p w:rsidR="002F4F26" w:rsidRPr="00CE32AB" w:rsidRDefault="002F4F26" w:rsidP="00CE32AB">
            <w:pPr>
              <w:pStyle w:val="10"/>
              <w:jc w:val="center"/>
              <w:rPr>
                <w:rFonts w:ascii="Times New Roman" w:hAnsi="Times New Roman"/>
                <w:sz w:val="20"/>
                <w:szCs w:val="20"/>
              </w:rPr>
            </w:pPr>
            <w:r w:rsidRPr="00CE32AB">
              <w:rPr>
                <w:rFonts w:ascii="Times New Roman" w:hAnsi="Times New Roman"/>
                <w:sz w:val="20"/>
                <w:szCs w:val="20"/>
              </w:rPr>
              <w:t>0,0%</w:t>
            </w:r>
          </w:p>
        </w:tc>
        <w:tc>
          <w:tcPr>
            <w:tcW w:w="1418" w:type="dxa"/>
            <w:tcBorders>
              <w:top w:val="nil"/>
              <w:left w:val="nil"/>
              <w:bottom w:val="single" w:sz="4" w:space="0" w:color="auto"/>
              <w:right w:val="single" w:sz="4" w:space="0" w:color="auto"/>
            </w:tcBorders>
            <w:shd w:val="clear" w:color="auto" w:fill="auto"/>
            <w:noWrap/>
            <w:vAlign w:val="bottom"/>
          </w:tcPr>
          <w:p w:rsidR="002F4F26" w:rsidRPr="00CE32AB" w:rsidRDefault="002F4F26" w:rsidP="00CE32AB">
            <w:pPr>
              <w:pStyle w:val="10"/>
              <w:jc w:val="center"/>
              <w:rPr>
                <w:rFonts w:ascii="Times New Roman" w:hAnsi="Times New Roman"/>
                <w:sz w:val="20"/>
                <w:szCs w:val="20"/>
              </w:rPr>
            </w:pPr>
            <w:r w:rsidRPr="00CE32AB">
              <w:rPr>
                <w:rFonts w:ascii="Times New Roman" w:hAnsi="Times New Roman"/>
                <w:sz w:val="20"/>
                <w:szCs w:val="20"/>
              </w:rPr>
              <w:t>100,0%</w:t>
            </w:r>
          </w:p>
        </w:tc>
        <w:tc>
          <w:tcPr>
            <w:tcW w:w="1134" w:type="dxa"/>
            <w:tcBorders>
              <w:top w:val="nil"/>
              <w:left w:val="nil"/>
              <w:bottom w:val="single" w:sz="4" w:space="0" w:color="auto"/>
              <w:right w:val="single" w:sz="4" w:space="0" w:color="auto"/>
            </w:tcBorders>
            <w:shd w:val="clear" w:color="auto" w:fill="auto"/>
            <w:noWrap/>
            <w:vAlign w:val="bottom"/>
          </w:tcPr>
          <w:p w:rsidR="002F4F26" w:rsidRPr="00CE32AB" w:rsidRDefault="002F4F26" w:rsidP="00CE32AB">
            <w:pPr>
              <w:pStyle w:val="10"/>
              <w:jc w:val="center"/>
              <w:rPr>
                <w:rFonts w:ascii="Times New Roman" w:hAnsi="Times New Roman"/>
                <w:sz w:val="20"/>
                <w:szCs w:val="20"/>
              </w:rPr>
            </w:pPr>
            <w:r w:rsidRPr="00CE32AB">
              <w:rPr>
                <w:rFonts w:ascii="Times New Roman" w:hAnsi="Times New Roman"/>
                <w:sz w:val="20"/>
                <w:szCs w:val="20"/>
              </w:rPr>
              <w:t>0,0%</w:t>
            </w:r>
          </w:p>
        </w:tc>
        <w:tc>
          <w:tcPr>
            <w:tcW w:w="1701" w:type="dxa"/>
            <w:tcBorders>
              <w:top w:val="nil"/>
              <w:left w:val="nil"/>
              <w:bottom w:val="single" w:sz="4" w:space="0" w:color="auto"/>
              <w:right w:val="single" w:sz="4" w:space="0" w:color="auto"/>
            </w:tcBorders>
            <w:shd w:val="clear" w:color="auto" w:fill="auto"/>
            <w:noWrap/>
            <w:vAlign w:val="bottom"/>
          </w:tcPr>
          <w:p w:rsidR="002F4F26" w:rsidRPr="00CE32AB" w:rsidRDefault="002F4F26" w:rsidP="00CE32AB">
            <w:pPr>
              <w:pStyle w:val="10"/>
              <w:jc w:val="center"/>
              <w:rPr>
                <w:rFonts w:ascii="Times New Roman" w:hAnsi="Times New Roman"/>
                <w:sz w:val="20"/>
                <w:szCs w:val="20"/>
              </w:rPr>
            </w:pPr>
            <w:r w:rsidRPr="00CE32AB">
              <w:rPr>
                <w:rFonts w:ascii="Times New Roman" w:hAnsi="Times New Roman"/>
                <w:sz w:val="20"/>
                <w:szCs w:val="20"/>
              </w:rPr>
              <w:t>0,0%</w:t>
            </w:r>
          </w:p>
        </w:tc>
      </w:tr>
      <w:tr w:rsidR="002F4F26" w:rsidRPr="0027479C" w:rsidTr="00CE32AB">
        <w:trPr>
          <w:trHeight w:val="300"/>
        </w:trPr>
        <w:tc>
          <w:tcPr>
            <w:tcW w:w="3417" w:type="dxa"/>
            <w:tcBorders>
              <w:top w:val="nil"/>
              <w:left w:val="single" w:sz="4" w:space="0" w:color="auto"/>
              <w:bottom w:val="single" w:sz="4" w:space="0" w:color="auto"/>
              <w:right w:val="single" w:sz="4" w:space="0" w:color="auto"/>
            </w:tcBorders>
            <w:shd w:val="clear" w:color="auto" w:fill="auto"/>
            <w:noWrap/>
            <w:vAlign w:val="bottom"/>
          </w:tcPr>
          <w:p w:rsidR="002F4F26" w:rsidRPr="00CE32AB" w:rsidRDefault="002F4F26" w:rsidP="00CE32AB">
            <w:pPr>
              <w:pStyle w:val="10"/>
              <w:rPr>
                <w:rFonts w:ascii="Times New Roman" w:hAnsi="Times New Roman"/>
                <w:b/>
                <w:color w:val="000000"/>
              </w:rPr>
            </w:pPr>
            <w:r w:rsidRPr="00CE32AB">
              <w:rPr>
                <w:rFonts w:ascii="Times New Roman" w:hAnsi="Times New Roman"/>
                <w:b/>
                <w:color w:val="000000"/>
              </w:rPr>
              <w:t>Итого по району</w:t>
            </w:r>
          </w:p>
        </w:tc>
        <w:tc>
          <w:tcPr>
            <w:tcW w:w="1843" w:type="dxa"/>
            <w:tcBorders>
              <w:top w:val="nil"/>
              <w:left w:val="nil"/>
              <w:bottom w:val="single" w:sz="4" w:space="0" w:color="auto"/>
              <w:right w:val="single" w:sz="4" w:space="0" w:color="auto"/>
            </w:tcBorders>
            <w:shd w:val="clear" w:color="auto" w:fill="auto"/>
            <w:noWrap/>
            <w:vAlign w:val="bottom"/>
          </w:tcPr>
          <w:p w:rsidR="002F4F26" w:rsidRPr="00CE32AB" w:rsidRDefault="002F4F26" w:rsidP="00CE32AB">
            <w:pPr>
              <w:pStyle w:val="10"/>
              <w:jc w:val="center"/>
              <w:rPr>
                <w:rFonts w:ascii="Times New Roman" w:hAnsi="Times New Roman"/>
                <w:b/>
                <w:bCs/>
                <w:sz w:val="20"/>
                <w:szCs w:val="20"/>
              </w:rPr>
            </w:pPr>
            <w:r w:rsidRPr="00CE32AB">
              <w:rPr>
                <w:rFonts w:ascii="Times New Roman" w:hAnsi="Times New Roman"/>
                <w:b/>
                <w:bCs/>
                <w:sz w:val="20"/>
                <w:szCs w:val="20"/>
              </w:rPr>
              <w:t>0,8%</w:t>
            </w:r>
          </w:p>
        </w:tc>
        <w:tc>
          <w:tcPr>
            <w:tcW w:w="1418" w:type="dxa"/>
            <w:tcBorders>
              <w:top w:val="nil"/>
              <w:left w:val="nil"/>
              <w:bottom w:val="single" w:sz="4" w:space="0" w:color="auto"/>
              <w:right w:val="single" w:sz="4" w:space="0" w:color="auto"/>
            </w:tcBorders>
            <w:shd w:val="clear" w:color="auto" w:fill="auto"/>
            <w:noWrap/>
            <w:vAlign w:val="bottom"/>
          </w:tcPr>
          <w:p w:rsidR="002F4F26" w:rsidRPr="00CE32AB" w:rsidRDefault="002F4F26" w:rsidP="00CE32AB">
            <w:pPr>
              <w:pStyle w:val="10"/>
              <w:jc w:val="center"/>
              <w:rPr>
                <w:rFonts w:ascii="Times New Roman" w:hAnsi="Times New Roman"/>
                <w:b/>
                <w:bCs/>
                <w:sz w:val="20"/>
                <w:szCs w:val="20"/>
              </w:rPr>
            </w:pPr>
            <w:r w:rsidRPr="00CE32AB">
              <w:rPr>
                <w:rFonts w:ascii="Times New Roman" w:hAnsi="Times New Roman"/>
                <w:b/>
                <w:bCs/>
                <w:sz w:val="20"/>
                <w:szCs w:val="20"/>
              </w:rPr>
              <w:t>12,2%</w:t>
            </w:r>
          </w:p>
        </w:tc>
        <w:tc>
          <w:tcPr>
            <w:tcW w:w="1134" w:type="dxa"/>
            <w:tcBorders>
              <w:top w:val="nil"/>
              <w:left w:val="nil"/>
              <w:bottom w:val="single" w:sz="4" w:space="0" w:color="auto"/>
              <w:right w:val="single" w:sz="4" w:space="0" w:color="auto"/>
            </w:tcBorders>
            <w:shd w:val="clear" w:color="auto" w:fill="auto"/>
            <w:noWrap/>
            <w:vAlign w:val="bottom"/>
          </w:tcPr>
          <w:p w:rsidR="002F4F26" w:rsidRPr="00CE32AB" w:rsidRDefault="002F4F26" w:rsidP="00CE32AB">
            <w:pPr>
              <w:pStyle w:val="10"/>
              <w:jc w:val="center"/>
              <w:rPr>
                <w:rFonts w:ascii="Times New Roman" w:hAnsi="Times New Roman"/>
                <w:b/>
                <w:bCs/>
                <w:sz w:val="20"/>
                <w:szCs w:val="20"/>
              </w:rPr>
            </w:pPr>
            <w:r w:rsidRPr="00CE32AB">
              <w:rPr>
                <w:rFonts w:ascii="Times New Roman" w:hAnsi="Times New Roman"/>
                <w:b/>
                <w:bCs/>
                <w:sz w:val="20"/>
                <w:szCs w:val="20"/>
              </w:rPr>
              <w:t>35,9%</w:t>
            </w:r>
          </w:p>
        </w:tc>
        <w:tc>
          <w:tcPr>
            <w:tcW w:w="1701" w:type="dxa"/>
            <w:tcBorders>
              <w:top w:val="nil"/>
              <w:left w:val="nil"/>
              <w:bottom w:val="single" w:sz="4" w:space="0" w:color="auto"/>
              <w:right w:val="single" w:sz="4" w:space="0" w:color="auto"/>
            </w:tcBorders>
            <w:shd w:val="clear" w:color="auto" w:fill="auto"/>
            <w:noWrap/>
            <w:vAlign w:val="bottom"/>
          </w:tcPr>
          <w:p w:rsidR="002F4F26" w:rsidRPr="00CE32AB" w:rsidRDefault="002F4F26" w:rsidP="00CE32AB">
            <w:pPr>
              <w:pStyle w:val="10"/>
              <w:jc w:val="center"/>
              <w:rPr>
                <w:rFonts w:ascii="Times New Roman" w:hAnsi="Times New Roman"/>
                <w:b/>
                <w:bCs/>
                <w:sz w:val="20"/>
                <w:szCs w:val="20"/>
              </w:rPr>
            </w:pPr>
            <w:r w:rsidRPr="00CE32AB">
              <w:rPr>
                <w:rFonts w:ascii="Times New Roman" w:hAnsi="Times New Roman"/>
                <w:b/>
                <w:bCs/>
                <w:sz w:val="20"/>
                <w:szCs w:val="20"/>
              </w:rPr>
              <w:t>0,0%</w:t>
            </w:r>
          </w:p>
        </w:tc>
      </w:tr>
    </w:tbl>
    <w:p w:rsidR="002F4F26" w:rsidRPr="0027479C" w:rsidRDefault="002F4F26" w:rsidP="00CE32AB">
      <w:pPr>
        <w:pStyle w:val="10"/>
        <w:rPr>
          <w:b/>
        </w:rPr>
      </w:pPr>
    </w:p>
    <w:p w:rsidR="0005797A" w:rsidRPr="001776E5" w:rsidRDefault="0005797A" w:rsidP="0005797A">
      <w:pPr>
        <w:pStyle w:val="10"/>
        <w:rPr>
          <w:rFonts w:ascii="Times New Roman" w:hAnsi="Times New Roman"/>
          <w:sz w:val="28"/>
          <w:szCs w:val="28"/>
        </w:rPr>
      </w:pPr>
      <w:r w:rsidRPr="0005797A">
        <w:rPr>
          <w:rFonts w:ascii="Times New Roman" w:hAnsi="Times New Roman"/>
          <w:sz w:val="28"/>
          <w:szCs w:val="28"/>
        </w:rPr>
        <w:t>В разрезе предметов ситуация следующая.</w:t>
      </w:r>
    </w:p>
    <w:p w:rsidR="0005797A" w:rsidRPr="001776E5" w:rsidRDefault="0005797A" w:rsidP="0005797A">
      <w:pPr>
        <w:pStyle w:val="10"/>
        <w:jc w:val="right"/>
        <w:rPr>
          <w:rFonts w:ascii="Times New Roman" w:hAnsi="Times New Roman"/>
          <w:sz w:val="20"/>
          <w:szCs w:val="20"/>
        </w:rPr>
      </w:pPr>
      <w:r w:rsidRPr="001776E5">
        <w:rPr>
          <w:rFonts w:ascii="Times New Roman" w:hAnsi="Times New Roman"/>
          <w:sz w:val="20"/>
          <w:szCs w:val="20"/>
        </w:rPr>
        <w:t>Таблица</w:t>
      </w:r>
      <w:r w:rsidR="001776E5" w:rsidRPr="001776E5">
        <w:rPr>
          <w:rFonts w:ascii="Times New Roman" w:hAnsi="Times New Roman"/>
          <w:sz w:val="20"/>
          <w:szCs w:val="20"/>
        </w:rPr>
        <w:t xml:space="preserve"> 47</w:t>
      </w:r>
    </w:p>
    <w:p w:rsidR="0005797A" w:rsidRPr="0005797A" w:rsidRDefault="0005797A" w:rsidP="0005797A">
      <w:pPr>
        <w:pStyle w:val="10"/>
        <w:jc w:val="center"/>
        <w:rPr>
          <w:rFonts w:ascii="Times New Roman" w:hAnsi="Times New Roman"/>
          <w:b/>
          <w:sz w:val="28"/>
          <w:szCs w:val="28"/>
        </w:rPr>
      </w:pPr>
      <w:r w:rsidRPr="0005797A">
        <w:rPr>
          <w:rFonts w:ascii="Times New Roman" w:hAnsi="Times New Roman"/>
          <w:b/>
          <w:sz w:val="28"/>
          <w:szCs w:val="28"/>
        </w:rPr>
        <w:t>Русский язык</w:t>
      </w: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28"/>
        <w:gridCol w:w="1228"/>
        <w:gridCol w:w="1229"/>
        <w:gridCol w:w="1228"/>
        <w:gridCol w:w="1229"/>
        <w:gridCol w:w="1228"/>
        <w:gridCol w:w="1229"/>
      </w:tblGrid>
      <w:tr w:rsidR="0005797A" w:rsidRPr="0005797A" w:rsidTr="00573885">
        <w:trPr>
          <w:trHeight w:val="308"/>
        </w:trPr>
        <w:tc>
          <w:tcPr>
            <w:tcW w:w="3828" w:type="dxa"/>
            <w:vMerge w:val="restart"/>
            <w:shd w:val="clear" w:color="auto" w:fill="auto"/>
          </w:tcPr>
          <w:p w:rsidR="0005797A" w:rsidRPr="0005797A" w:rsidRDefault="0005797A" w:rsidP="0005797A">
            <w:pPr>
              <w:pStyle w:val="10"/>
              <w:jc w:val="center"/>
              <w:rPr>
                <w:rFonts w:ascii="Times New Roman" w:hAnsi="Times New Roman"/>
                <w:b/>
                <w:bCs/>
                <w:color w:val="000000"/>
              </w:rPr>
            </w:pPr>
            <w:r w:rsidRPr="0005797A">
              <w:rPr>
                <w:rFonts w:ascii="Times New Roman" w:hAnsi="Times New Roman"/>
                <w:b/>
                <w:bCs/>
                <w:color w:val="000000"/>
              </w:rPr>
              <w:t>Наименование ОУ</w:t>
            </w:r>
          </w:p>
        </w:tc>
        <w:tc>
          <w:tcPr>
            <w:tcW w:w="2457" w:type="dxa"/>
            <w:gridSpan w:val="2"/>
            <w:shd w:val="clear" w:color="auto" w:fill="auto"/>
          </w:tcPr>
          <w:p w:rsidR="0005797A" w:rsidRPr="0005797A" w:rsidRDefault="0005797A" w:rsidP="0005797A">
            <w:pPr>
              <w:pStyle w:val="10"/>
              <w:jc w:val="center"/>
              <w:rPr>
                <w:rFonts w:ascii="Times New Roman" w:hAnsi="Times New Roman"/>
                <w:b/>
                <w:bCs/>
                <w:color w:val="000000"/>
              </w:rPr>
            </w:pPr>
            <w:r w:rsidRPr="0005797A">
              <w:rPr>
                <w:rFonts w:ascii="Times New Roman" w:hAnsi="Times New Roman"/>
                <w:b/>
                <w:bCs/>
                <w:color w:val="000000"/>
              </w:rPr>
              <w:t>5 класс</w:t>
            </w:r>
          </w:p>
        </w:tc>
        <w:tc>
          <w:tcPr>
            <w:tcW w:w="2457" w:type="dxa"/>
            <w:gridSpan w:val="2"/>
            <w:shd w:val="clear" w:color="auto" w:fill="auto"/>
          </w:tcPr>
          <w:p w:rsidR="0005797A" w:rsidRPr="0005797A" w:rsidRDefault="0005797A" w:rsidP="0005797A">
            <w:pPr>
              <w:pStyle w:val="10"/>
              <w:jc w:val="center"/>
              <w:rPr>
                <w:rFonts w:ascii="Times New Roman" w:hAnsi="Times New Roman"/>
                <w:b/>
                <w:bCs/>
                <w:color w:val="000000"/>
              </w:rPr>
            </w:pPr>
            <w:r w:rsidRPr="0005797A">
              <w:rPr>
                <w:rFonts w:ascii="Times New Roman" w:hAnsi="Times New Roman"/>
                <w:b/>
                <w:bCs/>
                <w:color w:val="000000"/>
              </w:rPr>
              <w:t>6 класс</w:t>
            </w:r>
          </w:p>
        </w:tc>
        <w:tc>
          <w:tcPr>
            <w:tcW w:w="2457" w:type="dxa"/>
            <w:gridSpan w:val="2"/>
            <w:tcBorders>
              <w:bottom w:val="single" w:sz="8" w:space="0" w:color="auto"/>
            </w:tcBorders>
            <w:shd w:val="clear" w:color="auto" w:fill="auto"/>
          </w:tcPr>
          <w:p w:rsidR="0005797A" w:rsidRPr="0005797A" w:rsidRDefault="0005797A" w:rsidP="0005797A">
            <w:pPr>
              <w:pStyle w:val="10"/>
              <w:jc w:val="center"/>
              <w:rPr>
                <w:rFonts w:ascii="Times New Roman" w:hAnsi="Times New Roman"/>
                <w:b/>
                <w:bCs/>
                <w:color w:val="000000"/>
              </w:rPr>
            </w:pPr>
            <w:r w:rsidRPr="0005797A">
              <w:rPr>
                <w:rFonts w:ascii="Times New Roman" w:hAnsi="Times New Roman"/>
                <w:b/>
                <w:bCs/>
                <w:color w:val="000000"/>
              </w:rPr>
              <w:t>7 класс</w:t>
            </w:r>
          </w:p>
        </w:tc>
      </w:tr>
      <w:tr w:rsidR="0005797A" w:rsidRPr="0005797A" w:rsidTr="00683769">
        <w:trPr>
          <w:trHeight w:val="315"/>
        </w:trPr>
        <w:tc>
          <w:tcPr>
            <w:tcW w:w="3828" w:type="dxa"/>
            <w:vMerge/>
            <w:shd w:val="clear" w:color="auto" w:fill="auto"/>
          </w:tcPr>
          <w:p w:rsidR="0005797A" w:rsidRPr="0005797A" w:rsidRDefault="0005797A" w:rsidP="0005797A">
            <w:pPr>
              <w:pStyle w:val="10"/>
              <w:jc w:val="center"/>
              <w:rPr>
                <w:rFonts w:ascii="Times New Roman" w:hAnsi="Times New Roman"/>
                <w:b/>
                <w:bCs/>
                <w:color w:val="000000"/>
              </w:rPr>
            </w:pPr>
          </w:p>
        </w:tc>
        <w:tc>
          <w:tcPr>
            <w:tcW w:w="1228" w:type="dxa"/>
            <w:shd w:val="clear" w:color="auto" w:fill="auto"/>
          </w:tcPr>
          <w:p w:rsidR="0005797A" w:rsidRPr="0005797A" w:rsidRDefault="0005797A" w:rsidP="0005797A">
            <w:pPr>
              <w:pStyle w:val="10"/>
              <w:jc w:val="center"/>
              <w:rPr>
                <w:rFonts w:ascii="Times New Roman" w:hAnsi="Times New Roman"/>
                <w:b/>
                <w:bCs/>
                <w:color w:val="000000"/>
              </w:rPr>
            </w:pPr>
            <w:r w:rsidRPr="0005797A">
              <w:rPr>
                <w:rFonts w:ascii="Times New Roman" w:hAnsi="Times New Roman"/>
                <w:b/>
                <w:bCs/>
                <w:color w:val="000000"/>
              </w:rPr>
              <w:t>КЗ</w:t>
            </w:r>
          </w:p>
        </w:tc>
        <w:tc>
          <w:tcPr>
            <w:tcW w:w="1229" w:type="dxa"/>
            <w:shd w:val="clear" w:color="auto" w:fill="auto"/>
          </w:tcPr>
          <w:p w:rsidR="0005797A" w:rsidRPr="0005797A" w:rsidRDefault="0005797A" w:rsidP="0005797A">
            <w:pPr>
              <w:pStyle w:val="10"/>
              <w:jc w:val="center"/>
              <w:rPr>
                <w:rFonts w:ascii="Times New Roman" w:hAnsi="Times New Roman"/>
                <w:b/>
                <w:bCs/>
                <w:color w:val="000000"/>
              </w:rPr>
            </w:pPr>
            <w:r w:rsidRPr="0005797A">
              <w:rPr>
                <w:rFonts w:ascii="Times New Roman" w:hAnsi="Times New Roman"/>
                <w:b/>
                <w:bCs/>
                <w:color w:val="000000"/>
              </w:rPr>
              <w:t>У</w:t>
            </w:r>
          </w:p>
        </w:tc>
        <w:tc>
          <w:tcPr>
            <w:tcW w:w="1228" w:type="dxa"/>
            <w:shd w:val="clear" w:color="auto" w:fill="auto"/>
          </w:tcPr>
          <w:p w:rsidR="0005797A" w:rsidRPr="0005797A" w:rsidRDefault="0005797A" w:rsidP="0005797A">
            <w:pPr>
              <w:pStyle w:val="10"/>
              <w:jc w:val="center"/>
              <w:rPr>
                <w:rFonts w:ascii="Times New Roman" w:hAnsi="Times New Roman"/>
                <w:b/>
                <w:bCs/>
                <w:color w:val="000000"/>
              </w:rPr>
            </w:pPr>
            <w:r w:rsidRPr="0005797A">
              <w:rPr>
                <w:rFonts w:ascii="Times New Roman" w:hAnsi="Times New Roman"/>
                <w:b/>
                <w:bCs/>
                <w:color w:val="000000"/>
              </w:rPr>
              <w:t>КЗ</w:t>
            </w:r>
          </w:p>
        </w:tc>
        <w:tc>
          <w:tcPr>
            <w:tcW w:w="1229" w:type="dxa"/>
            <w:shd w:val="clear" w:color="auto" w:fill="auto"/>
          </w:tcPr>
          <w:p w:rsidR="0005797A" w:rsidRPr="0005797A" w:rsidRDefault="0005797A" w:rsidP="0005797A">
            <w:pPr>
              <w:pStyle w:val="10"/>
              <w:jc w:val="center"/>
              <w:rPr>
                <w:rFonts w:ascii="Times New Roman" w:hAnsi="Times New Roman"/>
                <w:b/>
                <w:bCs/>
                <w:color w:val="000000"/>
              </w:rPr>
            </w:pPr>
            <w:r w:rsidRPr="0005797A">
              <w:rPr>
                <w:rFonts w:ascii="Times New Roman" w:hAnsi="Times New Roman"/>
                <w:b/>
                <w:bCs/>
                <w:color w:val="000000"/>
              </w:rPr>
              <w:t>У</w:t>
            </w:r>
          </w:p>
        </w:tc>
        <w:tc>
          <w:tcPr>
            <w:tcW w:w="1228" w:type="dxa"/>
            <w:tcBorders>
              <w:top w:val="single" w:sz="8" w:space="0" w:color="auto"/>
              <w:right w:val="single" w:sz="8" w:space="0" w:color="auto"/>
            </w:tcBorders>
            <w:shd w:val="clear" w:color="auto" w:fill="auto"/>
          </w:tcPr>
          <w:p w:rsidR="0005797A" w:rsidRPr="0005797A" w:rsidRDefault="0005797A" w:rsidP="0005797A">
            <w:pPr>
              <w:pStyle w:val="10"/>
              <w:jc w:val="center"/>
              <w:rPr>
                <w:rFonts w:ascii="Times New Roman" w:hAnsi="Times New Roman"/>
                <w:b/>
                <w:bCs/>
                <w:color w:val="000000"/>
              </w:rPr>
            </w:pPr>
            <w:r w:rsidRPr="0005797A">
              <w:rPr>
                <w:rFonts w:ascii="Times New Roman" w:hAnsi="Times New Roman"/>
                <w:b/>
                <w:bCs/>
                <w:color w:val="000000"/>
              </w:rPr>
              <w:t>КЗ</w:t>
            </w:r>
          </w:p>
        </w:tc>
        <w:tc>
          <w:tcPr>
            <w:tcW w:w="1229" w:type="dxa"/>
            <w:tcBorders>
              <w:top w:val="single" w:sz="8" w:space="0" w:color="auto"/>
              <w:left w:val="single" w:sz="8" w:space="0" w:color="auto"/>
            </w:tcBorders>
            <w:shd w:val="clear" w:color="auto" w:fill="auto"/>
          </w:tcPr>
          <w:p w:rsidR="0005797A" w:rsidRPr="0005797A" w:rsidRDefault="0005797A" w:rsidP="0005797A">
            <w:pPr>
              <w:pStyle w:val="10"/>
              <w:jc w:val="center"/>
              <w:rPr>
                <w:rFonts w:ascii="Times New Roman" w:hAnsi="Times New Roman"/>
                <w:b/>
                <w:bCs/>
                <w:color w:val="000000"/>
              </w:rPr>
            </w:pPr>
            <w:r w:rsidRPr="0005797A">
              <w:rPr>
                <w:rFonts w:ascii="Times New Roman" w:hAnsi="Times New Roman"/>
                <w:b/>
                <w:bCs/>
                <w:color w:val="000000"/>
              </w:rPr>
              <w:t>У</w:t>
            </w:r>
          </w:p>
        </w:tc>
      </w:tr>
      <w:tr w:rsidR="0005797A" w:rsidRPr="0005797A" w:rsidTr="00683769">
        <w:tc>
          <w:tcPr>
            <w:tcW w:w="3828" w:type="dxa"/>
            <w:shd w:val="clear" w:color="auto" w:fill="auto"/>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1. МОУ «Краснояружская СОШ №1»</w:t>
            </w:r>
          </w:p>
        </w:tc>
        <w:tc>
          <w:tcPr>
            <w:tcW w:w="1228" w:type="dxa"/>
            <w:shd w:val="clear" w:color="auto" w:fill="auto"/>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72,5%</w:t>
            </w:r>
          </w:p>
        </w:tc>
        <w:tc>
          <w:tcPr>
            <w:tcW w:w="1229" w:type="dxa"/>
            <w:shd w:val="clear" w:color="auto" w:fill="auto"/>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96,1%</w:t>
            </w:r>
          </w:p>
        </w:tc>
        <w:tc>
          <w:tcPr>
            <w:tcW w:w="1228" w:type="dxa"/>
            <w:shd w:val="clear" w:color="auto" w:fill="auto"/>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68,9%</w:t>
            </w:r>
          </w:p>
        </w:tc>
        <w:tc>
          <w:tcPr>
            <w:tcW w:w="1229" w:type="dxa"/>
            <w:shd w:val="clear" w:color="auto" w:fill="auto"/>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95,6%</w:t>
            </w:r>
          </w:p>
        </w:tc>
        <w:tc>
          <w:tcPr>
            <w:tcW w:w="1228" w:type="dxa"/>
            <w:tcBorders>
              <w:right w:val="single" w:sz="8" w:space="0" w:color="auto"/>
            </w:tcBorders>
            <w:shd w:val="clear" w:color="auto" w:fill="auto"/>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53,8%</w:t>
            </w:r>
          </w:p>
        </w:tc>
        <w:tc>
          <w:tcPr>
            <w:tcW w:w="1229" w:type="dxa"/>
            <w:tcBorders>
              <w:left w:val="single" w:sz="8" w:space="0" w:color="auto"/>
            </w:tcBorders>
            <w:shd w:val="clear" w:color="auto" w:fill="auto"/>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84,6%</w:t>
            </w:r>
          </w:p>
        </w:tc>
      </w:tr>
      <w:tr w:rsidR="0005797A" w:rsidRPr="0005797A" w:rsidTr="00683769">
        <w:tc>
          <w:tcPr>
            <w:tcW w:w="3828" w:type="dxa"/>
            <w:shd w:val="clear" w:color="auto" w:fill="auto"/>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2. МОУ «Краснояружская СОШ №2»</w:t>
            </w:r>
          </w:p>
        </w:tc>
        <w:tc>
          <w:tcPr>
            <w:tcW w:w="1228" w:type="dxa"/>
            <w:shd w:val="clear" w:color="auto" w:fill="FFFF00"/>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77,6%</w:t>
            </w:r>
          </w:p>
        </w:tc>
        <w:tc>
          <w:tcPr>
            <w:tcW w:w="1229" w:type="dxa"/>
            <w:shd w:val="clear" w:color="auto" w:fill="auto"/>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92,5%</w:t>
            </w:r>
          </w:p>
        </w:tc>
        <w:tc>
          <w:tcPr>
            <w:tcW w:w="1228" w:type="dxa"/>
            <w:shd w:val="clear" w:color="auto" w:fill="auto"/>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64,0%</w:t>
            </w:r>
          </w:p>
        </w:tc>
        <w:tc>
          <w:tcPr>
            <w:tcW w:w="1229" w:type="dxa"/>
            <w:shd w:val="clear" w:color="auto" w:fill="auto"/>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90,0%</w:t>
            </w:r>
          </w:p>
        </w:tc>
        <w:tc>
          <w:tcPr>
            <w:tcW w:w="1228" w:type="dxa"/>
            <w:tcBorders>
              <w:right w:val="single" w:sz="8" w:space="0" w:color="auto"/>
            </w:tcBorders>
            <w:shd w:val="clear" w:color="auto" w:fill="auto"/>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40,0%</w:t>
            </w:r>
          </w:p>
        </w:tc>
        <w:tc>
          <w:tcPr>
            <w:tcW w:w="1229" w:type="dxa"/>
            <w:tcBorders>
              <w:left w:val="single" w:sz="8" w:space="0" w:color="auto"/>
            </w:tcBorders>
            <w:shd w:val="clear" w:color="auto" w:fill="auto"/>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90,0%</w:t>
            </w:r>
          </w:p>
        </w:tc>
      </w:tr>
      <w:tr w:rsidR="0005797A" w:rsidRPr="0005797A" w:rsidTr="00683769">
        <w:tc>
          <w:tcPr>
            <w:tcW w:w="3828" w:type="dxa"/>
            <w:shd w:val="clear" w:color="auto" w:fill="auto"/>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3. МОУ «Графовская СОШ»</w:t>
            </w:r>
          </w:p>
        </w:tc>
        <w:tc>
          <w:tcPr>
            <w:tcW w:w="1228" w:type="dxa"/>
            <w:shd w:val="clear" w:color="auto" w:fill="auto"/>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71,4%</w:t>
            </w:r>
          </w:p>
        </w:tc>
        <w:tc>
          <w:tcPr>
            <w:tcW w:w="1229" w:type="dxa"/>
            <w:shd w:val="clear" w:color="auto" w:fill="FFFF00"/>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100,0%</w:t>
            </w:r>
          </w:p>
        </w:tc>
        <w:tc>
          <w:tcPr>
            <w:tcW w:w="1228" w:type="dxa"/>
            <w:shd w:val="clear" w:color="auto" w:fill="FFFF00"/>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83,3%</w:t>
            </w:r>
          </w:p>
        </w:tc>
        <w:tc>
          <w:tcPr>
            <w:tcW w:w="1229" w:type="dxa"/>
            <w:shd w:val="clear" w:color="auto" w:fill="FFFF00"/>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100,0%</w:t>
            </w:r>
          </w:p>
        </w:tc>
        <w:tc>
          <w:tcPr>
            <w:tcW w:w="1228" w:type="dxa"/>
            <w:tcBorders>
              <w:right w:val="single" w:sz="8" w:space="0" w:color="auto"/>
            </w:tcBorders>
            <w:shd w:val="clear" w:color="auto" w:fill="auto"/>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50,0%</w:t>
            </w:r>
          </w:p>
        </w:tc>
        <w:tc>
          <w:tcPr>
            <w:tcW w:w="1229" w:type="dxa"/>
            <w:tcBorders>
              <w:left w:val="single" w:sz="8" w:space="0" w:color="auto"/>
            </w:tcBorders>
            <w:shd w:val="clear" w:color="auto" w:fill="FFFF00"/>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100,0%</w:t>
            </w:r>
          </w:p>
        </w:tc>
      </w:tr>
      <w:tr w:rsidR="0005797A" w:rsidRPr="0005797A" w:rsidTr="00683769">
        <w:tc>
          <w:tcPr>
            <w:tcW w:w="3828" w:type="dxa"/>
            <w:shd w:val="clear" w:color="auto" w:fill="auto"/>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4. МОУ «Вязовская СОШ»</w:t>
            </w:r>
          </w:p>
        </w:tc>
        <w:tc>
          <w:tcPr>
            <w:tcW w:w="1228" w:type="dxa"/>
            <w:shd w:val="clear" w:color="auto" w:fill="auto"/>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44,4%</w:t>
            </w:r>
          </w:p>
        </w:tc>
        <w:tc>
          <w:tcPr>
            <w:tcW w:w="1229" w:type="dxa"/>
            <w:shd w:val="clear" w:color="auto" w:fill="auto"/>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88,9%</w:t>
            </w:r>
          </w:p>
        </w:tc>
        <w:tc>
          <w:tcPr>
            <w:tcW w:w="1228" w:type="dxa"/>
            <w:shd w:val="clear" w:color="auto" w:fill="auto"/>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40,0%</w:t>
            </w:r>
          </w:p>
        </w:tc>
        <w:tc>
          <w:tcPr>
            <w:tcW w:w="1229" w:type="dxa"/>
            <w:shd w:val="clear" w:color="auto" w:fill="FFFF00"/>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100,0%</w:t>
            </w:r>
          </w:p>
        </w:tc>
        <w:tc>
          <w:tcPr>
            <w:tcW w:w="1228" w:type="dxa"/>
            <w:tcBorders>
              <w:right w:val="single" w:sz="8" w:space="0" w:color="auto"/>
            </w:tcBorders>
            <w:shd w:val="clear" w:color="auto" w:fill="FF0000"/>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0,0%</w:t>
            </w:r>
          </w:p>
        </w:tc>
        <w:tc>
          <w:tcPr>
            <w:tcW w:w="1229" w:type="dxa"/>
            <w:tcBorders>
              <w:left w:val="single" w:sz="8" w:space="0" w:color="auto"/>
            </w:tcBorders>
            <w:shd w:val="clear" w:color="auto" w:fill="FFFF00"/>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100,0%</w:t>
            </w:r>
          </w:p>
        </w:tc>
      </w:tr>
      <w:tr w:rsidR="0005797A" w:rsidRPr="0005797A" w:rsidTr="00683769">
        <w:tc>
          <w:tcPr>
            <w:tcW w:w="3828" w:type="dxa"/>
            <w:shd w:val="clear" w:color="auto" w:fill="auto"/>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5. МОУ «Сергиевская СОШ»</w:t>
            </w:r>
          </w:p>
        </w:tc>
        <w:tc>
          <w:tcPr>
            <w:tcW w:w="1228" w:type="dxa"/>
            <w:shd w:val="clear" w:color="auto" w:fill="auto"/>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41,7%</w:t>
            </w:r>
          </w:p>
        </w:tc>
        <w:tc>
          <w:tcPr>
            <w:tcW w:w="1229" w:type="dxa"/>
            <w:shd w:val="clear" w:color="auto" w:fill="auto"/>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91,7%</w:t>
            </w:r>
          </w:p>
        </w:tc>
        <w:tc>
          <w:tcPr>
            <w:tcW w:w="1228" w:type="dxa"/>
            <w:shd w:val="clear" w:color="auto" w:fill="auto"/>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50,0%</w:t>
            </w:r>
          </w:p>
        </w:tc>
        <w:tc>
          <w:tcPr>
            <w:tcW w:w="1229" w:type="dxa"/>
            <w:shd w:val="clear" w:color="auto" w:fill="auto"/>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83,3%</w:t>
            </w:r>
          </w:p>
        </w:tc>
        <w:tc>
          <w:tcPr>
            <w:tcW w:w="1228" w:type="dxa"/>
            <w:tcBorders>
              <w:right w:val="single" w:sz="8" w:space="0" w:color="auto"/>
            </w:tcBorders>
            <w:shd w:val="clear" w:color="auto" w:fill="auto"/>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38,5%</w:t>
            </w:r>
          </w:p>
        </w:tc>
        <w:tc>
          <w:tcPr>
            <w:tcW w:w="1229" w:type="dxa"/>
            <w:tcBorders>
              <w:left w:val="single" w:sz="8" w:space="0" w:color="auto"/>
            </w:tcBorders>
            <w:shd w:val="clear" w:color="auto" w:fill="auto"/>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61,5%</w:t>
            </w:r>
          </w:p>
        </w:tc>
      </w:tr>
      <w:tr w:rsidR="0005797A" w:rsidRPr="0005797A" w:rsidTr="00683769">
        <w:tc>
          <w:tcPr>
            <w:tcW w:w="3828" w:type="dxa"/>
            <w:shd w:val="clear" w:color="auto" w:fill="auto"/>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6. МОУ «</w:t>
            </w:r>
            <w:proofErr w:type="gramStart"/>
            <w:r w:rsidRPr="0005797A">
              <w:rPr>
                <w:rFonts w:ascii="Times New Roman" w:hAnsi="Times New Roman"/>
                <w:sz w:val="20"/>
                <w:szCs w:val="20"/>
              </w:rPr>
              <w:t>Илек-Пеньковская</w:t>
            </w:r>
            <w:proofErr w:type="gramEnd"/>
            <w:r w:rsidRPr="0005797A">
              <w:rPr>
                <w:rFonts w:ascii="Times New Roman" w:hAnsi="Times New Roman"/>
                <w:sz w:val="20"/>
                <w:szCs w:val="20"/>
              </w:rPr>
              <w:t xml:space="preserve"> СОШ»</w:t>
            </w:r>
          </w:p>
        </w:tc>
        <w:tc>
          <w:tcPr>
            <w:tcW w:w="1228" w:type="dxa"/>
            <w:shd w:val="clear" w:color="auto" w:fill="auto"/>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62,5%</w:t>
            </w:r>
          </w:p>
        </w:tc>
        <w:tc>
          <w:tcPr>
            <w:tcW w:w="1229" w:type="dxa"/>
            <w:shd w:val="clear" w:color="auto" w:fill="FFFF00"/>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100,0%</w:t>
            </w:r>
          </w:p>
        </w:tc>
        <w:tc>
          <w:tcPr>
            <w:tcW w:w="1228" w:type="dxa"/>
            <w:shd w:val="clear" w:color="auto" w:fill="auto"/>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25,0%</w:t>
            </w:r>
          </w:p>
        </w:tc>
        <w:tc>
          <w:tcPr>
            <w:tcW w:w="1229" w:type="dxa"/>
            <w:shd w:val="clear" w:color="auto" w:fill="FFFF00"/>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100,0%</w:t>
            </w:r>
          </w:p>
        </w:tc>
        <w:tc>
          <w:tcPr>
            <w:tcW w:w="1228" w:type="dxa"/>
            <w:tcBorders>
              <w:right w:val="single" w:sz="8" w:space="0" w:color="auto"/>
            </w:tcBorders>
            <w:shd w:val="clear" w:color="auto" w:fill="auto"/>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w:t>
            </w:r>
          </w:p>
        </w:tc>
        <w:tc>
          <w:tcPr>
            <w:tcW w:w="1229" w:type="dxa"/>
            <w:tcBorders>
              <w:left w:val="single" w:sz="8" w:space="0" w:color="auto"/>
            </w:tcBorders>
            <w:shd w:val="clear" w:color="auto" w:fill="auto"/>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w:t>
            </w:r>
          </w:p>
        </w:tc>
      </w:tr>
      <w:tr w:rsidR="0005797A" w:rsidRPr="0005797A" w:rsidTr="00683769">
        <w:tc>
          <w:tcPr>
            <w:tcW w:w="3828" w:type="dxa"/>
            <w:shd w:val="clear" w:color="auto" w:fill="auto"/>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7. МОУ «Репяховская СОШ»</w:t>
            </w:r>
          </w:p>
        </w:tc>
        <w:tc>
          <w:tcPr>
            <w:tcW w:w="1228" w:type="dxa"/>
            <w:shd w:val="clear" w:color="auto" w:fill="FF0000"/>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25,0%</w:t>
            </w:r>
          </w:p>
        </w:tc>
        <w:tc>
          <w:tcPr>
            <w:tcW w:w="1229" w:type="dxa"/>
            <w:shd w:val="clear" w:color="auto" w:fill="FF0000"/>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25,0%</w:t>
            </w:r>
          </w:p>
        </w:tc>
        <w:tc>
          <w:tcPr>
            <w:tcW w:w="1228" w:type="dxa"/>
            <w:shd w:val="clear" w:color="auto" w:fill="auto"/>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66,7%</w:t>
            </w:r>
          </w:p>
        </w:tc>
        <w:tc>
          <w:tcPr>
            <w:tcW w:w="1229" w:type="dxa"/>
            <w:shd w:val="clear" w:color="auto" w:fill="FF0000"/>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66,7%</w:t>
            </w:r>
          </w:p>
        </w:tc>
        <w:tc>
          <w:tcPr>
            <w:tcW w:w="1228" w:type="dxa"/>
            <w:tcBorders>
              <w:right w:val="single" w:sz="8" w:space="0" w:color="auto"/>
            </w:tcBorders>
            <w:shd w:val="clear" w:color="auto" w:fill="auto"/>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40,0%</w:t>
            </w:r>
          </w:p>
        </w:tc>
        <w:tc>
          <w:tcPr>
            <w:tcW w:w="1229" w:type="dxa"/>
            <w:tcBorders>
              <w:left w:val="single" w:sz="8" w:space="0" w:color="auto"/>
            </w:tcBorders>
            <w:shd w:val="clear" w:color="auto" w:fill="FF0000"/>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60,0%</w:t>
            </w:r>
          </w:p>
        </w:tc>
      </w:tr>
      <w:tr w:rsidR="0005797A" w:rsidRPr="0005797A" w:rsidTr="00683769">
        <w:tc>
          <w:tcPr>
            <w:tcW w:w="3828" w:type="dxa"/>
            <w:shd w:val="clear" w:color="auto" w:fill="auto"/>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8. МОУ «Степнянская СОШ»</w:t>
            </w:r>
          </w:p>
        </w:tc>
        <w:tc>
          <w:tcPr>
            <w:tcW w:w="1228" w:type="dxa"/>
            <w:shd w:val="clear" w:color="auto" w:fill="auto"/>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30,8%</w:t>
            </w:r>
          </w:p>
        </w:tc>
        <w:tc>
          <w:tcPr>
            <w:tcW w:w="1229" w:type="dxa"/>
            <w:shd w:val="clear" w:color="auto" w:fill="FFFF00"/>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100,0%</w:t>
            </w:r>
          </w:p>
        </w:tc>
        <w:tc>
          <w:tcPr>
            <w:tcW w:w="1228" w:type="dxa"/>
            <w:shd w:val="clear" w:color="auto" w:fill="FF0000"/>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18,2%</w:t>
            </w:r>
          </w:p>
        </w:tc>
        <w:tc>
          <w:tcPr>
            <w:tcW w:w="1229" w:type="dxa"/>
            <w:shd w:val="clear" w:color="auto" w:fill="FFFF00"/>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100,0%</w:t>
            </w:r>
          </w:p>
        </w:tc>
        <w:tc>
          <w:tcPr>
            <w:tcW w:w="1228" w:type="dxa"/>
            <w:tcBorders>
              <w:right w:val="single" w:sz="8" w:space="0" w:color="auto"/>
            </w:tcBorders>
            <w:shd w:val="clear" w:color="auto" w:fill="auto"/>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33,3%</w:t>
            </w:r>
          </w:p>
        </w:tc>
        <w:tc>
          <w:tcPr>
            <w:tcW w:w="1229" w:type="dxa"/>
            <w:tcBorders>
              <w:left w:val="single" w:sz="8" w:space="0" w:color="auto"/>
            </w:tcBorders>
            <w:shd w:val="clear" w:color="auto" w:fill="FFFF00"/>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100,0%</w:t>
            </w:r>
          </w:p>
        </w:tc>
      </w:tr>
      <w:tr w:rsidR="0005797A" w:rsidRPr="0005797A" w:rsidTr="00683769">
        <w:tc>
          <w:tcPr>
            <w:tcW w:w="3828" w:type="dxa"/>
            <w:shd w:val="clear" w:color="auto" w:fill="auto"/>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9. МОУ «Теребренская СОШ»</w:t>
            </w:r>
          </w:p>
        </w:tc>
        <w:tc>
          <w:tcPr>
            <w:tcW w:w="1228" w:type="dxa"/>
            <w:shd w:val="clear" w:color="auto" w:fill="auto"/>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50,0%</w:t>
            </w:r>
          </w:p>
        </w:tc>
        <w:tc>
          <w:tcPr>
            <w:tcW w:w="1229" w:type="dxa"/>
            <w:shd w:val="clear" w:color="auto" w:fill="FFFF00"/>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100,0%</w:t>
            </w:r>
          </w:p>
        </w:tc>
        <w:tc>
          <w:tcPr>
            <w:tcW w:w="1228" w:type="dxa"/>
            <w:shd w:val="clear" w:color="auto" w:fill="auto"/>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75,0%</w:t>
            </w:r>
          </w:p>
        </w:tc>
        <w:tc>
          <w:tcPr>
            <w:tcW w:w="1229" w:type="dxa"/>
            <w:shd w:val="clear" w:color="auto" w:fill="FFFF00"/>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100,0%</w:t>
            </w:r>
          </w:p>
        </w:tc>
        <w:tc>
          <w:tcPr>
            <w:tcW w:w="1228" w:type="dxa"/>
            <w:tcBorders>
              <w:right w:val="single" w:sz="8" w:space="0" w:color="auto"/>
            </w:tcBorders>
            <w:shd w:val="clear" w:color="auto" w:fill="auto"/>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20,0%</w:t>
            </w:r>
          </w:p>
        </w:tc>
        <w:tc>
          <w:tcPr>
            <w:tcW w:w="1229" w:type="dxa"/>
            <w:tcBorders>
              <w:left w:val="single" w:sz="8" w:space="0" w:color="auto"/>
            </w:tcBorders>
            <w:shd w:val="clear" w:color="auto" w:fill="auto"/>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80,0%</w:t>
            </w:r>
          </w:p>
        </w:tc>
      </w:tr>
      <w:tr w:rsidR="0005797A" w:rsidRPr="0005797A" w:rsidTr="00683769">
        <w:tc>
          <w:tcPr>
            <w:tcW w:w="3828" w:type="dxa"/>
            <w:shd w:val="clear" w:color="auto" w:fill="auto"/>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10. МОУ «Колотиловская ООШ»</w:t>
            </w:r>
          </w:p>
        </w:tc>
        <w:tc>
          <w:tcPr>
            <w:tcW w:w="1228" w:type="dxa"/>
            <w:shd w:val="clear" w:color="auto" w:fill="auto"/>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w:t>
            </w:r>
          </w:p>
        </w:tc>
        <w:tc>
          <w:tcPr>
            <w:tcW w:w="1229" w:type="dxa"/>
            <w:shd w:val="clear" w:color="auto" w:fill="auto"/>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w:t>
            </w:r>
          </w:p>
        </w:tc>
        <w:tc>
          <w:tcPr>
            <w:tcW w:w="1228" w:type="dxa"/>
            <w:shd w:val="clear" w:color="auto" w:fill="auto"/>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66,7%</w:t>
            </w:r>
          </w:p>
        </w:tc>
        <w:tc>
          <w:tcPr>
            <w:tcW w:w="1229" w:type="dxa"/>
            <w:shd w:val="clear" w:color="auto" w:fill="FFFF00"/>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100,0%</w:t>
            </w:r>
          </w:p>
        </w:tc>
        <w:tc>
          <w:tcPr>
            <w:tcW w:w="1228" w:type="dxa"/>
            <w:tcBorders>
              <w:right w:val="single" w:sz="8" w:space="0" w:color="auto"/>
            </w:tcBorders>
            <w:shd w:val="clear" w:color="auto" w:fill="FFFF00"/>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100,0%</w:t>
            </w:r>
          </w:p>
        </w:tc>
        <w:tc>
          <w:tcPr>
            <w:tcW w:w="1229" w:type="dxa"/>
            <w:tcBorders>
              <w:left w:val="single" w:sz="8" w:space="0" w:color="auto"/>
            </w:tcBorders>
            <w:shd w:val="clear" w:color="auto" w:fill="FFFF00"/>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100,0%</w:t>
            </w:r>
          </w:p>
        </w:tc>
      </w:tr>
      <w:tr w:rsidR="0005797A" w:rsidRPr="0005797A" w:rsidTr="00683769">
        <w:tc>
          <w:tcPr>
            <w:tcW w:w="3828" w:type="dxa"/>
            <w:shd w:val="clear" w:color="auto" w:fill="auto"/>
            <w:vAlign w:val="center"/>
          </w:tcPr>
          <w:p w:rsidR="0005797A" w:rsidRPr="0005797A" w:rsidRDefault="0005797A" w:rsidP="0005797A">
            <w:pPr>
              <w:pStyle w:val="10"/>
              <w:rPr>
                <w:rFonts w:ascii="Times New Roman" w:hAnsi="Times New Roman"/>
                <w:b/>
                <w:color w:val="000000"/>
                <w:sz w:val="18"/>
                <w:szCs w:val="18"/>
              </w:rPr>
            </w:pPr>
            <w:r w:rsidRPr="0005797A">
              <w:rPr>
                <w:rFonts w:ascii="Times New Roman" w:hAnsi="Times New Roman"/>
                <w:b/>
                <w:color w:val="000000"/>
                <w:sz w:val="18"/>
                <w:szCs w:val="18"/>
              </w:rPr>
              <w:t>Итого</w:t>
            </w:r>
          </w:p>
        </w:tc>
        <w:tc>
          <w:tcPr>
            <w:tcW w:w="1228" w:type="dxa"/>
            <w:shd w:val="clear" w:color="auto" w:fill="auto"/>
            <w:vAlign w:val="bottom"/>
          </w:tcPr>
          <w:p w:rsidR="0005797A" w:rsidRPr="0005797A" w:rsidRDefault="0005797A" w:rsidP="0005797A">
            <w:pPr>
              <w:pStyle w:val="10"/>
              <w:rPr>
                <w:rFonts w:ascii="Times New Roman" w:hAnsi="Times New Roman"/>
                <w:b/>
                <w:sz w:val="20"/>
                <w:szCs w:val="20"/>
              </w:rPr>
            </w:pPr>
            <w:r w:rsidRPr="0005797A">
              <w:rPr>
                <w:rFonts w:ascii="Times New Roman" w:hAnsi="Times New Roman"/>
                <w:b/>
                <w:sz w:val="20"/>
                <w:szCs w:val="20"/>
              </w:rPr>
              <w:t>65,5%</w:t>
            </w:r>
          </w:p>
        </w:tc>
        <w:tc>
          <w:tcPr>
            <w:tcW w:w="1229" w:type="dxa"/>
            <w:shd w:val="clear" w:color="auto" w:fill="auto"/>
            <w:vAlign w:val="bottom"/>
          </w:tcPr>
          <w:p w:rsidR="0005797A" w:rsidRPr="0005797A" w:rsidRDefault="0005797A" w:rsidP="0005797A">
            <w:pPr>
              <w:pStyle w:val="10"/>
              <w:rPr>
                <w:rFonts w:ascii="Times New Roman" w:hAnsi="Times New Roman"/>
                <w:b/>
                <w:sz w:val="20"/>
                <w:szCs w:val="20"/>
              </w:rPr>
            </w:pPr>
            <w:r w:rsidRPr="0005797A">
              <w:rPr>
                <w:rFonts w:ascii="Times New Roman" w:hAnsi="Times New Roman"/>
                <w:b/>
                <w:sz w:val="20"/>
                <w:szCs w:val="20"/>
              </w:rPr>
              <w:t>93,2%</w:t>
            </w:r>
          </w:p>
        </w:tc>
        <w:tc>
          <w:tcPr>
            <w:tcW w:w="1228" w:type="dxa"/>
            <w:shd w:val="clear" w:color="auto" w:fill="auto"/>
            <w:vAlign w:val="bottom"/>
          </w:tcPr>
          <w:p w:rsidR="0005797A" w:rsidRPr="0005797A" w:rsidRDefault="0005797A" w:rsidP="0005797A">
            <w:pPr>
              <w:pStyle w:val="10"/>
              <w:rPr>
                <w:rFonts w:ascii="Times New Roman" w:hAnsi="Times New Roman"/>
                <w:b/>
                <w:sz w:val="20"/>
                <w:szCs w:val="20"/>
              </w:rPr>
            </w:pPr>
            <w:r w:rsidRPr="0005797A">
              <w:rPr>
                <w:rFonts w:ascii="Times New Roman" w:hAnsi="Times New Roman"/>
                <w:b/>
                <w:sz w:val="20"/>
                <w:szCs w:val="20"/>
              </w:rPr>
              <w:t>59,7%</w:t>
            </w:r>
          </w:p>
        </w:tc>
        <w:tc>
          <w:tcPr>
            <w:tcW w:w="1229" w:type="dxa"/>
            <w:shd w:val="clear" w:color="auto" w:fill="auto"/>
            <w:vAlign w:val="bottom"/>
          </w:tcPr>
          <w:p w:rsidR="0005797A" w:rsidRPr="0005797A" w:rsidRDefault="0005797A" w:rsidP="0005797A">
            <w:pPr>
              <w:pStyle w:val="10"/>
              <w:rPr>
                <w:rFonts w:ascii="Times New Roman" w:hAnsi="Times New Roman"/>
                <w:b/>
                <w:sz w:val="20"/>
                <w:szCs w:val="20"/>
              </w:rPr>
            </w:pPr>
            <w:r w:rsidRPr="0005797A">
              <w:rPr>
                <w:rFonts w:ascii="Times New Roman" w:hAnsi="Times New Roman"/>
                <w:b/>
                <w:sz w:val="20"/>
                <w:szCs w:val="20"/>
              </w:rPr>
              <w:t>93,1%</w:t>
            </w:r>
          </w:p>
        </w:tc>
        <w:tc>
          <w:tcPr>
            <w:tcW w:w="1228" w:type="dxa"/>
            <w:tcBorders>
              <w:right w:val="single" w:sz="8" w:space="0" w:color="auto"/>
            </w:tcBorders>
            <w:shd w:val="clear" w:color="auto" w:fill="auto"/>
            <w:vAlign w:val="bottom"/>
          </w:tcPr>
          <w:p w:rsidR="0005797A" w:rsidRPr="0005797A" w:rsidRDefault="0005797A" w:rsidP="0005797A">
            <w:pPr>
              <w:pStyle w:val="10"/>
              <w:rPr>
                <w:rFonts w:ascii="Times New Roman" w:hAnsi="Times New Roman"/>
                <w:b/>
                <w:sz w:val="20"/>
                <w:szCs w:val="20"/>
              </w:rPr>
            </w:pPr>
            <w:r w:rsidRPr="0005797A">
              <w:rPr>
                <w:rFonts w:ascii="Times New Roman" w:hAnsi="Times New Roman"/>
                <w:b/>
                <w:sz w:val="20"/>
                <w:szCs w:val="20"/>
              </w:rPr>
              <w:t>44,1%</w:t>
            </w:r>
          </w:p>
        </w:tc>
        <w:tc>
          <w:tcPr>
            <w:tcW w:w="1229" w:type="dxa"/>
            <w:tcBorders>
              <w:left w:val="single" w:sz="8" w:space="0" w:color="auto"/>
            </w:tcBorders>
            <w:shd w:val="clear" w:color="auto" w:fill="auto"/>
            <w:vAlign w:val="bottom"/>
          </w:tcPr>
          <w:p w:rsidR="0005797A" w:rsidRPr="0005797A" w:rsidRDefault="0005797A" w:rsidP="0005797A">
            <w:pPr>
              <w:pStyle w:val="10"/>
              <w:rPr>
                <w:rFonts w:ascii="Times New Roman" w:hAnsi="Times New Roman"/>
                <w:b/>
                <w:sz w:val="20"/>
                <w:szCs w:val="20"/>
              </w:rPr>
            </w:pPr>
            <w:r w:rsidRPr="0005797A">
              <w:rPr>
                <w:rFonts w:ascii="Times New Roman" w:hAnsi="Times New Roman"/>
                <w:b/>
                <w:sz w:val="20"/>
                <w:szCs w:val="20"/>
              </w:rPr>
              <w:t>85,0%</w:t>
            </w:r>
          </w:p>
        </w:tc>
      </w:tr>
    </w:tbl>
    <w:p w:rsidR="0005797A" w:rsidRPr="0005797A" w:rsidRDefault="0005797A" w:rsidP="0005797A">
      <w:pPr>
        <w:pStyle w:val="10"/>
        <w:rPr>
          <w:rFonts w:ascii="Times New Roman" w:hAnsi="Times New Roman"/>
        </w:rPr>
      </w:pPr>
    </w:p>
    <w:p w:rsidR="00573885" w:rsidRDefault="0005797A" w:rsidP="00573885">
      <w:pPr>
        <w:pStyle w:val="10"/>
        <w:ind w:firstLine="708"/>
        <w:jc w:val="both"/>
        <w:rPr>
          <w:rFonts w:ascii="Times New Roman" w:hAnsi="Times New Roman"/>
          <w:b/>
          <w:sz w:val="28"/>
          <w:szCs w:val="28"/>
        </w:rPr>
      </w:pPr>
      <w:r w:rsidRPr="00573885">
        <w:rPr>
          <w:rFonts w:ascii="Times New Roman" w:hAnsi="Times New Roman"/>
          <w:b/>
          <w:sz w:val="28"/>
          <w:szCs w:val="28"/>
        </w:rPr>
        <w:t>Проблемные зоны</w:t>
      </w:r>
      <w:r w:rsidR="00573885">
        <w:rPr>
          <w:rFonts w:ascii="Times New Roman" w:hAnsi="Times New Roman"/>
          <w:b/>
          <w:sz w:val="28"/>
          <w:szCs w:val="28"/>
        </w:rPr>
        <w:t>:</w:t>
      </w:r>
    </w:p>
    <w:p w:rsidR="0005797A" w:rsidRPr="00573885" w:rsidRDefault="0005797A" w:rsidP="00573885">
      <w:pPr>
        <w:pStyle w:val="10"/>
        <w:ind w:firstLine="708"/>
        <w:jc w:val="both"/>
        <w:rPr>
          <w:rFonts w:ascii="Times New Roman" w:hAnsi="Times New Roman"/>
          <w:bCs/>
          <w:color w:val="000000"/>
          <w:sz w:val="28"/>
          <w:szCs w:val="28"/>
        </w:rPr>
      </w:pPr>
      <w:r w:rsidRPr="00573885">
        <w:rPr>
          <w:rFonts w:ascii="Times New Roman" w:hAnsi="Times New Roman"/>
          <w:sz w:val="28"/>
          <w:szCs w:val="28"/>
        </w:rPr>
        <w:t xml:space="preserve"> </w:t>
      </w:r>
      <w:r w:rsidRPr="00573885">
        <w:rPr>
          <w:rFonts w:ascii="Times New Roman" w:hAnsi="Times New Roman"/>
          <w:b/>
          <w:sz w:val="28"/>
          <w:szCs w:val="28"/>
        </w:rPr>
        <w:t>6 класс:</w:t>
      </w:r>
      <w:r w:rsidRPr="00573885">
        <w:rPr>
          <w:rFonts w:ascii="Times New Roman" w:hAnsi="Times New Roman"/>
          <w:bCs/>
          <w:color w:val="000000"/>
          <w:sz w:val="28"/>
          <w:szCs w:val="28"/>
        </w:rPr>
        <w:t xml:space="preserve"> Учащиеся не в полной мере овладели навыками изучающего чтения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основной мысли, адекватно формулировать основную мысль текста в письменной форме. </w:t>
      </w:r>
      <w:proofErr w:type="gramStart"/>
      <w:r w:rsidRPr="00573885">
        <w:rPr>
          <w:rFonts w:ascii="Times New Roman" w:hAnsi="Times New Roman"/>
          <w:bCs/>
          <w:color w:val="000000"/>
          <w:sz w:val="28"/>
          <w:szCs w:val="28"/>
        </w:rPr>
        <w:t>Не умеют использовать при работе с текстом разные виды чтения (поисковое, просмотровое, ознакомительное, изучающее, реферативное)/соблюдать культуру чтения, говорения,  аудирования и письма,</w:t>
      </w:r>
      <w:r w:rsidRPr="00573885">
        <w:rPr>
          <w:rFonts w:ascii="Times New Roman" w:hAnsi="Times New Roman"/>
          <w:sz w:val="28"/>
          <w:szCs w:val="28"/>
        </w:rPr>
        <w:t xml:space="preserve"> не умеют о</w:t>
      </w:r>
      <w:r w:rsidRPr="00573885">
        <w:rPr>
          <w:rFonts w:ascii="Times New Roman" w:hAnsi="Times New Roman"/>
          <w:bCs/>
          <w:color w:val="000000"/>
          <w:sz w:val="28"/>
          <w:szCs w:val="28"/>
        </w:rPr>
        <w:t>существлять информационную переработку прочитанного текста, передавать его содержание в виде плана в письменной форме, использовать при работе с текстом разные виды чтения (поисковое, просмотровое, ознакомительное, изучающее, реферативное), не владеют умениями информационно перерабатывать прочитанные и прослушанные тексты</w:t>
      </w:r>
      <w:proofErr w:type="gramEnd"/>
      <w:r w:rsidRPr="00573885">
        <w:rPr>
          <w:rFonts w:ascii="Times New Roman" w:hAnsi="Times New Roman"/>
          <w:bCs/>
          <w:color w:val="000000"/>
          <w:sz w:val="28"/>
          <w:szCs w:val="28"/>
        </w:rPr>
        <w:t xml:space="preserve"> и представлять их в виде тезисов, конспектов, аннотаций, рефератов; соблюдать культуру чтения, говорения, аудирования и письма. </w:t>
      </w:r>
      <w:proofErr w:type="gramStart"/>
      <w:r w:rsidRPr="00573885">
        <w:rPr>
          <w:rFonts w:ascii="Times New Roman" w:hAnsi="Times New Roman"/>
          <w:bCs/>
          <w:color w:val="000000"/>
          <w:sz w:val="28"/>
          <w:szCs w:val="28"/>
        </w:rPr>
        <w:t xml:space="preserve">Не умеют распознавать значение фразеологической единицы; на основе значения фразеологизма и собственного жизненного опыта обучающихся определять конкретную </w:t>
      </w:r>
      <w:r w:rsidRPr="00573885">
        <w:rPr>
          <w:rFonts w:ascii="Times New Roman" w:hAnsi="Times New Roman"/>
          <w:bCs/>
          <w:color w:val="000000"/>
          <w:sz w:val="28"/>
          <w:szCs w:val="28"/>
        </w:rPr>
        <w:lastRenderedPageBreak/>
        <w:t>жизненную ситуацию для адекватной интерпретации фразеологизма; умение  строить монологическое контекстное высказывание  в письменной форме, распознавать уровни и единицы языка в предъявленном тексте и видеть взаимосвязь между ними; использовать языковые средства адекватно цели общения и речевой ситуации.</w:t>
      </w:r>
      <w:proofErr w:type="gramEnd"/>
    </w:p>
    <w:p w:rsidR="0005797A" w:rsidRPr="00573885" w:rsidRDefault="0005797A" w:rsidP="00573885">
      <w:pPr>
        <w:pStyle w:val="10"/>
        <w:ind w:firstLine="708"/>
        <w:jc w:val="both"/>
        <w:rPr>
          <w:rFonts w:ascii="Times New Roman" w:hAnsi="Times New Roman"/>
          <w:bCs/>
          <w:color w:val="000000"/>
          <w:sz w:val="28"/>
          <w:szCs w:val="28"/>
        </w:rPr>
      </w:pPr>
      <w:r w:rsidRPr="00573885">
        <w:rPr>
          <w:rFonts w:ascii="Times New Roman" w:hAnsi="Times New Roman"/>
          <w:b/>
          <w:sz w:val="28"/>
          <w:szCs w:val="28"/>
        </w:rPr>
        <w:t>7 класс:</w:t>
      </w:r>
      <w:r w:rsidRPr="00573885">
        <w:rPr>
          <w:rFonts w:ascii="Times New Roman" w:hAnsi="Times New Roman"/>
          <w:bCs/>
          <w:color w:val="000000"/>
          <w:sz w:val="28"/>
          <w:szCs w:val="28"/>
        </w:rPr>
        <w:t xml:space="preserve"> Учащиеся не умеют применять на практике изученные орфографические и пунктуационные правила при списывании осложненного пропусками орфограмм и пунктограмм текста, не владеют навыками различных видов чтения (изучающим, ознакомительным, просмотровым) и информационной переработки прочитанного материала; </w:t>
      </w:r>
      <w:proofErr w:type="gramStart"/>
      <w:r w:rsidRPr="00573885">
        <w:rPr>
          <w:rFonts w:ascii="Times New Roman" w:hAnsi="Times New Roman"/>
          <w:bCs/>
          <w:color w:val="000000"/>
          <w:sz w:val="28"/>
          <w:szCs w:val="28"/>
        </w:rPr>
        <w:t>не могут 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 не умеют анализировать различные виды словосочетаний и предложений с точки зрения их структурно-смысловой организации и функциональных особенностей; опознавать предложения осложненной структуры; не соблюдают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roofErr w:type="gramEnd"/>
    </w:p>
    <w:p w:rsidR="00573885" w:rsidRPr="00573885" w:rsidRDefault="0005797A" w:rsidP="00573885">
      <w:pPr>
        <w:pStyle w:val="10"/>
        <w:ind w:firstLine="708"/>
        <w:jc w:val="both"/>
        <w:rPr>
          <w:rFonts w:ascii="Times New Roman" w:hAnsi="Times New Roman"/>
          <w:sz w:val="28"/>
          <w:szCs w:val="28"/>
        </w:rPr>
      </w:pPr>
      <w:r w:rsidRPr="00573885">
        <w:rPr>
          <w:rFonts w:ascii="Times New Roman" w:hAnsi="Times New Roman"/>
          <w:sz w:val="28"/>
          <w:szCs w:val="28"/>
        </w:rPr>
        <w:t xml:space="preserve"> Анализ результатов ВПР по русскому языку в 5 -7 классах свидетельствует о снижении результативности в освоении предмета по классам</w:t>
      </w:r>
      <w:r w:rsidR="00573885">
        <w:rPr>
          <w:rFonts w:ascii="Times New Roman" w:hAnsi="Times New Roman"/>
          <w:sz w:val="28"/>
          <w:szCs w:val="28"/>
        </w:rPr>
        <w:t xml:space="preserve"> </w:t>
      </w:r>
      <w:r w:rsidR="00573885" w:rsidRPr="001776E5">
        <w:rPr>
          <w:rFonts w:ascii="Times New Roman" w:hAnsi="Times New Roman"/>
          <w:sz w:val="28"/>
          <w:szCs w:val="28"/>
        </w:rPr>
        <w:t xml:space="preserve">(таблица  </w:t>
      </w:r>
      <w:r w:rsidR="001776E5" w:rsidRPr="001776E5">
        <w:rPr>
          <w:rFonts w:ascii="Times New Roman" w:hAnsi="Times New Roman"/>
          <w:sz w:val="28"/>
          <w:szCs w:val="28"/>
        </w:rPr>
        <w:t>47</w:t>
      </w:r>
      <w:r w:rsidR="00573885" w:rsidRPr="001776E5">
        <w:rPr>
          <w:rFonts w:ascii="Times New Roman" w:hAnsi="Times New Roman"/>
          <w:sz w:val="28"/>
          <w:szCs w:val="28"/>
        </w:rPr>
        <w:t>).</w:t>
      </w:r>
    </w:p>
    <w:p w:rsidR="0005797A" w:rsidRPr="00573885" w:rsidRDefault="0005797A" w:rsidP="00573885">
      <w:pPr>
        <w:pStyle w:val="10"/>
        <w:ind w:firstLine="708"/>
        <w:jc w:val="both"/>
        <w:rPr>
          <w:rFonts w:ascii="Times New Roman" w:hAnsi="Times New Roman"/>
          <w:sz w:val="28"/>
          <w:szCs w:val="28"/>
        </w:rPr>
      </w:pPr>
      <w:r w:rsidRPr="00573885">
        <w:rPr>
          <w:rFonts w:ascii="Times New Roman" w:hAnsi="Times New Roman"/>
          <w:sz w:val="28"/>
          <w:szCs w:val="28"/>
        </w:rPr>
        <w:t xml:space="preserve"> Определенные проблемы имеются в Репяховской ООШ. </w:t>
      </w:r>
    </w:p>
    <w:p w:rsidR="00573885" w:rsidRPr="001776E5" w:rsidRDefault="00573885" w:rsidP="00573885">
      <w:pPr>
        <w:pStyle w:val="10"/>
        <w:jc w:val="right"/>
        <w:rPr>
          <w:rFonts w:ascii="Times New Roman" w:hAnsi="Times New Roman"/>
          <w:sz w:val="20"/>
          <w:szCs w:val="20"/>
        </w:rPr>
      </w:pPr>
      <w:r w:rsidRPr="001776E5">
        <w:rPr>
          <w:rFonts w:ascii="Times New Roman" w:hAnsi="Times New Roman"/>
          <w:sz w:val="20"/>
          <w:szCs w:val="20"/>
        </w:rPr>
        <w:t>Таблица</w:t>
      </w:r>
      <w:r w:rsidR="001776E5">
        <w:rPr>
          <w:rFonts w:ascii="Times New Roman" w:hAnsi="Times New Roman"/>
          <w:sz w:val="20"/>
          <w:szCs w:val="20"/>
        </w:rPr>
        <w:t xml:space="preserve"> </w:t>
      </w:r>
      <w:r w:rsidR="001776E5" w:rsidRPr="001776E5">
        <w:rPr>
          <w:rFonts w:ascii="Times New Roman" w:hAnsi="Times New Roman"/>
          <w:sz w:val="20"/>
          <w:szCs w:val="20"/>
        </w:rPr>
        <w:t>48</w:t>
      </w:r>
    </w:p>
    <w:p w:rsidR="0005797A" w:rsidRPr="00573885" w:rsidRDefault="0005797A" w:rsidP="00573885">
      <w:pPr>
        <w:pStyle w:val="10"/>
        <w:jc w:val="center"/>
        <w:rPr>
          <w:rFonts w:ascii="Times New Roman" w:hAnsi="Times New Roman"/>
          <w:b/>
          <w:sz w:val="28"/>
          <w:szCs w:val="28"/>
        </w:rPr>
      </w:pPr>
      <w:r w:rsidRPr="00573885">
        <w:rPr>
          <w:rFonts w:ascii="Times New Roman" w:hAnsi="Times New Roman"/>
          <w:b/>
          <w:sz w:val="28"/>
          <w:szCs w:val="28"/>
        </w:rPr>
        <w:t>Математика</w:t>
      </w: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28"/>
        <w:gridCol w:w="1228"/>
        <w:gridCol w:w="1229"/>
        <w:gridCol w:w="1228"/>
        <w:gridCol w:w="1229"/>
        <w:gridCol w:w="1228"/>
        <w:gridCol w:w="1229"/>
      </w:tblGrid>
      <w:tr w:rsidR="0005797A" w:rsidRPr="0005797A" w:rsidTr="00573885">
        <w:trPr>
          <w:trHeight w:val="276"/>
        </w:trPr>
        <w:tc>
          <w:tcPr>
            <w:tcW w:w="3828" w:type="dxa"/>
            <w:vMerge w:val="restart"/>
            <w:shd w:val="clear" w:color="auto" w:fill="auto"/>
          </w:tcPr>
          <w:p w:rsidR="0005797A" w:rsidRPr="00573885" w:rsidRDefault="0005797A" w:rsidP="00573885">
            <w:pPr>
              <w:pStyle w:val="10"/>
              <w:jc w:val="center"/>
              <w:rPr>
                <w:rFonts w:ascii="Times New Roman" w:hAnsi="Times New Roman"/>
                <w:b/>
                <w:bCs/>
                <w:color w:val="000000"/>
              </w:rPr>
            </w:pPr>
            <w:r w:rsidRPr="00573885">
              <w:rPr>
                <w:rFonts w:ascii="Times New Roman" w:hAnsi="Times New Roman"/>
                <w:b/>
                <w:bCs/>
                <w:color w:val="000000"/>
              </w:rPr>
              <w:t>Наименование ОУ</w:t>
            </w:r>
          </w:p>
        </w:tc>
        <w:tc>
          <w:tcPr>
            <w:tcW w:w="2457" w:type="dxa"/>
            <w:gridSpan w:val="2"/>
            <w:shd w:val="clear" w:color="auto" w:fill="auto"/>
          </w:tcPr>
          <w:p w:rsidR="0005797A" w:rsidRPr="00573885" w:rsidRDefault="0005797A" w:rsidP="00573885">
            <w:pPr>
              <w:pStyle w:val="10"/>
              <w:jc w:val="center"/>
              <w:rPr>
                <w:rFonts w:ascii="Times New Roman" w:hAnsi="Times New Roman"/>
                <w:b/>
                <w:bCs/>
                <w:color w:val="000000"/>
              </w:rPr>
            </w:pPr>
            <w:r w:rsidRPr="00573885">
              <w:rPr>
                <w:rFonts w:ascii="Times New Roman" w:hAnsi="Times New Roman"/>
                <w:b/>
                <w:bCs/>
                <w:color w:val="000000"/>
              </w:rPr>
              <w:t>5 класс</w:t>
            </w:r>
          </w:p>
        </w:tc>
        <w:tc>
          <w:tcPr>
            <w:tcW w:w="2457" w:type="dxa"/>
            <w:gridSpan w:val="2"/>
            <w:shd w:val="clear" w:color="auto" w:fill="auto"/>
          </w:tcPr>
          <w:p w:rsidR="0005797A" w:rsidRPr="00573885" w:rsidRDefault="0005797A" w:rsidP="00573885">
            <w:pPr>
              <w:pStyle w:val="10"/>
              <w:jc w:val="center"/>
              <w:rPr>
                <w:rFonts w:ascii="Times New Roman" w:hAnsi="Times New Roman"/>
                <w:b/>
                <w:bCs/>
                <w:color w:val="000000"/>
              </w:rPr>
            </w:pPr>
            <w:r w:rsidRPr="00573885">
              <w:rPr>
                <w:rFonts w:ascii="Times New Roman" w:hAnsi="Times New Roman"/>
                <w:b/>
                <w:bCs/>
                <w:color w:val="000000"/>
              </w:rPr>
              <w:t>6 класс</w:t>
            </w:r>
          </w:p>
        </w:tc>
        <w:tc>
          <w:tcPr>
            <w:tcW w:w="2457" w:type="dxa"/>
            <w:gridSpan w:val="2"/>
            <w:tcBorders>
              <w:bottom w:val="single" w:sz="8" w:space="0" w:color="auto"/>
            </w:tcBorders>
            <w:shd w:val="clear" w:color="auto" w:fill="auto"/>
          </w:tcPr>
          <w:p w:rsidR="0005797A" w:rsidRPr="00573885" w:rsidRDefault="0005797A" w:rsidP="00573885">
            <w:pPr>
              <w:pStyle w:val="10"/>
              <w:jc w:val="center"/>
              <w:rPr>
                <w:rFonts w:ascii="Times New Roman" w:hAnsi="Times New Roman"/>
                <w:b/>
                <w:bCs/>
                <w:color w:val="000000"/>
              </w:rPr>
            </w:pPr>
            <w:r w:rsidRPr="00573885">
              <w:rPr>
                <w:rFonts w:ascii="Times New Roman" w:hAnsi="Times New Roman"/>
                <w:b/>
                <w:bCs/>
                <w:color w:val="000000"/>
              </w:rPr>
              <w:t>7 класс</w:t>
            </w:r>
          </w:p>
        </w:tc>
      </w:tr>
      <w:tr w:rsidR="0005797A" w:rsidRPr="0005797A" w:rsidTr="00683769">
        <w:trPr>
          <w:trHeight w:val="315"/>
        </w:trPr>
        <w:tc>
          <w:tcPr>
            <w:tcW w:w="3828" w:type="dxa"/>
            <w:vMerge/>
            <w:shd w:val="clear" w:color="auto" w:fill="auto"/>
          </w:tcPr>
          <w:p w:rsidR="0005797A" w:rsidRPr="00573885" w:rsidRDefault="0005797A" w:rsidP="00573885">
            <w:pPr>
              <w:pStyle w:val="10"/>
              <w:jc w:val="center"/>
              <w:rPr>
                <w:rFonts w:ascii="Times New Roman" w:hAnsi="Times New Roman"/>
                <w:b/>
                <w:bCs/>
                <w:color w:val="000000"/>
              </w:rPr>
            </w:pPr>
          </w:p>
        </w:tc>
        <w:tc>
          <w:tcPr>
            <w:tcW w:w="1228" w:type="dxa"/>
            <w:shd w:val="clear" w:color="auto" w:fill="auto"/>
          </w:tcPr>
          <w:p w:rsidR="0005797A" w:rsidRPr="00573885" w:rsidRDefault="0005797A" w:rsidP="00573885">
            <w:pPr>
              <w:pStyle w:val="10"/>
              <w:jc w:val="center"/>
              <w:rPr>
                <w:rFonts w:ascii="Times New Roman" w:hAnsi="Times New Roman"/>
                <w:b/>
                <w:bCs/>
                <w:color w:val="000000"/>
              </w:rPr>
            </w:pPr>
            <w:r w:rsidRPr="00573885">
              <w:rPr>
                <w:rFonts w:ascii="Times New Roman" w:hAnsi="Times New Roman"/>
                <w:b/>
                <w:bCs/>
                <w:color w:val="000000"/>
              </w:rPr>
              <w:t>КЗ</w:t>
            </w:r>
          </w:p>
        </w:tc>
        <w:tc>
          <w:tcPr>
            <w:tcW w:w="1229" w:type="dxa"/>
            <w:shd w:val="clear" w:color="auto" w:fill="auto"/>
          </w:tcPr>
          <w:p w:rsidR="0005797A" w:rsidRPr="00573885" w:rsidRDefault="0005797A" w:rsidP="00573885">
            <w:pPr>
              <w:pStyle w:val="10"/>
              <w:jc w:val="center"/>
              <w:rPr>
                <w:rFonts w:ascii="Times New Roman" w:hAnsi="Times New Roman"/>
                <w:b/>
                <w:bCs/>
                <w:color w:val="000000"/>
              </w:rPr>
            </w:pPr>
            <w:r w:rsidRPr="00573885">
              <w:rPr>
                <w:rFonts w:ascii="Times New Roman" w:hAnsi="Times New Roman"/>
                <w:b/>
                <w:bCs/>
                <w:color w:val="000000"/>
              </w:rPr>
              <w:t>У</w:t>
            </w:r>
          </w:p>
        </w:tc>
        <w:tc>
          <w:tcPr>
            <w:tcW w:w="1228" w:type="dxa"/>
            <w:shd w:val="clear" w:color="auto" w:fill="auto"/>
          </w:tcPr>
          <w:p w:rsidR="0005797A" w:rsidRPr="00573885" w:rsidRDefault="0005797A" w:rsidP="00573885">
            <w:pPr>
              <w:pStyle w:val="10"/>
              <w:jc w:val="center"/>
              <w:rPr>
                <w:rFonts w:ascii="Times New Roman" w:hAnsi="Times New Roman"/>
                <w:b/>
                <w:bCs/>
                <w:color w:val="000000"/>
              </w:rPr>
            </w:pPr>
            <w:r w:rsidRPr="00573885">
              <w:rPr>
                <w:rFonts w:ascii="Times New Roman" w:hAnsi="Times New Roman"/>
                <w:b/>
                <w:bCs/>
                <w:color w:val="000000"/>
              </w:rPr>
              <w:t>КЗ</w:t>
            </w:r>
          </w:p>
        </w:tc>
        <w:tc>
          <w:tcPr>
            <w:tcW w:w="1229" w:type="dxa"/>
            <w:shd w:val="clear" w:color="auto" w:fill="auto"/>
          </w:tcPr>
          <w:p w:rsidR="0005797A" w:rsidRPr="00573885" w:rsidRDefault="0005797A" w:rsidP="00573885">
            <w:pPr>
              <w:pStyle w:val="10"/>
              <w:jc w:val="center"/>
              <w:rPr>
                <w:rFonts w:ascii="Times New Roman" w:hAnsi="Times New Roman"/>
                <w:b/>
                <w:bCs/>
                <w:color w:val="000000"/>
              </w:rPr>
            </w:pPr>
            <w:r w:rsidRPr="00573885">
              <w:rPr>
                <w:rFonts w:ascii="Times New Roman" w:hAnsi="Times New Roman"/>
                <w:b/>
                <w:bCs/>
                <w:color w:val="000000"/>
              </w:rPr>
              <w:t>У</w:t>
            </w:r>
          </w:p>
        </w:tc>
        <w:tc>
          <w:tcPr>
            <w:tcW w:w="1228" w:type="dxa"/>
            <w:tcBorders>
              <w:top w:val="single" w:sz="8" w:space="0" w:color="auto"/>
              <w:right w:val="single" w:sz="8" w:space="0" w:color="auto"/>
            </w:tcBorders>
            <w:shd w:val="clear" w:color="auto" w:fill="auto"/>
          </w:tcPr>
          <w:p w:rsidR="0005797A" w:rsidRPr="00573885" w:rsidRDefault="0005797A" w:rsidP="00573885">
            <w:pPr>
              <w:pStyle w:val="10"/>
              <w:jc w:val="center"/>
              <w:rPr>
                <w:rFonts w:ascii="Times New Roman" w:hAnsi="Times New Roman"/>
                <w:b/>
                <w:bCs/>
                <w:color w:val="000000"/>
              </w:rPr>
            </w:pPr>
            <w:r w:rsidRPr="00573885">
              <w:rPr>
                <w:rFonts w:ascii="Times New Roman" w:hAnsi="Times New Roman"/>
                <w:b/>
                <w:bCs/>
                <w:color w:val="000000"/>
              </w:rPr>
              <w:t>КЗ</w:t>
            </w:r>
          </w:p>
        </w:tc>
        <w:tc>
          <w:tcPr>
            <w:tcW w:w="1229" w:type="dxa"/>
            <w:tcBorders>
              <w:top w:val="single" w:sz="8" w:space="0" w:color="auto"/>
              <w:left w:val="single" w:sz="8" w:space="0" w:color="auto"/>
            </w:tcBorders>
            <w:shd w:val="clear" w:color="auto" w:fill="auto"/>
          </w:tcPr>
          <w:p w:rsidR="0005797A" w:rsidRPr="00573885" w:rsidRDefault="0005797A" w:rsidP="00573885">
            <w:pPr>
              <w:pStyle w:val="10"/>
              <w:jc w:val="center"/>
              <w:rPr>
                <w:rFonts w:ascii="Times New Roman" w:hAnsi="Times New Roman"/>
                <w:b/>
                <w:bCs/>
                <w:color w:val="000000"/>
              </w:rPr>
            </w:pPr>
            <w:r w:rsidRPr="00573885">
              <w:rPr>
                <w:rFonts w:ascii="Times New Roman" w:hAnsi="Times New Roman"/>
                <w:b/>
                <w:bCs/>
                <w:color w:val="000000"/>
              </w:rPr>
              <w:t>У</w:t>
            </w:r>
          </w:p>
        </w:tc>
      </w:tr>
      <w:tr w:rsidR="0005797A" w:rsidRPr="0005797A" w:rsidTr="00683769">
        <w:tc>
          <w:tcPr>
            <w:tcW w:w="3828" w:type="dxa"/>
            <w:shd w:val="clear" w:color="auto" w:fill="auto"/>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1. МОУ «Краснояружская СОШ №1»</w:t>
            </w:r>
          </w:p>
        </w:tc>
        <w:tc>
          <w:tcPr>
            <w:tcW w:w="1228" w:type="dxa"/>
            <w:shd w:val="clear" w:color="auto" w:fill="auto"/>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72,5%</w:t>
            </w:r>
          </w:p>
        </w:tc>
        <w:tc>
          <w:tcPr>
            <w:tcW w:w="1229" w:type="dxa"/>
            <w:shd w:val="clear" w:color="auto" w:fill="auto"/>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98,0%</w:t>
            </w:r>
          </w:p>
        </w:tc>
        <w:tc>
          <w:tcPr>
            <w:tcW w:w="1228" w:type="dxa"/>
            <w:shd w:val="clear" w:color="auto" w:fill="auto"/>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71,7%</w:t>
            </w:r>
          </w:p>
        </w:tc>
        <w:tc>
          <w:tcPr>
            <w:tcW w:w="1229" w:type="dxa"/>
            <w:shd w:val="clear" w:color="auto" w:fill="auto"/>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97,8%</w:t>
            </w:r>
          </w:p>
        </w:tc>
        <w:tc>
          <w:tcPr>
            <w:tcW w:w="1228" w:type="dxa"/>
            <w:tcBorders>
              <w:right w:val="single" w:sz="8" w:space="0" w:color="auto"/>
            </w:tcBorders>
            <w:shd w:val="clear" w:color="auto" w:fill="auto"/>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64,1%</w:t>
            </w:r>
          </w:p>
        </w:tc>
        <w:tc>
          <w:tcPr>
            <w:tcW w:w="1229" w:type="dxa"/>
            <w:tcBorders>
              <w:left w:val="single" w:sz="8" w:space="0" w:color="auto"/>
            </w:tcBorders>
            <w:shd w:val="clear" w:color="auto" w:fill="FFFF00"/>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100,0%</w:t>
            </w:r>
          </w:p>
        </w:tc>
      </w:tr>
      <w:tr w:rsidR="0005797A" w:rsidRPr="0005797A" w:rsidTr="00683769">
        <w:tc>
          <w:tcPr>
            <w:tcW w:w="3828" w:type="dxa"/>
            <w:shd w:val="clear" w:color="auto" w:fill="auto"/>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2. МОУ «Краснояружская СОШ №2»</w:t>
            </w:r>
          </w:p>
        </w:tc>
        <w:tc>
          <w:tcPr>
            <w:tcW w:w="1228" w:type="dxa"/>
            <w:shd w:val="clear" w:color="auto" w:fill="auto"/>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70,6%</w:t>
            </w:r>
          </w:p>
        </w:tc>
        <w:tc>
          <w:tcPr>
            <w:tcW w:w="1229" w:type="dxa"/>
            <w:shd w:val="clear" w:color="auto" w:fill="FFFF00"/>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100,0%</w:t>
            </w:r>
          </w:p>
        </w:tc>
        <w:tc>
          <w:tcPr>
            <w:tcW w:w="1228" w:type="dxa"/>
            <w:shd w:val="clear" w:color="auto" w:fill="auto"/>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60,8%</w:t>
            </w:r>
          </w:p>
        </w:tc>
        <w:tc>
          <w:tcPr>
            <w:tcW w:w="1229" w:type="dxa"/>
            <w:shd w:val="clear" w:color="auto" w:fill="auto"/>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98,0%</w:t>
            </w:r>
          </w:p>
        </w:tc>
        <w:tc>
          <w:tcPr>
            <w:tcW w:w="1228" w:type="dxa"/>
            <w:tcBorders>
              <w:right w:val="single" w:sz="8" w:space="0" w:color="auto"/>
            </w:tcBorders>
            <w:shd w:val="clear" w:color="auto" w:fill="auto"/>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80,4%</w:t>
            </w:r>
          </w:p>
        </w:tc>
        <w:tc>
          <w:tcPr>
            <w:tcW w:w="1229" w:type="dxa"/>
            <w:tcBorders>
              <w:left w:val="single" w:sz="8" w:space="0" w:color="auto"/>
            </w:tcBorders>
            <w:shd w:val="clear" w:color="auto" w:fill="auto"/>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98,0%</w:t>
            </w:r>
          </w:p>
        </w:tc>
      </w:tr>
      <w:tr w:rsidR="0005797A" w:rsidRPr="0005797A" w:rsidTr="00683769">
        <w:tc>
          <w:tcPr>
            <w:tcW w:w="3828" w:type="dxa"/>
            <w:shd w:val="clear" w:color="auto" w:fill="auto"/>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3. МОУ «Графовская СОШ»</w:t>
            </w:r>
          </w:p>
        </w:tc>
        <w:tc>
          <w:tcPr>
            <w:tcW w:w="1228" w:type="dxa"/>
            <w:shd w:val="clear" w:color="auto" w:fill="FFFF00"/>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83,3%</w:t>
            </w:r>
          </w:p>
        </w:tc>
        <w:tc>
          <w:tcPr>
            <w:tcW w:w="1229" w:type="dxa"/>
            <w:shd w:val="clear" w:color="auto" w:fill="FFFF00"/>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100,0%</w:t>
            </w:r>
          </w:p>
        </w:tc>
        <w:tc>
          <w:tcPr>
            <w:tcW w:w="1228" w:type="dxa"/>
            <w:shd w:val="clear" w:color="auto" w:fill="auto"/>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62,5%</w:t>
            </w:r>
          </w:p>
        </w:tc>
        <w:tc>
          <w:tcPr>
            <w:tcW w:w="1229" w:type="dxa"/>
            <w:shd w:val="clear" w:color="auto" w:fill="FFFF00"/>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100,0%</w:t>
            </w:r>
          </w:p>
        </w:tc>
        <w:tc>
          <w:tcPr>
            <w:tcW w:w="1228" w:type="dxa"/>
            <w:tcBorders>
              <w:right w:val="single" w:sz="8" w:space="0" w:color="auto"/>
            </w:tcBorders>
            <w:shd w:val="clear" w:color="auto" w:fill="auto"/>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50,0%</w:t>
            </w:r>
          </w:p>
        </w:tc>
        <w:tc>
          <w:tcPr>
            <w:tcW w:w="1229" w:type="dxa"/>
            <w:tcBorders>
              <w:left w:val="single" w:sz="8" w:space="0" w:color="auto"/>
            </w:tcBorders>
            <w:shd w:val="clear" w:color="auto" w:fill="FFFF00"/>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100,0%</w:t>
            </w:r>
          </w:p>
        </w:tc>
      </w:tr>
      <w:tr w:rsidR="0005797A" w:rsidRPr="0005797A" w:rsidTr="00683769">
        <w:tc>
          <w:tcPr>
            <w:tcW w:w="3828" w:type="dxa"/>
            <w:shd w:val="clear" w:color="auto" w:fill="auto"/>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4. МОУ «Вязовская СОШ»</w:t>
            </w:r>
          </w:p>
        </w:tc>
        <w:tc>
          <w:tcPr>
            <w:tcW w:w="1228" w:type="dxa"/>
            <w:shd w:val="clear" w:color="auto" w:fill="auto"/>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55,6%</w:t>
            </w:r>
          </w:p>
        </w:tc>
        <w:tc>
          <w:tcPr>
            <w:tcW w:w="1229" w:type="dxa"/>
            <w:shd w:val="clear" w:color="auto" w:fill="auto"/>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88,9%</w:t>
            </w:r>
          </w:p>
        </w:tc>
        <w:tc>
          <w:tcPr>
            <w:tcW w:w="1228" w:type="dxa"/>
            <w:shd w:val="clear" w:color="auto" w:fill="auto"/>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40,0%</w:t>
            </w:r>
          </w:p>
        </w:tc>
        <w:tc>
          <w:tcPr>
            <w:tcW w:w="1229" w:type="dxa"/>
            <w:shd w:val="clear" w:color="auto" w:fill="FFFF00"/>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100,0%</w:t>
            </w:r>
          </w:p>
        </w:tc>
        <w:tc>
          <w:tcPr>
            <w:tcW w:w="1228" w:type="dxa"/>
            <w:tcBorders>
              <w:right w:val="single" w:sz="8" w:space="0" w:color="auto"/>
            </w:tcBorders>
            <w:shd w:val="clear" w:color="auto" w:fill="auto"/>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100,0%</w:t>
            </w:r>
          </w:p>
        </w:tc>
        <w:tc>
          <w:tcPr>
            <w:tcW w:w="1229" w:type="dxa"/>
            <w:tcBorders>
              <w:left w:val="single" w:sz="8" w:space="0" w:color="auto"/>
            </w:tcBorders>
            <w:shd w:val="clear" w:color="auto" w:fill="FFFF00"/>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100,0%</w:t>
            </w:r>
          </w:p>
        </w:tc>
      </w:tr>
      <w:tr w:rsidR="0005797A" w:rsidRPr="0005797A" w:rsidTr="00683769">
        <w:tc>
          <w:tcPr>
            <w:tcW w:w="3828" w:type="dxa"/>
            <w:shd w:val="clear" w:color="auto" w:fill="auto"/>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5. МОУ «Сергиевская СОШ»</w:t>
            </w:r>
          </w:p>
        </w:tc>
        <w:tc>
          <w:tcPr>
            <w:tcW w:w="1228" w:type="dxa"/>
            <w:shd w:val="clear" w:color="auto" w:fill="auto"/>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50,0%</w:t>
            </w:r>
          </w:p>
        </w:tc>
        <w:tc>
          <w:tcPr>
            <w:tcW w:w="1229" w:type="dxa"/>
            <w:shd w:val="clear" w:color="auto" w:fill="FF0000"/>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75,0%</w:t>
            </w:r>
          </w:p>
        </w:tc>
        <w:tc>
          <w:tcPr>
            <w:tcW w:w="1228" w:type="dxa"/>
            <w:shd w:val="clear" w:color="auto" w:fill="auto"/>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42,9%</w:t>
            </w:r>
          </w:p>
        </w:tc>
        <w:tc>
          <w:tcPr>
            <w:tcW w:w="1229" w:type="dxa"/>
            <w:shd w:val="clear" w:color="auto" w:fill="FF0000"/>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85,7%</w:t>
            </w:r>
          </w:p>
        </w:tc>
        <w:tc>
          <w:tcPr>
            <w:tcW w:w="1228" w:type="dxa"/>
            <w:tcBorders>
              <w:right w:val="single" w:sz="8" w:space="0" w:color="auto"/>
            </w:tcBorders>
            <w:shd w:val="clear" w:color="auto" w:fill="FF0000"/>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16,7%</w:t>
            </w:r>
          </w:p>
        </w:tc>
        <w:tc>
          <w:tcPr>
            <w:tcW w:w="1229" w:type="dxa"/>
            <w:tcBorders>
              <w:left w:val="single" w:sz="8" w:space="0" w:color="auto"/>
            </w:tcBorders>
            <w:shd w:val="clear" w:color="auto" w:fill="FF0000"/>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75,0%</w:t>
            </w:r>
          </w:p>
        </w:tc>
      </w:tr>
      <w:tr w:rsidR="0005797A" w:rsidRPr="0005797A" w:rsidTr="00683769">
        <w:tc>
          <w:tcPr>
            <w:tcW w:w="3828" w:type="dxa"/>
            <w:shd w:val="clear" w:color="auto" w:fill="auto"/>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6. МОУ «</w:t>
            </w:r>
            <w:proofErr w:type="gramStart"/>
            <w:r w:rsidRPr="0005797A">
              <w:rPr>
                <w:rFonts w:ascii="Times New Roman" w:hAnsi="Times New Roman"/>
                <w:sz w:val="20"/>
                <w:szCs w:val="20"/>
              </w:rPr>
              <w:t>Илек-Пеньковская</w:t>
            </w:r>
            <w:proofErr w:type="gramEnd"/>
            <w:r w:rsidRPr="0005797A">
              <w:rPr>
                <w:rFonts w:ascii="Times New Roman" w:hAnsi="Times New Roman"/>
                <w:sz w:val="20"/>
                <w:szCs w:val="20"/>
              </w:rPr>
              <w:t xml:space="preserve"> СОШ»</w:t>
            </w:r>
          </w:p>
        </w:tc>
        <w:tc>
          <w:tcPr>
            <w:tcW w:w="1228" w:type="dxa"/>
            <w:shd w:val="clear" w:color="auto" w:fill="auto"/>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37,5%</w:t>
            </w:r>
          </w:p>
        </w:tc>
        <w:tc>
          <w:tcPr>
            <w:tcW w:w="1229" w:type="dxa"/>
            <w:shd w:val="clear" w:color="auto" w:fill="FFFF00"/>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100,0%</w:t>
            </w:r>
          </w:p>
        </w:tc>
        <w:tc>
          <w:tcPr>
            <w:tcW w:w="1228" w:type="dxa"/>
            <w:shd w:val="clear" w:color="auto" w:fill="FF0000"/>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12,5%</w:t>
            </w:r>
          </w:p>
        </w:tc>
        <w:tc>
          <w:tcPr>
            <w:tcW w:w="1229" w:type="dxa"/>
            <w:shd w:val="clear" w:color="auto" w:fill="auto"/>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87,5%</w:t>
            </w:r>
          </w:p>
        </w:tc>
        <w:tc>
          <w:tcPr>
            <w:tcW w:w="1228" w:type="dxa"/>
            <w:tcBorders>
              <w:right w:val="single" w:sz="8" w:space="0" w:color="auto"/>
            </w:tcBorders>
            <w:shd w:val="clear" w:color="auto" w:fill="auto"/>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w:t>
            </w:r>
          </w:p>
        </w:tc>
        <w:tc>
          <w:tcPr>
            <w:tcW w:w="1229" w:type="dxa"/>
            <w:tcBorders>
              <w:left w:val="single" w:sz="8" w:space="0" w:color="auto"/>
            </w:tcBorders>
            <w:shd w:val="clear" w:color="auto" w:fill="auto"/>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w:t>
            </w:r>
          </w:p>
        </w:tc>
      </w:tr>
      <w:tr w:rsidR="0005797A" w:rsidRPr="0005797A" w:rsidTr="00683769">
        <w:tc>
          <w:tcPr>
            <w:tcW w:w="3828" w:type="dxa"/>
            <w:shd w:val="clear" w:color="auto" w:fill="auto"/>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7. МОУ «Репяховская СОШ»</w:t>
            </w:r>
          </w:p>
        </w:tc>
        <w:tc>
          <w:tcPr>
            <w:tcW w:w="1228" w:type="dxa"/>
            <w:shd w:val="clear" w:color="auto" w:fill="auto"/>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25,0%</w:t>
            </w:r>
          </w:p>
        </w:tc>
        <w:tc>
          <w:tcPr>
            <w:tcW w:w="1229" w:type="dxa"/>
            <w:shd w:val="clear" w:color="auto" w:fill="FFFF00"/>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100,0%</w:t>
            </w:r>
          </w:p>
        </w:tc>
        <w:tc>
          <w:tcPr>
            <w:tcW w:w="1228" w:type="dxa"/>
            <w:shd w:val="clear" w:color="auto" w:fill="FFFF00"/>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85,7%</w:t>
            </w:r>
          </w:p>
        </w:tc>
        <w:tc>
          <w:tcPr>
            <w:tcW w:w="1229" w:type="dxa"/>
            <w:shd w:val="clear" w:color="auto" w:fill="FF0000"/>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85,7%</w:t>
            </w:r>
          </w:p>
        </w:tc>
        <w:tc>
          <w:tcPr>
            <w:tcW w:w="1228" w:type="dxa"/>
            <w:tcBorders>
              <w:right w:val="single" w:sz="8" w:space="0" w:color="auto"/>
            </w:tcBorders>
            <w:shd w:val="clear" w:color="auto" w:fill="auto"/>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25,0%</w:t>
            </w:r>
          </w:p>
        </w:tc>
        <w:tc>
          <w:tcPr>
            <w:tcW w:w="1229" w:type="dxa"/>
            <w:tcBorders>
              <w:left w:val="single" w:sz="8" w:space="0" w:color="auto"/>
            </w:tcBorders>
            <w:shd w:val="clear" w:color="auto" w:fill="FFFF00"/>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100,0%</w:t>
            </w:r>
          </w:p>
        </w:tc>
      </w:tr>
      <w:tr w:rsidR="0005797A" w:rsidRPr="0005797A" w:rsidTr="00683769">
        <w:tc>
          <w:tcPr>
            <w:tcW w:w="3828" w:type="dxa"/>
            <w:shd w:val="clear" w:color="auto" w:fill="auto"/>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8. МОУ «Степнянская СОШ»</w:t>
            </w:r>
          </w:p>
        </w:tc>
        <w:tc>
          <w:tcPr>
            <w:tcW w:w="1228" w:type="dxa"/>
            <w:shd w:val="clear" w:color="auto" w:fill="FF0000"/>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23,1%</w:t>
            </w:r>
          </w:p>
        </w:tc>
        <w:tc>
          <w:tcPr>
            <w:tcW w:w="1229" w:type="dxa"/>
            <w:shd w:val="clear" w:color="auto" w:fill="FFFF00"/>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100,0%</w:t>
            </w:r>
          </w:p>
        </w:tc>
        <w:tc>
          <w:tcPr>
            <w:tcW w:w="1228" w:type="dxa"/>
            <w:shd w:val="clear" w:color="auto" w:fill="auto"/>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18,2%</w:t>
            </w:r>
          </w:p>
        </w:tc>
        <w:tc>
          <w:tcPr>
            <w:tcW w:w="1229" w:type="dxa"/>
            <w:shd w:val="clear" w:color="auto" w:fill="FFFF00"/>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100,0%</w:t>
            </w:r>
          </w:p>
        </w:tc>
        <w:tc>
          <w:tcPr>
            <w:tcW w:w="1228" w:type="dxa"/>
            <w:tcBorders>
              <w:right w:val="single" w:sz="8" w:space="0" w:color="auto"/>
            </w:tcBorders>
            <w:shd w:val="clear" w:color="auto" w:fill="auto"/>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33,3%</w:t>
            </w:r>
          </w:p>
        </w:tc>
        <w:tc>
          <w:tcPr>
            <w:tcW w:w="1229" w:type="dxa"/>
            <w:tcBorders>
              <w:left w:val="single" w:sz="8" w:space="0" w:color="auto"/>
            </w:tcBorders>
            <w:shd w:val="clear" w:color="auto" w:fill="FFFF00"/>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100,0%</w:t>
            </w:r>
          </w:p>
        </w:tc>
      </w:tr>
      <w:tr w:rsidR="0005797A" w:rsidRPr="0005797A" w:rsidTr="00683769">
        <w:tc>
          <w:tcPr>
            <w:tcW w:w="3828" w:type="dxa"/>
            <w:shd w:val="clear" w:color="auto" w:fill="auto"/>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9. МОУ «Теребренская СОШ»</w:t>
            </w:r>
          </w:p>
        </w:tc>
        <w:tc>
          <w:tcPr>
            <w:tcW w:w="1228" w:type="dxa"/>
            <w:shd w:val="clear" w:color="auto" w:fill="auto"/>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33,3%</w:t>
            </w:r>
          </w:p>
        </w:tc>
        <w:tc>
          <w:tcPr>
            <w:tcW w:w="1229" w:type="dxa"/>
            <w:shd w:val="clear" w:color="auto" w:fill="FFFF00"/>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100,0%</w:t>
            </w:r>
          </w:p>
        </w:tc>
        <w:tc>
          <w:tcPr>
            <w:tcW w:w="1228" w:type="dxa"/>
            <w:shd w:val="clear" w:color="auto" w:fill="auto"/>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25,0%</w:t>
            </w:r>
          </w:p>
        </w:tc>
        <w:tc>
          <w:tcPr>
            <w:tcW w:w="1229" w:type="dxa"/>
            <w:shd w:val="clear" w:color="auto" w:fill="FFFF00"/>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100,0%</w:t>
            </w:r>
          </w:p>
        </w:tc>
        <w:tc>
          <w:tcPr>
            <w:tcW w:w="1228" w:type="dxa"/>
            <w:tcBorders>
              <w:right w:val="single" w:sz="8" w:space="0" w:color="auto"/>
            </w:tcBorders>
            <w:shd w:val="clear" w:color="auto" w:fill="auto"/>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60,0%</w:t>
            </w:r>
          </w:p>
        </w:tc>
        <w:tc>
          <w:tcPr>
            <w:tcW w:w="1229" w:type="dxa"/>
            <w:tcBorders>
              <w:left w:val="single" w:sz="8" w:space="0" w:color="auto"/>
            </w:tcBorders>
            <w:shd w:val="clear" w:color="auto" w:fill="FFFF00"/>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100,0%</w:t>
            </w:r>
          </w:p>
        </w:tc>
      </w:tr>
      <w:tr w:rsidR="0005797A" w:rsidRPr="0005797A" w:rsidTr="00683769">
        <w:tc>
          <w:tcPr>
            <w:tcW w:w="3828" w:type="dxa"/>
            <w:shd w:val="clear" w:color="auto" w:fill="auto"/>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10. МОУ «Колотиловская ООШ»</w:t>
            </w:r>
          </w:p>
        </w:tc>
        <w:tc>
          <w:tcPr>
            <w:tcW w:w="1228" w:type="dxa"/>
            <w:shd w:val="clear" w:color="auto" w:fill="auto"/>
            <w:vAlign w:val="bottom"/>
          </w:tcPr>
          <w:p w:rsidR="0005797A" w:rsidRPr="0005797A" w:rsidRDefault="0005797A" w:rsidP="00573885">
            <w:pPr>
              <w:pStyle w:val="10"/>
              <w:jc w:val="center"/>
              <w:rPr>
                <w:rFonts w:ascii="Times New Roman" w:hAnsi="Times New Roman"/>
                <w:sz w:val="20"/>
                <w:szCs w:val="20"/>
              </w:rPr>
            </w:pPr>
          </w:p>
        </w:tc>
        <w:tc>
          <w:tcPr>
            <w:tcW w:w="1229" w:type="dxa"/>
            <w:shd w:val="clear" w:color="auto" w:fill="auto"/>
            <w:vAlign w:val="bottom"/>
          </w:tcPr>
          <w:p w:rsidR="0005797A" w:rsidRPr="0005797A" w:rsidRDefault="0005797A" w:rsidP="00573885">
            <w:pPr>
              <w:pStyle w:val="10"/>
              <w:jc w:val="center"/>
              <w:rPr>
                <w:rFonts w:ascii="Times New Roman" w:hAnsi="Times New Roman"/>
                <w:sz w:val="20"/>
                <w:szCs w:val="20"/>
              </w:rPr>
            </w:pPr>
          </w:p>
        </w:tc>
        <w:tc>
          <w:tcPr>
            <w:tcW w:w="1228" w:type="dxa"/>
            <w:shd w:val="clear" w:color="auto" w:fill="auto"/>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50,0%</w:t>
            </w:r>
          </w:p>
        </w:tc>
        <w:tc>
          <w:tcPr>
            <w:tcW w:w="1229" w:type="dxa"/>
            <w:shd w:val="clear" w:color="auto" w:fill="FFFF00"/>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100,0%</w:t>
            </w:r>
          </w:p>
        </w:tc>
        <w:tc>
          <w:tcPr>
            <w:tcW w:w="1228" w:type="dxa"/>
            <w:tcBorders>
              <w:right w:val="single" w:sz="8" w:space="0" w:color="auto"/>
            </w:tcBorders>
            <w:shd w:val="clear" w:color="auto" w:fill="FFFF00"/>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100,0%</w:t>
            </w:r>
          </w:p>
        </w:tc>
        <w:tc>
          <w:tcPr>
            <w:tcW w:w="1229" w:type="dxa"/>
            <w:tcBorders>
              <w:left w:val="single" w:sz="8" w:space="0" w:color="auto"/>
            </w:tcBorders>
            <w:shd w:val="clear" w:color="auto" w:fill="FFFF00"/>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100,0%</w:t>
            </w:r>
          </w:p>
        </w:tc>
      </w:tr>
      <w:tr w:rsidR="0005797A" w:rsidRPr="0005797A" w:rsidTr="00683769">
        <w:tc>
          <w:tcPr>
            <w:tcW w:w="3828" w:type="dxa"/>
            <w:shd w:val="clear" w:color="auto" w:fill="auto"/>
            <w:vAlign w:val="center"/>
          </w:tcPr>
          <w:p w:rsidR="0005797A" w:rsidRPr="00573885" w:rsidRDefault="0005797A" w:rsidP="0005797A">
            <w:pPr>
              <w:pStyle w:val="10"/>
              <w:rPr>
                <w:rFonts w:ascii="Times New Roman" w:hAnsi="Times New Roman"/>
                <w:b/>
                <w:color w:val="000000"/>
                <w:sz w:val="18"/>
                <w:szCs w:val="18"/>
              </w:rPr>
            </w:pPr>
            <w:r w:rsidRPr="00573885">
              <w:rPr>
                <w:rFonts w:ascii="Times New Roman" w:hAnsi="Times New Roman"/>
                <w:b/>
                <w:color w:val="000000"/>
                <w:sz w:val="18"/>
                <w:szCs w:val="18"/>
              </w:rPr>
              <w:t>Итого</w:t>
            </w:r>
          </w:p>
        </w:tc>
        <w:tc>
          <w:tcPr>
            <w:tcW w:w="1228" w:type="dxa"/>
            <w:shd w:val="clear" w:color="auto" w:fill="auto"/>
            <w:vAlign w:val="bottom"/>
          </w:tcPr>
          <w:p w:rsidR="0005797A" w:rsidRPr="00573885" w:rsidRDefault="0005797A" w:rsidP="00573885">
            <w:pPr>
              <w:pStyle w:val="10"/>
              <w:jc w:val="center"/>
              <w:rPr>
                <w:rFonts w:ascii="Times New Roman" w:hAnsi="Times New Roman"/>
                <w:b/>
                <w:sz w:val="20"/>
                <w:szCs w:val="20"/>
              </w:rPr>
            </w:pPr>
            <w:r w:rsidRPr="00573885">
              <w:rPr>
                <w:rFonts w:ascii="Times New Roman" w:hAnsi="Times New Roman"/>
                <w:b/>
                <w:sz w:val="20"/>
                <w:szCs w:val="20"/>
              </w:rPr>
              <w:t>64,6%</w:t>
            </w:r>
          </w:p>
        </w:tc>
        <w:tc>
          <w:tcPr>
            <w:tcW w:w="1229" w:type="dxa"/>
            <w:shd w:val="clear" w:color="auto" w:fill="auto"/>
            <w:vAlign w:val="bottom"/>
          </w:tcPr>
          <w:p w:rsidR="0005797A" w:rsidRPr="00573885" w:rsidRDefault="0005797A" w:rsidP="00573885">
            <w:pPr>
              <w:pStyle w:val="10"/>
              <w:jc w:val="center"/>
              <w:rPr>
                <w:rFonts w:ascii="Times New Roman" w:hAnsi="Times New Roman"/>
                <w:b/>
                <w:sz w:val="20"/>
                <w:szCs w:val="20"/>
              </w:rPr>
            </w:pPr>
            <w:r w:rsidRPr="00573885">
              <w:rPr>
                <w:rFonts w:ascii="Times New Roman" w:hAnsi="Times New Roman"/>
                <w:b/>
                <w:sz w:val="20"/>
                <w:szCs w:val="20"/>
              </w:rPr>
              <w:t>97,1%</w:t>
            </w:r>
          </w:p>
        </w:tc>
        <w:tc>
          <w:tcPr>
            <w:tcW w:w="1228" w:type="dxa"/>
            <w:shd w:val="clear" w:color="auto" w:fill="auto"/>
            <w:vAlign w:val="bottom"/>
          </w:tcPr>
          <w:p w:rsidR="0005797A" w:rsidRPr="00573885" w:rsidRDefault="0005797A" w:rsidP="00573885">
            <w:pPr>
              <w:pStyle w:val="10"/>
              <w:jc w:val="center"/>
              <w:rPr>
                <w:rFonts w:ascii="Times New Roman" w:hAnsi="Times New Roman"/>
                <w:b/>
                <w:sz w:val="20"/>
                <w:szCs w:val="20"/>
              </w:rPr>
            </w:pPr>
            <w:r w:rsidRPr="00573885">
              <w:rPr>
                <w:rFonts w:ascii="Times New Roman" w:hAnsi="Times New Roman"/>
                <w:b/>
                <w:sz w:val="20"/>
                <w:szCs w:val="20"/>
              </w:rPr>
              <w:t>57,0%</w:t>
            </w:r>
          </w:p>
        </w:tc>
        <w:tc>
          <w:tcPr>
            <w:tcW w:w="1229" w:type="dxa"/>
            <w:shd w:val="clear" w:color="auto" w:fill="auto"/>
            <w:vAlign w:val="bottom"/>
          </w:tcPr>
          <w:p w:rsidR="0005797A" w:rsidRPr="00573885" w:rsidRDefault="0005797A" w:rsidP="00573885">
            <w:pPr>
              <w:pStyle w:val="10"/>
              <w:jc w:val="center"/>
              <w:rPr>
                <w:rFonts w:ascii="Times New Roman" w:hAnsi="Times New Roman"/>
                <w:b/>
                <w:sz w:val="20"/>
                <w:szCs w:val="20"/>
              </w:rPr>
            </w:pPr>
            <w:r w:rsidRPr="00573885">
              <w:rPr>
                <w:rFonts w:ascii="Times New Roman" w:hAnsi="Times New Roman"/>
                <w:b/>
                <w:sz w:val="20"/>
                <w:szCs w:val="20"/>
              </w:rPr>
              <w:t>96,7%</w:t>
            </w:r>
          </w:p>
        </w:tc>
        <w:tc>
          <w:tcPr>
            <w:tcW w:w="1228" w:type="dxa"/>
            <w:tcBorders>
              <w:right w:val="single" w:sz="8" w:space="0" w:color="auto"/>
            </w:tcBorders>
            <w:shd w:val="clear" w:color="auto" w:fill="auto"/>
            <w:vAlign w:val="bottom"/>
          </w:tcPr>
          <w:p w:rsidR="0005797A" w:rsidRPr="00573885" w:rsidRDefault="0005797A" w:rsidP="00573885">
            <w:pPr>
              <w:pStyle w:val="10"/>
              <w:jc w:val="center"/>
              <w:rPr>
                <w:rFonts w:ascii="Times New Roman" w:hAnsi="Times New Roman"/>
                <w:b/>
                <w:sz w:val="20"/>
                <w:szCs w:val="20"/>
              </w:rPr>
            </w:pPr>
            <w:r w:rsidRPr="00573885">
              <w:rPr>
                <w:rFonts w:ascii="Times New Roman" w:hAnsi="Times New Roman"/>
                <w:b/>
                <w:sz w:val="20"/>
                <w:szCs w:val="20"/>
              </w:rPr>
              <w:t>63,7%</w:t>
            </w:r>
          </w:p>
        </w:tc>
        <w:tc>
          <w:tcPr>
            <w:tcW w:w="1229" w:type="dxa"/>
            <w:tcBorders>
              <w:left w:val="single" w:sz="8" w:space="0" w:color="auto"/>
            </w:tcBorders>
            <w:shd w:val="clear" w:color="auto" w:fill="auto"/>
            <w:vAlign w:val="bottom"/>
          </w:tcPr>
          <w:p w:rsidR="0005797A" w:rsidRPr="00573885" w:rsidRDefault="0005797A" w:rsidP="00573885">
            <w:pPr>
              <w:pStyle w:val="10"/>
              <w:jc w:val="center"/>
              <w:rPr>
                <w:rFonts w:ascii="Times New Roman" w:hAnsi="Times New Roman"/>
                <w:b/>
                <w:sz w:val="20"/>
                <w:szCs w:val="20"/>
              </w:rPr>
            </w:pPr>
            <w:r w:rsidRPr="00573885">
              <w:rPr>
                <w:rFonts w:ascii="Times New Roman" w:hAnsi="Times New Roman"/>
                <w:b/>
                <w:sz w:val="20"/>
                <w:szCs w:val="20"/>
              </w:rPr>
              <w:t>96,8%</w:t>
            </w:r>
          </w:p>
        </w:tc>
      </w:tr>
    </w:tbl>
    <w:p w:rsidR="0005797A" w:rsidRPr="0005797A" w:rsidRDefault="0005797A" w:rsidP="0005797A">
      <w:pPr>
        <w:pStyle w:val="10"/>
        <w:rPr>
          <w:rFonts w:ascii="Times New Roman" w:hAnsi="Times New Roman"/>
        </w:rPr>
      </w:pPr>
    </w:p>
    <w:p w:rsidR="0005797A" w:rsidRPr="00573885" w:rsidRDefault="0005797A" w:rsidP="00573885">
      <w:pPr>
        <w:pStyle w:val="10"/>
        <w:ind w:firstLine="708"/>
        <w:jc w:val="both"/>
        <w:rPr>
          <w:rFonts w:ascii="Times New Roman" w:hAnsi="Times New Roman"/>
          <w:sz w:val="28"/>
          <w:szCs w:val="28"/>
        </w:rPr>
      </w:pPr>
      <w:r w:rsidRPr="00573885">
        <w:rPr>
          <w:rFonts w:ascii="Times New Roman" w:hAnsi="Times New Roman"/>
          <w:b/>
          <w:sz w:val="28"/>
          <w:szCs w:val="28"/>
        </w:rPr>
        <w:t>Проблемные зоны</w:t>
      </w:r>
      <w:r w:rsidR="00573885">
        <w:rPr>
          <w:rFonts w:ascii="Times New Roman" w:hAnsi="Times New Roman"/>
          <w:b/>
          <w:sz w:val="28"/>
          <w:szCs w:val="28"/>
        </w:rPr>
        <w:t>:</w:t>
      </w:r>
    </w:p>
    <w:p w:rsidR="0005797A" w:rsidRPr="00573885" w:rsidRDefault="0005797A" w:rsidP="00573885">
      <w:pPr>
        <w:pStyle w:val="10"/>
        <w:ind w:firstLine="708"/>
        <w:jc w:val="both"/>
        <w:rPr>
          <w:rFonts w:ascii="Times New Roman" w:hAnsi="Times New Roman"/>
          <w:sz w:val="28"/>
          <w:szCs w:val="28"/>
        </w:rPr>
      </w:pPr>
      <w:r w:rsidRPr="00573885">
        <w:rPr>
          <w:rFonts w:ascii="Times New Roman" w:hAnsi="Times New Roman"/>
          <w:b/>
          <w:sz w:val="28"/>
          <w:szCs w:val="28"/>
        </w:rPr>
        <w:t>5 класс</w:t>
      </w:r>
      <w:r w:rsidRPr="00573885">
        <w:rPr>
          <w:rFonts w:ascii="Times New Roman" w:hAnsi="Times New Roman"/>
          <w:sz w:val="28"/>
          <w:szCs w:val="28"/>
        </w:rPr>
        <w:t xml:space="preserve">: </w:t>
      </w:r>
      <w:proofErr w:type="gramStart"/>
      <w:r w:rsidRPr="00573885">
        <w:rPr>
          <w:rFonts w:ascii="Times New Roman" w:hAnsi="Times New Roman"/>
          <w:sz w:val="28"/>
          <w:szCs w:val="28"/>
        </w:rPr>
        <w:t>У учащихся не сформированы 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 умение применять изученные понятия, результаты, методы для решения задач практического характера и задач из смежных дисциплин, решать задачи на покупки, решать несложные логические задачи методом рассуждений, умение применять изученные понятия, результаты, методы для решения задач практического характера</w:t>
      </w:r>
      <w:proofErr w:type="gramEnd"/>
      <w:r w:rsidRPr="00573885">
        <w:rPr>
          <w:rFonts w:ascii="Times New Roman" w:hAnsi="Times New Roman"/>
          <w:sz w:val="28"/>
          <w:szCs w:val="28"/>
        </w:rPr>
        <w:t xml:space="preserve"> и задач из смежных дисциплин, решать задачи разных типов (н</w:t>
      </w:r>
      <w:r w:rsidR="00573885">
        <w:rPr>
          <w:rFonts w:ascii="Times New Roman" w:hAnsi="Times New Roman"/>
          <w:sz w:val="28"/>
          <w:szCs w:val="28"/>
        </w:rPr>
        <w:t>а работу, на движение), связыва</w:t>
      </w:r>
      <w:r w:rsidRPr="00573885">
        <w:rPr>
          <w:rFonts w:ascii="Times New Roman" w:hAnsi="Times New Roman"/>
          <w:sz w:val="28"/>
          <w:szCs w:val="28"/>
        </w:rPr>
        <w:t>ющих три величины; выделять эти величины и отношения между ними; знать различие скоростей объекта в стоячей воде, против течения и по течению реки.</w:t>
      </w:r>
    </w:p>
    <w:p w:rsidR="0005797A" w:rsidRPr="00573885" w:rsidRDefault="0005797A" w:rsidP="00573885">
      <w:pPr>
        <w:pStyle w:val="10"/>
        <w:ind w:firstLine="708"/>
        <w:jc w:val="both"/>
        <w:rPr>
          <w:rFonts w:ascii="Times New Roman" w:hAnsi="Times New Roman"/>
          <w:sz w:val="28"/>
          <w:szCs w:val="28"/>
        </w:rPr>
      </w:pPr>
      <w:r w:rsidRPr="00573885">
        <w:rPr>
          <w:rFonts w:ascii="Times New Roman" w:hAnsi="Times New Roman"/>
          <w:b/>
          <w:sz w:val="28"/>
          <w:szCs w:val="28"/>
        </w:rPr>
        <w:lastRenderedPageBreak/>
        <w:t>6 класс:</w:t>
      </w:r>
      <w:r w:rsidRPr="00573885">
        <w:rPr>
          <w:rFonts w:ascii="Times New Roman" w:hAnsi="Times New Roman"/>
          <w:sz w:val="28"/>
          <w:szCs w:val="28"/>
        </w:rPr>
        <w:t xml:space="preserve"> </w:t>
      </w:r>
      <w:proofErr w:type="gramStart"/>
      <w:r w:rsidRPr="00573885">
        <w:rPr>
          <w:rFonts w:ascii="Times New Roman" w:hAnsi="Times New Roman"/>
          <w:sz w:val="28"/>
          <w:szCs w:val="28"/>
        </w:rPr>
        <w:t>Учащиеся не в полной мере овладели умением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 не владеют геометрическим языком, развитие навыков изобразительных умений, навыков геометрических построений, Не умеют  оперировать на базовом уровне понятиями: фигура, точка, отрезок, прямая, луч, ломанная, угол, многоугольник, треугольник и четырехугольник, прямоугольник и квадрат, окружность и круг</w:t>
      </w:r>
      <w:proofErr w:type="gramEnd"/>
      <w:r w:rsidRPr="00573885">
        <w:rPr>
          <w:rFonts w:ascii="Times New Roman" w:hAnsi="Times New Roman"/>
          <w:sz w:val="28"/>
          <w:szCs w:val="28"/>
        </w:rPr>
        <w:t>, прямоугольный параллелепипед, куб, шар, изображать изучаемые фигуры от руки и с помощью линейки. Не умеют применять изученные понятия, результаты, методы для решения задач практического характера и задач их смежных дисциплин, решать задачи на покупки,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05797A" w:rsidRPr="00573885" w:rsidRDefault="0005797A" w:rsidP="00573885">
      <w:pPr>
        <w:pStyle w:val="10"/>
        <w:ind w:firstLine="708"/>
        <w:jc w:val="both"/>
        <w:rPr>
          <w:rFonts w:ascii="Times New Roman" w:hAnsi="Times New Roman"/>
          <w:sz w:val="28"/>
          <w:szCs w:val="28"/>
        </w:rPr>
      </w:pPr>
      <w:r w:rsidRPr="00573885">
        <w:rPr>
          <w:rFonts w:ascii="Times New Roman" w:hAnsi="Times New Roman"/>
          <w:b/>
          <w:sz w:val="28"/>
          <w:szCs w:val="28"/>
        </w:rPr>
        <w:t>7 класс:</w:t>
      </w:r>
      <w:r w:rsidRPr="00573885">
        <w:rPr>
          <w:rFonts w:ascii="Times New Roman" w:hAnsi="Times New Roman"/>
          <w:sz w:val="28"/>
          <w:szCs w:val="28"/>
        </w:rPr>
        <w:t xml:space="preserve"> У учащихся не сформированы систематические знания о плоских фигурах и их свойствах.</w:t>
      </w:r>
      <w:r w:rsidR="00573885">
        <w:rPr>
          <w:rFonts w:ascii="Times New Roman" w:hAnsi="Times New Roman"/>
          <w:sz w:val="28"/>
          <w:szCs w:val="28"/>
        </w:rPr>
        <w:t xml:space="preserve"> </w:t>
      </w:r>
      <w:proofErr w:type="gramStart"/>
      <w:r w:rsidRPr="00573885">
        <w:rPr>
          <w:rFonts w:ascii="Times New Roman" w:hAnsi="Times New Roman"/>
          <w:sz w:val="28"/>
          <w:szCs w:val="28"/>
        </w:rPr>
        <w:t>Они не умеют извлекать информацию о геометрических фигурах, представленную на чертежах в явном виде / применять геометрические факты для решения задач, в том числе предполагающих несколько шагов решения, анализировать, извлекать необходимую информацию, пользоваться оценкой и прикидкой при практических расчётах, оценивать результаты вычислений при решении практических задач / решать задачи на основе рассмотрения реальных ситуаций, в которых не требуется точный вычислительный результат, сравнивать</w:t>
      </w:r>
      <w:proofErr w:type="gramEnd"/>
      <w:r w:rsidRPr="00573885">
        <w:rPr>
          <w:rFonts w:ascii="Times New Roman" w:hAnsi="Times New Roman"/>
          <w:sz w:val="28"/>
          <w:szCs w:val="28"/>
        </w:rPr>
        <w:t xml:space="preserve"> </w:t>
      </w:r>
      <w:proofErr w:type="gramStart"/>
      <w:r w:rsidRPr="00573885">
        <w:rPr>
          <w:rFonts w:ascii="Times New Roman" w:hAnsi="Times New Roman"/>
          <w:sz w:val="28"/>
          <w:szCs w:val="28"/>
        </w:rPr>
        <w:t>рациональные числа / знать геометрическую интерпретацию целых, рациональных чисел, не развито умение применять изученные понятия, результаты, методы для решения задач практического характера, решать задачи разных типов (на работу, покупки,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w:t>
      </w:r>
      <w:proofErr w:type="gramEnd"/>
    </w:p>
    <w:p w:rsidR="0005797A" w:rsidRDefault="0005797A" w:rsidP="00573885">
      <w:pPr>
        <w:pStyle w:val="10"/>
        <w:ind w:firstLine="708"/>
        <w:jc w:val="both"/>
        <w:rPr>
          <w:rFonts w:ascii="Times New Roman" w:hAnsi="Times New Roman"/>
          <w:sz w:val="28"/>
          <w:szCs w:val="28"/>
        </w:rPr>
      </w:pPr>
      <w:r w:rsidRPr="00573885">
        <w:rPr>
          <w:rFonts w:ascii="Times New Roman" w:hAnsi="Times New Roman"/>
          <w:sz w:val="28"/>
          <w:szCs w:val="28"/>
        </w:rPr>
        <w:t>Анализ результатов ВПР по  математике в 5 -7 классах свидетельствует о примерно одинаковом уровне освоения предмета вне зависимости от класса</w:t>
      </w:r>
      <w:r w:rsidR="00573885" w:rsidRPr="00573885">
        <w:rPr>
          <w:rFonts w:ascii="Times New Roman" w:hAnsi="Times New Roman"/>
          <w:color w:val="FF0000"/>
          <w:sz w:val="28"/>
          <w:szCs w:val="28"/>
        </w:rPr>
        <w:t xml:space="preserve"> </w:t>
      </w:r>
      <w:r w:rsidR="00573885" w:rsidRPr="001776E5">
        <w:rPr>
          <w:rFonts w:ascii="Times New Roman" w:hAnsi="Times New Roman"/>
          <w:sz w:val="28"/>
          <w:szCs w:val="28"/>
        </w:rPr>
        <w:t xml:space="preserve">(таблица </w:t>
      </w:r>
      <w:r w:rsidR="001776E5" w:rsidRPr="001776E5">
        <w:rPr>
          <w:rFonts w:ascii="Times New Roman" w:hAnsi="Times New Roman"/>
          <w:sz w:val="28"/>
          <w:szCs w:val="28"/>
        </w:rPr>
        <w:t>48</w:t>
      </w:r>
      <w:r w:rsidR="00573885" w:rsidRPr="001776E5">
        <w:rPr>
          <w:rFonts w:ascii="Times New Roman" w:hAnsi="Times New Roman"/>
          <w:sz w:val="28"/>
          <w:szCs w:val="28"/>
        </w:rPr>
        <w:t>)</w:t>
      </w:r>
      <w:r w:rsidRPr="001776E5">
        <w:rPr>
          <w:rFonts w:ascii="Times New Roman" w:hAnsi="Times New Roman"/>
          <w:sz w:val="28"/>
          <w:szCs w:val="28"/>
        </w:rPr>
        <w:t>.</w:t>
      </w:r>
      <w:r w:rsidRPr="00573885">
        <w:rPr>
          <w:rFonts w:ascii="Times New Roman" w:hAnsi="Times New Roman"/>
          <w:sz w:val="28"/>
          <w:szCs w:val="28"/>
        </w:rPr>
        <w:t xml:space="preserve"> Определенные проблемы имеются в Сергиевской СОШ.</w:t>
      </w:r>
    </w:p>
    <w:p w:rsidR="00573885" w:rsidRPr="001776E5" w:rsidRDefault="00573885" w:rsidP="00573885">
      <w:pPr>
        <w:pStyle w:val="10"/>
        <w:ind w:firstLine="708"/>
        <w:jc w:val="right"/>
        <w:rPr>
          <w:rFonts w:ascii="Times New Roman" w:hAnsi="Times New Roman"/>
          <w:sz w:val="20"/>
          <w:szCs w:val="20"/>
        </w:rPr>
      </w:pPr>
      <w:r w:rsidRPr="001776E5">
        <w:rPr>
          <w:rFonts w:ascii="Times New Roman" w:hAnsi="Times New Roman"/>
          <w:sz w:val="20"/>
          <w:szCs w:val="20"/>
        </w:rPr>
        <w:t>Таблица</w:t>
      </w:r>
      <w:r w:rsidR="001776E5" w:rsidRPr="001776E5">
        <w:rPr>
          <w:rFonts w:ascii="Times New Roman" w:hAnsi="Times New Roman"/>
          <w:sz w:val="20"/>
          <w:szCs w:val="20"/>
        </w:rPr>
        <w:t xml:space="preserve"> 49</w:t>
      </w:r>
    </w:p>
    <w:p w:rsidR="0005797A" w:rsidRPr="00573885" w:rsidRDefault="0005797A" w:rsidP="00573885">
      <w:pPr>
        <w:pStyle w:val="10"/>
        <w:jc w:val="center"/>
        <w:rPr>
          <w:rFonts w:ascii="Times New Roman" w:hAnsi="Times New Roman"/>
          <w:b/>
          <w:sz w:val="28"/>
          <w:szCs w:val="28"/>
        </w:rPr>
      </w:pPr>
      <w:r w:rsidRPr="00573885">
        <w:rPr>
          <w:rFonts w:ascii="Times New Roman" w:hAnsi="Times New Roman"/>
          <w:b/>
          <w:sz w:val="28"/>
          <w:szCs w:val="28"/>
        </w:rPr>
        <w:t>История</w:t>
      </w: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28"/>
        <w:gridCol w:w="1228"/>
        <w:gridCol w:w="1229"/>
        <w:gridCol w:w="1228"/>
        <w:gridCol w:w="1229"/>
        <w:gridCol w:w="1228"/>
        <w:gridCol w:w="1229"/>
      </w:tblGrid>
      <w:tr w:rsidR="0005797A" w:rsidRPr="0005797A" w:rsidTr="00573885">
        <w:trPr>
          <w:trHeight w:val="329"/>
        </w:trPr>
        <w:tc>
          <w:tcPr>
            <w:tcW w:w="3828" w:type="dxa"/>
            <w:vMerge w:val="restart"/>
            <w:shd w:val="clear" w:color="auto" w:fill="auto"/>
          </w:tcPr>
          <w:p w:rsidR="0005797A" w:rsidRPr="00573885" w:rsidRDefault="0005797A" w:rsidP="00573885">
            <w:pPr>
              <w:pStyle w:val="10"/>
              <w:jc w:val="center"/>
              <w:rPr>
                <w:rFonts w:ascii="Times New Roman" w:hAnsi="Times New Roman"/>
                <w:b/>
                <w:bCs/>
                <w:color w:val="000000"/>
              </w:rPr>
            </w:pPr>
            <w:r w:rsidRPr="00573885">
              <w:rPr>
                <w:rFonts w:ascii="Times New Roman" w:hAnsi="Times New Roman"/>
                <w:b/>
                <w:bCs/>
                <w:color w:val="000000"/>
              </w:rPr>
              <w:t>Наименование ОУ</w:t>
            </w:r>
          </w:p>
        </w:tc>
        <w:tc>
          <w:tcPr>
            <w:tcW w:w="2457" w:type="dxa"/>
            <w:gridSpan w:val="2"/>
            <w:shd w:val="clear" w:color="auto" w:fill="auto"/>
          </w:tcPr>
          <w:p w:rsidR="0005797A" w:rsidRPr="00573885" w:rsidRDefault="0005797A" w:rsidP="00573885">
            <w:pPr>
              <w:pStyle w:val="10"/>
              <w:jc w:val="center"/>
              <w:rPr>
                <w:rFonts w:ascii="Times New Roman" w:hAnsi="Times New Roman"/>
                <w:b/>
                <w:bCs/>
                <w:color w:val="000000"/>
              </w:rPr>
            </w:pPr>
            <w:r w:rsidRPr="00573885">
              <w:rPr>
                <w:rFonts w:ascii="Times New Roman" w:hAnsi="Times New Roman"/>
                <w:b/>
                <w:bCs/>
                <w:color w:val="000000"/>
              </w:rPr>
              <w:t>5 класс</w:t>
            </w:r>
          </w:p>
        </w:tc>
        <w:tc>
          <w:tcPr>
            <w:tcW w:w="2457" w:type="dxa"/>
            <w:gridSpan w:val="2"/>
            <w:shd w:val="clear" w:color="auto" w:fill="auto"/>
          </w:tcPr>
          <w:p w:rsidR="0005797A" w:rsidRPr="00573885" w:rsidRDefault="0005797A" w:rsidP="00573885">
            <w:pPr>
              <w:pStyle w:val="10"/>
              <w:jc w:val="center"/>
              <w:rPr>
                <w:rFonts w:ascii="Times New Roman" w:hAnsi="Times New Roman"/>
                <w:b/>
                <w:bCs/>
                <w:color w:val="000000"/>
              </w:rPr>
            </w:pPr>
            <w:r w:rsidRPr="00573885">
              <w:rPr>
                <w:rFonts w:ascii="Times New Roman" w:hAnsi="Times New Roman"/>
                <w:b/>
                <w:bCs/>
                <w:color w:val="000000"/>
              </w:rPr>
              <w:t>6 класс</w:t>
            </w:r>
          </w:p>
        </w:tc>
        <w:tc>
          <w:tcPr>
            <w:tcW w:w="2457" w:type="dxa"/>
            <w:gridSpan w:val="2"/>
            <w:tcBorders>
              <w:bottom w:val="single" w:sz="8" w:space="0" w:color="auto"/>
            </w:tcBorders>
            <w:shd w:val="clear" w:color="auto" w:fill="auto"/>
          </w:tcPr>
          <w:p w:rsidR="0005797A" w:rsidRPr="00573885" w:rsidRDefault="0005797A" w:rsidP="00573885">
            <w:pPr>
              <w:pStyle w:val="10"/>
              <w:jc w:val="center"/>
              <w:rPr>
                <w:rFonts w:ascii="Times New Roman" w:hAnsi="Times New Roman"/>
                <w:b/>
                <w:bCs/>
                <w:color w:val="000000"/>
              </w:rPr>
            </w:pPr>
            <w:r w:rsidRPr="00573885">
              <w:rPr>
                <w:rFonts w:ascii="Times New Roman" w:hAnsi="Times New Roman"/>
                <w:b/>
                <w:bCs/>
                <w:color w:val="000000"/>
              </w:rPr>
              <w:t>7 класс</w:t>
            </w:r>
          </w:p>
        </w:tc>
      </w:tr>
      <w:tr w:rsidR="0005797A" w:rsidRPr="0005797A" w:rsidTr="00683769">
        <w:trPr>
          <w:trHeight w:val="315"/>
        </w:trPr>
        <w:tc>
          <w:tcPr>
            <w:tcW w:w="3828" w:type="dxa"/>
            <w:vMerge/>
            <w:shd w:val="clear" w:color="auto" w:fill="auto"/>
          </w:tcPr>
          <w:p w:rsidR="0005797A" w:rsidRPr="00573885" w:rsidRDefault="0005797A" w:rsidP="00573885">
            <w:pPr>
              <w:pStyle w:val="10"/>
              <w:jc w:val="center"/>
              <w:rPr>
                <w:rFonts w:ascii="Times New Roman" w:hAnsi="Times New Roman"/>
                <w:b/>
                <w:bCs/>
                <w:color w:val="000000"/>
              </w:rPr>
            </w:pPr>
          </w:p>
        </w:tc>
        <w:tc>
          <w:tcPr>
            <w:tcW w:w="1228" w:type="dxa"/>
            <w:shd w:val="clear" w:color="auto" w:fill="auto"/>
          </w:tcPr>
          <w:p w:rsidR="0005797A" w:rsidRPr="00573885" w:rsidRDefault="0005797A" w:rsidP="00573885">
            <w:pPr>
              <w:pStyle w:val="10"/>
              <w:jc w:val="center"/>
              <w:rPr>
                <w:rFonts w:ascii="Times New Roman" w:hAnsi="Times New Roman"/>
                <w:b/>
                <w:bCs/>
                <w:color w:val="000000"/>
              </w:rPr>
            </w:pPr>
            <w:r w:rsidRPr="00573885">
              <w:rPr>
                <w:rFonts w:ascii="Times New Roman" w:hAnsi="Times New Roman"/>
                <w:b/>
                <w:bCs/>
                <w:color w:val="000000"/>
              </w:rPr>
              <w:t>КЗ</w:t>
            </w:r>
          </w:p>
        </w:tc>
        <w:tc>
          <w:tcPr>
            <w:tcW w:w="1229" w:type="dxa"/>
            <w:shd w:val="clear" w:color="auto" w:fill="auto"/>
          </w:tcPr>
          <w:p w:rsidR="0005797A" w:rsidRPr="00573885" w:rsidRDefault="0005797A" w:rsidP="00573885">
            <w:pPr>
              <w:pStyle w:val="10"/>
              <w:jc w:val="center"/>
              <w:rPr>
                <w:rFonts w:ascii="Times New Roman" w:hAnsi="Times New Roman"/>
                <w:b/>
                <w:bCs/>
                <w:color w:val="000000"/>
              </w:rPr>
            </w:pPr>
            <w:r w:rsidRPr="00573885">
              <w:rPr>
                <w:rFonts w:ascii="Times New Roman" w:hAnsi="Times New Roman"/>
                <w:b/>
                <w:bCs/>
                <w:color w:val="000000"/>
              </w:rPr>
              <w:t>У</w:t>
            </w:r>
          </w:p>
        </w:tc>
        <w:tc>
          <w:tcPr>
            <w:tcW w:w="1228" w:type="dxa"/>
            <w:shd w:val="clear" w:color="auto" w:fill="auto"/>
          </w:tcPr>
          <w:p w:rsidR="0005797A" w:rsidRPr="00573885" w:rsidRDefault="0005797A" w:rsidP="00573885">
            <w:pPr>
              <w:pStyle w:val="10"/>
              <w:jc w:val="center"/>
              <w:rPr>
                <w:rFonts w:ascii="Times New Roman" w:hAnsi="Times New Roman"/>
                <w:b/>
                <w:bCs/>
                <w:color w:val="000000"/>
              </w:rPr>
            </w:pPr>
            <w:r w:rsidRPr="00573885">
              <w:rPr>
                <w:rFonts w:ascii="Times New Roman" w:hAnsi="Times New Roman"/>
                <w:b/>
                <w:bCs/>
                <w:color w:val="000000"/>
              </w:rPr>
              <w:t>КЗ</w:t>
            </w:r>
          </w:p>
        </w:tc>
        <w:tc>
          <w:tcPr>
            <w:tcW w:w="1229" w:type="dxa"/>
            <w:shd w:val="clear" w:color="auto" w:fill="auto"/>
          </w:tcPr>
          <w:p w:rsidR="0005797A" w:rsidRPr="00573885" w:rsidRDefault="0005797A" w:rsidP="00573885">
            <w:pPr>
              <w:pStyle w:val="10"/>
              <w:jc w:val="center"/>
              <w:rPr>
                <w:rFonts w:ascii="Times New Roman" w:hAnsi="Times New Roman"/>
                <w:b/>
                <w:bCs/>
                <w:color w:val="000000"/>
              </w:rPr>
            </w:pPr>
            <w:r w:rsidRPr="00573885">
              <w:rPr>
                <w:rFonts w:ascii="Times New Roman" w:hAnsi="Times New Roman"/>
                <w:b/>
                <w:bCs/>
                <w:color w:val="000000"/>
              </w:rPr>
              <w:t>У</w:t>
            </w:r>
          </w:p>
        </w:tc>
        <w:tc>
          <w:tcPr>
            <w:tcW w:w="1228" w:type="dxa"/>
            <w:tcBorders>
              <w:top w:val="single" w:sz="8" w:space="0" w:color="auto"/>
              <w:right w:val="single" w:sz="8" w:space="0" w:color="auto"/>
            </w:tcBorders>
            <w:shd w:val="clear" w:color="auto" w:fill="auto"/>
          </w:tcPr>
          <w:p w:rsidR="0005797A" w:rsidRPr="00573885" w:rsidRDefault="0005797A" w:rsidP="00573885">
            <w:pPr>
              <w:pStyle w:val="10"/>
              <w:jc w:val="center"/>
              <w:rPr>
                <w:rFonts w:ascii="Times New Roman" w:hAnsi="Times New Roman"/>
                <w:b/>
                <w:bCs/>
                <w:color w:val="000000"/>
              </w:rPr>
            </w:pPr>
            <w:r w:rsidRPr="00573885">
              <w:rPr>
                <w:rFonts w:ascii="Times New Roman" w:hAnsi="Times New Roman"/>
                <w:b/>
                <w:bCs/>
                <w:color w:val="000000"/>
              </w:rPr>
              <w:t>КЗ</w:t>
            </w:r>
          </w:p>
        </w:tc>
        <w:tc>
          <w:tcPr>
            <w:tcW w:w="1229" w:type="dxa"/>
            <w:tcBorders>
              <w:top w:val="single" w:sz="8" w:space="0" w:color="auto"/>
              <w:left w:val="single" w:sz="8" w:space="0" w:color="auto"/>
            </w:tcBorders>
            <w:shd w:val="clear" w:color="auto" w:fill="auto"/>
          </w:tcPr>
          <w:p w:rsidR="0005797A" w:rsidRPr="00573885" w:rsidRDefault="0005797A" w:rsidP="00573885">
            <w:pPr>
              <w:pStyle w:val="10"/>
              <w:jc w:val="center"/>
              <w:rPr>
                <w:rFonts w:ascii="Times New Roman" w:hAnsi="Times New Roman"/>
                <w:b/>
                <w:bCs/>
                <w:color w:val="000000"/>
              </w:rPr>
            </w:pPr>
            <w:r w:rsidRPr="00573885">
              <w:rPr>
                <w:rFonts w:ascii="Times New Roman" w:hAnsi="Times New Roman"/>
                <w:b/>
                <w:bCs/>
                <w:color w:val="000000"/>
              </w:rPr>
              <w:t>У</w:t>
            </w:r>
          </w:p>
        </w:tc>
      </w:tr>
      <w:tr w:rsidR="0005797A" w:rsidRPr="0005797A" w:rsidTr="00683769">
        <w:tc>
          <w:tcPr>
            <w:tcW w:w="3828" w:type="dxa"/>
            <w:shd w:val="clear" w:color="auto" w:fill="auto"/>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1. МОУ «Краснояружская СОШ №1»</w:t>
            </w:r>
          </w:p>
        </w:tc>
        <w:tc>
          <w:tcPr>
            <w:tcW w:w="1228" w:type="dxa"/>
            <w:shd w:val="clear" w:color="auto" w:fill="FFFF00"/>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88,0%</w:t>
            </w:r>
          </w:p>
        </w:tc>
        <w:tc>
          <w:tcPr>
            <w:tcW w:w="1229" w:type="dxa"/>
            <w:shd w:val="clear" w:color="auto" w:fill="FFFF00"/>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100,0%</w:t>
            </w:r>
          </w:p>
        </w:tc>
        <w:tc>
          <w:tcPr>
            <w:tcW w:w="1228" w:type="dxa"/>
            <w:shd w:val="clear" w:color="auto" w:fill="auto"/>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71,7%</w:t>
            </w:r>
          </w:p>
        </w:tc>
        <w:tc>
          <w:tcPr>
            <w:tcW w:w="1229" w:type="dxa"/>
            <w:shd w:val="clear" w:color="auto" w:fill="auto"/>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95,7%</w:t>
            </w:r>
          </w:p>
        </w:tc>
        <w:tc>
          <w:tcPr>
            <w:tcW w:w="1228" w:type="dxa"/>
            <w:tcBorders>
              <w:right w:val="single" w:sz="8" w:space="0" w:color="auto"/>
            </w:tcBorders>
            <w:shd w:val="clear" w:color="auto" w:fill="auto"/>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79,5%</w:t>
            </w:r>
          </w:p>
        </w:tc>
        <w:tc>
          <w:tcPr>
            <w:tcW w:w="1229" w:type="dxa"/>
            <w:tcBorders>
              <w:left w:val="single" w:sz="8" w:space="0" w:color="auto"/>
            </w:tcBorders>
            <w:shd w:val="clear" w:color="auto" w:fill="FF0000"/>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97,4%</w:t>
            </w:r>
          </w:p>
        </w:tc>
      </w:tr>
      <w:tr w:rsidR="0005797A" w:rsidRPr="0005797A" w:rsidTr="00683769">
        <w:tc>
          <w:tcPr>
            <w:tcW w:w="3828" w:type="dxa"/>
            <w:shd w:val="clear" w:color="auto" w:fill="auto"/>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2. МОУ «Краснояружская СОШ №2»</w:t>
            </w:r>
          </w:p>
        </w:tc>
        <w:tc>
          <w:tcPr>
            <w:tcW w:w="1228" w:type="dxa"/>
            <w:shd w:val="clear" w:color="auto" w:fill="auto"/>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70,6%</w:t>
            </w:r>
          </w:p>
        </w:tc>
        <w:tc>
          <w:tcPr>
            <w:tcW w:w="1229" w:type="dxa"/>
            <w:shd w:val="clear" w:color="auto" w:fill="FFFF00"/>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100,0%</w:t>
            </w:r>
          </w:p>
        </w:tc>
        <w:tc>
          <w:tcPr>
            <w:tcW w:w="1228" w:type="dxa"/>
            <w:shd w:val="clear" w:color="auto" w:fill="auto"/>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76,0%</w:t>
            </w:r>
          </w:p>
        </w:tc>
        <w:tc>
          <w:tcPr>
            <w:tcW w:w="1229" w:type="dxa"/>
            <w:shd w:val="clear" w:color="auto" w:fill="FFFF00"/>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100,0%</w:t>
            </w:r>
          </w:p>
        </w:tc>
        <w:tc>
          <w:tcPr>
            <w:tcW w:w="1228" w:type="dxa"/>
            <w:tcBorders>
              <w:right w:val="single" w:sz="8" w:space="0" w:color="auto"/>
            </w:tcBorders>
            <w:shd w:val="clear" w:color="auto" w:fill="auto"/>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80,0%</w:t>
            </w:r>
          </w:p>
        </w:tc>
        <w:tc>
          <w:tcPr>
            <w:tcW w:w="1229" w:type="dxa"/>
            <w:tcBorders>
              <w:left w:val="single" w:sz="8" w:space="0" w:color="auto"/>
            </w:tcBorders>
            <w:shd w:val="clear" w:color="auto" w:fill="FFFF00"/>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100,0%</w:t>
            </w:r>
          </w:p>
        </w:tc>
      </w:tr>
      <w:tr w:rsidR="0005797A" w:rsidRPr="0005797A" w:rsidTr="00683769">
        <w:tc>
          <w:tcPr>
            <w:tcW w:w="3828" w:type="dxa"/>
            <w:shd w:val="clear" w:color="auto" w:fill="auto"/>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3. МОУ «Графовская СОШ»</w:t>
            </w:r>
          </w:p>
        </w:tc>
        <w:tc>
          <w:tcPr>
            <w:tcW w:w="1228" w:type="dxa"/>
            <w:shd w:val="clear" w:color="auto" w:fill="auto"/>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71,4%</w:t>
            </w:r>
          </w:p>
        </w:tc>
        <w:tc>
          <w:tcPr>
            <w:tcW w:w="1229" w:type="dxa"/>
            <w:shd w:val="clear" w:color="auto" w:fill="FFFF00"/>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100,0%</w:t>
            </w:r>
          </w:p>
        </w:tc>
        <w:tc>
          <w:tcPr>
            <w:tcW w:w="1228" w:type="dxa"/>
            <w:shd w:val="clear" w:color="auto" w:fill="auto"/>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57,1%</w:t>
            </w:r>
          </w:p>
        </w:tc>
        <w:tc>
          <w:tcPr>
            <w:tcW w:w="1229" w:type="dxa"/>
            <w:shd w:val="clear" w:color="auto" w:fill="FFFF00"/>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100,0%</w:t>
            </w:r>
          </w:p>
        </w:tc>
        <w:tc>
          <w:tcPr>
            <w:tcW w:w="1228" w:type="dxa"/>
            <w:tcBorders>
              <w:right w:val="single" w:sz="8" w:space="0" w:color="auto"/>
            </w:tcBorders>
            <w:shd w:val="clear" w:color="auto" w:fill="FFFF00"/>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100,0%</w:t>
            </w:r>
          </w:p>
        </w:tc>
        <w:tc>
          <w:tcPr>
            <w:tcW w:w="1229" w:type="dxa"/>
            <w:tcBorders>
              <w:left w:val="single" w:sz="8" w:space="0" w:color="auto"/>
            </w:tcBorders>
            <w:shd w:val="clear" w:color="auto" w:fill="FFFF00"/>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100,0%</w:t>
            </w:r>
          </w:p>
        </w:tc>
      </w:tr>
      <w:tr w:rsidR="0005797A" w:rsidRPr="0005797A" w:rsidTr="00683769">
        <w:tc>
          <w:tcPr>
            <w:tcW w:w="3828" w:type="dxa"/>
            <w:shd w:val="clear" w:color="auto" w:fill="auto"/>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4. МОУ «Вязовская СОШ»</w:t>
            </w:r>
          </w:p>
        </w:tc>
        <w:tc>
          <w:tcPr>
            <w:tcW w:w="1228" w:type="dxa"/>
            <w:shd w:val="clear" w:color="auto" w:fill="auto"/>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44,4%</w:t>
            </w:r>
          </w:p>
        </w:tc>
        <w:tc>
          <w:tcPr>
            <w:tcW w:w="1229" w:type="dxa"/>
            <w:shd w:val="clear" w:color="auto" w:fill="FFFF00"/>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100,0%</w:t>
            </w:r>
          </w:p>
        </w:tc>
        <w:tc>
          <w:tcPr>
            <w:tcW w:w="1228" w:type="dxa"/>
            <w:shd w:val="clear" w:color="auto" w:fill="auto"/>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80,0%</w:t>
            </w:r>
          </w:p>
        </w:tc>
        <w:tc>
          <w:tcPr>
            <w:tcW w:w="1229" w:type="dxa"/>
            <w:shd w:val="clear" w:color="auto" w:fill="FFFF00"/>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100,0%</w:t>
            </w:r>
          </w:p>
        </w:tc>
        <w:tc>
          <w:tcPr>
            <w:tcW w:w="1228" w:type="dxa"/>
            <w:tcBorders>
              <w:right w:val="single" w:sz="8" w:space="0" w:color="auto"/>
            </w:tcBorders>
            <w:shd w:val="clear" w:color="auto" w:fill="FFFF00"/>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100,0%</w:t>
            </w:r>
          </w:p>
        </w:tc>
        <w:tc>
          <w:tcPr>
            <w:tcW w:w="1229" w:type="dxa"/>
            <w:tcBorders>
              <w:left w:val="single" w:sz="8" w:space="0" w:color="auto"/>
            </w:tcBorders>
            <w:shd w:val="clear" w:color="auto" w:fill="FFFF00"/>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100,0%</w:t>
            </w:r>
          </w:p>
        </w:tc>
      </w:tr>
      <w:tr w:rsidR="0005797A" w:rsidRPr="0005797A" w:rsidTr="00683769">
        <w:tc>
          <w:tcPr>
            <w:tcW w:w="3828" w:type="dxa"/>
            <w:shd w:val="clear" w:color="auto" w:fill="auto"/>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5. МОУ «Сергиевская СОШ»</w:t>
            </w:r>
          </w:p>
        </w:tc>
        <w:tc>
          <w:tcPr>
            <w:tcW w:w="1228" w:type="dxa"/>
            <w:shd w:val="clear" w:color="auto" w:fill="auto"/>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58,3%</w:t>
            </w:r>
          </w:p>
        </w:tc>
        <w:tc>
          <w:tcPr>
            <w:tcW w:w="1229" w:type="dxa"/>
            <w:shd w:val="clear" w:color="auto" w:fill="FF0000"/>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91,7%</w:t>
            </w:r>
          </w:p>
        </w:tc>
        <w:tc>
          <w:tcPr>
            <w:tcW w:w="1228" w:type="dxa"/>
            <w:shd w:val="clear" w:color="auto" w:fill="auto"/>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57,1%</w:t>
            </w:r>
          </w:p>
        </w:tc>
        <w:tc>
          <w:tcPr>
            <w:tcW w:w="1229" w:type="dxa"/>
            <w:shd w:val="clear" w:color="auto" w:fill="FFFF00"/>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100,0%</w:t>
            </w:r>
          </w:p>
        </w:tc>
        <w:tc>
          <w:tcPr>
            <w:tcW w:w="1228" w:type="dxa"/>
            <w:tcBorders>
              <w:right w:val="single" w:sz="8" w:space="0" w:color="auto"/>
            </w:tcBorders>
            <w:shd w:val="clear" w:color="auto" w:fill="FF0000"/>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25,0%</w:t>
            </w:r>
          </w:p>
        </w:tc>
        <w:tc>
          <w:tcPr>
            <w:tcW w:w="1229" w:type="dxa"/>
            <w:tcBorders>
              <w:left w:val="single" w:sz="8" w:space="0" w:color="auto"/>
            </w:tcBorders>
            <w:shd w:val="clear" w:color="auto" w:fill="FFFF00"/>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100,0%</w:t>
            </w:r>
          </w:p>
        </w:tc>
      </w:tr>
      <w:tr w:rsidR="0005797A" w:rsidRPr="0005797A" w:rsidTr="00683769">
        <w:tc>
          <w:tcPr>
            <w:tcW w:w="3828" w:type="dxa"/>
            <w:shd w:val="clear" w:color="auto" w:fill="auto"/>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6. МОУ «</w:t>
            </w:r>
            <w:proofErr w:type="gramStart"/>
            <w:r w:rsidRPr="0005797A">
              <w:rPr>
                <w:rFonts w:ascii="Times New Roman" w:hAnsi="Times New Roman"/>
                <w:sz w:val="20"/>
                <w:szCs w:val="20"/>
              </w:rPr>
              <w:t>Илек-Пеньковская</w:t>
            </w:r>
            <w:proofErr w:type="gramEnd"/>
            <w:r w:rsidRPr="0005797A">
              <w:rPr>
                <w:rFonts w:ascii="Times New Roman" w:hAnsi="Times New Roman"/>
                <w:sz w:val="20"/>
                <w:szCs w:val="20"/>
              </w:rPr>
              <w:t xml:space="preserve"> СОШ»</w:t>
            </w:r>
          </w:p>
        </w:tc>
        <w:tc>
          <w:tcPr>
            <w:tcW w:w="1228" w:type="dxa"/>
            <w:shd w:val="clear" w:color="auto" w:fill="FF0000"/>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12,5%</w:t>
            </w:r>
          </w:p>
        </w:tc>
        <w:tc>
          <w:tcPr>
            <w:tcW w:w="1229" w:type="dxa"/>
            <w:shd w:val="clear" w:color="auto" w:fill="FFFF00"/>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100,0%</w:t>
            </w:r>
          </w:p>
        </w:tc>
        <w:tc>
          <w:tcPr>
            <w:tcW w:w="1228" w:type="dxa"/>
            <w:shd w:val="clear" w:color="auto" w:fill="FF0000"/>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12,5%</w:t>
            </w:r>
          </w:p>
        </w:tc>
        <w:tc>
          <w:tcPr>
            <w:tcW w:w="1229" w:type="dxa"/>
            <w:shd w:val="clear" w:color="auto" w:fill="FF0000"/>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87,5%</w:t>
            </w:r>
          </w:p>
        </w:tc>
        <w:tc>
          <w:tcPr>
            <w:tcW w:w="1228" w:type="dxa"/>
            <w:tcBorders>
              <w:right w:val="single" w:sz="8" w:space="0" w:color="auto"/>
            </w:tcBorders>
            <w:shd w:val="clear" w:color="auto" w:fill="auto"/>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w:t>
            </w:r>
          </w:p>
        </w:tc>
        <w:tc>
          <w:tcPr>
            <w:tcW w:w="1229" w:type="dxa"/>
            <w:tcBorders>
              <w:left w:val="single" w:sz="8" w:space="0" w:color="auto"/>
            </w:tcBorders>
            <w:shd w:val="clear" w:color="auto" w:fill="auto"/>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w:t>
            </w:r>
          </w:p>
        </w:tc>
      </w:tr>
      <w:tr w:rsidR="0005797A" w:rsidRPr="0005797A" w:rsidTr="00683769">
        <w:tc>
          <w:tcPr>
            <w:tcW w:w="3828" w:type="dxa"/>
            <w:shd w:val="clear" w:color="auto" w:fill="auto"/>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7. МОУ «Репяховская СОШ»</w:t>
            </w:r>
          </w:p>
        </w:tc>
        <w:tc>
          <w:tcPr>
            <w:tcW w:w="1228" w:type="dxa"/>
            <w:shd w:val="clear" w:color="auto" w:fill="auto"/>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25,0%</w:t>
            </w:r>
          </w:p>
        </w:tc>
        <w:tc>
          <w:tcPr>
            <w:tcW w:w="1229" w:type="dxa"/>
            <w:shd w:val="clear" w:color="auto" w:fill="FFFF00"/>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100,0%</w:t>
            </w:r>
          </w:p>
        </w:tc>
        <w:tc>
          <w:tcPr>
            <w:tcW w:w="1228" w:type="dxa"/>
            <w:shd w:val="clear" w:color="auto" w:fill="FFFF00"/>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100,0%</w:t>
            </w:r>
          </w:p>
        </w:tc>
        <w:tc>
          <w:tcPr>
            <w:tcW w:w="1229" w:type="dxa"/>
            <w:shd w:val="clear" w:color="auto" w:fill="FFFF00"/>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100,0%</w:t>
            </w:r>
          </w:p>
        </w:tc>
        <w:tc>
          <w:tcPr>
            <w:tcW w:w="1228" w:type="dxa"/>
            <w:tcBorders>
              <w:right w:val="single" w:sz="8" w:space="0" w:color="auto"/>
            </w:tcBorders>
            <w:shd w:val="clear" w:color="auto" w:fill="auto"/>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40,0%</w:t>
            </w:r>
          </w:p>
        </w:tc>
        <w:tc>
          <w:tcPr>
            <w:tcW w:w="1229" w:type="dxa"/>
            <w:tcBorders>
              <w:left w:val="single" w:sz="8" w:space="0" w:color="auto"/>
            </w:tcBorders>
            <w:shd w:val="clear" w:color="auto" w:fill="FFFF00"/>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100,0%</w:t>
            </w:r>
          </w:p>
        </w:tc>
      </w:tr>
      <w:tr w:rsidR="0005797A" w:rsidRPr="0005797A" w:rsidTr="00683769">
        <w:tc>
          <w:tcPr>
            <w:tcW w:w="3828" w:type="dxa"/>
            <w:shd w:val="clear" w:color="auto" w:fill="auto"/>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8. МОУ «Степнянская СОШ»</w:t>
            </w:r>
          </w:p>
        </w:tc>
        <w:tc>
          <w:tcPr>
            <w:tcW w:w="1228" w:type="dxa"/>
            <w:shd w:val="clear" w:color="auto" w:fill="auto"/>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46,2%</w:t>
            </w:r>
          </w:p>
        </w:tc>
        <w:tc>
          <w:tcPr>
            <w:tcW w:w="1229" w:type="dxa"/>
            <w:shd w:val="clear" w:color="auto" w:fill="FFFF00"/>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100,0%</w:t>
            </w:r>
          </w:p>
        </w:tc>
        <w:tc>
          <w:tcPr>
            <w:tcW w:w="1228" w:type="dxa"/>
            <w:shd w:val="clear" w:color="auto" w:fill="auto"/>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63,6%</w:t>
            </w:r>
          </w:p>
        </w:tc>
        <w:tc>
          <w:tcPr>
            <w:tcW w:w="1229" w:type="dxa"/>
            <w:shd w:val="clear" w:color="auto" w:fill="FFFF00"/>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100,0%</w:t>
            </w:r>
          </w:p>
        </w:tc>
        <w:tc>
          <w:tcPr>
            <w:tcW w:w="1228" w:type="dxa"/>
            <w:tcBorders>
              <w:right w:val="single" w:sz="8" w:space="0" w:color="auto"/>
            </w:tcBorders>
            <w:shd w:val="clear" w:color="auto" w:fill="auto"/>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50,0%</w:t>
            </w:r>
          </w:p>
        </w:tc>
        <w:tc>
          <w:tcPr>
            <w:tcW w:w="1229" w:type="dxa"/>
            <w:tcBorders>
              <w:left w:val="single" w:sz="8" w:space="0" w:color="auto"/>
            </w:tcBorders>
            <w:shd w:val="clear" w:color="auto" w:fill="FFFF00"/>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100,0%</w:t>
            </w:r>
          </w:p>
        </w:tc>
      </w:tr>
      <w:tr w:rsidR="0005797A" w:rsidRPr="0005797A" w:rsidTr="00683769">
        <w:tc>
          <w:tcPr>
            <w:tcW w:w="3828" w:type="dxa"/>
            <w:shd w:val="clear" w:color="auto" w:fill="auto"/>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9. МОУ «Теребренская СОШ»</w:t>
            </w:r>
          </w:p>
        </w:tc>
        <w:tc>
          <w:tcPr>
            <w:tcW w:w="1228" w:type="dxa"/>
            <w:shd w:val="clear" w:color="auto" w:fill="auto"/>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33,3%</w:t>
            </w:r>
          </w:p>
        </w:tc>
        <w:tc>
          <w:tcPr>
            <w:tcW w:w="1229" w:type="dxa"/>
            <w:shd w:val="clear" w:color="auto" w:fill="FFFF00"/>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100,0%</w:t>
            </w:r>
          </w:p>
        </w:tc>
        <w:tc>
          <w:tcPr>
            <w:tcW w:w="1228" w:type="dxa"/>
            <w:shd w:val="clear" w:color="auto" w:fill="FFFF00"/>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100,0%</w:t>
            </w:r>
          </w:p>
        </w:tc>
        <w:tc>
          <w:tcPr>
            <w:tcW w:w="1229" w:type="dxa"/>
            <w:shd w:val="clear" w:color="auto" w:fill="FFFF00"/>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100,0%</w:t>
            </w:r>
          </w:p>
        </w:tc>
        <w:tc>
          <w:tcPr>
            <w:tcW w:w="1228" w:type="dxa"/>
            <w:tcBorders>
              <w:right w:val="single" w:sz="8" w:space="0" w:color="auto"/>
            </w:tcBorders>
            <w:shd w:val="clear" w:color="auto" w:fill="auto"/>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60,0%</w:t>
            </w:r>
          </w:p>
        </w:tc>
        <w:tc>
          <w:tcPr>
            <w:tcW w:w="1229" w:type="dxa"/>
            <w:tcBorders>
              <w:left w:val="single" w:sz="8" w:space="0" w:color="auto"/>
            </w:tcBorders>
            <w:shd w:val="clear" w:color="auto" w:fill="FFFF00"/>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100,0%</w:t>
            </w:r>
          </w:p>
        </w:tc>
      </w:tr>
      <w:tr w:rsidR="0005797A" w:rsidRPr="0005797A" w:rsidTr="00683769">
        <w:tc>
          <w:tcPr>
            <w:tcW w:w="3828" w:type="dxa"/>
            <w:shd w:val="clear" w:color="auto" w:fill="auto"/>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10. МОУ «Колотиловская ООШ»</w:t>
            </w:r>
          </w:p>
        </w:tc>
        <w:tc>
          <w:tcPr>
            <w:tcW w:w="1228" w:type="dxa"/>
            <w:shd w:val="clear" w:color="auto" w:fill="auto"/>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w:t>
            </w:r>
          </w:p>
        </w:tc>
        <w:tc>
          <w:tcPr>
            <w:tcW w:w="1229" w:type="dxa"/>
            <w:shd w:val="clear" w:color="auto" w:fill="auto"/>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w:t>
            </w:r>
          </w:p>
        </w:tc>
        <w:tc>
          <w:tcPr>
            <w:tcW w:w="1228" w:type="dxa"/>
            <w:shd w:val="clear" w:color="auto" w:fill="FFFF00"/>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100,0%</w:t>
            </w:r>
          </w:p>
        </w:tc>
        <w:tc>
          <w:tcPr>
            <w:tcW w:w="1229" w:type="dxa"/>
            <w:shd w:val="clear" w:color="auto" w:fill="FFFF00"/>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100,0%</w:t>
            </w:r>
          </w:p>
        </w:tc>
        <w:tc>
          <w:tcPr>
            <w:tcW w:w="1228" w:type="dxa"/>
            <w:tcBorders>
              <w:right w:val="single" w:sz="8" w:space="0" w:color="auto"/>
            </w:tcBorders>
            <w:shd w:val="clear" w:color="auto" w:fill="FFFF00"/>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100,0%</w:t>
            </w:r>
          </w:p>
        </w:tc>
        <w:tc>
          <w:tcPr>
            <w:tcW w:w="1229" w:type="dxa"/>
            <w:tcBorders>
              <w:left w:val="single" w:sz="8" w:space="0" w:color="auto"/>
            </w:tcBorders>
            <w:shd w:val="clear" w:color="auto" w:fill="FFFF00"/>
            <w:vAlign w:val="bottom"/>
          </w:tcPr>
          <w:p w:rsidR="0005797A" w:rsidRPr="0005797A" w:rsidRDefault="0005797A" w:rsidP="00573885">
            <w:pPr>
              <w:pStyle w:val="10"/>
              <w:jc w:val="center"/>
              <w:rPr>
                <w:rFonts w:ascii="Times New Roman" w:hAnsi="Times New Roman"/>
                <w:sz w:val="20"/>
                <w:szCs w:val="20"/>
              </w:rPr>
            </w:pPr>
            <w:r w:rsidRPr="0005797A">
              <w:rPr>
                <w:rFonts w:ascii="Times New Roman" w:hAnsi="Times New Roman"/>
                <w:sz w:val="20"/>
                <w:szCs w:val="20"/>
              </w:rPr>
              <w:t>100,0%</w:t>
            </w:r>
          </w:p>
        </w:tc>
      </w:tr>
      <w:tr w:rsidR="0005797A" w:rsidRPr="0005797A" w:rsidTr="00683769">
        <w:tc>
          <w:tcPr>
            <w:tcW w:w="3828" w:type="dxa"/>
            <w:shd w:val="clear" w:color="auto" w:fill="auto"/>
            <w:vAlign w:val="center"/>
          </w:tcPr>
          <w:p w:rsidR="0005797A" w:rsidRPr="00573885" w:rsidRDefault="0005797A" w:rsidP="0005797A">
            <w:pPr>
              <w:pStyle w:val="10"/>
              <w:rPr>
                <w:rFonts w:ascii="Times New Roman" w:hAnsi="Times New Roman"/>
                <w:b/>
                <w:color w:val="000000"/>
                <w:sz w:val="18"/>
                <w:szCs w:val="18"/>
              </w:rPr>
            </w:pPr>
            <w:r w:rsidRPr="00573885">
              <w:rPr>
                <w:rFonts w:ascii="Times New Roman" w:hAnsi="Times New Roman"/>
                <w:b/>
                <w:color w:val="000000"/>
                <w:sz w:val="18"/>
                <w:szCs w:val="18"/>
              </w:rPr>
              <w:t>Итого</w:t>
            </w:r>
          </w:p>
        </w:tc>
        <w:tc>
          <w:tcPr>
            <w:tcW w:w="1228" w:type="dxa"/>
            <w:shd w:val="clear" w:color="auto" w:fill="auto"/>
            <w:vAlign w:val="bottom"/>
          </w:tcPr>
          <w:p w:rsidR="0005797A" w:rsidRPr="00573885" w:rsidRDefault="0005797A" w:rsidP="00573885">
            <w:pPr>
              <w:pStyle w:val="10"/>
              <w:jc w:val="center"/>
              <w:rPr>
                <w:rFonts w:ascii="Times New Roman" w:hAnsi="Times New Roman"/>
                <w:b/>
                <w:sz w:val="20"/>
                <w:szCs w:val="20"/>
              </w:rPr>
            </w:pPr>
            <w:r w:rsidRPr="00573885">
              <w:rPr>
                <w:rFonts w:ascii="Times New Roman" w:hAnsi="Times New Roman"/>
                <w:b/>
                <w:sz w:val="20"/>
                <w:szCs w:val="20"/>
              </w:rPr>
              <w:t>66,7%</w:t>
            </w:r>
          </w:p>
        </w:tc>
        <w:tc>
          <w:tcPr>
            <w:tcW w:w="1229" w:type="dxa"/>
            <w:shd w:val="clear" w:color="auto" w:fill="auto"/>
            <w:vAlign w:val="bottom"/>
          </w:tcPr>
          <w:p w:rsidR="0005797A" w:rsidRPr="00573885" w:rsidRDefault="0005797A" w:rsidP="00573885">
            <w:pPr>
              <w:pStyle w:val="10"/>
              <w:jc w:val="center"/>
              <w:rPr>
                <w:rFonts w:ascii="Times New Roman" w:hAnsi="Times New Roman"/>
                <w:b/>
                <w:sz w:val="20"/>
                <w:szCs w:val="20"/>
              </w:rPr>
            </w:pPr>
            <w:r w:rsidRPr="00573885">
              <w:rPr>
                <w:rFonts w:ascii="Times New Roman" w:hAnsi="Times New Roman"/>
                <w:b/>
                <w:sz w:val="20"/>
                <w:szCs w:val="20"/>
              </w:rPr>
              <w:t>99,4%</w:t>
            </w:r>
          </w:p>
        </w:tc>
        <w:tc>
          <w:tcPr>
            <w:tcW w:w="1228" w:type="dxa"/>
            <w:shd w:val="clear" w:color="auto" w:fill="auto"/>
            <w:vAlign w:val="bottom"/>
          </w:tcPr>
          <w:p w:rsidR="0005797A" w:rsidRPr="00573885" w:rsidRDefault="0005797A" w:rsidP="00573885">
            <w:pPr>
              <w:pStyle w:val="10"/>
              <w:jc w:val="center"/>
              <w:rPr>
                <w:rFonts w:ascii="Times New Roman" w:hAnsi="Times New Roman"/>
                <w:b/>
                <w:sz w:val="20"/>
                <w:szCs w:val="20"/>
              </w:rPr>
            </w:pPr>
            <w:r w:rsidRPr="00573885">
              <w:rPr>
                <w:rFonts w:ascii="Times New Roman" w:hAnsi="Times New Roman"/>
                <w:b/>
                <w:sz w:val="20"/>
                <w:szCs w:val="20"/>
              </w:rPr>
              <w:t>70,7%</w:t>
            </w:r>
          </w:p>
        </w:tc>
        <w:tc>
          <w:tcPr>
            <w:tcW w:w="1229" w:type="dxa"/>
            <w:shd w:val="clear" w:color="auto" w:fill="auto"/>
            <w:vAlign w:val="bottom"/>
          </w:tcPr>
          <w:p w:rsidR="0005797A" w:rsidRPr="00573885" w:rsidRDefault="0005797A" w:rsidP="00573885">
            <w:pPr>
              <w:pStyle w:val="10"/>
              <w:jc w:val="center"/>
              <w:rPr>
                <w:rFonts w:ascii="Times New Roman" w:hAnsi="Times New Roman"/>
                <w:b/>
                <w:sz w:val="20"/>
                <w:szCs w:val="20"/>
              </w:rPr>
            </w:pPr>
            <w:r w:rsidRPr="00573885">
              <w:rPr>
                <w:rFonts w:ascii="Times New Roman" w:hAnsi="Times New Roman"/>
                <w:b/>
                <w:sz w:val="20"/>
                <w:szCs w:val="20"/>
              </w:rPr>
              <w:t>98,0%</w:t>
            </w:r>
          </w:p>
        </w:tc>
        <w:tc>
          <w:tcPr>
            <w:tcW w:w="1228" w:type="dxa"/>
            <w:tcBorders>
              <w:right w:val="single" w:sz="8" w:space="0" w:color="auto"/>
            </w:tcBorders>
            <w:shd w:val="clear" w:color="auto" w:fill="auto"/>
            <w:vAlign w:val="bottom"/>
          </w:tcPr>
          <w:p w:rsidR="0005797A" w:rsidRPr="00573885" w:rsidRDefault="0005797A" w:rsidP="00573885">
            <w:pPr>
              <w:pStyle w:val="10"/>
              <w:jc w:val="center"/>
              <w:rPr>
                <w:rFonts w:ascii="Times New Roman" w:hAnsi="Times New Roman"/>
                <w:b/>
                <w:sz w:val="20"/>
                <w:szCs w:val="20"/>
              </w:rPr>
            </w:pPr>
            <w:r w:rsidRPr="00573885">
              <w:rPr>
                <w:rFonts w:ascii="Times New Roman" w:hAnsi="Times New Roman"/>
                <w:b/>
                <w:sz w:val="20"/>
                <w:szCs w:val="20"/>
              </w:rPr>
              <w:t>72,0%</w:t>
            </w:r>
          </w:p>
        </w:tc>
        <w:tc>
          <w:tcPr>
            <w:tcW w:w="1229" w:type="dxa"/>
            <w:tcBorders>
              <w:left w:val="single" w:sz="8" w:space="0" w:color="auto"/>
            </w:tcBorders>
            <w:shd w:val="clear" w:color="auto" w:fill="auto"/>
            <w:vAlign w:val="bottom"/>
          </w:tcPr>
          <w:p w:rsidR="0005797A" w:rsidRPr="00573885" w:rsidRDefault="0005797A" w:rsidP="00573885">
            <w:pPr>
              <w:pStyle w:val="10"/>
              <w:jc w:val="center"/>
              <w:rPr>
                <w:rFonts w:ascii="Times New Roman" w:hAnsi="Times New Roman"/>
                <w:b/>
                <w:sz w:val="20"/>
                <w:szCs w:val="20"/>
              </w:rPr>
            </w:pPr>
            <w:r w:rsidRPr="00573885">
              <w:rPr>
                <w:rFonts w:ascii="Times New Roman" w:hAnsi="Times New Roman"/>
                <w:b/>
                <w:sz w:val="20"/>
                <w:szCs w:val="20"/>
              </w:rPr>
              <w:t>99,2%</w:t>
            </w:r>
          </w:p>
        </w:tc>
      </w:tr>
    </w:tbl>
    <w:p w:rsidR="0005797A" w:rsidRPr="0069756A" w:rsidRDefault="0005797A" w:rsidP="0069756A">
      <w:pPr>
        <w:pStyle w:val="10"/>
        <w:ind w:firstLine="708"/>
        <w:jc w:val="both"/>
        <w:rPr>
          <w:rFonts w:ascii="Times New Roman" w:hAnsi="Times New Roman"/>
          <w:sz w:val="28"/>
          <w:szCs w:val="28"/>
        </w:rPr>
      </w:pPr>
      <w:r w:rsidRPr="0069756A">
        <w:rPr>
          <w:rFonts w:ascii="Times New Roman" w:hAnsi="Times New Roman"/>
          <w:sz w:val="28"/>
          <w:szCs w:val="28"/>
        </w:rPr>
        <w:lastRenderedPageBreak/>
        <w:t>Анализ результатов ВПР по истории  в 5</w:t>
      </w:r>
      <w:r w:rsidR="0069756A">
        <w:rPr>
          <w:rFonts w:ascii="Times New Roman" w:hAnsi="Times New Roman"/>
          <w:sz w:val="28"/>
          <w:szCs w:val="28"/>
        </w:rPr>
        <w:t xml:space="preserve"> -7 классах свидетельствует о </w:t>
      </w:r>
      <w:r w:rsidRPr="0069756A">
        <w:rPr>
          <w:rFonts w:ascii="Times New Roman" w:hAnsi="Times New Roman"/>
          <w:sz w:val="28"/>
          <w:szCs w:val="28"/>
        </w:rPr>
        <w:t xml:space="preserve">примерно одинаковом уровне освоения предмета вне зависимости от класса. Определенные проблемы имеются в </w:t>
      </w:r>
      <w:proofErr w:type="gramStart"/>
      <w:r w:rsidRPr="0069756A">
        <w:rPr>
          <w:rFonts w:ascii="Times New Roman" w:hAnsi="Times New Roman"/>
          <w:sz w:val="28"/>
          <w:szCs w:val="28"/>
        </w:rPr>
        <w:t>Илек-Пеньковской</w:t>
      </w:r>
      <w:proofErr w:type="gramEnd"/>
      <w:r w:rsidRPr="0069756A">
        <w:rPr>
          <w:rFonts w:ascii="Times New Roman" w:hAnsi="Times New Roman"/>
          <w:sz w:val="28"/>
          <w:szCs w:val="28"/>
        </w:rPr>
        <w:t xml:space="preserve"> СОШ</w:t>
      </w:r>
      <w:r w:rsidR="00573885" w:rsidRPr="0069756A">
        <w:rPr>
          <w:rFonts w:ascii="Times New Roman" w:hAnsi="Times New Roman"/>
          <w:color w:val="FF0000"/>
          <w:sz w:val="28"/>
          <w:szCs w:val="28"/>
        </w:rPr>
        <w:t xml:space="preserve"> </w:t>
      </w:r>
      <w:r w:rsidR="00573885" w:rsidRPr="001776E5">
        <w:rPr>
          <w:rFonts w:ascii="Times New Roman" w:hAnsi="Times New Roman"/>
          <w:sz w:val="28"/>
          <w:szCs w:val="28"/>
        </w:rPr>
        <w:t>(таблица</w:t>
      </w:r>
      <w:r w:rsidR="001776E5" w:rsidRPr="001776E5">
        <w:rPr>
          <w:rFonts w:ascii="Times New Roman" w:hAnsi="Times New Roman"/>
          <w:sz w:val="28"/>
          <w:szCs w:val="28"/>
        </w:rPr>
        <w:t xml:space="preserve"> 49</w:t>
      </w:r>
      <w:r w:rsidR="00573885" w:rsidRPr="001776E5">
        <w:rPr>
          <w:rFonts w:ascii="Times New Roman" w:hAnsi="Times New Roman"/>
          <w:sz w:val="28"/>
          <w:szCs w:val="28"/>
        </w:rPr>
        <w:t>)</w:t>
      </w:r>
      <w:r w:rsidRPr="001776E5">
        <w:rPr>
          <w:rFonts w:ascii="Times New Roman" w:hAnsi="Times New Roman"/>
          <w:sz w:val="28"/>
          <w:szCs w:val="28"/>
        </w:rPr>
        <w:t>.</w:t>
      </w:r>
    </w:p>
    <w:p w:rsidR="0005797A" w:rsidRPr="0069756A" w:rsidRDefault="0005797A" w:rsidP="0069756A">
      <w:pPr>
        <w:pStyle w:val="10"/>
        <w:ind w:firstLine="708"/>
        <w:jc w:val="both"/>
        <w:rPr>
          <w:rFonts w:ascii="Times New Roman" w:hAnsi="Times New Roman"/>
          <w:b/>
          <w:sz w:val="28"/>
          <w:szCs w:val="28"/>
        </w:rPr>
      </w:pPr>
      <w:r w:rsidRPr="0069756A">
        <w:rPr>
          <w:rFonts w:ascii="Times New Roman" w:hAnsi="Times New Roman"/>
          <w:b/>
          <w:sz w:val="28"/>
          <w:szCs w:val="28"/>
        </w:rPr>
        <w:t>Проблемные зоны:</w:t>
      </w:r>
    </w:p>
    <w:p w:rsidR="0005797A" w:rsidRPr="0069756A" w:rsidRDefault="0005797A" w:rsidP="0069756A">
      <w:pPr>
        <w:pStyle w:val="10"/>
        <w:ind w:firstLine="708"/>
        <w:jc w:val="both"/>
        <w:rPr>
          <w:rFonts w:ascii="Times New Roman" w:hAnsi="Times New Roman"/>
          <w:bCs/>
          <w:color w:val="000000"/>
          <w:sz w:val="28"/>
          <w:szCs w:val="28"/>
        </w:rPr>
      </w:pPr>
      <w:r w:rsidRPr="0069756A">
        <w:rPr>
          <w:rFonts w:ascii="Times New Roman" w:hAnsi="Times New Roman"/>
          <w:b/>
          <w:sz w:val="28"/>
          <w:szCs w:val="28"/>
        </w:rPr>
        <w:t>5 класс</w:t>
      </w:r>
      <w:r w:rsidRPr="0069756A">
        <w:rPr>
          <w:rFonts w:ascii="Times New Roman" w:hAnsi="Times New Roman"/>
          <w:sz w:val="28"/>
          <w:szCs w:val="28"/>
        </w:rPr>
        <w:t>:</w:t>
      </w:r>
      <w:r w:rsidRPr="0069756A">
        <w:rPr>
          <w:rFonts w:ascii="Times New Roman" w:hAnsi="Times New Roman"/>
          <w:bCs/>
          <w:color w:val="000000"/>
          <w:sz w:val="28"/>
          <w:szCs w:val="28"/>
        </w:rPr>
        <w:t xml:space="preserve"> </w:t>
      </w:r>
      <w:proofErr w:type="gramStart"/>
      <w:r w:rsidRPr="0069756A">
        <w:rPr>
          <w:rFonts w:ascii="Times New Roman" w:hAnsi="Times New Roman"/>
          <w:bCs/>
          <w:color w:val="000000"/>
          <w:sz w:val="28"/>
          <w:szCs w:val="28"/>
        </w:rPr>
        <w:t>У учащихся не сформированы умение устанавливать причинно-следственные связи, строить логическое рассуждение, умозаключение (индуктивное, дедуктивное и по аналогии) и делать выводы; владение основами самоконтроля, самооценки, принятия решений и осуществления осознанного выбора в учебной и познавательной деятельности, умение описывать условия существования, основные занятия, образ жизни людей в древности, умение осознанно использовать речевые средства в соответствии с задачей коммуникации;</w:t>
      </w:r>
      <w:proofErr w:type="gramEnd"/>
      <w:r w:rsidRPr="0069756A">
        <w:rPr>
          <w:rFonts w:ascii="Times New Roman" w:hAnsi="Times New Roman"/>
          <w:bCs/>
          <w:color w:val="000000"/>
          <w:sz w:val="28"/>
          <w:szCs w:val="28"/>
        </w:rPr>
        <w:t xml:space="preserve"> владение основами самоконтроля, самооценки, принятия решений и осуществления осознанного выбора в учебной и познавательной деятельности, умение рассказывать о событиях древней истории.</w:t>
      </w:r>
    </w:p>
    <w:p w:rsidR="0005797A" w:rsidRPr="0069756A" w:rsidRDefault="0005797A" w:rsidP="0069756A">
      <w:pPr>
        <w:pStyle w:val="10"/>
        <w:ind w:firstLine="708"/>
        <w:jc w:val="both"/>
        <w:rPr>
          <w:rFonts w:ascii="Times New Roman" w:hAnsi="Times New Roman"/>
          <w:sz w:val="28"/>
          <w:szCs w:val="28"/>
        </w:rPr>
      </w:pPr>
      <w:r w:rsidRPr="0069756A">
        <w:rPr>
          <w:rFonts w:ascii="Times New Roman" w:hAnsi="Times New Roman"/>
          <w:b/>
          <w:sz w:val="28"/>
          <w:szCs w:val="28"/>
        </w:rPr>
        <w:t>6 класс:</w:t>
      </w:r>
      <w:r w:rsidRPr="0069756A">
        <w:rPr>
          <w:rFonts w:ascii="Times New Roman" w:hAnsi="Times New Roman"/>
          <w:sz w:val="28"/>
          <w:szCs w:val="28"/>
        </w:rPr>
        <w:t xml:space="preserve"> Учащиеся в полной мере не умеют устанавливать причинно-следственные связи, строить </w:t>
      </w:r>
      <w:proofErr w:type="gramStart"/>
      <w:r w:rsidRPr="0069756A">
        <w:rPr>
          <w:rFonts w:ascii="Times New Roman" w:hAnsi="Times New Roman"/>
          <w:sz w:val="28"/>
          <w:szCs w:val="28"/>
        </w:rPr>
        <w:t>логическое рассуждение</w:t>
      </w:r>
      <w:proofErr w:type="gramEnd"/>
      <w:r w:rsidRPr="0069756A">
        <w:rPr>
          <w:rFonts w:ascii="Times New Roman" w:hAnsi="Times New Roman"/>
          <w:sz w:val="28"/>
          <w:szCs w:val="28"/>
        </w:rPr>
        <w:t xml:space="preserve">, умозаключение (индуктивное, дедуктивное и по аналогии) и делать выводы; </w:t>
      </w:r>
      <w:proofErr w:type="gramStart"/>
      <w:r w:rsidRPr="0069756A">
        <w:rPr>
          <w:rFonts w:ascii="Times New Roman" w:hAnsi="Times New Roman"/>
          <w:sz w:val="28"/>
          <w:szCs w:val="28"/>
        </w:rPr>
        <w:t>не владеют основами самоконтроля, самооценки, принятия решений и осуществления осознанного выбора в учебной и познавательной деятельности, объяснять причины и следствия ключевых событий отечественной и всеобщей истории Средних веков,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w:t>
      </w:r>
      <w:proofErr w:type="gramEnd"/>
      <w:r w:rsidRPr="0069756A">
        <w:rPr>
          <w:rFonts w:ascii="Times New Roman" w:hAnsi="Times New Roman"/>
          <w:sz w:val="28"/>
          <w:szCs w:val="28"/>
        </w:rPr>
        <w:t xml:space="preserve"> Не умеют использовать историческую карту как источник информации о территории, об экономических и культурных центрах Руси и других госуда</w:t>
      </w:r>
      <w:proofErr w:type="gramStart"/>
      <w:r w:rsidRPr="0069756A">
        <w:rPr>
          <w:rFonts w:ascii="Times New Roman" w:hAnsi="Times New Roman"/>
          <w:sz w:val="28"/>
          <w:szCs w:val="28"/>
        </w:rPr>
        <w:t>рств в Ср</w:t>
      </w:r>
      <w:proofErr w:type="gramEnd"/>
      <w:r w:rsidRPr="0069756A">
        <w:rPr>
          <w:rFonts w:ascii="Times New Roman" w:hAnsi="Times New Roman"/>
          <w:sz w:val="28"/>
          <w:szCs w:val="28"/>
        </w:rPr>
        <w:t>едние века, о направлениях крупнейших передвижений людей – походов, завоеваний, колонизаций и др</w:t>
      </w:r>
      <w:r w:rsidR="0069756A">
        <w:rPr>
          <w:rFonts w:ascii="Times New Roman" w:hAnsi="Times New Roman"/>
          <w:sz w:val="28"/>
          <w:szCs w:val="28"/>
        </w:rPr>
        <w:t>.</w:t>
      </w:r>
    </w:p>
    <w:p w:rsidR="0069756A" w:rsidRDefault="0005797A" w:rsidP="0069756A">
      <w:pPr>
        <w:pStyle w:val="10"/>
        <w:ind w:firstLine="708"/>
        <w:jc w:val="both"/>
        <w:rPr>
          <w:rFonts w:ascii="Times New Roman" w:hAnsi="Times New Roman"/>
          <w:bCs/>
          <w:color w:val="000000"/>
          <w:sz w:val="28"/>
          <w:szCs w:val="28"/>
        </w:rPr>
      </w:pPr>
      <w:r w:rsidRPr="0069756A">
        <w:rPr>
          <w:rFonts w:ascii="Times New Roman" w:hAnsi="Times New Roman"/>
          <w:b/>
          <w:sz w:val="28"/>
          <w:szCs w:val="28"/>
        </w:rPr>
        <w:t>7 класс:</w:t>
      </w:r>
      <w:r w:rsidRPr="0069756A">
        <w:rPr>
          <w:rFonts w:ascii="Times New Roman" w:hAnsi="Times New Roman"/>
          <w:bCs/>
          <w:color w:val="000000"/>
          <w:sz w:val="28"/>
          <w:szCs w:val="28"/>
        </w:rPr>
        <w:t xml:space="preserve"> </w:t>
      </w:r>
      <w:proofErr w:type="gramStart"/>
      <w:r w:rsidRPr="0069756A">
        <w:rPr>
          <w:rFonts w:ascii="Times New Roman" w:hAnsi="Times New Roman"/>
          <w:bCs/>
          <w:color w:val="000000"/>
          <w:sz w:val="28"/>
          <w:szCs w:val="28"/>
        </w:rPr>
        <w:t>Учащиеся не владеют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не умеют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r w:rsidR="0069756A">
        <w:rPr>
          <w:rFonts w:ascii="Times New Roman" w:hAnsi="Times New Roman"/>
          <w:bCs/>
          <w:color w:val="000000"/>
          <w:sz w:val="28"/>
          <w:szCs w:val="28"/>
        </w:rPr>
        <w:t xml:space="preserve"> </w:t>
      </w:r>
      <w:proofErr w:type="gramEnd"/>
    </w:p>
    <w:p w:rsidR="0005797A" w:rsidRPr="0069756A" w:rsidRDefault="0005797A" w:rsidP="0069756A">
      <w:pPr>
        <w:pStyle w:val="10"/>
        <w:ind w:firstLine="708"/>
        <w:jc w:val="both"/>
        <w:rPr>
          <w:rFonts w:ascii="Times New Roman" w:hAnsi="Times New Roman"/>
          <w:bCs/>
          <w:color w:val="000000"/>
          <w:sz w:val="28"/>
          <w:szCs w:val="28"/>
        </w:rPr>
      </w:pPr>
      <w:proofErr w:type="gramStart"/>
      <w:r w:rsidRPr="0069756A">
        <w:rPr>
          <w:rFonts w:ascii="Times New Roman" w:hAnsi="Times New Roman"/>
          <w:bCs/>
          <w:color w:val="000000"/>
          <w:sz w:val="28"/>
          <w:szCs w:val="28"/>
        </w:rPr>
        <w:t>Не умеют определять и аргументировать свое отношение к содержащейся в различных источниках информации о событиях и явлениях прошлого и настоящего,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определять и аргументировать свое отношение к ней, рассказывать о значительных событиях и личностях отечественной и всеобщей истории Нового времени.</w:t>
      </w:r>
      <w:proofErr w:type="gramEnd"/>
    </w:p>
    <w:p w:rsidR="0005797A" w:rsidRPr="0069756A" w:rsidRDefault="0005797A" w:rsidP="0069756A">
      <w:pPr>
        <w:pStyle w:val="10"/>
        <w:ind w:firstLine="708"/>
        <w:jc w:val="both"/>
        <w:rPr>
          <w:rFonts w:ascii="Times New Roman" w:hAnsi="Times New Roman"/>
          <w:bCs/>
          <w:color w:val="000000"/>
          <w:sz w:val="28"/>
          <w:szCs w:val="28"/>
        </w:rPr>
      </w:pPr>
      <w:proofErr w:type="gramStart"/>
      <w:r w:rsidRPr="0069756A">
        <w:rPr>
          <w:rFonts w:ascii="Times New Roman" w:hAnsi="Times New Roman"/>
          <w:bCs/>
          <w:color w:val="000000"/>
          <w:sz w:val="28"/>
          <w:szCs w:val="28"/>
        </w:rPr>
        <w:t xml:space="preserve">Не умеют устанавливать причинно-следственные связи, строить логическое рассуждение, умозаключение (индуктивное, дедуктивное и по аналогии) и делать выводы, применять исторические знания для осмысления сущности общественных явлений, объяснять причины и следствия ключевых </w:t>
      </w:r>
      <w:r w:rsidRPr="0069756A">
        <w:rPr>
          <w:rFonts w:ascii="Times New Roman" w:hAnsi="Times New Roman"/>
          <w:bCs/>
          <w:color w:val="000000"/>
          <w:sz w:val="28"/>
          <w:szCs w:val="28"/>
        </w:rPr>
        <w:lastRenderedPageBreak/>
        <w:t>событий и процессов отечественной и всеобщей истории Нового времени (социальных движений, реформ и революций, взаимодействий между народами и др.), осознанно использовать речевые средства в соответствии с задачей коммуникации;</w:t>
      </w:r>
      <w:proofErr w:type="gramEnd"/>
      <w:r w:rsidRPr="0069756A">
        <w:rPr>
          <w:rFonts w:ascii="Times New Roman" w:hAnsi="Times New Roman"/>
          <w:bCs/>
          <w:color w:val="000000"/>
          <w:sz w:val="28"/>
          <w:szCs w:val="28"/>
        </w:rPr>
        <w:t xml:space="preserve"> не владеют устной и письменной речью, монологической контекстной речью. Не оценивают правильность выполнения учебной задачи, собственные возможности ее решения. Не сформированы основы гражданской, этно-национальной, социальной, культурной самоидентификации личности.</w:t>
      </w:r>
    </w:p>
    <w:p w:rsidR="0005797A" w:rsidRPr="001776E5" w:rsidRDefault="0069756A" w:rsidP="0069756A">
      <w:pPr>
        <w:pStyle w:val="10"/>
        <w:jc w:val="right"/>
        <w:rPr>
          <w:rFonts w:ascii="Times New Roman" w:hAnsi="Times New Roman"/>
          <w:sz w:val="20"/>
          <w:szCs w:val="20"/>
        </w:rPr>
      </w:pPr>
      <w:r w:rsidRPr="001776E5">
        <w:rPr>
          <w:rFonts w:ascii="Times New Roman" w:hAnsi="Times New Roman"/>
          <w:sz w:val="20"/>
          <w:szCs w:val="20"/>
        </w:rPr>
        <w:t xml:space="preserve">Таблица </w:t>
      </w:r>
      <w:r w:rsidR="001776E5" w:rsidRPr="001776E5">
        <w:rPr>
          <w:rFonts w:ascii="Times New Roman" w:hAnsi="Times New Roman"/>
          <w:sz w:val="20"/>
          <w:szCs w:val="20"/>
        </w:rPr>
        <w:t>50</w:t>
      </w:r>
    </w:p>
    <w:p w:rsidR="0005797A" w:rsidRPr="0069756A" w:rsidRDefault="0005797A" w:rsidP="0069756A">
      <w:pPr>
        <w:pStyle w:val="10"/>
        <w:jc w:val="center"/>
        <w:rPr>
          <w:rFonts w:ascii="Times New Roman" w:hAnsi="Times New Roman"/>
          <w:b/>
          <w:sz w:val="28"/>
          <w:szCs w:val="28"/>
        </w:rPr>
      </w:pPr>
      <w:r w:rsidRPr="0069756A">
        <w:rPr>
          <w:rFonts w:ascii="Times New Roman" w:hAnsi="Times New Roman"/>
          <w:b/>
          <w:sz w:val="28"/>
          <w:szCs w:val="28"/>
        </w:rPr>
        <w:t>Биология</w:t>
      </w: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28"/>
        <w:gridCol w:w="1228"/>
        <w:gridCol w:w="1229"/>
        <w:gridCol w:w="1228"/>
        <w:gridCol w:w="1229"/>
        <w:gridCol w:w="1228"/>
        <w:gridCol w:w="1229"/>
      </w:tblGrid>
      <w:tr w:rsidR="0005797A" w:rsidRPr="0005797A" w:rsidTr="0069756A">
        <w:trPr>
          <w:trHeight w:val="213"/>
        </w:trPr>
        <w:tc>
          <w:tcPr>
            <w:tcW w:w="3828" w:type="dxa"/>
            <w:vMerge w:val="restart"/>
            <w:shd w:val="clear" w:color="auto" w:fill="auto"/>
          </w:tcPr>
          <w:p w:rsidR="0005797A" w:rsidRPr="0069756A" w:rsidRDefault="0005797A" w:rsidP="0069756A">
            <w:pPr>
              <w:pStyle w:val="10"/>
              <w:jc w:val="center"/>
              <w:rPr>
                <w:rFonts w:ascii="Times New Roman" w:hAnsi="Times New Roman"/>
                <w:b/>
                <w:bCs/>
                <w:color w:val="000000"/>
              </w:rPr>
            </w:pPr>
            <w:r w:rsidRPr="0069756A">
              <w:rPr>
                <w:rFonts w:ascii="Times New Roman" w:hAnsi="Times New Roman"/>
                <w:b/>
                <w:bCs/>
                <w:color w:val="000000"/>
              </w:rPr>
              <w:t>Наименование ОУ</w:t>
            </w:r>
          </w:p>
        </w:tc>
        <w:tc>
          <w:tcPr>
            <w:tcW w:w="2457" w:type="dxa"/>
            <w:gridSpan w:val="2"/>
            <w:shd w:val="clear" w:color="auto" w:fill="auto"/>
          </w:tcPr>
          <w:p w:rsidR="0005797A" w:rsidRPr="0069756A" w:rsidRDefault="0005797A" w:rsidP="0069756A">
            <w:pPr>
              <w:pStyle w:val="10"/>
              <w:jc w:val="center"/>
              <w:rPr>
                <w:rFonts w:ascii="Times New Roman" w:hAnsi="Times New Roman"/>
                <w:b/>
                <w:bCs/>
                <w:color w:val="000000"/>
              </w:rPr>
            </w:pPr>
            <w:r w:rsidRPr="0069756A">
              <w:rPr>
                <w:rFonts w:ascii="Times New Roman" w:hAnsi="Times New Roman"/>
                <w:b/>
                <w:bCs/>
                <w:color w:val="000000"/>
              </w:rPr>
              <w:t>5 класс</w:t>
            </w:r>
          </w:p>
        </w:tc>
        <w:tc>
          <w:tcPr>
            <w:tcW w:w="2457" w:type="dxa"/>
            <w:gridSpan w:val="2"/>
            <w:shd w:val="clear" w:color="auto" w:fill="auto"/>
          </w:tcPr>
          <w:p w:rsidR="0005797A" w:rsidRPr="0069756A" w:rsidRDefault="0005797A" w:rsidP="0069756A">
            <w:pPr>
              <w:pStyle w:val="10"/>
              <w:jc w:val="center"/>
              <w:rPr>
                <w:rFonts w:ascii="Times New Roman" w:hAnsi="Times New Roman"/>
                <w:b/>
                <w:bCs/>
                <w:color w:val="000000"/>
              </w:rPr>
            </w:pPr>
            <w:r w:rsidRPr="0069756A">
              <w:rPr>
                <w:rFonts w:ascii="Times New Roman" w:hAnsi="Times New Roman"/>
                <w:b/>
                <w:bCs/>
                <w:color w:val="000000"/>
              </w:rPr>
              <w:t>6 класс</w:t>
            </w:r>
          </w:p>
        </w:tc>
        <w:tc>
          <w:tcPr>
            <w:tcW w:w="2457" w:type="dxa"/>
            <w:gridSpan w:val="2"/>
            <w:tcBorders>
              <w:bottom w:val="single" w:sz="8" w:space="0" w:color="auto"/>
            </w:tcBorders>
            <w:shd w:val="clear" w:color="auto" w:fill="auto"/>
          </w:tcPr>
          <w:p w:rsidR="0005797A" w:rsidRPr="0069756A" w:rsidRDefault="0005797A" w:rsidP="0069756A">
            <w:pPr>
              <w:pStyle w:val="10"/>
              <w:jc w:val="center"/>
              <w:rPr>
                <w:rFonts w:ascii="Times New Roman" w:hAnsi="Times New Roman"/>
                <w:b/>
                <w:bCs/>
                <w:color w:val="000000"/>
              </w:rPr>
            </w:pPr>
            <w:r w:rsidRPr="0069756A">
              <w:rPr>
                <w:rFonts w:ascii="Times New Roman" w:hAnsi="Times New Roman"/>
                <w:b/>
                <w:bCs/>
                <w:color w:val="000000"/>
              </w:rPr>
              <w:t>7 класс</w:t>
            </w:r>
          </w:p>
        </w:tc>
      </w:tr>
      <w:tr w:rsidR="0005797A" w:rsidRPr="0005797A" w:rsidTr="00683769">
        <w:trPr>
          <w:trHeight w:val="315"/>
        </w:trPr>
        <w:tc>
          <w:tcPr>
            <w:tcW w:w="3828" w:type="dxa"/>
            <w:vMerge/>
            <w:shd w:val="clear" w:color="auto" w:fill="auto"/>
          </w:tcPr>
          <w:p w:rsidR="0005797A" w:rsidRPr="0069756A" w:rsidRDefault="0005797A" w:rsidP="0069756A">
            <w:pPr>
              <w:pStyle w:val="10"/>
              <w:jc w:val="center"/>
              <w:rPr>
                <w:rFonts w:ascii="Times New Roman" w:hAnsi="Times New Roman"/>
                <w:b/>
                <w:bCs/>
                <w:color w:val="000000"/>
              </w:rPr>
            </w:pPr>
          </w:p>
        </w:tc>
        <w:tc>
          <w:tcPr>
            <w:tcW w:w="1228" w:type="dxa"/>
            <w:shd w:val="clear" w:color="auto" w:fill="auto"/>
          </w:tcPr>
          <w:p w:rsidR="0005797A" w:rsidRPr="0069756A" w:rsidRDefault="0005797A" w:rsidP="0069756A">
            <w:pPr>
              <w:pStyle w:val="10"/>
              <w:jc w:val="center"/>
              <w:rPr>
                <w:rFonts w:ascii="Times New Roman" w:hAnsi="Times New Roman"/>
                <w:b/>
                <w:bCs/>
                <w:color w:val="000000"/>
              </w:rPr>
            </w:pPr>
            <w:r w:rsidRPr="0069756A">
              <w:rPr>
                <w:rFonts w:ascii="Times New Roman" w:hAnsi="Times New Roman"/>
                <w:b/>
                <w:bCs/>
                <w:color w:val="000000"/>
              </w:rPr>
              <w:t>КЗ</w:t>
            </w:r>
          </w:p>
        </w:tc>
        <w:tc>
          <w:tcPr>
            <w:tcW w:w="1229" w:type="dxa"/>
            <w:shd w:val="clear" w:color="auto" w:fill="auto"/>
          </w:tcPr>
          <w:p w:rsidR="0005797A" w:rsidRPr="0069756A" w:rsidRDefault="0005797A" w:rsidP="0069756A">
            <w:pPr>
              <w:pStyle w:val="10"/>
              <w:jc w:val="center"/>
              <w:rPr>
                <w:rFonts w:ascii="Times New Roman" w:hAnsi="Times New Roman"/>
                <w:b/>
                <w:bCs/>
                <w:color w:val="000000"/>
              </w:rPr>
            </w:pPr>
            <w:r w:rsidRPr="0069756A">
              <w:rPr>
                <w:rFonts w:ascii="Times New Roman" w:hAnsi="Times New Roman"/>
                <w:b/>
                <w:bCs/>
                <w:color w:val="000000"/>
              </w:rPr>
              <w:t>У</w:t>
            </w:r>
          </w:p>
        </w:tc>
        <w:tc>
          <w:tcPr>
            <w:tcW w:w="1228" w:type="dxa"/>
            <w:shd w:val="clear" w:color="auto" w:fill="auto"/>
          </w:tcPr>
          <w:p w:rsidR="0005797A" w:rsidRPr="0069756A" w:rsidRDefault="0005797A" w:rsidP="0069756A">
            <w:pPr>
              <w:pStyle w:val="10"/>
              <w:jc w:val="center"/>
              <w:rPr>
                <w:rFonts w:ascii="Times New Roman" w:hAnsi="Times New Roman"/>
                <w:b/>
                <w:bCs/>
                <w:color w:val="000000"/>
              </w:rPr>
            </w:pPr>
            <w:r w:rsidRPr="0069756A">
              <w:rPr>
                <w:rFonts w:ascii="Times New Roman" w:hAnsi="Times New Roman"/>
                <w:b/>
                <w:bCs/>
                <w:color w:val="000000"/>
              </w:rPr>
              <w:t>КЗ</w:t>
            </w:r>
          </w:p>
        </w:tc>
        <w:tc>
          <w:tcPr>
            <w:tcW w:w="1229" w:type="dxa"/>
            <w:shd w:val="clear" w:color="auto" w:fill="auto"/>
          </w:tcPr>
          <w:p w:rsidR="0005797A" w:rsidRPr="0069756A" w:rsidRDefault="0005797A" w:rsidP="0069756A">
            <w:pPr>
              <w:pStyle w:val="10"/>
              <w:jc w:val="center"/>
              <w:rPr>
                <w:rFonts w:ascii="Times New Roman" w:hAnsi="Times New Roman"/>
                <w:b/>
                <w:bCs/>
                <w:color w:val="000000"/>
              </w:rPr>
            </w:pPr>
            <w:r w:rsidRPr="0069756A">
              <w:rPr>
                <w:rFonts w:ascii="Times New Roman" w:hAnsi="Times New Roman"/>
                <w:b/>
                <w:bCs/>
                <w:color w:val="000000"/>
              </w:rPr>
              <w:t>У</w:t>
            </w:r>
          </w:p>
        </w:tc>
        <w:tc>
          <w:tcPr>
            <w:tcW w:w="1228" w:type="dxa"/>
            <w:tcBorders>
              <w:top w:val="single" w:sz="8" w:space="0" w:color="auto"/>
              <w:right w:val="single" w:sz="8" w:space="0" w:color="auto"/>
            </w:tcBorders>
            <w:shd w:val="clear" w:color="auto" w:fill="auto"/>
          </w:tcPr>
          <w:p w:rsidR="0005797A" w:rsidRPr="0069756A" w:rsidRDefault="0005797A" w:rsidP="0069756A">
            <w:pPr>
              <w:pStyle w:val="10"/>
              <w:jc w:val="center"/>
              <w:rPr>
                <w:rFonts w:ascii="Times New Roman" w:hAnsi="Times New Roman"/>
                <w:b/>
                <w:bCs/>
                <w:color w:val="000000"/>
              </w:rPr>
            </w:pPr>
            <w:r w:rsidRPr="0069756A">
              <w:rPr>
                <w:rFonts w:ascii="Times New Roman" w:hAnsi="Times New Roman"/>
                <w:b/>
                <w:bCs/>
                <w:color w:val="000000"/>
              </w:rPr>
              <w:t>КЗ</w:t>
            </w:r>
          </w:p>
        </w:tc>
        <w:tc>
          <w:tcPr>
            <w:tcW w:w="1229" w:type="dxa"/>
            <w:tcBorders>
              <w:top w:val="single" w:sz="8" w:space="0" w:color="auto"/>
              <w:left w:val="single" w:sz="8" w:space="0" w:color="auto"/>
            </w:tcBorders>
            <w:shd w:val="clear" w:color="auto" w:fill="auto"/>
          </w:tcPr>
          <w:p w:rsidR="0005797A" w:rsidRPr="0069756A" w:rsidRDefault="0005797A" w:rsidP="0069756A">
            <w:pPr>
              <w:pStyle w:val="10"/>
              <w:jc w:val="center"/>
              <w:rPr>
                <w:rFonts w:ascii="Times New Roman" w:hAnsi="Times New Roman"/>
                <w:b/>
                <w:bCs/>
                <w:color w:val="000000"/>
              </w:rPr>
            </w:pPr>
            <w:r w:rsidRPr="0069756A">
              <w:rPr>
                <w:rFonts w:ascii="Times New Roman" w:hAnsi="Times New Roman"/>
                <w:b/>
                <w:bCs/>
                <w:color w:val="000000"/>
              </w:rPr>
              <w:t>У</w:t>
            </w:r>
          </w:p>
        </w:tc>
      </w:tr>
      <w:tr w:rsidR="0005797A" w:rsidRPr="0005797A" w:rsidTr="00683769">
        <w:tc>
          <w:tcPr>
            <w:tcW w:w="3828" w:type="dxa"/>
            <w:shd w:val="clear" w:color="auto" w:fill="auto"/>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1. МОУ «Краснояружская СОШ №1»</w:t>
            </w:r>
          </w:p>
        </w:tc>
        <w:tc>
          <w:tcPr>
            <w:tcW w:w="1228" w:type="dxa"/>
            <w:shd w:val="clear" w:color="auto" w:fill="FFFF00"/>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85,4%</w:t>
            </w:r>
          </w:p>
        </w:tc>
        <w:tc>
          <w:tcPr>
            <w:tcW w:w="1229" w:type="dxa"/>
            <w:shd w:val="clear" w:color="auto" w:fill="FFFF00"/>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100,0%</w:t>
            </w:r>
          </w:p>
        </w:tc>
        <w:tc>
          <w:tcPr>
            <w:tcW w:w="1228" w:type="dxa"/>
            <w:shd w:val="clear" w:color="auto" w:fill="auto"/>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69,6%</w:t>
            </w:r>
          </w:p>
        </w:tc>
        <w:tc>
          <w:tcPr>
            <w:tcW w:w="1229" w:type="dxa"/>
            <w:shd w:val="clear" w:color="auto" w:fill="FF0000"/>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93,5%</w:t>
            </w:r>
          </w:p>
        </w:tc>
        <w:tc>
          <w:tcPr>
            <w:tcW w:w="1228" w:type="dxa"/>
            <w:tcBorders>
              <w:right w:val="single" w:sz="8" w:space="0" w:color="auto"/>
            </w:tcBorders>
            <w:shd w:val="clear" w:color="auto" w:fill="auto"/>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70,6%</w:t>
            </w:r>
          </w:p>
        </w:tc>
        <w:tc>
          <w:tcPr>
            <w:tcW w:w="1229" w:type="dxa"/>
            <w:tcBorders>
              <w:left w:val="single" w:sz="8" w:space="0" w:color="auto"/>
            </w:tcBorders>
            <w:shd w:val="clear" w:color="auto" w:fill="auto"/>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94,1%</w:t>
            </w:r>
          </w:p>
        </w:tc>
      </w:tr>
      <w:tr w:rsidR="0005797A" w:rsidRPr="0005797A" w:rsidTr="00683769">
        <w:tc>
          <w:tcPr>
            <w:tcW w:w="3828" w:type="dxa"/>
            <w:shd w:val="clear" w:color="auto" w:fill="auto"/>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2. МОУ «Краснояружская СОШ №2»</w:t>
            </w:r>
          </w:p>
        </w:tc>
        <w:tc>
          <w:tcPr>
            <w:tcW w:w="1228" w:type="dxa"/>
            <w:shd w:val="clear" w:color="auto" w:fill="auto"/>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82,1%</w:t>
            </w:r>
          </w:p>
        </w:tc>
        <w:tc>
          <w:tcPr>
            <w:tcW w:w="1229" w:type="dxa"/>
            <w:shd w:val="clear" w:color="auto" w:fill="auto"/>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98,5%</w:t>
            </w:r>
          </w:p>
        </w:tc>
        <w:tc>
          <w:tcPr>
            <w:tcW w:w="1228" w:type="dxa"/>
            <w:shd w:val="clear" w:color="auto" w:fill="auto"/>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88,0%</w:t>
            </w:r>
          </w:p>
        </w:tc>
        <w:tc>
          <w:tcPr>
            <w:tcW w:w="1229" w:type="dxa"/>
            <w:shd w:val="clear" w:color="auto" w:fill="auto"/>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96,0%</w:t>
            </w:r>
          </w:p>
        </w:tc>
        <w:tc>
          <w:tcPr>
            <w:tcW w:w="1228" w:type="dxa"/>
            <w:tcBorders>
              <w:right w:val="single" w:sz="8" w:space="0" w:color="auto"/>
            </w:tcBorders>
            <w:shd w:val="clear" w:color="auto" w:fill="auto"/>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82,7%</w:t>
            </w:r>
          </w:p>
        </w:tc>
        <w:tc>
          <w:tcPr>
            <w:tcW w:w="1229" w:type="dxa"/>
            <w:tcBorders>
              <w:left w:val="single" w:sz="8" w:space="0" w:color="auto"/>
            </w:tcBorders>
            <w:shd w:val="clear" w:color="auto" w:fill="auto"/>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94,2%</w:t>
            </w:r>
          </w:p>
        </w:tc>
      </w:tr>
      <w:tr w:rsidR="0005797A" w:rsidRPr="0005797A" w:rsidTr="00683769">
        <w:tc>
          <w:tcPr>
            <w:tcW w:w="3828" w:type="dxa"/>
            <w:shd w:val="clear" w:color="auto" w:fill="auto"/>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3. МОУ «Графовская СОШ»</w:t>
            </w:r>
          </w:p>
        </w:tc>
        <w:tc>
          <w:tcPr>
            <w:tcW w:w="1228" w:type="dxa"/>
            <w:shd w:val="clear" w:color="auto" w:fill="auto"/>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57,1%</w:t>
            </w:r>
          </w:p>
        </w:tc>
        <w:tc>
          <w:tcPr>
            <w:tcW w:w="1229" w:type="dxa"/>
            <w:shd w:val="clear" w:color="auto" w:fill="FFFF00"/>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100,0%</w:t>
            </w:r>
          </w:p>
        </w:tc>
        <w:tc>
          <w:tcPr>
            <w:tcW w:w="1228" w:type="dxa"/>
            <w:shd w:val="clear" w:color="auto" w:fill="auto"/>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87,5%</w:t>
            </w:r>
          </w:p>
        </w:tc>
        <w:tc>
          <w:tcPr>
            <w:tcW w:w="1229" w:type="dxa"/>
            <w:shd w:val="clear" w:color="auto" w:fill="FFFF00"/>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100,0%</w:t>
            </w:r>
          </w:p>
        </w:tc>
        <w:tc>
          <w:tcPr>
            <w:tcW w:w="1228" w:type="dxa"/>
            <w:tcBorders>
              <w:right w:val="single" w:sz="8" w:space="0" w:color="auto"/>
            </w:tcBorders>
            <w:shd w:val="clear" w:color="auto" w:fill="auto"/>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75,0%</w:t>
            </w:r>
          </w:p>
        </w:tc>
        <w:tc>
          <w:tcPr>
            <w:tcW w:w="1229" w:type="dxa"/>
            <w:tcBorders>
              <w:left w:val="single" w:sz="8" w:space="0" w:color="auto"/>
            </w:tcBorders>
            <w:shd w:val="clear" w:color="auto" w:fill="FFFF00"/>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100,0%</w:t>
            </w:r>
          </w:p>
        </w:tc>
      </w:tr>
      <w:tr w:rsidR="0005797A" w:rsidRPr="0005797A" w:rsidTr="00683769">
        <w:tc>
          <w:tcPr>
            <w:tcW w:w="3828" w:type="dxa"/>
            <w:shd w:val="clear" w:color="auto" w:fill="auto"/>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4. МОУ «Вязовская СОШ»</w:t>
            </w:r>
          </w:p>
        </w:tc>
        <w:tc>
          <w:tcPr>
            <w:tcW w:w="1228" w:type="dxa"/>
            <w:shd w:val="clear" w:color="auto" w:fill="auto"/>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66,7%</w:t>
            </w:r>
          </w:p>
        </w:tc>
        <w:tc>
          <w:tcPr>
            <w:tcW w:w="1229" w:type="dxa"/>
            <w:shd w:val="clear" w:color="auto" w:fill="FFFF00"/>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100,0%</w:t>
            </w:r>
          </w:p>
        </w:tc>
        <w:tc>
          <w:tcPr>
            <w:tcW w:w="1228" w:type="dxa"/>
            <w:shd w:val="clear" w:color="auto" w:fill="auto"/>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50,0%</w:t>
            </w:r>
          </w:p>
        </w:tc>
        <w:tc>
          <w:tcPr>
            <w:tcW w:w="1229" w:type="dxa"/>
            <w:shd w:val="clear" w:color="auto" w:fill="FFFF00"/>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100,0%</w:t>
            </w:r>
          </w:p>
        </w:tc>
        <w:tc>
          <w:tcPr>
            <w:tcW w:w="1228" w:type="dxa"/>
            <w:tcBorders>
              <w:right w:val="single" w:sz="8" w:space="0" w:color="auto"/>
            </w:tcBorders>
            <w:shd w:val="clear" w:color="auto" w:fill="FFFF00"/>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100,0%</w:t>
            </w:r>
          </w:p>
        </w:tc>
        <w:tc>
          <w:tcPr>
            <w:tcW w:w="1229" w:type="dxa"/>
            <w:tcBorders>
              <w:left w:val="single" w:sz="8" w:space="0" w:color="auto"/>
            </w:tcBorders>
            <w:shd w:val="clear" w:color="auto" w:fill="FFFF00"/>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100,0%</w:t>
            </w:r>
          </w:p>
        </w:tc>
      </w:tr>
      <w:tr w:rsidR="0005797A" w:rsidRPr="0005797A" w:rsidTr="00683769">
        <w:tc>
          <w:tcPr>
            <w:tcW w:w="3828" w:type="dxa"/>
            <w:shd w:val="clear" w:color="auto" w:fill="auto"/>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5. МОУ «Сергиевская СОШ»</w:t>
            </w:r>
          </w:p>
        </w:tc>
        <w:tc>
          <w:tcPr>
            <w:tcW w:w="1228" w:type="dxa"/>
            <w:shd w:val="clear" w:color="auto" w:fill="auto"/>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66,7%</w:t>
            </w:r>
          </w:p>
        </w:tc>
        <w:tc>
          <w:tcPr>
            <w:tcW w:w="1229" w:type="dxa"/>
            <w:shd w:val="clear" w:color="auto" w:fill="FF0000"/>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91,7%</w:t>
            </w:r>
          </w:p>
        </w:tc>
        <w:tc>
          <w:tcPr>
            <w:tcW w:w="1228" w:type="dxa"/>
            <w:shd w:val="clear" w:color="auto" w:fill="auto"/>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42,9%</w:t>
            </w:r>
          </w:p>
        </w:tc>
        <w:tc>
          <w:tcPr>
            <w:tcW w:w="1229" w:type="dxa"/>
            <w:shd w:val="clear" w:color="auto" w:fill="FFFF00"/>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100,0%</w:t>
            </w:r>
          </w:p>
        </w:tc>
        <w:tc>
          <w:tcPr>
            <w:tcW w:w="1228" w:type="dxa"/>
            <w:tcBorders>
              <w:right w:val="single" w:sz="8" w:space="0" w:color="auto"/>
            </w:tcBorders>
            <w:shd w:val="clear" w:color="auto" w:fill="auto"/>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23,1%</w:t>
            </w:r>
          </w:p>
        </w:tc>
        <w:tc>
          <w:tcPr>
            <w:tcW w:w="1229" w:type="dxa"/>
            <w:tcBorders>
              <w:left w:val="single" w:sz="8" w:space="0" w:color="auto"/>
            </w:tcBorders>
            <w:shd w:val="clear" w:color="auto" w:fill="FF0000"/>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92,3%</w:t>
            </w:r>
          </w:p>
        </w:tc>
      </w:tr>
      <w:tr w:rsidR="0005797A" w:rsidRPr="0005797A" w:rsidTr="00683769">
        <w:tc>
          <w:tcPr>
            <w:tcW w:w="3828" w:type="dxa"/>
            <w:shd w:val="clear" w:color="auto" w:fill="auto"/>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6. МОУ «</w:t>
            </w:r>
            <w:proofErr w:type="gramStart"/>
            <w:r w:rsidRPr="0005797A">
              <w:rPr>
                <w:rFonts w:ascii="Times New Roman" w:hAnsi="Times New Roman"/>
                <w:sz w:val="20"/>
                <w:szCs w:val="20"/>
              </w:rPr>
              <w:t>Илек-Пеньковская</w:t>
            </w:r>
            <w:proofErr w:type="gramEnd"/>
            <w:r w:rsidRPr="0005797A">
              <w:rPr>
                <w:rFonts w:ascii="Times New Roman" w:hAnsi="Times New Roman"/>
                <w:sz w:val="20"/>
                <w:szCs w:val="20"/>
              </w:rPr>
              <w:t xml:space="preserve"> СОШ»</w:t>
            </w:r>
          </w:p>
        </w:tc>
        <w:tc>
          <w:tcPr>
            <w:tcW w:w="1228" w:type="dxa"/>
            <w:shd w:val="clear" w:color="auto" w:fill="auto"/>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75,0%</w:t>
            </w:r>
          </w:p>
        </w:tc>
        <w:tc>
          <w:tcPr>
            <w:tcW w:w="1229" w:type="dxa"/>
            <w:shd w:val="clear" w:color="auto" w:fill="FFFF00"/>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100,0%</w:t>
            </w:r>
          </w:p>
        </w:tc>
        <w:tc>
          <w:tcPr>
            <w:tcW w:w="1228" w:type="dxa"/>
            <w:shd w:val="clear" w:color="auto" w:fill="auto"/>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75,0%</w:t>
            </w:r>
          </w:p>
        </w:tc>
        <w:tc>
          <w:tcPr>
            <w:tcW w:w="1229" w:type="dxa"/>
            <w:shd w:val="clear" w:color="auto" w:fill="FFFF00"/>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100,0%</w:t>
            </w:r>
          </w:p>
        </w:tc>
        <w:tc>
          <w:tcPr>
            <w:tcW w:w="1228" w:type="dxa"/>
            <w:tcBorders>
              <w:right w:val="single" w:sz="8" w:space="0" w:color="auto"/>
            </w:tcBorders>
            <w:shd w:val="clear" w:color="auto" w:fill="auto"/>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w:t>
            </w:r>
          </w:p>
        </w:tc>
        <w:tc>
          <w:tcPr>
            <w:tcW w:w="1229" w:type="dxa"/>
            <w:tcBorders>
              <w:left w:val="single" w:sz="8" w:space="0" w:color="auto"/>
            </w:tcBorders>
            <w:shd w:val="clear" w:color="auto" w:fill="auto"/>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w:t>
            </w:r>
          </w:p>
        </w:tc>
      </w:tr>
      <w:tr w:rsidR="0005797A" w:rsidRPr="0005797A" w:rsidTr="00683769">
        <w:tc>
          <w:tcPr>
            <w:tcW w:w="3828" w:type="dxa"/>
            <w:shd w:val="clear" w:color="auto" w:fill="auto"/>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7. МОУ «Репяховская СОШ»</w:t>
            </w:r>
          </w:p>
        </w:tc>
        <w:tc>
          <w:tcPr>
            <w:tcW w:w="1228" w:type="dxa"/>
            <w:shd w:val="clear" w:color="auto" w:fill="auto"/>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50,0%</w:t>
            </w:r>
          </w:p>
        </w:tc>
        <w:tc>
          <w:tcPr>
            <w:tcW w:w="1229" w:type="dxa"/>
            <w:shd w:val="clear" w:color="auto" w:fill="FFFF00"/>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100,0%</w:t>
            </w:r>
          </w:p>
        </w:tc>
        <w:tc>
          <w:tcPr>
            <w:tcW w:w="1228" w:type="dxa"/>
            <w:shd w:val="clear" w:color="auto" w:fill="auto"/>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42,9%</w:t>
            </w:r>
          </w:p>
        </w:tc>
        <w:tc>
          <w:tcPr>
            <w:tcW w:w="1229" w:type="dxa"/>
            <w:shd w:val="clear" w:color="auto" w:fill="FFFF00"/>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100,0%</w:t>
            </w:r>
          </w:p>
        </w:tc>
        <w:tc>
          <w:tcPr>
            <w:tcW w:w="1228" w:type="dxa"/>
            <w:tcBorders>
              <w:right w:val="single" w:sz="8" w:space="0" w:color="auto"/>
            </w:tcBorders>
            <w:shd w:val="clear" w:color="auto" w:fill="FF0000"/>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20,0%</w:t>
            </w:r>
          </w:p>
        </w:tc>
        <w:tc>
          <w:tcPr>
            <w:tcW w:w="1229" w:type="dxa"/>
            <w:tcBorders>
              <w:left w:val="single" w:sz="8" w:space="0" w:color="auto"/>
            </w:tcBorders>
            <w:shd w:val="clear" w:color="auto" w:fill="FFFF00"/>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100,0%</w:t>
            </w:r>
          </w:p>
        </w:tc>
      </w:tr>
      <w:tr w:rsidR="0005797A" w:rsidRPr="0005797A" w:rsidTr="00683769">
        <w:tc>
          <w:tcPr>
            <w:tcW w:w="3828" w:type="dxa"/>
            <w:shd w:val="clear" w:color="auto" w:fill="auto"/>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8. МОУ «Степнянская СОШ»</w:t>
            </w:r>
          </w:p>
        </w:tc>
        <w:tc>
          <w:tcPr>
            <w:tcW w:w="1228" w:type="dxa"/>
            <w:shd w:val="clear" w:color="auto" w:fill="FF0000"/>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23,1%</w:t>
            </w:r>
          </w:p>
        </w:tc>
        <w:tc>
          <w:tcPr>
            <w:tcW w:w="1229" w:type="dxa"/>
            <w:shd w:val="clear" w:color="auto" w:fill="FFFF00"/>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100,0%</w:t>
            </w:r>
          </w:p>
        </w:tc>
        <w:tc>
          <w:tcPr>
            <w:tcW w:w="1228" w:type="dxa"/>
            <w:shd w:val="clear" w:color="auto" w:fill="FF0000"/>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27,3%</w:t>
            </w:r>
          </w:p>
        </w:tc>
        <w:tc>
          <w:tcPr>
            <w:tcW w:w="1229" w:type="dxa"/>
            <w:shd w:val="clear" w:color="auto" w:fill="FFFF00"/>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100,0%</w:t>
            </w:r>
          </w:p>
        </w:tc>
        <w:tc>
          <w:tcPr>
            <w:tcW w:w="1228" w:type="dxa"/>
            <w:tcBorders>
              <w:right w:val="single" w:sz="8" w:space="0" w:color="auto"/>
            </w:tcBorders>
            <w:shd w:val="clear" w:color="auto" w:fill="auto"/>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33,3%</w:t>
            </w:r>
          </w:p>
        </w:tc>
        <w:tc>
          <w:tcPr>
            <w:tcW w:w="1229" w:type="dxa"/>
            <w:tcBorders>
              <w:left w:val="single" w:sz="8" w:space="0" w:color="auto"/>
            </w:tcBorders>
            <w:shd w:val="clear" w:color="auto" w:fill="FFFF00"/>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100,0%</w:t>
            </w:r>
          </w:p>
        </w:tc>
      </w:tr>
      <w:tr w:rsidR="0005797A" w:rsidRPr="0005797A" w:rsidTr="00683769">
        <w:tc>
          <w:tcPr>
            <w:tcW w:w="3828" w:type="dxa"/>
            <w:shd w:val="clear" w:color="auto" w:fill="auto"/>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9. МОУ «Теребренская СОШ»</w:t>
            </w:r>
          </w:p>
        </w:tc>
        <w:tc>
          <w:tcPr>
            <w:tcW w:w="1228" w:type="dxa"/>
            <w:shd w:val="clear" w:color="auto" w:fill="auto"/>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33,3%</w:t>
            </w:r>
          </w:p>
        </w:tc>
        <w:tc>
          <w:tcPr>
            <w:tcW w:w="1229" w:type="dxa"/>
            <w:shd w:val="clear" w:color="auto" w:fill="FFFF00"/>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100,0%</w:t>
            </w:r>
          </w:p>
        </w:tc>
        <w:tc>
          <w:tcPr>
            <w:tcW w:w="1228" w:type="dxa"/>
            <w:shd w:val="clear" w:color="auto" w:fill="auto"/>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50,0%</w:t>
            </w:r>
          </w:p>
        </w:tc>
        <w:tc>
          <w:tcPr>
            <w:tcW w:w="1229" w:type="dxa"/>
            <w:shd w:val="clear" w:color="auto" w:fill="FFFF00"/>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100,0%</w:t>
            </w:r>
          </w:p>
        </w:tc>
        <w:tc>
          <w:tcPr>
            <w:tcW w:w="1228" w:type="dxa"/>
            <w:tcBorders>
              <w:right w:val="single" w:sz="8" w:space="0" w:color="auto"/>
            </w:tcBorders>
            <w:shd w:val="clear" w:color="auto" w:fill="auto"/>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40,0%</w:t>
            </w:r>
          </w:p>
        </w:tc>
        <w:tc>
          <w:tcPr>
            <w:tcW w:w="1229" w:type="dxa"/>
            <w:tcBorders>
              <w:left w:val="single" w:sz="8" w:space="0" w:color="auto"/>
            </w:tcBorders>
            <w:shd w:val="clear" w:color="auto" w:fill="FFFF00"/>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100,0%</w:t>
            </w:r>
          </w:p>
        </w:tc>
      </w:tr>
      <w:tr w:rsidR="0005797A" w:rsidRPr="0005797A" w:rsidTr="00683769">
        <w:tc>
          <w:tcPr>
            <w:tcW w:w="3828" w:type="dxa"/>
            <w:shd w:val="clear" w:color="auto" w:fill="auto"/>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10. МОУ «Колотиловская ООШ»</w:t>
            </w:r>
          </w:p>
        </w:tc>
        <w:tc>
          <w:tcPr>
            <w:tcW w:w="1228" w:type="dxa"/>
            <w:shd w:val="clear" w:color="auto" w:fill="auto"/>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w:t>
            </w:r>
          </w:p>
        </w:tc>
        <w:tc>
          <w:tcPr>
            <w:tcW w:w="1229" w:type="dxa"/>
            <w:shd w:val="clear" w:color="auto" w:fill="auto"/>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w:t>
            </w:r>
          </w:p>
        </w:tc>
        <w:tc>
          <w:tcPr>
            <w:tcW w:w="1228" w:type="dxa"/>
            <w:shd w:val="clear" w:color="auto" w:fill="FFFF00"/>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100,0%</w:t>
            </w:r>
          </w:p>
        </w:tc>
        <w:tc>
          <w:tcPr>
            <w:tcW w:w="1229" w:type="dxa"/>
            <w:shd w:val="clear" w:color="auto" w:fill="FFFF00"/>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100,0%</w:t>
            </w:r>
          </w:p>
        </w:tc>
        <w:tc>
          <w:tcPr>
            <w:tcW w:w="1228" w:type="dxa"/>
            <w:tcBorders>
              <w:right w:val="single" w:sz="8" w:space="0" w:color="auto"/>
            </w:tcBorders>
            <w:shd w:val="clear" w:color="auto" w:fill="FFFF00"/>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100,0%</w:t>
            </w:r>
          </w:p>
        </w:tc>
        <w:tc>
          <w:tcPr>
            <w:tcW w:w="1229" w:type="dxa"/>
            <w:tcBorders>
              <w:left w:val="single" w:sz="8" w:space="0" w:color="auto"/>
            </w:tcBorders>
            <w:shd w:val="clear" w:color="auto" w:fill="FFFF00"/>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100,0%</w:t>
            </w:r>
          </w:p>
        </w:tc>
      </w:tr>
      <w:tr w:rsidR="0005797A" w:rsidRPr="0005797A" w:rsidTr="00683769">
        <w:tc>
          <w:tcPr>
            <w:tcW w:w="3828" w:type="dxa"/>
            <w:shd w:val="clear" w:color="auto" w:fill="auto"/>
            <w:vAlign w:val="center"/>
          </w:tcPr>
          <w:p w:rsidR="0005797A" w:rsidRPr="0069756A" w:rsidRDefault="0005797A" w:rsidP="0005797A">
            <w:pPr>
              <w:pStyle w:val="10"/>
              <w:rPr>
                <w:rFonts w:ascii="Times New Roman" w:hAnsi="Times New Roman"/>
                <w:b/>
                <w:color w:val="000000"/>
                <w:sz w:val="18"/>
                <w:szCs w:val="18"/>
              </w:rPr>
            </w:pPr>
            <w:r w:rsidRPr="0069756A">
              <w:rPr>
                <w:rFonts w:ascii="Times New Roman" w:hAnsi="Times New Roman"/>
                <w:b/>
                <w:color w:val="000000"/>
                <w:sz w:val="18"/>
                <w:szCs w:val="18"/>
              </w:rPr>
              <w:t>Итого</w:t>
            </w:r>
          </w:p>
        </w:tc>
        <w:tc>
          <w:tcPr>
            <w:tcW w:w="1228" w:type="dxa"/>
            <w:shd w:val="clear" w:color="auto" w:fill="auto"/>
            <w:vAlign w:val="bottom"/>
          </w:tcPr>
          <w:p w:rsidR="0005797A" w:rsidRPr="0069756A" w:rsidRDefault="0005797A" w:rsidP="0069756A">
            <w:pPr>
              <w:pStyle w:val="10"/>
              <w:jc w:val="center"/>
              <w:rPr>
                <w:rFonts w:ascii="Times New Roman" w:hAnsi="Times New Roman"/>
                <w:b/>
                <w:sz w:val="20"/>
                <w:szCs w:val="20"/>
              </w:rPr>
            </w:pPr>
            <w:r w:rsidRPr="0069756A">
              <w:rPr>
                <w:rFonts w:ascii="Times New Roman" w:hAnsi="Times New Roman"/>
                <w:b/>
                <w:sz w:val="20"/>
                <w:szCs w:val="20"/>
              </w:rPr>
              <w:t>73,0%</w:t>
            </w:r>
          </w:p>
        </w:tc>
        <w:tc>
          <w:tcPr>
            <w:tcW w:w="1229" w:type="dxa"/>
            <w:shd w:val="clear" w:color="auto" w:fill="auto"/>
            <w:vAlign w:val="bottom"/>
          </w:tcPr>
          <w:p w:rsidR="0005797A" w:rsidRPr="0069756A" w:rsidRDefault="0005797A" w:rsidP="0069756A">
            <w:pPr>
              <w:pStyle w:val="10"/>
              <w:jc w:val="center"/>
              <w:rPr>
                <w:rFonts w:ascii="Times New Roman" w:hAnsi="Times New Roman"/>
                <w:b/>
                <w:sz w:val="20"/>
                <w:szCs w:val="20"/>
              </w:rPr>
            </w:pPr>
            <w:r w:rsidRPr="0069756A">
              <w:rPr>
                <w:rFonts w:ascii="Times New Roman" w:hAnsi="Times New Roman"/>
                <w:b/>
                <w:sz w:val="20"/>
                <w:szCs w:val="20"/>
              </w:rPr>
              <w:t>98,9%</w:t>
            </w:r>
          </w:p>
        </w:tc>
        <w:tc>
          <w:tcPr>
            <w:tcW w:w="1228" w:type="dxa"/>
            <w:shd w:val="clear" w:color="auto" w:fill="auto"/>
            <w:vAlign w:val="bottom"/>
          </w:tcPr>
          <w:p w:rsidR="0005797A" w:rsidRPr="0069756A" w:rsidRDefault="0005797A" w:rsidP="0069756A">
            <w:pPr>
              <w:pStyle w:val="10"/>
              <w:jc w:val="center"/>
              <w:rPr>
                <w:rFonts w:ascii="Times New Roman" w:hAnsi="Times New Roman"/>
                <w:b/>
                <w:sz w:val="20"/>
                <w:szCs w:val="20"/>
              </w:rPr>
            </w:pPr>
            <w:r w:rsidRPr="0069756A">
              <w:rPr>
                <w:rFonts w:ascii="Times New Roman" w:hAnsi="Times New Roman"/>
                <w:b/>
                <w:sz w:val="20"/>
                <w:szCs w:val="20"/>
              </w:rPr>
              <w:t>71,1%</w:t>
            </w:r>
          </w:p>
        </w:tc>
        <w:tc>
          <w:tcPr>
            <w:tcW w:w="1229" w:type="dxa"/>
            <w:shd w:val="clear" w:color="auto" w:fill="auto"/>
            <w:vAlign w:val="bottom"/>
          </w:tcPr>
          <w:p w:rsidR="0005797A" w:rsidRPr="0069756A" w:rsidRDefault="0005797A" w:rsidP="0069756A">
            <w:pPr>
              <w:pStyle w:val="10"/>
              <w:jc w:val="center"/>
              <w:rPr>
                <w:rFonts w:ascii="Times New Roman" w:hAnsi="Times New Roman"/>
                <w:b/>
                <w:sz w:val="20"/>
                <w:szCs w:val="20"/>
              </w:rPr>
            </w:pPr>
            <w:r w:rsidRPr="0069756A">
              <w:rPr>
                <w:rFonts w:ascii="Times New Roman" w:hAnsi="Times New Roman"/>
                <w:b/>
                <w:sz w:val="20"/>
                <w:szCs w:val="20"/>
              </w:rPr>
              <w:t>96,6%</w:t>
            </w:r>
          </w:p>
        </w:tc>
        <w:tc>
          <w:tcPr>
            <w:tcW w:w="1228" w:type="dxa"/>
            <w:tcBorders>
              <w:right w:val="single" w:sz="8" w:space="0" w:color="auto"/>
            </w:tcBorders>
            <w:shd w:val="clear" w:color="auto" w:fill="auto"/>
            <w:vAlign w:val="bottom"/>
          </w:tcPr>
          <w:p w:rsidR="0005797A" w:rsidRPr="0069756A" w:rsidRDefault="0005797A" w:rsidP="0069756A">
            <w:pPr>
              <w:pStyle w:val="10"/>
              <w:jc w:val="center"/>
              <w:rPr>
                <w:rFonts w:ascii="Times New Roman" w:hAnsi="Times New Roman"/>
                <w:b/>
                <w:sz w:val="20"/>
                <w:szCs w:val="20"/>
              </w:rPr>
            </w:pPr>
            <w:r w:rsidRPr="0069756A">
              <w:rPr>
                <w:rFonts w:ascii="Times New Roman" w:hAnsi="Times New Roman"/>
                <w:b/>
                <w:sz w:val="20"/>
                <w:szCs w:val="20"/>
              </w:rPr>
              <w:t>66,9%</w:t>
            </w:r>
          </w:p>
        </w:tc>
        <w:tc>
          <w:tcPr>
            <w:tcW w:w="1229" w:type="dxa"/>
            <w:tcBorders>
              <w:left w:val="single" w:sz="8" w:space="0" w:color="auto"/>
            </w:tcBorders>
            <w:shd w:val="clear" w:color="auto" w:fill="auto"/>
            <w:vAlign w:val="bottom"/>
          </w:tcPr>
          <w:p w:rsidR="0005797A" w:rsidRPr="0069756A" w:rsidRDefault="0005797A" w:rsidP="0069756A">
            <w:pPr>
              <w:pStyle w:val="10"/>
              <w:jc w:val="center"/>
              <w:rPr>
                <w:rFonts w:ascii="Times New Roman" w:hAnsi="Times New Roman"/>
                <w:b/>
                <w:sz w:val="20"/>
                <w:szCs w:val="20"/>
              </w:rPr>
            </w:pPr>
            <w:r w:rsidRPr="0069756A">
              <w:rPr>
                <w:rFonts w:ascii="Times New Roman" w:hAnsi="Times New Roman"/>
                <w:b/>
                <w:sz w:val="20"/>
                <w:szCs w:val="20"/>
              </w:rPr>
              <w:t>95,2%</w:t>
            </w:r>
          </w:p>
        </w:tc>
      </w:tr>
    </w:tbl>
    <w:p w:rsidR="0005797A" w:rsidRPr="0069756A" w:rsidRDefault="0005797A" w:rsidP="0069756A">
      <w:pPr>
        <w:pStyle w:val="10"/>
        <w:ind w:firstLine="708"/>
        <w:jc w:val="both"/>
        <w:rPr>
          <w:rFonts w:ascii="Times New Roman" w:hAnsi="Times New Roman"/>
          <w:sz w:val="28"/>
          <w:szCs w:val="28"/>
        </w:rPr>
      </w:pPr>
      <w:r w:rsidRPr="0069756A">
        <w:rPr>
          <w:rFonts w:ascii="Times New Roman" w:hAnsi="Times New Roman"/>
          <w:sz w:val="28"/>
          <w:szCs w:val="28"/>
        </w:rPr>
        <w:t>Анализ результатов ВПР по биологии  в 5 -7 классах свидетельствует о снижении результативности в освоении пр</w:t>
      </w:r>
      <w:r w:rsidR="0069756A">
        <w:rPr>
          <w:rFonts w:ascii="Times New Roman" w:hAnsi="Times New Roman"/>
          <w:sz w:val="28"/>
          <w:szCs w:val="28"/>
        </w:rPr>
        <w:t>едмета в зависимости от класса.</w:t>
      </w:r>
      <w:r w:rsidRPr="0069756A">
        <w:rPr>
          <w:rFonts w:ascii="Times New Roman" w:hAnsi="Times New Roman"/>
          <w:sz w:val="28"/>
          <w:szCs w:val="28"/>
        </w:rPr>
        <w:t xml:space="preserve"> Определенные проблемы имеются в </w:t>
      </w:r>
      <w:proofErr w:type="gramStart"/>
      <w:r w:rsidRPr="0069756A">
        <w:rPr>
          <w:rFonts w:ascii="Times New Roman" w:hAnsi="Times New Roman"/>
          <w:sz w:val="28"/>
          <w:szCs w:val="28"/>
        </w:rPr>
        <w:t>Илек-Пеньковской</w:t>
      </w:r>
      <w:proofErr w:type="gramEnd"/>
      <w:r w:rsidRPr="0069756A">
        <w:rPr>
          <w:rFonts w:ascii="Times New Roman" w:hAnsi="Times New Roman"/>
          <w:sz w:val="28"/>
          <w:szCs w:val="28"/>
        </w:rPr>
        <w:t xml:space="preserve"> СОШ</w:t>
      </w:r>
      <w:r w:rsidR="0069756A" w:rsidRPr="0069756A">
        <w:rPr>
          <w:rFonts w:ascii="Times New Roman" w:hAnsi="Times New Roman"/>
          <w:color w:val="FF0000"/>
          <w:sz w:val="28"/>
          <w:szCs w:val="28"/>
        </w:rPr>
        <w:t xml:space="preserve"> </w:t>
      </w:r>
      <w:r w:rsidR="0069756A" w:rsidRPr="001776E5">
        <w:rPr>
          <w:rFonts w:ascii="Times New Roman" w:hAnsi="Times New Roman"/>
          <w:sz w:val="28"/>
          <w:szCs w:val="28"/>
        </w:rPr>
        <w:t xml:space="preserve">(таблица </w:t>
      </w:r>
      <w:r w:rsidR="001776E5" w:rsidRPr="001776E5">
        <w:rPr>
          <w:rFonts w:ascii="Times New Roman" w:hAnsi="Times New Roman"/>
          <w:sz w:val="28"/>
          <w:szCs w:val="28"/>
        </w:rPr>
        <w:t>50</w:t>
      </w:r>
      <w:r w:rsidR="0069756A" w:rsidRPr="001776E5">
        <w:rPr>
          <w:rFonts w:ascii="Times New Roman" w:hAnsi="Times New Roman"/>
          <w:sz w:val="28"/>
          <w:szCs w:val="28"/>
        </w:rPr>
        <w:t>)</w:t>
      </w:r>
      <w:r w:rsidRPr="001776E5">
        <w:rPr>
          <w:rFonts w:ascii="Times New Roman" w:hAnsi="Times New Roman"/>
          <w:sz w:val="28"/>
          <w:szCs w:val="28"/>
        </w:rPr>
        <w:t>.</w:t>
      </w:r>
    </w:p>
    <w:p w:rsidR="0005797A" w:rsidRPr="0069756A" w:rsidRDefault="0005797A" w:rsidP="0069756A">
      <w:pPr>
        <w:pStyle w:val="10"/>
        <w:ind w:firstLine="708"/>
        <w:jc w:val="both"/>
        <w:rPr>
          <w:rFonts w:ascii="Times New Roman" w:hAnsi="Times New Roman"/>
          <w:b/>
          <w:sz w:val="28"/>
          <w:szCs w:val="28"/>
        </w:rPr>
      </w:pPr>
      <w:r w:rsidRPr="0069756A">
        <w:rPr>
          <w:rFonts w:ascii="Times New Roman" w:hAnsi="Times New Roman"/>
          <w:b/>
          <w:sz w:val="28"/>
          <w:szCs w:val="28"/>
        </w:rPr>
        <w:t>Проблемные зоны:</w:t>
      </w:r>
    </w:p>
    <w:p w:rsidR="0005797A" w:rsidRPr="0069756A" w:rsidRDefault="0005797A" w:rsidP="0069756A">
      <w:pPr>
        <w:pStyle w:val="10"/>
        <w:ind w:firstLine="708"/>
        <w:jc w:val="both"/>
        <w:rPr>
          <w:rFonts w:ascii="Times New Roman" w:hAnsi="Times New Roman"/>
          <w:bCs/>
          <w:color w:val="000000"/>
          <w:sz w:val="28"/>
          <w:szCs w:val="28"/>
        </w:rPr>
      </w:pPr>
      <w:r w:rsidRPr="0069756A">
        <w:rPr>
          <w:rFonts w:ascii="Times New Roman" w:hAnsi="Times New Roman"/>
          <w:b/>
          <w:sz w:val="28"/>
          <w:szCs w:val="28"/>
        </w:rPr>
        <w:t>5 класс:</w:t>
      </w:r>
      <w:r w:rsidRPr="0069756A">
        <w:rPr>
          <w:rFonts w:ascii="Times New Roman" w:hAnsi="Times New Roman"/>
          <w:bCs/>
          <w:color w:val="000000"/>
          <w:sz w:val="28"/>
          <w:szCs w:val="28"/>
        </w:rPr>
        <w:t xml:space="preserve"> </w:t>
      </w:r>
      <w:proofErr w:type="gramStart"/>
      <w:r w:rsidRPr="0069756A">
        <w:rPr>
          <w:rFonts w:ascii="Times New Roman" w:hAnsi="Times New Roman"/>
          <w:bCs/>
          <w:color w:val="000000"/>
          <w:sz w:val="28"/>
          <w:szCs w:val="28"/>
        </w:rPr>
        <w:t>У учащихся не сформированы первоначальные систематизированные представления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 умение осознанно использовать речевые средства в соответствии с задачей коммуникации; планирование и регуляция своей деятельности;</w:t>
      </w:r>
      <w:proofErr w:type="gramEnd"/>
      <w:r w:rsidRPr="0069756A">
        <w:rPr>
          <w:rFonts w:ascii="Times New Roman" w:hAnsi="Times New Roman"/>
          <w:bCs/>
          <w:color w:val="000000"/>
          <w:sz w:val="28"/>
          <w:szCs w:val="28"/>
        </w:rPr>
        <w:t xml:space="preserve"> владение устной и письменной речью, монологической контекстной речью,  представления о значении биологических наук в решении проблем необходимости рационального природопользования, умение устанавливать причинно-следственные связи, строить </w:t>
      </w:r>
      <w:proofErr w:type="gramStart"/>
      <w:r w:rsidRPr="0069756A">
        <w:rPr>
          <w:rFonts w:ascii="Times New Roman" w:hAnsi="Times New Roman"/>
          <w:bCs/>
          <w:color w:val="000000"/>
          <w:sz w:val="28"/>
          <w:szCs w:val="28"/>
        </w:rPr>
        <w:t>логическое рассуждение</w:t>
      </w:r>
      <w:proofErr w:type="gramEnd"/>
      <w:r w:rsidRPr="0069756A">
        <w:rPr>
          <w:rFonts w:ascii="Times New Roman" w:hAnsi="Times New Roman"/>
          <w:bCs/>
          <w:color w:val="000000"/>
          <w:sz w:val="28"/>
          <w:szCs w:val="28"/>
        </w:rPr>
        <w:t>, умозаключение (индуктивное, дедуктивное и по аналогии) и делать выводы, описывать и использовать приемы выращивания и размножения культурных растений, ухода за ними.</w:t>
      </w:r>
    </w:p>
    <w:p w:rsidR="0005797A" w:rsidRPr="0069756A" w:rsidRDefault="0005797A" w:rsidP="0069756A">
      <w:pPr>
        <w:pStyle w:val="10"/>
        <w:ind w:firstLine="708"/>
        <w:jc w:val="both"/>
        <w:rPr>
          <w:rFonts w:ascii="Times New Roman" w:hAnsi="Times New Roman"/>
          <w:sz w:val="28"/>
          <w:szCs w:val="28"/>
        </w:rPr>
      </w:pPr>
      <w:r w:rsidRPr="0069756A">
        <w:rPr>
          <w:rFonts w:ascii="Times New Roman" w:hAnsi="Times New Roman"/>
          <w:b/>
          <w:sz w:val="28"/>
          <w:szCs w:val="28"/>
        </w:rPr>
        <w:t>6 класс:</w:t>
      </w:r>
      <w:r w:rsidRPr="0069756A">
        <w:rPr>
          <w:rFonts w:ascii="Times New Roman" w:hAnsi="Times New Roman"/>
          <w:bCs/>
          <w:color w:val="000000"/>
          <w:sz w:val="28"/>
          <w:szCs w:val="28"/>
        </w:rPr>
        <w:t xml:space="preserve"> Учащиеся не овладели умением устанавливать причинно-следственные связи, строить </w:t>
      </w:r>
      <w:proofErr w:type="gramStart"/>
      <w:r w:rsidRPr="0069756A">
        <w:rPr>
          <w:rFonts w:ascii="Times New Roman" w:hAnsi="Times New Roman"/>
          <w:bCs/>
          <w:color w:val="000000"/>
          <w:sz w:val="28"/>
          <w:szCs w:val="28"/>
        </w:rPr>
        <w:t>логическое рассуждение</w:t>
      </w:r>
      <w:proofErr w:type="gramEnd"/>
      <w:r w:rsidRPr="0069756A">
        <w:rPr>
          <w:rFonts w:ascii="Times New Roman" w:hAnsi="Times New Roman"/>
          <w:bCs/>
          <w:color w:val="000000"/>
          <w:sz w:val="28"/>
          <w:szCs w:val="28"/>
        </w:rPr>
        <w:t>, умозаключение (индуктивное, дедуктивное и по аналогии) и делать выводы, создавать, применять и преобразовывать знаки и символы, модели и схемы для решения учебных и познавательных задач; выделять существенные признаки биологических объектов (клеток и организмов растений, животных) и процессов, характерных для живых организмов, создавать, применять и преобразовывать знаки и символы, модели и схемы для решения учебных и познавательных задач;</w:t>
      </w:r>
      <w:r w:rsidRPr="0069756A">
        <w:rPr>
          <w:rFonts w:ascii="Times New Roman" w:hAnsi="Times New Roman"/>
          <w:sz w:val="28"/>
          <w:szCs w:val="28"/>
        </w:rPr>
        <w:t xml:space="preserve"> не с</w:t>
      </w:r>
      <w:r w:rsidRPr="0069756A">
        <w:rPr>
          <w:rFonts w:ascii="Times New Roman" w:hAnsi="Times New Roman"/>
          <w:bCs/>
          <w:color w:val="000000"/>
          <w:sz w:val="28"/>
          <w:szCs w:val="28"/>
        </w:rPr>
        <w:t xml:space="preserve">формированы первоначальные систематизированные представления о биологических объектах, процессах, </w:t>
      </w:r>
      <w:r w:rsidRPr="0069756A">
        <w:rPr>
          <w:rFonts w:ascii="Times New Roman" w:hAnsi="Times New Roman"/>
          <w:bCs/>
          <w:color w:val="000000"/>
          <w:sz w:val="28"/>
          <w:szCs w:val="28"/>
        </w:rPr>
        <w:lastRenderedPageBreak/>
        <w:t>явлениях, закономерностях, о взаимосвязи живого и неживого в биосфере, не владеют понятийным аппаратом биологии, отсутствует опыт использования методов биологической науки и проведения несложных биологических экспериментов для изучения живых организмов.</w:t>
      </w:r>
    </w:p>
    <w:p w:rsidR="0005797A" w:rsidRPr="0069756A" w:rsidRDefault="0005797A" w:rsidP="0069756A">
      <w:pPr>
        <w:pStyle w:val="10"/>
        <w:ind w:firstLine="708"/>
        <w:jc w:val="both"/>
        <w:rPr>
          <w:rFonts w:ascii="Times New Roman" w:hAnsi="Times New Roman"/>
          <w:bCs/>
          <w:color w:val="000000"/>
          <w:sz w:val="28"/>
          <w:szCs w:val="28"/>
        </w:rPr>
      </w:pPr>
      <w:r w:rsidRPr="0069756A">
        <w:rPr>
          <w:rFonts w:ascii="Times New Roman" w:hAnsi="Times New Roman"/>
          <w:b/>
          <w:sz w:val="28"/>
          <w:szCs w:val="28"/>
        </w:rPr>
        <w:t>7 класс:</w:t>
      </w:r>
      <w:r w:rsidRPr="0069756A">
        <w:rPr>
          <w:rFonts w:ascii="Times New Roman" w:hAnsi="Times New Roman"/>
          <w:color w:val="000000"/>
          <w:sz w:val="28"/>
          <w:szCs w:val="28"/>
        </w:rPr>
        <w:t xml:space="preserve"> Учащиеся не в полной мере умеют раскрывать роль биологии в практической деятельности людей, роль различных организмов в жизни человека; аргументировать основные правила поведения в природе, устанавливать взаимосвязи между особенностями строения и функциями клеток и тканей, органов и систем органов, описывать и использовать приемы содержания домашних животных, ухода за ними.</w:t>
      </w:r>
    </w:p>
    <w:p w:rsidR="0005797A" w:rsidRPr="001776E5" w:rsidRDefault="0069756A" w:rsidP="0069756A">
      <w:pPr>
        <w:pStyle w:val="10"/>
        <w:jc w:val="right"/>
        <w:rPr>
          <w:rFonts w:ascii="Times New Roman" w:hAnsi="Times New Roman"/>
          <w:bCs/>
          <w:sz w:val="20"/>
          <w:szCs w:val="20"/>
        </w:rPr>
      </w:pPr>
      <w:r w:rsidRPr="001776E5">
        <w:rPr>
          <w:rFonts w:ascii="Times New Roman" w:hAnsi="Times New Roman"/>
          <w:bCs/>
          <w:sz w:val="20"/>
          <w:szCs w:val="20"/>
        </w:rPr>
        <w:t>Таблица</w:t>
      </w:r>
      <w:r w:rsidR="001776E5" w:rsidRPr="001776E5">
        <w:rPr>
          <w:rFonts w:ascii="Times New Roman" w:hAnsi="Times New Roman"/>
          <w:bCs/>
          <w:sz w:val="20"/>
          <w:szCs w:val="20"/>
        </w:rPr>
        <w:t xml:space="preserve"> 51</w:t>
      </w:r>
    </w:p>
    <w:p w:rsidR="0005797A" w:rsidRPr="0069756A" w:rsidRDefault="0005797A" w:rsidP="0069756A">
      <w:pPr>
        <w:pStyle w:val="10"/>
        <w:jc w:val="center"/>
        <w:rPr>
          <w:rFonts w:ascii="Times New Roman" w:hAnsi="Times New Roman"/>
          <w:b/>
          <w:sz w:val="28"/>
          <w:szCs w:val="28"/>
        </w:rPr>
      </w:pPr>
      <w:r w:rsidRPr="0069756A">
        <w:rPr>
          <w:rFonts w:ascii="Times New Roman" w:hAnsi="Times New Roman"/>
          <w:b/>
          <w:sz w:val="28"/>
          <w:szCs w:val="28"/>
        </w:rPr>
        <w:t>География</w:t>
      </w:r>
    </w:p>
    <w:tbl>
      <w:tblPr>
        <w:tblW w:w="8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28"/>
        <w:gridCol w:w="1228"/>
        <w:gridCol w:w="1229"/>
        <w:gridCol w:w="1228"/>
        <w:gridCol w:w="1229"/>
      </w:tblGrid>
      <w:tr w:rsidR="0005797A" w:rsidRPr="0005797A" w:rsidTr="0069756A">
        <w:trPr>
          <w:trHeight w:val="241"/>
        </w:trPr>
        <w:tc>
          <w:tcPr>
            <w:tcW w:w="3828" w:type="dxa"/>
            <w:vMerge w:val="restart"/>
            <w:shd w:val="clear" w:color="auto" w:fill="auto"/>
          </w:tcPr>
          <w:p w:rsidR="0005797A" w:rsidRPr="0069756A" w:rsidRDefault="0005797A" w:rsidP="0069756A">
            <w:pPr>
              <w:pStyle w:val="10"/>
              <w:jc w:val="center"/>
              <w:rPr>
                <w:rFonts w:ascii="Times New Roman" w:hAnsi="Times New Roman"/>
                <w:b/>
                <w:bCs/>
                <w:color w:val="000000"/>
              </w:rPr>
            </w:pPr>
            <w:r w:rsidRPr="0069756A">
              <w:rPr>
                <w:rFonts w:ascii="Times New Roman" w:hAnsi="Times New Roman"/>
                <w:b/>
                <w:bCs/>
                <w:color w:val="000000"/>
              </w:rPr>
              <w:t>Наименование ОУ</w:t>
            </w:r>
          </w:p>
        </w:tc>
        <w:tc>
          <w:tcPr>
            <w:tcW w:w="2457" w:type="dxa"/>
            <w:gridSpan w:val="2"/>
            <w:shd w:val="clear" w:color="auto" w:fill="auto"/>
          </w:tcPr>
          <w:p w:rsidR="0005797A" w:rsidRPr="0069756A" w:rsidRDefault="0005797A" w:rsidP="0069756A">
            <w:pPr>
              <w:pStyle w:val="10"/>
              <w:jc w:val="center"/>
              <w:rPr>
                <w:rFonts w:ascii="Times New Roman" w:hAnsi="Times New Roman"/>
                <w:b/>
                <w:bCs/>
                <w:color w:val="000000"/>
              </w:rPr>
            </w:pPr>
            <w:r w:rsidRPr="0069756A">
              <w:rPr>
                <w:rFonts w:ascii="Times New Roman" w:hAnsi="Times New Roman"/>
                <w:b/>
                <w:bCs/>
                <w:color w:val="000000"/>
              </w:rPr>
              <w:t>6 класс</w:t>
            </w:r>
          </w:p>
        </w:tc>
        <w:tc>
          <w:tcPr>
            <w:tcW w:w="2457" w:type="dxa"/>
            <w:gridSpan w:val="2"/>
            <w:tcBorders>
              <w:bottom w:val="single" w:sz="8" w:space="0" w:color="auto"/>
            </w:tcBorders>
            <w:shd w:val="clear" w:color="auto" w:fill="auto"/>
          </w:tcPr>
          <w:p w:rsidR="0005797A" w:rsidRPr="0069756A" w:rsidRDefault="0005797A" w:rsidP="0069756A">
            <w:pPr>
              <w:pStyle w:val="10"/>
              <w:jc w:val="center"/>
              <w:rPr>
                <w:rFonts w:ascii="Times New Roman" w:hAnsi="Times New Roman"/>
                <w:b/>
                <w:bCs/>
                <w:color w:val="000000"/>
              </w:rPr>
            </w:pPr>
            <w:r w:rsidRPr="0069756A">
              <w:rPr>
                <w:rFonts w:ascii="Times New Roman" w:hAnsi="Times New Roman"/>
                <w:b/>
                <w:bCs/>
                <w:color w:val="000000"/>
              </w:rPr>
              <w:t>7 класс</w:t>
            </w:r>
          </w:p>
        </w:tc>
      </w:tr>
      <w:tr w:rsidR="0005797A" w:rsidRPr="0005797A" w:rsidTr="0069756A">
        <w:trPr>
          <w:trHeight w:val="315"/>
        </w:trPr>
        <w:tc>
          <w:tcPr>
            <w:tcW w:w="3828" w:type="dxa"/>
            <w:vMerge/>
            <w:shd w:val="clear" w:color="auto" w:fill="auto"/>
          </w:tcPr>
          <w:p w:rsidR="0005797A" w:rsidRPr="0069756A" w:rsidRDefault="0005797A" w:rsidP="0069756A">
            <w:pPr>
              <w:pStyle w:val="10"/>
              <w:jc w:val="center"/>
              <w:rPr>
                <w:rFonts w:ascii="Times New Roman" w:hAnsi="Times New Roman"/>
                <w:b/>
                <w:bCs/>
                <w:color w:val="000000"/>
              </w:rPr>
            </w:pPr>
          </w:p>
        </w:tc>
        <w:tc>
          <w:tcPr>
            <w:tcW w:w="1228" w:type="dxa"/>
            <w:shd w:val="clear" w:color="auto" w:fill="auto"/>
          </w:tcPr>
          <w:p w:rsidR="0005797A" w:rsidRPr="0069756A" w:rsidRDefault="0005797A" w:rsidP="0069756A">
            <w:pPr>
              <w:pStyle w:val="10"/>
              <w:jc w:val="center"/>
              <w:rPr>
                <w:rFonts w:ascii="Times New Roman" w:hAnsi="Times New Roman"/>
                <w:b/>
                <w:bCs/>
                <w:color w:val="000000"/>
              </w:rPr>
            </w:pPr>
            <w:r w:rsidRPr="0069756A">
              <w:rPr>
                <w:rFonts w:ascii="Times New Roman" w:hAnsi="Times New Roman"/>
                <w:b/>
                <w:bCs/>
                <w:color w:val="000000"/>
              </w:rPr>
              <w:t>КЗ</w:t>
            </w:r>
          </w:p>
        </w:tc>
        <w:tc>
          <w:tcPr>
            <w:tcW w:w="1229" w:type="dxa"/>
            <w:shd w:val="clear" w:color="auto" w:fill="auto"/>
          </w:tcPr>
          <w:p w:rsidR="0005797A" w:rsidRPr="0069756A" w:rsidRDefault="0005797A" w:rsidP="0069756A">
            <w:pPr>
              <w:pStyle w:val="10"/>
              <w:jc w:val="center"/>
              <w:rPr>
                <w:rFonts w:ascii="Times New Roman" w:hAnsi="Times New Roman"/>
                <w:b/>
                <w:bCs/>
                <w:color w:val="000000"/>
              </w:rPr>
            </w:pPr>
            <w:r w:rsidRPr="0069756A">
              <w:rPr>
                <w:rFonts w:ascii="Times New Roman" w:hAnsi="Times New Roman"/>
                <w:b/>
                <w:bCs/>
                <w:color w:val="000000"/>
              </w:rPr>
              <w:t>У</w:t>
            </w:r>
          </w:p>
        </w:tc>
        <w:tc>
          <w:tcPr>
            <w:tcW w:w="1228" w:type="dxa"/>
            <w:tcBorders>
              <w:top w:val="single" w:sz="8" w:space="0" w:color="auto"/>
              <w:right w:val="single" w:sz="8" w:space="0" w:color="auto"/>
            </w:tcBorders>
            <w:shd w:val="clear" w:color="auto" w:fill="auto"/>
          </w:tcPr>
          <w:p w:rsidR="0005797A" w:rsidRPr="0069756A" w:rsidRDefault="0005797A" w:rsidP="0069756A">
            <w:pPr>
              <w:pStyle w:val="10"/>
              <w:jc w:val="center"/>
              <w:rPr>
                <w:rFonts w:ascii="Times New Roman" w:hAnsi="Times New Roman"/>
                <w:b/>
                <w:bCs/>
                <w:color w:val="000000"/>
              </w:rPr>
            </w:pPr>
            <w:r w:rsidRPr="0069756A">
              <w:rPr>
                <w:rFonts w:ascii="Times New Roman" w:hAnsi="Times New Roman"/>
                <w:b/>
                <w:bCs/>
                <w:color w:val="000000"/>
              </w:rPr>
              <w:t>КЗ</w:t>
            </w:r>
          </w:p>
        </w:tc>
        <w:tc>
          <w:tcPr>
            <w:tcW w:w="1229" w:type="dxa"/>
            <w:tcBorders>
              <w:top w:val="single" w:sz="8" w:space="0" w:color="auto"/>
              <w:left w:val="single" w:sz="8" w:space="0" w:color="auto"/>
            </w:tcBorders>
            <w:shd w:val="clear" w:color="auto" w:fill="auto"/>
          </w:tcPr>
          <w:p w:rsidR="0005797A" w:rsidRPr="0069756A" w:rsidRDefault="0005797A" w:rsidP="0069756A">
            <w:pPr>
              <w:pStyle w:val="10"/>
              <w:jc w:val="center"/>
              <w:rPr>
                <w:rFonts w:ascii="Times New Roman" w:hAnsi="Times New Roman"/>
                <w:b/>
                <w:bCs/>
                <w:color w:val="000000"/>
              </w:rPr>
            </w:pPr>
            <w:r w:rsidRPr="0069756A">
              <w:rPr>
                <w:rFonts w:ascii="Times New Roman" w:hAnsi="Times New Roman"/>
                <w:b/>
                <w:bCs/>
                <w:color w:val="000000"/>
              </w:rPr>
              <w:t>У</w:t>
            </w:r>
          </w:p>
        </w:tc>
      </w:tr>
      <w:tr w:rsidR="0005797A" w:rsidRPr="0005797A" w:rsidTr="0069756A">
        <w:tc>
          <w:tcPr>
            <w:tcW w:w="3828" w:type="dxa"/>
            <w:shd w:val="clear" w:color="auto" w:fill="auto"/>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1. МОУ «Краснояружская СОШ №1»</w:t>
            </w:r>
          </w:p>
        </w:tc>
        <w:tc>
          <w:tcPr>
            <w:tcW w:w="1228" w:type="dxa"/>
            <w:shd w:val="clear" w:color="auto" w:fill="auto"/>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56,5%</w:t>
            </w:r>
          </w:p>
        </w:tc>
        <w:tc>
          <w:tcPr>
            <w:tcW w:w="1229" w:type="dxa"/>
            <w:shd w:val="clear" w:color="auto" w:fill="auto"/>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95,7%</w:t>
            </w:r>
          </w:p>
        </w:tc>
        <w:tc>
          <w:tcPr>
            <w:tcW w:w="1228" w:type="dxa"/>
            <w:tcBorders>
              <w:right w:val="single" w:sz="8" w:space="0" w:color="auto"/>
            </w:tcBorders>
            <w:shd w:val="clear" w:color="auto" w:fill="auto"/>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41,0%</w:t>
            </w:r>
          </w:p>
        </w:tc>
        <w:tc>
          <w:tcPr>
            <w:tcW w:w="1229" w:type="dxa"/>
            <w:tcBorders>
              <w:left w:val="single" w:sz="8" w:space="0" w:color="auto"/>
            </w:tcBorders>
            <w:shd w:val="clear" w:color="auto" w:fill="auto"/>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97,4%</w:t>
            </w:r>
          </w:p>
        </w:tc>
      </w:tr>
      <w:tr w:rsidR="0005797A" w:rsidRPr="0005797A" w:rsidTr="0069756A">
        <w:tc>
          <w:tcPr>
            <w:tcW w:w="3828" w:type="dxa"/>
            <w:shd w:val="clear" w:color="auto" w:fill="auto"/>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2. МОУ «Краснояружская СОШ №2»</w:t>
            </w:r>
          </w:p>
        </w:tc>
        <w:tc>
          <w:tcPr>
            <w:tcW w:w="1228" w:type="dxa"/>
            <w:shd w:val="clear" w:color="auto" w:fill="auto"/>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70,0%</w:t>
            </w:r>
          </w:p>
        </w:tc>
        <w:tc>
          <w:tcPr>
            <w:tcW w:w="1229" w:type="dxa"/>
            <w:shd w:val="clear" w:color="auto" w:fill="FFFF00"/>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100,0%</w:t>
            </w:r>
          </w:p>
        </w:tc>
        <w:tc>
          <w:tcPr>
            <w:tcW w:w="1228" w:type="dxa"/>
            <w:tcBorders>
              <w:right w:val="single" w:sz="8" w:space="0" w:color="auto"/>
            </w:tcBorders>
            <w:shd w:val="clear" w:color="auto" w:fill="auto"/>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54,9%</w:t>
            </w:r>
          </w:p>
        </w:tc>
        <w:tc>
          <w:tcPr>
            <w:tcW w:w="1229" w:type="dxa"/>
            <w:tcBorders>
              <w:left w:val="single" w:sz="8" w:space="0" w:color="auto"/>
            </w:tcBorders>
            <w:shd w:val="clear" w:color="auto" w:fill="FFFF00"/>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100,0%</w:t>
            </w:r>
          </w:p>
        </w:tc>
      </w:tr>
      <w:tr w:rsidR="0005797A" w:rsidRPr="0005797A" w:rsidTr="0069756A">
        <w:tc>
          <w:tcPr>
            <w:tcW w:w="3828" w:type="dxa"/>
            <w:shd w:val="clear" w:color="auto" w:fill="auto"/>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3. МОУ «Графовская СОШ»</w:t>
            </w:r>
          </w:p>
        </w:tc>
        <w:tc>
          <w:tcPr>
            <w:tcW w:w="1228" w:type="dxa"/>
            <w:shd w:val="clear" w:color="auto" w:fill="auto"/>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70,0%</w:t>
            </w:r>
          </w:p>
        </w:tc>
        <w:tc>
          <w:tcPr>
            <w:tcW w:w="1229" w:type="dxa"/>
            <w:shd w:val="clear" w:color="auto" w:fill="FFFF00"/>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100,0%</w:t>
            </w:r>
          </w:p>
        </w:tc>
        <w:tc>
          <w:tcPr>
            <w:tcW w:w="1228" w:type="dxa"/>
            <w:tcBorders>
              <w:right w:val="single" w:sz="8" w:space="0" w:color="auto"/>
            </w:tcBorders>
            <w:shd w:val="clear" w:color="auto" w:fill="auto"/>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50,0%</w:t>
            </w:r>
          </w:p>
        </w:tc>
        <w:tc>
          <w:tcPr>
            <w:tcW w:w="1229" w:type="dxa"/>
            <w:tcBorders>
              <w:left w:val="single" w:sz="8" w:space="0" w:color="auto"/>
            </w:tcBorders>
            <w:shd w:val="clear" w:color="auto" w:fill="FFFF00"/>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100,0%</w:t>
            </w:r>
          </w:p>
        </w:tc>
      </w:tr>
      <w:tr w:rsidR="0005797A" w:rsidRPr="0005797A" w:rsidTr="0069756A">
        <w:tc>
          <w:tcPr>
            <w:tcW w:w="3828" w:type="dxa"/>
            <w:shd w:val="clear" w:color="auto" w:fill="auto"/>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4. МОУ «Вязовская СОШ»</w:t>
            </w:r>
          </w:p>
        </w:tc>
        <w:tc>
          <w:tcPr>
            <w:tcW w:w="1228" w:type="dxa"/>
            <w:shd w:val="clear" w:color="auto" w:fill="auto"/>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80,0%</w:t>
            </w:r>
          </w:p>
        </w:tc>
        <w:tc>
          <w:tcPr>
            <w:tcW w:w="1229" w:type="dxa"/>
            <w:shd w:val="clear" w:color="auto" w:fill="FFFF00"/>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100,0%</w:t>
            </w:r>
          </w:p>
        </w:tc>
        <w:tc>
          <w:tcPr>
            <w:tcW w:w="1228" w:type="dxa"/>
            <w:tcBorders>
              <w:right w:val="single" w:sz="8" w:space="0" w:color="auto"/>
            </w:tcBorders>
            <w:shd w:val="clear" w:color="auto" w:fill="FF0000"/>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0,0%</w:t>
            </w:r>
          </w:p>
        </w:tc>
        <w:tc>
          <w:tcPr>
            <w:tcW w:w="1229" w:type="dxa"/>
            <w:tcBorders>
              <w:left w:val="single" w:sz="8" w:space="0" w:color="auto"/>
            </w:tcBorders>
            <w:shd w:val="clear" w:color="auto" w:fill="FFFF00"/>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100,0%</w:t>
            </w:r>
          </w:p>
        </w:tc>
      </w:tr>
      <w:tr w:rsidR="0005797A" w:rsidRPr="0005797A" w:rsidTr="0069756A">
        <w:tc>
          <w:tcPr>
            <w:tcW w:w="3828" w:type="dxa"/>
            <w:shd w:val="clear" w:color="auto" w:fill="auto"/>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5. МОУ «Сергиевская СОШ»</w:t>
            </w:r>
          </w:p>
        </w:tc>
        <w:tc>
          <w:tcPr>
            <w:tcW w:w="1228" w:type="dxa"/>
            <w:shd w:val="clear" w:color="auto" w:fill="auto"/>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57,1%</w:t>
            </w:r>
          </w:p>
        </w:tc>
        <w:tc>
          <w:tcPr>
            <w:tcW w:w="1229" w:type="dxa"/>
            <w:shd w:val="clear" w:color="auto" w:fill="FF0000"/>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85,7%</w:t>
            </w:r>
          </w:p>
        </w:tc>
        <w:tc>
          <w:tcPr>
            <w:tcW w:w="1228" w:type="dxa"/>
            <w:tcBorders>
              <w:right w:val="single" w:sz="8" w:space="0" w:color="auto"/>
            </w:tcBorders>
            <w:shd w:val="clear" w:color="auto" w:fill="auto"/>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23,1%</w:t>
            </w:r>
          </w:p>
        </w:tc>
        <w:tc>
          <w:tcPr>
            <w:tcW w:w="1229" w:type="dxa"/>
            <w:tcBorders>
              <w:left w:val="single" w:sz="8" w:space="0" w:color="auto"/>
            </w:tcBorders>
            <w:shd w:val="clear" w:color="auto" w:fill="FF0000"/>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92,3%</w:t>
            </w:r>
          </w:p>
        </w:tc>
      </w:tr>
      <w:tr w:rsidR="0005797A" w:rsidRPr="0005797A" w:rsidTr="0069756A">
        <w:tc>
          <w:tcPr>
            <w:tcW w:w="3828" w:type="dxa"/>
            <w:shd w:val="clear" w:color="auto" w:fill="auto"/>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6. МОУ «</w:t>
            </w:r>
            <w:proofErr w:type="gramStart"/>
            <w:r w:rsidRPr="0005797A">
              <w:rPr>
                <w:rFonts w:ascii="Times New Roman" w:hAnsi="Times New Roman"/>
                <w:sz w:val="20"/>
                <w:szCs w:val="20"/>
              </w:rPr>
              <w:t>Илек-Пеньковская</w:t>
            </w:r>
            <w:proofErr w:type="gramEnd"/>
            <w:r w:rsidRPr="0005797A">
              <w:rPr>
                <w:rFonts w:ascii="Times New Roman" w:hAnsi="Times New Roman"/>
                <w:sz w:val="20"/>
                <w:szCs w:val="20"/>
              </w:rPr>
              <w:t xml:space="preserve"> СОШ»</w:t>
            </w:r>
          </w:p>
        </w:tc>
        <w:tc>
          <w:tcPr>
            <w:tcW w:w="1228" w:type="dxa"/>
            <w:shd w:val="clear" w:color="auto" w:fill="auto"/>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75,0%</w:t>
            </w:r>
          </w:p>
        </w:tc>
        <w:tc>
          <w:tcPr>
            <w:tcW w:w="1229" w:type="dxa"/>
            <w:shd w:val="clear" w:color="auto" w:fill="FFFF00"/>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100,0%</w:t>
            </w:r>
          </w:p>
        </w:tc>
        <w:tc>
          <w:tcPr>
            <w:tcW w:w="1228" w:type="dxa"/>
            <w:tcBorders>
              <w:right w:val="single" w:sz="8" w:space="0" w:color="auto"/>
            </w:tcBorders>
            <w:shd w:val="clear" w:color="auto" w:fill="auto"/>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w:t>
            </w:r>
          </w:p>
        </w:tc>
        <w:tc>
          <w:tcPr>
            <w:tcW w:w="1229" w:type="dxa"/>
            <w:tcBorders>
              <w:left w:val="single" w:sz="8" w:space="0" w:color="auto"/>
            </w:tcBorders>
            <w:shd w:val="clear" w:color="auto" w:fill="auto"/>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w:t>
            </w:r>
          </w:p>
        </w:tc>
      </w:tr>
      <w:tr w:rsidR="0005797A" w:rsidRPr="0005797A" w:rsidTr="0069756A">
        <w:tc>
          <w:tcPr>
            <w:tcW w:w="3828" w:type="dxa"/>
            <w:shd w:val="clear" w:color="auto" w:fill="auto"/>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7. МОУ «Репяховская СОШ»</w:t>
            </w:r>
          </w:p>
        </w:tc>
        <w:tc>
          <w:tcPr>
            <w:tcW w:w="1228" w:type="dxa"/>
            <w:shd w:val="clear" w:color="auto" w:fill="auto"/>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85,7%</w:t>
            </w:r>
          </w:p>
        </w:tc>
        <w:tc>
          <w:tcPr>
            <w:tcW w:w="1229" w:type="dxa"/>
            <w:shd w:val="clear" w:color="auto" w:fill="FFFF00"/>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100,0%</w:t>
            </w:r>
          </w:p>
        </w:tc>
        <w:tc>
          <w:tcPr>
            <w:tcW w:w="1228" w:type="dxa"/>
            <w:tcBorders>
              <w:right w:val="single" w:sz="8" w:space="0" w:color="auto"/>
            </w:tcBorders>
            <w:shd w:val="clear" w:color="auto" w:fill="FF0000"/>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0,0%</w:t>
            </w:r>
          </w:p>
        </w:tc>
        <w:tc>
          <w:tcPr>
            <w:tcW w:w="1229" w:type="dxa"/>
            <w:tcBorders>
              <w:left w:val="single" w:sz="8" w:space="0" w:color="auto"/>
            </w:tcBorders>
            <w:shd w:val="clear" w:color="auto" w:fill="FFFF00"/>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100,0%</w:t>
            </w:r>
          </w:p>
        </w:tc>
      </w:tr>
      <w:tr w:rsidR="0005797A" w:rsidRPr="0005797A" w:rsidTr="0069756A">
        <w:tc>
          <w:tcPr>
            <w:tcW w:w="3828" w:type="dxa"/>
            <w:shd w:val="clear" w:color="auto" w:fill="auto"/>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8. МОУ «Степнянская СОШ»</w:t>
            </w:r>
          </w:p>
        </w:tc>
        <w:tc>
          <w:tcPr>
            <w:tcW w:w="1228" w:type="dxa"/>
            <w:shd w:val="clear" w:color="auto" w:fill="FF0000"/>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36,4%</w:t>
            </w:r>
          </w:p>
        </w:tc>
        <w:tc>
          <w:tcPr>
            <w:tcW w:w="1229" w:type="dxa"/>
            <w:shd w:val="clear" w:color="auto" w:fill="FFFF00"/>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100,0%</w:t>
            </w:r>
          </w:p>
        </w:tc>
        <w:tc>
          <w:tcPr>
            <w:tcW w:w="1228" w:type="dxa"/>
            <w:tcBorders>
              <w:right w:val="single" w:sz="8" w:space="0" w:color="auto"/>
            </w:tcBorders>
            <w:shd w:val="clear" w:color="auto" w:fill="auto"/>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16,7%</w:t>
            </w:r>
          </w:p>
        </w:tc>
        <w:tc>
          <w:tcPr>
            <w:tcW w:w="1229" w:type="dxa"/>
            <w:tcBorders>
              <w:left w:val="single" w:sz="8" w:space="0" w:color="auto"/>
            </w:tcBorders>
            <w:shd w:val="clear" w:color="auto" w:fill="FFFF00"/>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100,0%</w:t>
            </w:r>
          </w:p>
        </w:tc>
      </w:tr>
      <w:tr w:rsidR="0005797A" w:rsidRPr="0005797A" w:rsidTr="0069756A">
        <w:tc>
          <w:tcPr>
            <w:tcW w:w="3828" w:type="dxa"/>
            <w:shd w:val="clear" w:color="auto" w:fill="auto"/>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9. МОУ «Теребренская СОШ»</w:t>
            </w:r>
          </w:p>
        </w:tc>
        <w:tc>
          <w:tcPr>
            <w:tcW w:w="1228" w:type="dxa"/>
            <w:shd w:val="clear" w:color="auto" w:fill="auto"/>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75,0%</w:t>
            </w:r>
          </w:p>
        </w:tc>
        <w:tc>
          <w:tcPr>
            <w:tcW w:w="1229" w:type="dxa"/>
            <w:shd w:val="clear" w:color="auto" w:fill="FFFF00"/>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100,0%</w:t>
            </w:r>
          </w:p>
        </w:tc>
        <w:tc>
          <w:tcPr>
            <w:tcW w:w="1228" w:type="dxa"/>
            <w:tcBorders>
              <w:right w:val="single" w:sz="8" w:space="0" w:color="auto"/>
            </w:tcBorders>
            <w:shd w:val="clear" w:color="auto" w:fill="auto"/>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40,0%</w:t>
            </w:r>
          </w:p>
        </w:tc>
        <w:tc>
          <w:tcPr>
            <w:tcW w:w="1229" w:type="dxa"/>
            <w:tcBorders>
              <w:left w:val="single" w:sz="8" w:space="0" w:color="auto"/>
            </w:tcBorders>
            <w:shd w:val="clear" w:color="auto" w:fill="FFFF00"/>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100,0%</w:t>
            </w:r>
          </w:p>
        </w:tc>
      </w:tr>
      <w:tr w:rsidR="0005797A" w:rsidRPr="0005797A" w:rsidTr="0069756A">
        <w:tc>
          <w:tcPr>
            <w:tcW w:w="3828" w:type="dxa"/>
            <w:shd w:val="clear" w:color="auto" w:fill="auto"/>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10. МОУ «Колотиловская ООШ»</w:t>
            </w:r>
          </w:p>
        </w:tc>
        <w:tc>
          <w:tcPr>
            <w:tcW w:w="1228" w:type="dxa"/>
            <w:shd w:val="clear" w:color="auto" w:fill="FFFF00"/>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100,0%</w:t>
            </w:r>
          </w:p>
        </w:tc>
        <w:tc>
          <w:tcPr>
            <w:tcW w:w="1229" w:type="dxa"/>
            <w:shd w:val="clear" w:color="auto" w:fill="FFFF00"/>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100,0%</w:t>
            </w:r>
          </w:p>
        </w:tc>
        <w:tc>
          <w:tcPr>
            <w:tcW w:w="1228" w:type="dxa"/>
            <w:tcBorders>
              <w:right w:val="single" w:sz="8" w:space="0" w:color="auto"/>
            </w:tcBorders>
            <w:shd w:val="clear" w:color="auto" w:fill="FFFF00"/>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100,0%</w:t>
            </w:r>
          </w:p>
        </w:tc>
        <w:tc>
          <w:tcPr>
            <w:tcW w:w="1229" w:type="dxa"/>
            <w:tcBorders>
              <w:left w:val="single" w:sz="8" w:space="0" w:color="auto"/>
            </w:tcBorders>
            <w:shd w:val="clear" w:color="auto" w:fill="FFFF00"/>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100,0%</w:t>
            </w:r>
          </w:p>
        </w:tc>
      </w:tr>
      <w:tr w:rsidR="0005797A" w:rsidRPr="0005797A" w:rsidTr="0069756A">
        <w:tc>
          <w:tcPr>
            <w:tcW w:w="3828" w:type="dxa"/>
            <w:shd w:val="clear" w:color="auto" w:fill="auto"/>
            <w:vAlign w:val="center"/>
          </w:tcPr>
          <w:p w:rsidR="0005797A" w:rsidRPr="0069756A" w:rsidRDefault="0005797A" w:rsidP="0005797A">
            <w:pPr>
              <w:pStyle w:val="10"/>
              <w:rPr>
                <w:rFonts w:ascii="Times New Roman" w:hAnsi="Times New Roman"/>
                <w:b/>
                <w:color w:val="000000"/>
                <w:sz w:val="18"/>
                <w:szCs w:val="18"/>
              </w:rPr>
            </w:pPr>
            <w:r w:rsidRPr="0069756A">
              <w:rPr>
                <w:rFonts w:ascii="Times New Roman" w:hAnsi="Times New Roman"/>
                <w:b/>
                <w:color w:val="000000"/>
                <w:sz w:val="18"/>
                <w:szCs w:val="18"/>
              </w:rPr>
              <w:t>Итого</w:t>
            </w:r>
          </w:p>
        </w:tc>
        <w:tc>
          <w:tcPr>
            <w:tcW w:w="1228" w:type="dxa"/>
            <w:shd w:val="clear" w:color="auto" w:fill="auto"/>
            <w:vAlign w:val="bottom"/>
          </w:tcPr>
          <w:p w:rsidR="0005797A" w:rsidRPr="0069756A" w:rsidRDefault="0005797A" w:rsidP="0069756A">
            <w:pPr>
              <w:pStyle w:val="10"/>
              <w:jc w:val="center"/>
              <w:rPr>
                <w:rFonts w:ascii="Times New Roman" w:hAnsi="Times New Roman"/>
                <w:b/>
                <w:sz w:val="20"/>
                <w:szCs w:val="20"/>
              </w:rPr>
            </w:pPr>
            <w:r w:rsidRPr="0069756A">
              <w:rPr>
                <w:rFonts w:ascii="Times New Roman" w:hAnsi="Times New Roman"/>
                <w:b/>
                <w:sz w:val="20"/>
                <w:szCs w:val="20"/>
              </w:rPr>
              <w:t>64,9%</w:t>
            </w:r>
          </w:p>
        </w:tc>
        <w:tc>
          <w:tcPr>
            <w:tcW w:w="1229" w:type="dxa"/>
            <w:shd w:val="clear" w:color="auto" w:fill="auto"/>
            <w:vAlign w:val="bottom"/>
          </w:tcPr>
          <w:p w:rsidR="0005797A" w:rsidRPr="0069756A" w:rsidRDefault="0005797A" w:rsidP="0069756A">
            <w:pPr>
              <w:pStyle w:val="10"/>
              <w:jc w:val="center"/>
              <w:rPr>
                <w:rFonts w:ascii="Times New Roman" w:hAnsi="Times New Roman"/>
                <w:b/>
                <w:sz w:val="20"/>
                <w:szCs w:val="20"/>
              </w:rPr>
            </w:pPr>
            <w:r w:rsidRPr="0069756A">
              <w:rPr>
                <w:rFonts w:ascii="Times New Roman" w:hAnsi="Times New Roman"/>
                <w:b/>
                <w:sz w:val="20"/>
                <w:szCs w:val="20"/>
              </w:rPr>
              <w:t>98,0%</w:t>
            </w:r>
          </w:p>
        </w:tc>
        <w:tc>
          <w:tcPr>
            <w:tcW w:w="1228" w:type="dxa"/>
            <w:tcBorders>
              <w:right w:val="single" w:sz="8" w:space="0" w:color="auto"/>
            </w:tcBorders>
            <w:shd w:val="clear" w:color="auto" w:fill="auto"/>
            <w:vAlign w:val="bottom"/>
          </w:tcPr>
          <w:p w:rsidR="0005797A" w:rsidRPr="0069756A" w:rsidRDefault="0005797A" w:rsidP="0069756A">
            <w:pPr>
              <w:pStyle w:val="10"/>
              <w:jc w:val="center"/>
              <w:rPr>
                <w:rFonts w:ascii="Times New Roman" w:hAnsi="Times New Roman"/>
                <w:b/>
                <w:sz w:val="20"/>
                <w:szCs w:val="20"/>
              </w:rPr>
            </w:pPr>
            <w:r w:rsidRPr="0069756A">
              <w:rPr>
                <w:rFonts w:ascii="Times New Roman" w:hAnsi="Times New Roman"/>
                <w:b/>
                <w:sz w:val="20"/>
                <w:szCs w:val="20"/>
              </w:rPr>
              <w:t>42,9%</w:t>
            </w:r>
          </w:p>
        </w:tc>
        <w:tc>
          <w:tcPr>
            <w:tcW w:w="1229" w:type="dxa"/>
            <w:tcBorders>
              <w:left w:val="single" w:sz="8" w:space="0" w:color="auto"/>
            </w:tcBorders>
            <w:shd w:val="clear" w:color="auto" w:fill="auto"/>
            <w:vAlign w:val="bottom"/>
          </w:tcPr>
          <w:p w:rsidR="0005797A" w:rsidRPr="0069756A" w:rsidRDefault="0005797A" w:rsidP="0069756A">
            <w:pPr>
              <w:pStyle w:val="10"/>
              <w:jc w:val="center"/>
              <w:rPr>
                <w:rFonts w:ascii="Times New Roman" w:hAnsi="Times New Roman"/>
                <w:b/>
                <w:sz w:val="20"/>
                <w:szCs w:val="20"/>
              </w:rPr>
            </w:pPr>
            <w:r w:rsidRPr="0069756A">
              <w:rPr>
                <w:rFonts w:ascii="Times New Roman" w:hAnsi="Times New Roman"/>
                <w:b/>
                <w:sz w:val="20"/>
                <w:szCs w:val="20"/>
              </w:rPr>
              <w:t>98,4%</w:t>
            </w:r>
          </w:p>
        </w:tc>
      </w:tr>
    </w:tbl>
    <w:p w:rsidR="0005797A" w:rsidRPr="0069756A" w:rsidRDefault="0005797A" w:rsidP="0069756A">
      <w:pPr>
        <w:pStyle w:val="10"/>
        <w:ind w:firstLine="708"/>
        <w:jc w:val="both"/>
        <w:rPr>
          <w:rFonts w:ascii="Times New Roman" w:hAnsi="Times New Roman"/>
          <w:sz w:val="28"/>
          <w:szCs w:val="28"/>
        </w:rPr>
      </w:pPr>
      <w:r w:rsidRPr="0069756A">
        <w:rPr>
          <w:rFonts w:ascii="Times New Roman" w:hAnsi="Times New Roman"/>
          <w:sz w:val="28"/>
          <w:szCs w:val="28"/>
        </w:rPr>
        <w:t>Успеваемость по ВПР по географии в 6 и 7 классах находится на одном уровне, в 7 классе меньше учащихся, получивших оценки «5» и «4»</w:t>
      </w:r>
      <w:r w:rsidR="0069756A">
        <w:rPr>
          <w:rFonts w:ascii="Times New Roman" w:hAnsi="Times New Roman"/>
          <w:sz w:val="28"/>
          <w:szCs w:val="28"/>
        </w:rPr>
        <w:t xml:space="preserve"> </w:t>
      </w:r>
      <w:r w:rsidR="0069756A" w:rsidRPr="001776E5">
        <w:rPr>
          <w:rFonts w:ascii="Times New Roman" w:hAnsi="Times New Roman"/>
          <w:sz w:val="28"/>
          <w:szCs w:val="28"/>
        </w:rPr>
        <w:t xml:space="preserve">(таблица </w:t>
      </w:r>
      <w:r w:rsidR="001776E5" w:rsidRPr="001776E5">
        <w:rPr>
          <w:rFonts w:ascii="Times New Roman" w:hAnsi="Times New Roman"/>
          <w:sz w:val="28"/>
          <w:szCs w:val="28"/>
        </w:rPr>
        <w:t>51</w:t>
      </w:r>
      <w:r w:rsidR="0069756A" w:rsidRPr="001776E5">
        <w:rPr>
          <w:rFonts w:ascii="Times New Roman" w:hAnsi="Times New Roman"/>
          <w:sz w:val="28"/>
          <w:szCs w:val="28"/>
        </w:rPr>
        <w:t>).</w:t>
      </w:r>
    </w:p>
    <w:p w:rsidR="0005797A" w:rsidRPr="0069756A" w:rsidRDefault="0005797A" w:rsidP="0069756A">
      <w:pPr>
        <w:pStyle w:val="10"/>
        <w:ind w:firstLine="708"/>
        <w:jc w:val="both"/>
        <w:rPr>
          <w:rFonts w:ascii="Times New Roman" w:hAnsi="Times New Roman"/>
          <w:b/>
          <w:sz w:val="28"/>
          <w:szCs w:val="28"/>
        </w:rPr>
      </w:pPr>
      <w:r w:rsidRPr="0069756A">
        <w:rPr>
          <w:rFonts w:ascii="Times New Roman" w:hAnsi="Times New Roman"/>
          <w:b/>
          <w:sz w:val="28"/>
          <w:szCs w:val="28"/>
        </w:rPr>
        <w:t>Проблемные зоны:</w:t>
      </w:r>
    </w:p>
    <w:p w:rsidR="0005797A" w:rsidRPr="0069756A" w:rsidRDefault="0005797A" w:rsidP="0069756A">
      <w:pPr>
        <w:pStyle w:val="10"/>
        <w:ind w:firstLine="708"/>
        <w:jc w:val="both"/>
        <w:rPr>
          <w:rFonts w:ascii="Times New Roman" w:hAnsi="Times New Roman"/>
          <w:bCs/>
          <w:color w:val="000000"/>
          <w:sz w:val="28"/>
          <w:szCs w:val="28"/>
        </w:rPr>
      </w:pPr>
      <w:r w:rsidRPr="0069756A">
        <w:rPr>
          <w:rFonts w:ascii="Times New Roman" w:hAnsi="Times New Roman"/>
          <w:b/>
          <w:sz w:val="28"/>
          <w:szCs w:val="28"/>
        </w:rPr>
        <w:t>6 класс:</w:t>
      </w:r>
      <w:r w:rsidRPr="0069756A">
        <w:rPr>
          <w:rFonts w:ascii="Times New Roman" w:hAnsi="Times New Roman"/>
          <w:bCs/>
          <w:color w:val="000000"/>
          <w:sz w:val="28"/>
          <w:szCs w:val="28"/>
        </w:rPr>
        <w:t xml:space="preserve"> У учащихся не сформированы представления о географических объектах, процессах, явлениях, закономерностях; не владеют понятийным аппаратом географии, не умеют осознанно использовать речевые средства для выражения своих мыслей, формулирования и аргументации своего мнения; владение письменной речью.</w:t>
      </w:r>
      <w:r w:rsidRPr="0069756A">
        <w:rPr>
          <w:rFonts w:ascii="Times New Roman" w:hAnsi="Times New Roman"/>
          <w:sz w:val="28"/>
          <w:szCs w:val="28"/>
        </w:rPr>
        <w:t xml:space="preserve">  Не у</w:t>
      </w:r>
      <w:r w:rsidRPr="0069756A">
        <w:rPr>
          <w:rFonts w:ascii="Times New Roman" w:hAnsi="Times New Roman"/>
          <w:bCs/>
          <w:color w:val="000000"/>
          <w:sz w:val="28"/>
          <w:szCs w:val="28"/>
        </w:rPr>
        <w:t>меют определять понятия, устанавливать аналогии. Не сформированы представления о географии, ее роли в освоении планеты человеком, представления об основных этапах географического освоения Земли, открытиях великих путешественников, представления о географических объектах. Не владеют основами картографической грамотности и использования географической карты для решения разнообразных задач. Не владеют н</w:t>
      </w:r>
      <w:r w:rsidRPr="0069756A">
        <w:rPr>
          <w:rFonts w:ascii="Times New Roman" w:hAnsi="Times New Roman"/>
          <w:color w:val="000000"/>
          <w:sz w:val="28"/>
          <w:szCs w:val="28"/>
        </w:rPr>
        <w:t>авыками использования различных источников географической информации для решения учебных задач, смысловым чтением.</w:t>
      </w:r>
      <w:r w:rsidRPr="0069756A">
        <w:rPr>
          <w:rFonts w:ascii="Times New Roman" w:hAnsi="Times New Roman"/>
          <w:sz w:val="28"/>
          <w:szCs w:val="28"/>
        </w:rPr>
        <w:t xml:space="preserve"> Не у</w:t>
      </w:r>
      <w:r w:rsidRPr="0069756A">
        <w:rPr>
          <w:rFonts w:ascii="Times New Roman" w:hAnsi="Times New Roman"/>
          <w:color w:val="000000"/>
          <w:sz w:val="28"/>
          <w:szCs w:val="28"/>
        </w:rPr>
        <w:t xml:space="preserve">меют применять и преобразовывать знаки и символы, модели и схемы для решения учебных и познавательных задач, осознанно использовать речевые средства для выражения своих мыслей; владение письменной речью, не имеют практические умения и навыки использования количественных и качественных характеристик компонентов географической среды. </w:t>
      </w:r>
    </w:p>
    <w:p w:rsidR="0005797A" w:rsidRPr="0069756A" w:rsidRDefault="0005797A" w:rsidP="0069756A">
      <w:pPr>
        <w:pStyle w:val="10"/>
        <w:ind w:firstLine="708"/>
        <w:jc w:val="both"/>
        <w:rPr>
          <w:rFonts w:ascii="Times New Roman" w:hAnsi="Times New Roman"/>
          <w:bCs/>
          <w:color w:val="000000"/>
          <w:sz w:val="28"/>
          <w:szCs w:val="28"/>
        </w:rPr>
      </w:pPr>
      <w:r w:rsidRPr="0069756A">
        <w:rPr>
          <w:rFonts w:ascii="Times New Roman" w:hAnsi="Times New Roman"/>
          <w:b/>
          <w:sz w:val="28"/>
          <w:szCs w:val="28"/>
        </w:rPr>
        <w:t>7 класс:</w:t>
      </w:r>
      <w:r w:rsidRPr="0069756A">
        <w:rPr>
          <w:rFonts w:ascii="Times New Roman" w:hAnsi="Times New Roman"/>
          <w:bCs/>
          <w:color w:val="000000"/>
          <w:sz w:val="28"/>
          <w:szCs w:val="28"/>
        </w:rPr>
        <w:t xml:space="preserve"> У большинства учащихся не </w:t>
      </w:r>
      <w:proofErr w:type="gramStart"/>
      <w:r w:rsidRPr="0069756A">
        <w:rPr>
          <w:rFonts w:ascii="Times New Roman" w:hAnsi="Times New Roman"/>
          <w:bCs/>
          <w:color w:val="000000"/>
          <w:sz w:val="28"/>
          <w:szCs w:val="28"/>
        </w:rPr>
        <w:t>сформированы</w:t>
      </w:r>
      <w:proofErr w:type="gramEnd"/>
      <w:r w:rsidRPr="0069756A">
        <w:rPr>
          <w:rFonts w:ascii="Times New Roman" w:hAnsi="Times New Roman"/>
          <w:bCs/>
          <w:color w:val="000000"/>
          <w:sz w:val="28"/>
          <w:szCs w:val="28"/>
        </w:rPr>
        <w:t>:</w:t>
      </w:r>
    </w:p>
    <w:p w:rsidR="0005797A" w:rsidRPr="0069756A" w:rsidRDefault="0069756A" w:rsidP="0069756A">
      <w:pPr>
        <w:pStyle w:val="10"/>
        <w:jc w:val="both"/>
        <w:rPr>
          <w:rFonts w:ascii="Times New Roman" w:hAnsi="Times New Roman"/>
          <w:bCs/>
          <w:color w:val="000000"/>
          <w:sz w:val="28"/>
          <w:szCs w:val="28"/>
        </w:rPr>
      </w:pPr>
      <w:r>
        <w:rPr>
          <w:rFonts w:ascii="Times New Roman" w:hAnsi="Times New Roman"/>
          <w:bCs/>
          <w:color w:val="000000"/>
          <w:sz w:val="28"/>
          <w:szCs w:val="28"/>
        </w:rPr>
        <w:t>- умения</w:t>
      </w:r>
      <w:r w:rsidR="0005797A" w:rsidRPr="0069756A">
        <w:rPr>
          <w:rFonts w:ascii="Times New Roman" w:hAnsi="Times New Roman"/>
          <w:bCs/>
          <w:color w:val="000000"/>
          <w:sz w:val="28"/>
          <w:szCs w:val="28"/>
        </w:rPr>
        <w:t xml:space="preserve">  различать  изученные географические  объекты,  процессы  и явления  на  основе  известных характерных свойств,   использовать  знания  о географических  законах  и закономерностях,  о  взаимосвязях между  </w:t>
      </w:r>
      <w:r w:rsidR="0005797A" w:rsidRPr="0069756A">
        <w:rPr>
          <w:rFonts w:ascii="Times New Roman" w:hAnsi="Times New Roman"/>
          <w:bCs/>
          <w:color w:val="000000"/>
          <w:sz w:val="28"/>
          <w:szCs w:val="28"/>
        </w:rPr>
        <w:lastRenderedPageBreak/>
        <w:t>изученными  географическими объектами,  процессами  и  явлениями для  объяснения  их  свойств,  условий протекания и различий, умение  различать  географические процессы  и  явления,  определяющие особенности  природы  материков  и океанов,</w:t>
      </w:r>
    </w:p>
    <w:p w:rsidR="0005797A" w:rsidRPr="0069756A" w:rsidRDefault="0069756A" w:rsidP="0069756A">
      <w:pPr>
        <w:pStyle w:val="10"/>
        <w:jc w:val="both"/>
        <w:rPr>
          <w:rFonts w:ascii="Times New Roman" w:hAnsi="Times New Roman"/>
          <w:bCs/>
          <w:color w:val="000000"/>
          <w:sz w:val="28"/>
          <w:szCs w:val="28"/>
        </w:rPr>
      </w:pPr>
      <w:r>
        <w:rPr>
          <w:rFonts w:ascii="Times New Roman" w:hAnsi="Times New Roman"/>
          <w:bCs/>
          <w:color w:val="000000"/>
          <w:sz w:val="28"/>
          <w:szCs w:val="28"/>
        </w:rPr>
        <w:t>- умения</w:t>
      </w:r>
      <w:r w:rsidR="0005797A" w:rsidRPr="0069756A">
        <w:rPr>
          <w:rFonts w:ascii="Times New Roman" w:hAnsi="Times New Roman"/>
          <w:bCs/>
          <w:color w:val="000000"/>
          <w:sz w:val="28"/>
          <w:szCs w:val="28"/>
        </w:rPr>
        <w:t xml:space="preserve">  устанавливать  причинно-следственные  связи,  строить  </w:t>
      </w:r>
      <w:proofErr w:type="gramStart"/>
      <w:r w:rsidR="0005797A" w:rsidRPr="0069756A">
        <w:rPr>
          <w:rFonts w:ascii="Times New Roman" w:hAnsi="Times New Roman"/>
          <w:bCs/>
          <w:color w:val="000000"/>
          <w:sz w:val="28"/>
          <w:szCs w:val="28"/>
        </w:rPr>
        <w:t>логическое  рассуждение</w:t>
      </w:r>
      <w:proofErr w:type="gramEnd"/>
      <w:r w:rsidR="0005797A" w:rsidRPr="0069756A">
        <w:rPr>
          <w:rFonts w:ascii="Times New Roman" w:hAnsi="Times New Roman"/>
          <w:bCs/>
          <w:color w:val="000000"/>
          <w:sz w:val="28"/>
          <w:szCs w:val="28"/>
        </w:rPr>
        <w:t xml:space="preserve">,  умозаключение  и делать выводы, </w:t>
      </w:r>
    </w:p>
    <w:p w:rsidR="0005797A" w:rsidRPr="0069756A" w:rsidRDefault="0005797A" w:rsidP="0069756A">
      <w:pPr>
        <w:pStyle w:val="10"/>
        <w:jc w:val="both"/>
        <w:rPr>
          <w:rFonts w:ascii="Times New Roman" w:hAnsi="Times New Roman"/>
          <w:bCs/>
          <w:color w:val="000000"/>
          <w:sz w:val="28"/>
          <w:szCs w:val="28"/>
        </w:rPr>
      </w:pPr>
      <w:r w:rsidRPr="0069756A">
        <w:rPr>
          <w:rFonts w:ascii="Times New Roman" w:hAnsi="Times New Roman"/>
          <w:bCs/>
          <w:color w:val="000000"/>
          <w:sz w:val="28"/>
          <w:szCs w:val="28"/>
        </w:rPr>
        <w:t>-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w:t>
      </w:r>
    </w:p>
    <w:p w:rsidR="0005797A" w:rsidRPr="0069756A" w:rsidRDefault="0069756A" w:rsidP="0069756A">
      <w:pPr>
        <w:pStyle w:val="10"/>
        <w:jc w:val="both"/>
        <w:rPr>
          <w:rFonts w:ascii="Times New Roman" w:hAnsi="Times New Roman"/>
          <w:bCs/>
          <w:color w:val="000000"/>
          <w:sz w:val="28"/>
          <w:szCs w:val="28"/>
        </w:rPr>
      </w:pPr>
      <w:r>
        <w:rPr>
          <w:rFonts w:ascii="Times New Roman" w:hAnsi="Times New Roman"/>
          <w:bCs/>
          <w:color w:val="000000"/>
          <w:sz w:val="28"/>
          <w:szCs w:val="28"/>
        </w:rPr>
        <w:t>- умения</w:t>
      </w:r>
      <w:r w:rsidR="0005797A" w:rsidRPr="0069756A">
        <w:rPr>
          <w:rFonts w:ascii="Times New Roman" w:hAnsi="Times New Roman"/>
          <w:bCs/>
          <w:color w:val="000000"/>
          <w:sz w:val="28"/>
          <w:szCs w:val="28"/>
        </w:rPr>
        <w:t xml:space="preserve">  различать  географические  процессы  и  явления,  определяющие особенности природы и населения материков,  отдельных  регионов  и стран; устанавливать черты сходства и различия  особенностей  природы  и  населения,  материальной  и  духовной культуры регионов и отдельных стран.</w:t>
      </w:r>
    </w:p>
    <w:p w:rsidR="0005797A" w:rsidRPr="0069756A" w:rsidRDefault="0069756A" w:rsidP="0069756A">
      <w:pPr>
        <w:pStyle w:val="10"/>
        <w:jc w:val="both"/>
        <w:rPr>
          <w:rFonts w:ascii="Times New Roman" w:hAnsi="Times New Roman"/>
          <w:bCs/>
          <w:color w:val="000000"/>
          <w:sz w:val="28"/>
          <w:szCs w:val="28"/>
        </w:rPr>
      </w:pPr>
      <w:r>
        <w:rPr>
          <w:rFonts w:ascii="Times New Roman" w:hAnsi="Times New Roman"/>
          <w:bCs/>
          <w:color w:val="000000"/>
          <w:sz w:val="28"/>
          <w:szCs w:val="28"/>
        </w:rPr>
        <w:t>- умения</w:t>
      </w:r>
      <w:r w:rsidR="0005797A" w:rsidRPr="0069756A">
        <w:rPr>
          <w:rFonts w:ascii="Times New Roman" w:hAnsi="Times New Roman"/>
          <w:bCs/>
          <w:color w:val="000000"/>
          <w:sz w:val="28"/>
          <w:szCs w:val="28"/>
        </w:rPr>
        <w:t xml:space="preserve">  применять  географическое мышление  в  познавательной, коммуникативной  и  социальной практике.</w:t>
      </w:r>
    </w:p>
    <w:p w:rsidR="0005797A" w:rsidRPr="0069756A" w:rsidRDefault="0005797A" w:rsidP="0069756A">
      <w:pPr>
        <w:pStyle w:val="10"/>
        <w:jc w:val="both"/>
        <w:rPr>
          <w:rFonts w:ascii="Times New Roman" w:hAnsi="Times New Roman"/>
          <w:bCs/>
          <w:color w:val="000000"/>
          <w:sz w:val="28"/>
          <w:szCs w:val="28"/>
        </w:rPr>
      </w:pPr>
      <w:r w:rsidRPr="0069756A">
        <w:rPr>
          <w:rFonts w:ascii="Times New Roman" w:hAnsi="Times New Roman"/>
          <w:bCs/>
          <w:color w:val="000000"/>
          <w:sz w:val="28"/>
          <w:szCs w:val="28"/>
        </w:rPr>
        <w:t>- умения  создавать,  применять  и преобразовывать  модели  и  схемы  для решения учебных задач.</w:t>
      </w:r>
    </w:p>
    <w:p w:rsidR="0005797A" w:rsidRPr="0069756A" w:rsidRDefault="0005797A" w:rsidP="0069756A">
      <w:pPr>
        <w:pStyle w:val="10"/>
        <w:jc w:val="both"/>
        <w:rPr>
          <w:rFonts w:ascii="Times New Roman" w:hAnsi="Times New Roman"/>
          <w:bCs/>
          <w:color w:val="000000"/>
          <w:sz w:val="28"/>
          <w:szCs w:val="28"/>
        </w:rPr>
      </w:pPr>
      <w:r w:rsidRPr="0069756A">
        <w:rPr>
          <w:rFonts w:ascii="Times New Roman" w:hAnsi="Times New Roman"/>
          <w:bCs/>
          <w:color w:val="000000"/>
          <w:sz w:val="28"/>
          <w:szCs w:val="28"/>
        </w:rPr>
        <w:t>- умения выявлять  взаимодополняющую географическую  информацию, представленную  в  одном  или нескольких источниках.</w:t>
      </w:r>
    </w:p>
    <w:p w:rsidR="0005797A" w:rsidRPr="00EA27B6" w:rsidRDefault="0069756A" w:rsidP="0069756A">
      <w:pPr>
        <w:pStyle w:val="10"/>
        <w:jc w:val="right"/>
        <w:rPr>
          <w:rFonts w:ascii="Times New Roman" w:hAnsi="Times New Roman"/>
          <w:sz w:val="20"/>
          <w:szCs w:val="20"/>
        </w:rPr>
      </w:pPr>
      <w:r w:rsidRPr="00EA27B6">
        <w:rPr>
          <w:rFonts w:ascii="Times New Roman" w:hAnsi="Times New Roman"/>
          <w:sz w:val="20"/>
          <w:szCs w:val="20"/>
        </w:rPr>
        <w:t>Таблица</w:t>
      </w:r>
      <w:r w:rsidR="00EA27B6" w:rsidRPr="00EA27B6">
        <w:rPr>
          <w:rFonts w:ascii="Times New Roman" w:hAnsi="Times New Roman"/>
          <w:sz w:val="20"/>
          <w:szCs w:val="20"/>
        </w:rPr>
        <w:t>52</w:t>
      </w:r>
    </w:p>
    <w:p w:rsidR="0005797A" w:rsidRPr="0069756A" w:rsidRDefault="0005797A" w:rsidP="0069756A">
      <w:pPr>
        <w:pStyle w:val="10"/>
        <w:jc w:val="center"/>
        <w:rPr>
          <w:rFonts w:ascii="Times New Roman" w:hAnsi="Times New Roman"/>
          <w:b/>
          <w:sz w:val="28"/>
          <w:szCs w:val="28"/>
        </w:rPr>
      </w:pPr>
      <w:r w:rsidRPr="0069756A">
        <w:rPr>
          <w:rFonts w:ascii="Times New Roman" w:hAnsi="Times New Roman"/>
          <w:b/>
          <w:sz w:val="28"/>
          <w:szCs w:val="28"/>
        </w:rPr>
        <w:t>Обществознание</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6"/>
        <w:gridCol w:w="1418"/>
        <w:gridCol w:w="1275"/>
        <w:gridCol w:w="1418"/>
        <w:gridCol w:w="1417"/>
      </w:tblGrid>
      <w:tr w:rsidR="0005797A" w:rsidRPr="0005797A" w:rsidTr="0069756A">
        <w:trPr>
          <w:trHeight w:val="273"/>
        </w:trPr>
        <w:tc>
          <w:tcPr>
            <w:tcW w:w="3686" w:type="dxa"/>
            <w:vMerge w:val="restart"/>
            <w:shd w:val="clear" w:color="auto" w:fill="auto"/>
          </w:tcPr>
          <w:p w:rsidR="0005797A" w:rsidRPr="0069756A" w:rsidRDefault="0005797A" w:rsidP="0069756A">
            <w:pPr>
              <w:pStyle w:val="10"/>
              <w:jc w:val="center"/>
              <w:rPr>
                <w:rFonts w:ascii="Times New Roman" w:hAnsi="Times New Roman"/>
                <w:b/>
                <w:bCs/>
                <w:color w:val="000000"/>
              </w:rPr>
            </w:pPr>
            <w:r w:rsidRPr="0069756A">
              <w:rPr>
                <w:rFonts w:ascii="Times New Roman" w:hAnsi="Times New Roman"/>
                <w:b/>
                <w:bCs/>
                <w:color w:val="000000"/>
              </w:rPr>
              <w:t>Наименование ОУ</w:t>
            </w:r>
          </w:p>
        </w:tc>
        <w:tc>
          <w:tcPr>
            <w:tcW w:w="2693" w:type="dxa"/>
            <w:gridSpan w:val="2"/>
            <w:shd w:val="clear" w:color="auto" w:fill="auto"/>
          </w:tcPr>
          <w:p w:rsidR="0005797A" w:rsidRPr="0069756A" w:rsidRDefault="0005797A" w:rsidP="0069756A">
            <w:pPr>
              <w:pStyle w:val="10"/>
              <w:jc w:val="center"/>
              <w:rPr>
                <w:rFonts w:ascii="Times New Roman" w:hAnsi="Times New Roman"/>
                <w:b/>
                <w:bCs/>
                <w:color w:val="000000"/>
              </w:rPr>
            </w:pPr>
            <w:r w:rsidRPr="0069756A">
              <w:rPr>
                <w:rFonts w:ascii="Times New Roman" w:hAnsi="Times New Roman"/>
                <w:b/>
                <w:bCs/>
                <w:color w:val="000000"/>
              </w:rPr>
              <w:t>6 класс</w:t>
            </w:r>
          </w:p>
        </w:tc>
        <w:tc>
          <w:tcPr>
            <w:tcW w:w="2835" w:type="dxa"/>
            <w:gridSpan w:val="2"/>
            <w:tcBorders>
              <w:bottom w:val="single" w:sz="8" w:space="0" w:color="auto"/>
            </w:tcBorders>
            <w:shd w:val="clear" w:color="auto" w:fill="auto"/>
          </w:tcPr>
          <w:p w:rsidR="0005797A" w:rsidRPr="0069756A" w:rsidRDefault="0005797A" w:rsidP="0069756A">
            <w:pPr>
              <w:pStyle w:val="10"/>
              <w:jc w:val="center"/>
              <w:rPr>
                <w:rFonts w:ascii="Times New Roman" w:hAnsi="Times New Roman"/>
                <w:b/>
                <w:bCs/>
                <w:color w:val="000000"/>
              </w:rPr>
            </w:pPr>
            <w:r w:rsidRPr="0069756A">
              <w:rPr>
                <w:rFonts w:ascii="Times New Roman" w:hAnsi="Times New Roman"/>
                <w:b/>
                <w:bCs/>
                <w:color w:val="000000"/>
              </w:rPr>
              <w:t>7 класс</w:t>
            </w:r>
          </w:p>
        </w:tc>
      </w:tr>
      <w:tr w:rsidR="0005797A" w:rsidRPr="0005797A" w:rsidTr="0069756A">
        <w:trPr>
          <w:trHeight w:val="315"/>
        </w:trPr>
        <w:tc>
          <w:tcPr>
            <w:tcW w:w="3686" w:type="dxa"/>
            <w:vMerge/>
            <w:shd w:val="clear" w:color="auto" w:fill="auto"/>
          </w:tcPr>
          <w:p w:rsidR="0005797A" w:rsidRPr="0069756A" w:rsidRDefault="0005797A" w:rsidP="0069756A">
            <w:pPr>
              <w:pStyle w:val="10"/>
              <w:jc w:val="center"/>
              <w:rPr>
                <w:rFonts w:ascii="Times New Roman" w:hAnsi="Times New Roman"/>
                <w:b/>
                <w:bCs/>
                <w:color w:val="000000"/>
              </w:rPr>
            </w:pPr>
          </w:p>
        </w:tc>
        <w:tc>
          <w:tcPr>
            <w:tcW w:w="1418" w:type="dxa"/>
            <w:shd w:val="clear" w:color="auto" w:fill="auto"/>
          </w:tcPr>
          <w:p w:rsidR="0005797A" w:rsidRPr="0069756A" w:rsidRDefault="0005797A" w:rsidP="0069756A">
            <w:pPr>
              <w:pStyle w:val="10"/>
              <w:jc w:val="center"/>
              <w:rPr>
                <w:rFonts w:ascii="Times New Roman" w:hAnsi="Times New Roman"/>
                <w:b/>
                <w:bCs/>
                <w:color w:val="000000"/>
              </w:rPr>
            </w:pPr>
            <w:r w:rsidRPr="0069756A">
              <w:rPr>
                <w:rFonts w:ascii="Times New Roman" w:hAnsi="Times New Roman"/>
                <w:b/>
                <w:bCs/>
                <w:color w:val="000000"/>
              </w:rPr>
              <w:t>КЗ</w:t>
            </w:r>
          </w:p>
        </w:tc>
        <w:tc>
          <w:tcPr>
            <w:tcW w:w="1275" w:type="dxa"/>
            <w:shd w:val="clear" w:color="auto" w:fill="auto"/>
          </w:tcPr>
          <w:p w:rsidR="0005797A" w:rsidRPr="0069756A" w:rsidRDefault="0005797A" w:rsidP="0069756A">
            <w:pPr>
              <w:pStyle w:val="10"/>
              <w:jc w:val="center"/>
              <w:rPr>
                <w:rFonts w:ascii="Times New Roman" w:hAnsi="Times New Roman"/>
                <w:b/>
                <w:bCs/>
                <w:color w:val="000000"/>
              </w:rPr>
            </w:pPr>
            <w:r w:rsidRPr="0069756A">
              <w:rPr>
                <w:rFonts w:ascii="Times New Roman" w:hAnsi="Times New Roman"/>
                <w:b/>
                <w:bCs/>
                <w:color w:val="000000"/>
              </w:rPr>
              <w:t>У</w:t>
            </w:r>
          </w:p>
        </w:tc>
        <w:tc>
          <w:tcPr>
            <w:tcW w:w="1418" w:type="dxa"/>
            <w:tcBorders>
              <w:top w:val="single" w:sz="8" w:space="0" w:color="auto"/>
              <w:right w:val="single" w:sz="8" w:space="0" w:color="auto"/>
            </w:tcBorders>
            <w:shd w:val="clear" w:color="auto" w:fill="auto"/>
          </w:tcPr>
          <w:p w:rsidR="0005797A" w:rsidRPr="0069756A" w:rsidRDefault="0005797A" w:rsidP="0069756A">
            <w:pPr>
              <w:pStyle w:val="10"/>
              <w:jc w:val="center"/>
              <w:rPr>
                <w:rFonts w:ascii="Times New Roman" w:hAnsi="Times New Roman"/>
                <w:b/>
                <w:bCs/>
                <w:color w:val="000000"/>
              </w:rPr>
            </w:pPr>
            <w:r w:rsidRPr="0069756A">
              <w:rPr>
                <w:rFonts w:ascii="Times New Roman" w:hAnsi="Times New Roman"/>
                <w:b/>
                <w:bCs/>
                <w:color w:val="000000"/>
              </w:rPr>
              <w:t>КЗ</w:t>
            </w:r>
          </w:p>
        </w:tc>
        <w:tc>
          <w:tcPr>
            <w:tcW w:w="1417" w:type="dxa"/>
            <w:tcBorders>
              <w:top w:val="single" w:sz="8" w:space="0" w:color="auto"/>
              <w:left w:val="single" w:sz="8" w:space="0" w:color="auto"/>
            </w:tcBorders>
            <w:shd w:val="clear" w:color="auto" w:fill="auto"/>
          </w:tcPr>
          <w:p w:rsidR="0005797A" w:rsidRPr="0069756A" w:rsidRDefault="0005797A" w:rsidP="0069756A">
            <w:pPr>
              <w:pStyle w:val="10"/>
              <w:jc w:val="center"/>
              <w:rPr>
                <w:rFonts w:ascii="Times New Roman" w:hAnsi="Times New Roman"/>
                <w:b/>
                <w:bCs/>
                <w:color w:val="000000"/>
              </w:rPr>
            </w:pPr>
            <w:r w:rsidRPr="0069756A">
              <w:rPr>
                <w:rFonts w:ascii="Times New Roman" w:hAnsi="Times New Roman"/>
                <w:b/>
                <w:bCs/>
                <w:color w:val="000000"/>
              </w:rPr>
              <w:t>У</w:t>
            </w:r>
          </w:p>
        </w:tc>
      </w:tr>
      <w:tr w:rsidR="0005797A" w:rsidRPr="0005797A" w:rsidTr="0069756A">
        <w:tc>
          <w:tcPr>
            <w:tcW w:w="3686" w:type="dxa"/>
            <w:shd w:val="clear" w:color="auto" w:fill="auto"/>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1. МОУ «Краснояружская СОШ №1»</w:t>
            </w:r>
          </w:p>
        </w:tc>
        <w:tc>
          <w:tcPr>
            <w:tcW w:w="1418" w:type="dxa"/>
            <w:shd w:val="clear" w:color="auto" w:fill="auto"/>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72,1%</w:t>
            </w:r>
          </w:p>
        </w:tc>
        <w:tc>
          <w:tcPr>
            <w:tcW w:w="1275" w:type="dxa"/>
            <w:shd w:val="clear" w:color="auto" w:fill="FFFF00"/>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100,0%</w:t>
            </w:r>
          </w:p>
        </w:tc>
        <w:tc>
          <w:tcPr>
            <w:tcW w:w="1418" w:type="dxa"/>
            <w:tcBorders>
              <w:right w:val="single" w:sz="8" w:space="0" w:color="auto"/>
            </w:tcBorders>
            <w:shd w:val="clear" w:color="auto" w:fill="auto"/>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46,2%</w:t>
            </w:r>
          </w:p>
        </w:tc>
        <w:tc>
          <w:tcPr>
            <w:tcW w:w="1417" w:type="dxa"/>
            <w:tcBorders>
              <w:left w:val="single" w:sz="8" w:space="0" w:color="auto"/>
            </w:tcBorders>
            <w:shd w:val="clear" w:color="auto" w:fill="auto"/>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89,7%</w:t>
            </w:r>
          </w:p>
        </w:tc>
      </w:tr>
      <w:tr w:rsidR="0005797A" w:rsidRPr="0005797A" w:rsidTr="0069756A">
        <w:tc>
          <w:tcPr>
            <w:tcW w:w="3686" w:type="dxa"/>
            <w:shd w:val="clear" w:color="auto" w:fill="auto"/>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2. МОУ «Краснояружская СОШ №2»</w:t>
            </w:r>
          </w:p>
        </w:tc>
        <w:tc>
          <w:tcPr>
            <w:tcW w:w="1418" w:type="dxa"/>
            <w:shd w:val="clear" w:color="auto" w:fill="auto"/>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72,5%</w:t>
            </w:r>
          </w:p>
        </w:tc>
        <w:tc>
          <w:tcPr>
            <w:tcW w:w="1275" w:type="dxa"/>
            <w:shd w:val="clear" w:color="auto" w:fill="FFFF00"/>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100,0%</w:t>
            </w:r>
          </w:p>
        </w:tc>
        <w:tc>
          <w:tcPr>
            <w:tcW w:w="1418" w:type="dxa"/>
            <w:tcBorders>
              <w:right w:val="single" w:sz="8" w:space="0" w:color="auto"/>
            </w:tcBorders>
            <w:shd w:val="clear" w:color="auto" w:fill="auto"/>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17,6%</w:t>
            </w:r>
          </w:p>
        </w:tc>
        <w:tc>
          <w:tcPr>
            <w:tcW w:w="1417" w:type="dxa"/>
            <w:tcBorders>
              <w:left w:val="single" w:sz="8" w:space="0" w:color="auto"/>
            </w:tcBorders>
            <w:shd w:val="clear" w:color="auto" w:fill="FF0000"/>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54,9%</w:t>
            </w:r>
          </w:p>
        </w:tc>
      </w:tr>
      <w:tr w:rsidR="0005797A" w:rsidRPr="0005797A" w:rsidTr="0069756A">
        <w:tc>
          <w:tcPr>
            <w:tcW w:w="3686" w:type="dxa"/>
            <w:shd w:val="clear" w:color="auto" w:fill="auto"/>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3. МОУ «Графовская СОШ»</w:t>
            </w:r>
          </w:p>
        </w:tc>
        <w:tc>
          <w:tcPr>
            <w:tcW w:w="1418" w:type="dxa"/>
            <w:shd w:val="clear" w:color="auto" w:fill="auto"/>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75,0%</w:t>
            </w:r>
          </w:p>
        </w:tc>
        <w:tc>
          <w:tcPr>
            <w:tcW w:w="1275" w:type="dxa"/>
            <w:shd w:val="clear" w:color="auto" w:fill="FFFF00"/>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100,0%</w:t>
            </w:r>
          </w:p>
        </w:tc>
        <w:tc>
          <w:tcPr>
            <w:tcW w:w="1418" w:type="dxa"/>
            <w:tcBorders>
              <w:right w:val="single" w:sz="8" w:space="0" w:color="auto"/>
            </w:tcBorders>
            <w:shd w:val="clear" w:color="auto" w:fill="auto"/>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75,0%</w:t>
            </w:r>
          </w:p>
        </w:tc>
        <w:tc>
          <w:tcPr>
            <w:tcW w:w="1417" w:type="dxa"/>
            <w:tcBorders>
              <w:left w:val="single" w:sz="8" w:space="0" w:color="auto"/>
            </w:tcBorders>
            <w:shd w:val="clear" w:color="auto" w:fill="FFFF00"/>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100,0%</w:t>
            </w:r>
          </w:p>
        </w:tc>
      </w:tr>
      <w:tr w:rsidR="0005797A" w:rsidRPr="0005797A" w:rsidTr="0069756A">
        <w:tc>
          <w:tcPr>
            <w:tcW w:w="3686" w:type="dxa"/>
            <w:shd w:val="clear" w:color="auto" w:fill="auto"/>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4. МОУ «Вязовская СОШ»</w:t>
            </w:r>
          </w:p>
        </w:tc>
        <w:tc>
          <w:tcPr>
            <w:tcW w:w="1418" w:type="dxa"/>
            <w:shd w:val="clear" w:color="auto" w:fill="auto"/>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66,7%</w:t>
            </w:r>
          </w:p>
        </w:tc>
        <w:tc>
          <w:tcPr>
            <w:tcW w:w="1275" w:type="dxa"/>
            <w:shd w:val="clear" w:color="auto" w:fill="FFFF00"/>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100,0%</w:t>
            </w:r>
          </w:p>
        </w:tc>
        <w:tc>
          <w:tcPr>
            <w:tcW w:w="1418" w:type="dxa"/>
            <w:tcBorders>
              <w:right w:val="single" w:sz="8" w:space="0" w:color="auto"/>
            </w:tcBorders>
            <w:shd w:val="clear" w:color="auto" w:fill="FFFF00"/>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100,0%</w:t>
            </w:r>
          </w:p>
        </w:tc>
        <w:tc>
          <w:tcPr>
            <w:tcW w:w="1417" w:type="dxa"/>
            <w:tcBorders>
              <w:left w:val="single" w:sz="8" w:space="0" w:color="auto"/>
            </w:tcBorders>
            <w:shd w:val="clear" w:color="auto" w:fill="FFFF00"/>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100,0%</w:t>
            </w:r>
          </w:p>
        </w:tc>
      </w:tr>
      <w:tr w:rsidR="0005797A" w:rsidRPr="0005797A" w:rsidTr="0069756A">
        <w:tc>
          <w:tcPr>
            <w:tcW w:w="3686" w:type="dxa"/>
            <w:shd w:val="clear" w:color="auto" w:fill="auto"/>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5. МОУ «Сергиевская СОШ»</w:t>
            </w:r>
          </w:p>
        </w:tc>
        <w:tc>
          <w:tcPr>
            <w:tcW w:w="1418" w:type="dxa"/>
            <w:shd w:val="clear" w:color="auto" w:fill="auto"/>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66,7%</w:t>
            </w:r>
          </w:p>
        </w:tc>
        <w:tc>
          <w:tcPr>
            <w:tcW w:w="1275" w:type="dxa"/>
            <w:shd w:val="clear" w:color="auto" w:fill="FFFF00"/>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100,0%</w:t>
            </w:r>
          </w:p>
        </w:tc>
        <w:tc>
          <w:tcPr>
            <w:tcW w:w="1418" w:type="dxa"/>
            <w:tcBorders>
              <w:right w:val="single" w:sz="8" w:space="0" w:color="auto"/>
            </w:tcBorders>
            <w:shd w:val="clear" w:color="auto" w:fill="FF0000"/>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9,1%</w:t>
            </w:r>
          </w:p>
        </w:tc>
        <w:tc>
          <w:tcPr>
            <w:tcW w:w="1417" w:type="dxa"/>
            <w:tcBorders>
              <w:left w:val="single" w:sz="8" w:space="0" w:color="auto"/>
            </w:tcBorders>
            <w:shd w:val="clear" w:color="auto" w:fill="auto"/>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81,8%</w:t>
            </w:r>
          </w:p>
        </w:tc>
      </w:tr>
      <w:tr w:rsidR="0005797A" w:rsidRPr="0005797A" w:rsidTr="0069756A">
        <w:tc>
          <w:tcPr>
            <w:tcW w:w="3686" w:type="dxa"/>
            <w:shd w:val="clear" w:color="auto" w:fill="auto"/>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6. МОУ «</w:t>
            </w:r>
            <w:proofErr w:type="gramStart"/>
            <w:r w:rsidRPr="0005797A">
              <w:rPr>
                <w:rFonts w:ascii="Times New Roman" w:hAnsi="Times New Roman"/>
                <w:sz w:val="20"/>
                <w:szCs w:val="20"/>
              </w:rPr>
              <w:t>Илек-Пеньковская</w:t>
            </w:r>
            <w:proofErr w:type="gramEnd"/>
            <w:r w:rsidRPr="0005797A">
              <w:rPr>
                <w:rFonts w:ascii="Times New Roman" w:hAnsi="Times New Roman"/>
                <w:sz w:val="20"/>
                <w:szCs w:val="20"/>
              </w:rPr>
              <w:t xml:space="preserve"> СОШ»</w:t>
            </w:r>
          </w:p>
        </w:tc>
        <w:tc>
          <w:tcPr>
            <w:tcW w:w="1418" w:type="dxa"/>
            <w:shd w:val="clear" w:color="auto" w:fill="FF0000"/>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37,5%</w:t>
            </w:r>
          </w:p>
        </w:tc>
        <w:tc>
          <w:tcPr>
            <w:tcW w:w="1275" w:type="dxa"/>
            <w:shd w:val="clear" w:color="auto" w:fill="FFFF00"/>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100,0%</w:t>
            </w:r>
          </w:p>
        </w:tc>
        <w:tc>
          <w:tcPr>
            <w:tcW w:w="1418" w:type="dxa"/>
            <w:tcBorders>
              <w:right w:val="single" w:sz="8" w:space="0" w:color="auto"/>
            </w:tcBorders>
            <w:shd w:val="clear" w:color="auto" w:fill="auto"/>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w:t>
            </w:r>
          </w:p>
        </w:tc>
        <w:tc>
          <w:tcPr>
            <w:tcW w:w="1417" w:type="dxa"/>
            <w:tcBorders>
              <w:left w:val="single" w:sz="8" w:space="0" w:color="auto"/>
            </w:tcBorders>
            <w:shd w:val="clear" w:color="auto" w:fill="auto"/>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w:t>
            </w:r>
          </w:p>
        </w:tc>
      </w:tr>
      <w:tr w:rsidR="0005797A" w:rsidRPr="0005797A" w:rsidTr="0069756A">
        <w:tc>
          <w:tcPr>
            <w:tcW w:w="3686" w:type="dxa"/>
            <w:shd w:val="clear" w:color="auto" w:fill="auto"/>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7. МОУ «Репяховская СОШ»</w:t>
            </w:r>
          </w:p>
        </w:tc>
        <w:tc>
          <w:tcPr>
            <w:tcW w:w="1418" w:type="dxa"/>
            <w:shd w:val="clear" w:color="auto" w:fill="auto"/>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83,3%</w:t>
            </w:r>
          </w:p>
        </w:tc>
        <w:tc>
          <w:tcPr>
            <w:tcW w:w="1275" w:type="dxa"/>
            <w:shd w:val="clear" w:color="auto" w:fill="FFFF00"/>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100,0%</w:t>
            </w:r>
          </w:p>
        </w:tc>
        <w:tc>
          <w:tcPr>
            <w:tcW w:w="1418" w:type="dxa"/>
            <w:tcBorders>
              <w:right w:val="single" w:sz="8" w:space="0" w:color="auto"/>
            </w:tcBorders>
            <w:shd w:val="clear" w:color="auto" w:fill="auto"/>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40,0%</w:t>
            </w:r>
          </w:p>
        </w:tc>
        <w:tc>
          <w:tcPr>
            <w:tcW w:w="1417" w:type="dxa"/>
            <w:tcBorders>
              <w:left w:val="single" w:sz="8" w:space="0" w:color="auto"/>
            </w:tcBorders>
            <w:shd w:val="clear" w:color="auto" w:fill="FFFF00"/>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100,0%</w:t>
            </w:r>
          </w:p>
        </w:tc>
      </w:tr>
      <w:tr w:rsidR="0005797A" w:rsidRPr="0005797A" w:rsidTr="0069756A">
        <w:tc>
          <w:tcPr>
            <w:tcW w:w="3686" w:type="dxa"/>
            <w:shd w:val="clear" w:color="auto" w:fill="auto"/>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8. МОУ «Степнянская СОШ»</w:t>
            </w:r>
          </w:p>
        </w:tc>
        <w:tc>
          <w:tcPr>
            <w:tcW w:w="1418" w:type="dxa"/>
            <w:shd w:val="clear" w:color="auto" w:fill="auto"/>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45,5%</w:t>
            </w:r>
          </w:p>
        </w:tc>
        <w:tc>
          <w:tcPr>
            <w:tcW w:w="1275" w:type="dxa"/>
            <w:shd w:val="clear" w:color="auto" w:fill="FFFF00"/>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100,0%</w:t>
            </w:r>
          </w:p>
        </w:tc>
        <w:tc>
          <w:tcPr>
            <w:tcW w:w="1418" w:type="dxa"/>
            <w:tcBorders>
              <w:right w:val="single" w:sz="8" w:space="0" w:color="auto"/>
            </w:tcBorders>
            <w:shd w:val="clear" w:color="auto" w:fill="auto"/>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33,3%</w:t>
            </w:r>
          </w:p>
        </w:tc>
        <w:tc>
          <w:tcPr>
            <w:tcW w:w="1417" w:type="dxa"/>
            <w:tcBorders>
              <w:left w:val="single" w:sz="8" w:space="0" w:color="auto"/>
            </w:tcBorders>
            <w:shd w:val="clear" w:color="auto" w:fill="FFFF00"/>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100,0%</w:t>
            </w:r>
          </w:p>
        </w:tc>
      </w:tr>
      <w:tr w:rsidR="0005797A" w:rsidRPr="0005797A" w:rsidTr="0069756A">
        <w:tc>
          <w:tcPr>
            <w:tcW w:w="3686" w:type="dxa"/>
            <w:shd w:val="clear" w:color="auto" w:fill="auto"/>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9. МОУ «Теребренская СОШ»</w:t>
            </w:r>
          </w:p>
        </w:tc>
        <w:tc>
          <w:tcPr>
            <w:tcW w:w="1418" w:type="dxa"/>
            <w:shd w:val="clear" w:color="auto" w:fill="auto"/>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50,0%</w:t>
            </w:r>
          </w:p>
        </w:tc>
        <w:tc>
          <w:tcPr>
            <w:tcW w:w="1275" w:type="dxa"/>
            <w:shd w:val="clear" w:color="auto" w:fill="FFFF00"/>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100,0%</w:t>
            </w:r>
          </w:p>
        </w:tc>
        <w:tc>
          <w:tcPr>
            <w:tcW w:w="1418" w:type="dxa"/>
            <w:tcBorders>
              <w:right w:val="single" w:sz="8" w:space="0" w:color="auto"/>
            </w:tcBorders>
            <w:shd w:val="clear" w:color="auto" w:fill="auto"/>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40,0%</w:t>
            </w:r>
          </w:p>
        </w:tc>
        <w:tc>
          <w:tcPr>
            <w:tcW w:w="1417" w:type="dxa"/>
            <w:tcBorders>
              <w:left w:val="single" w:sz="8" w:space="0" w:color="auto"/>
            </w:tcBorders>
            <w:shd w:val="clear" w:color="auto" w:fill="FFFF00"/>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100,0%</w:t>
            </w:r>
          </w:p>
        </w:tc>
      </w:tr>
      <w:tr w:rsidR="0005797A" w:rsidRPr="0005797A" w:rsidTr="0069756A">
        <w:tc>
          <w:tcPr>
            <w:tcW w:w="3686" w:type="dxa"/>
            <w:shd w:val="clear" w:color="auto" w:fill="auto"/>
            <w:vAlign w:val="bottom"/>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10. МОУ «Колотиловская ООШ»</w:t>
            </w:r>
          </w:p>
        </w:tc>
        <w:tc>
          <w:tcPr>
            <w:tcW w:w="1418" w:type="dxa"/>
            <w:shd w:val="clear" w:color="auto" w:fill="FFFF00"/>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100,0%</w:t>
            </w:r>
          </w:p>
        </w:tc>
        <w:tc>
          <w:tcPr>
            <w:tcW w:w="1275" w:type="dxa"/>
            <w:shd w:val="clear" w:color="auto" w:fill="FFFF00"/>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100,0%</w:t>
            </w:r>
          </w:p>
        </w:tc>
        <w:tc>
          <w:tcPr>
            <w:tcW w:w="1418" w:type="dxa"/>
            <w:tcBorders>
              <w:right w:val="single" w:sz="8" w:space="0" w:color="auto"/>
            </w:tcBorders>
            <w:shd w:val="clear" w:color="auto" w:fill="FFFF00"/>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100,0%</w:t>
            </w:r>
          </w:p>
        </w:tc>
        <w:tc>
          <w:tcPr>
            <w:tcW w:w="1417" w:type="dxa"/>
            <w:tcBorders>
              <w:left w:val="single" w:sz="8" w:space="0" w:color="auto"/>
            </w:tcBorders>
            <w:shd w:val="clear" w:color="auto" w:fill="FFFF00"/>
            <w:vAlign w:val="bottom"/>
          </w:tcPr>
          <w:p w:rsidR="0005797A" w:rsidRPr="0005797A" w:rsidRDefault="0005797A" w:rsidP="0069756A">
            <w:pPr>
              <w:pStyle w:val="10"/>
              <w:jc w:val="center"/>
              <w:rPr>
                <w:rFonts w:ascii="Times New Roman" w:hAnsi="Times New Roman"/>
                <w:sz w:val="20"/>
                <w:szCs w:val="20"/>
              </w:rPr>
            </w:pPr>
            <w:r w:rsidRPr="0005797A">
              <w:rPr>
                <w:rFonts w:ascii="Times New Roman" w:hAnsi="Times New Roman"/>
                <w:sz w:val="20"/>
                <w:szCs w:val="20"/>
              </w:rPr>
              <w:t>100,0%</w:t>
            </w:r>
          </w:p>
        </w:tc>
      </w:tr>
      <w:tr w:rsidR="0005797A" w:rsidRPr="0005797A" w:rsidTr="0069756A">
        <w:tc>
          <w:tcPr>
            <w:tcW w:w="3686" w:type="dxa"/>
            <w:shd w:val="clear" w:color="auto" w:fill="auto"/>
            <w:vAlign w:val="center"/>
          </w:tcPr>
          <w:p w:rsidR="0005797A" w:rsidRPr="0069756A" w:rsidRDefault="0005797A" w:rsidP="0005797A">
            <w:pPr>
              <w:pStyle w:val="10"/>
              <w:rPr>
                <w:rFonts w:ascii="Times New Roman" w:hAnsi="Times New Roman"/>
                <w:b/>
                <w:color w:val="000000"/>
                <w:sz w:val="18"/>
                <w:szCs w:val="18"/>
              </w:rPr>
            </w:pPr>
            <w:r w:rsidRPr="0069756A">
              <w:rPr>
                <w:rFonts w:ascii="Times New Roman" w:hAnsi="Times New Roman"/>
                <w:b/>
                <w:color w:val="000000"/>
                <w:sz w:val="18"/>
                <w:szCs w:val="18"/>
              </w:rPr>
              <w:t>Итого</w:t>
            </w:r>
          </w:p>
        </w:tc>
        <w:tc>
          <w:tcPr>
            <w:tcW w:w="1418" w:type="dxa"/>
            <w:shd w:val="clear" w:color="auto" w:fill="auto"/>
            <w:vAlign w:val="bottom"/>
          </w:tcPr>
          <w:p w:rsidR="0005797A" w:rsidRPr="0069756A" w:rsidRDefault="0005797A" w:rsidP="0069756A">
            <w:pPr>
              <w:pStyle w:val="10"/>
              <w:jc w:val="center"/>
              <w:rPr>
                <w:rFonts w:ascii="Times New Roman" w:hAnsi="Times New Roman"/>
                <w:b/>
                <w:sz w:val="20"/>
                <w:szCs w:val="20"/>
              </w:rPr>
            </w:pPr>
            <w:r w:rsidRPr="0069756A">
              <w:rPr>
                <w:rFonts w:ascii="Times New Roman" w:hAnsi="Times New Roman"/>
                <w:b/>
                <w:sz w:val="20"/>
                <w:szCs w:val="20"/>
              </w:rPr>
              <w:t>68,8%</w:t>
            </w:r>
          </w:p>
        </w:tc>
        <w:tc>
          <w:tcPr>
            <w:tcW w:w="1275" w:type="dxa"/>
            <w:shd w:val="clear" w:color="auto" w:fill="auto"/>
            <w:vAlign w:val="bottom"/>
          </w:tcPr>
          <w:p w:rsidR="0005797A" w:rsidRPr="0069756A" w:rsidRDefault="0005797A" w:rsidP="0069756A">
            <w:pPr>
              <w:pStyle w:val="10"/>
              <w:jc w:val="center"/>
              <w:rPr>
                <w:rFonts w:ascii="Times New Roman" w:hAnsi="Times New Roman"/>
                <w:b/>
                <w:sz w:val="20"/>
                <w:szCs w:val="20"/>
              </w:rPr>
            </w:pPr>
            <w:r w:rsidRPr="0069756A">
              <w:rPr>
                <w:rFonts w:ascii="Times New Roman" w:hAnsi="Times New Roman"/>
                <w:b/>
                <w:sz w:val="20"/>
                <w:szCs w:val="20"/>
              </w:rPr>
              <w:t>100,0%</w:t>
            </w:r>
          </w:p>
        </w:tc>
        <w:tc>
          <w:tcPr>
            <w:tcW w:w="1418" w:type="dxa"/>
            <w:tcBorders>
              <w:right w:val="single" w:sz="8" w:space="0" w:color="auto"/>
            </w:tcBorders>
            <w:shd w:val="clear" w:color="auto" w:fill="auto"/>
            <w:vAlign w:val="bottom"/>
          </w:tcPr>
          <w:p w:rsidR="0005797A" w:rsidRPr="0069756A" w:rsidRDefault="0005797A" w:rsidP="0069756A">
            <w:pPr>
              <w:pStyle w:val="10"/>
              <w:jc w:val="center"/>
              <w:rPr>
                <w:rFonts w:ascii="Times New Roman" w:hAnsi="Times New Roman"/>
                <w:b/>
                <w:sz w:val="20"/>
                <w:szCs w:val="20"/>
              </w:rPr>
            </w:pPr>
            <w:r w:rsidRPr="0069756A">
              <w:rPr>
                <w:rFonts w:ascii="Times New Roman" w:hAnsi="Times New Roman"/>
                <w:b/>
                <w:sz w:val="20"/>
                <w:szCs w:val="20"/>
              </w:rPr>
              <w:t>33,3%</w:t>
            </w:r>
          </w:p>
        </w:tc>
        <w:tc>
          <w:tcPr>
            <w:tcW w:w="1417" w:type="dxa"/>
            <w:tcBorders>
              <w:left w:val="single" w:sz="8" w:space="0" w:color="auto"/>
            </w:tcBorders>
            <w:shd w:val="clear" w:color="auto" w:fill="auto"/>
            <w:vAlign w:val="bottom"/>
          </w:tcPr>
          <w:p w:rsidR="0005797A" w:rsidRPr="0069756A" w:rsidRDefault="0005797A" w:rsidP="0069756A">
            <w:pPr>
              <w:pStyle w:val="10"/>
              <w:jc w:val="center"/>
              <w:rPr>
                <w:rFonts w:ascii="Times New Roman" w:hAnsi="Times New Roman"/>
                <w:b/>
                <w:sz w:val="20"/>
                <w:szCs w:val="20"/>
              </w:rPr>
            </w:pPr>
            <w:r w:rsidRPr="0069756A">
              <w:rPr>
                <w:rFonts w:ascii="Times New Roman" w:hAnsi="Times New Roman"/>
                <w:b/>
                <w:sz w:val="20"/>
                <w:szCs w:val="20"/>
              </w:rPr>
              <w:t>77,0%</w:t>
            </w:r>
          </w:p>
        </w:tc>
      </w:tr>
    </w:tbl>
    <w:p w:rsidR="0005797A" w:rsidRPr="00EA27B6" w:rsidRDefault="0005797A" w:rsidP="008554B2">
      <w:pPr>
        <w:pStyle w:val="10"/>
        <w:ind w:firstLine="708"/>
        <w:jc w:val="both"/>
        <w:rPr>
          <w:rFonts w:ascii="Times New Roman" w:hAnsi="Times New Roman"/>
          <w:sz w:val="28"/>
          <w:szCs w:val="28"/>
        </w:rPr>
      </w:pPr>
      <w:r w:rsidRPr="008554B2">
        <w:rPr>
          <w:rFonts w:ascii="Times New Roman" w:hAnsi="Times New Roman"/>
          <w:sz w:val="28"/>
          <w:szCs w:val="28"/>
        </w:rPr>
        <w:t>Результаты ВПР по обществознанию свидетельствуют о разном уровне подготовки в зависимости от класса. Учащиеся 7 класса показали результаты значительно ниже 6-классников</w:t>
      </w:r>
      <w:r w:rsidR="0069756A" w:rsidRPr="008554B2">
        <w:rPr>
          <w:rFonts w:ascii="Times New Roman" w:hAnsi="Times New Roman"/>
          <w:sz w:val="28"/>
          <w:szCs w:val="28"/>
        </w:rPr>
        <w:t xml:space="preserve"> </w:t>
      </w:r>
      <w:r w:rsidR="0069756A" w:rsidRPr="00EA27B6">
        <w:rPr>
          <w:rFonts w:ascii="Times New Roman" w:hAnsi="Times New Roman"/>
          <w:sz w:val="28"/>
          <w:szCs w:val="28"/>
        </w:rPr>
        <w:t xml:space="preserve">(таблица </w:t>
      </w:r>
      <w:r w:rsidR="00EA27B6" w:rsidRPr="00EA27B6">
        <w:rPr>
          <w:rFonts w:ascii="Times New Roman" w:hAnsi="Times New Roman"/>
          <w:sz w:val="28"/>
          <w:szCs w:val="28"/>
        </w:rPr>
        <w:t>52</w:t>
      </w:r>
      <w:r w:rsidR="0069756A" w:rsidRPr="00EA27B6">
        <w:rPr>
          <w:rFonts w:ascii="Times New Roman" w:hAnsi="Times New Roman"/>
          <w:sz w:val="28"/>
          <w:szCs w:val="28"/>
        </w:rPr>
        <w:t>)</w:t>
      </w:r>
      <w:r w:rsidRPr="00EA27B6">
        <w:rPr>
          <w:rFonts w:ascii="Times New Roman" w:hAnsi="Times New Roman"/>
          <w:sz w:val="28"/>
          <w:szCs w:val="28"/>
        </w:rPr>
        <w:t>.</w:t>
      </w:r>
    </w:p>
    <w:p w:rsidR="0005797A" w:rsidRPr="008554B2" w:rsidRDefault="0005797A" w:rsidP="008554B2">
      <w:pPr>
        <w:pStyle w:val="10"/>
        <w:ind w:firstLine="708"/>
        <w:jc w:val="both"/>
        <w:rPr>
          <w:rFonts w:ascii="Times New Roman" w:hAnsi="Times New Roman"/>
          <w:b/>
          <w:sz w:val="28"/>
          <w:szCs w:val="28"/>
        </w:rPr>
      </w:pPr>
      <w:r w:rsidRPr="008554B2">
        <w:rPr>
          <w:rFonts w:ascii="Times New Roman" w:hAnsi="Times New Roman"/>
          <w:b/>
          <w:sz w:val="28"/>
          <w:szCs w:val="28"/>
        </w:rPr>
        <w:t>Проблемные зоны:</w:t>
      </w:r>
    </w:p>
    <w:p w:rsidR="0005797A" w:rsidRPr="008554B2" w:rsidRDefault="0005797A" w:rsidP="008554B2">
      <w:pPr>
        <w:pStyle w:val="10"/>
        <w:ind w:firstLine="708"/>
        <w:jc w:val="both"/>
        <w:rPr>
          <w:rFonts w:ascii="Times New Roman" w:hAnsi="Times New Roman"/>
          <w:bCs/>
          <w:color w:val="000000"/>
          <w:sz w:val="28"/>
          <w:szCs w:val="28"/>
        </w:rPr>
      </w:pPr>
      <w:r w:rsidRPr="008554B2">
        <w:rPr>
          <w:rFonts w:ascii="Times New Roman" w:hAnsi="Times New Roman"/>
          <w:b/>
          <w:sz w:val="28"/>
          <w:szCs w:val="28"/>
        </w:rPr>
        <w:t>6 класс:</w:t>
      </w:r>
      <w:r w:rsidRPr="008554B2">
        <w:rPr>
          <w:rFonts w:ascii="Times New Roman" w:hAnsi="Times New Roman"/>
          <w:bCs/>
          <w:color w:val="000000"/>
          <w:sz w:val="28"/>
          <w:szCs w:val="28"/>
        </w:rPr>
        <w:t xml:space="preserve"> </w:t>
      </w:r>
      <w:proofErr w:type="gramStart"/>
      <w:r w:rsidRPr="008554B2">
        <w:rPr>
          <w:rFonts w:ascii="Times New Roman" w:hAnsi="Times New Roman"/>
          <w:bCs/>
          <w:color w:val="000000"/>
          <w:sz w:val="28"/>
          <w:szCs w:val="28"/>
        </w:rPr>
        <w:t>Учащиеся не умеют выполнять несложные практические задания, основанные на ситуациях жизнедеятельности человека в разных сферах общества, не сформированы у обучающихся личностные представления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roofErr w:type="gramEnd"/>
    </w:p>
    <w:p w:rsidR="0005797A" w:rsidRPr="008554B2" w:rsidRDefault="0005797A" w:rsidP="008554B2">
      <w:pPr>
        <w:pStyle w:val="10"/>
        <w:ind w:firstLine="708"/>
        <w:jc w:val="both"/>
        <w:rPr>
          <w:rFonts w:ascii="Times New Roman" w:hAnsi="Times New Roman"/>
          <w:bCs/>
          <w:color w:val="000000"/>
          <w:sz w:val="28"/>
          <w:szCs w:val="28"/>
        </w:rPr>
      </w:pPr>
      <w:r w:rsidRPr="008554B2">
        <w:rPr>
          <w:rFonts w:ascii="Times New Roman" w:hAnsi="Times New Roman"/>
          <w:b/>
          <w:sz w:val="28"/>
          <w:szCs w:val="28"/>
        </w:rPr>
        <w:t>7 класс:</w:t>
      </w:r>
      <w:r w:rsidRPr="008554B2">
        <w:rPr>
          <w:rFonts w:ascii="Times New Roman" w:hAnsi="Times New Roman"/>
          <w:bCs/>
          <w:color w:val="000000"/>
          <w:sz w:val="28"/>
          <w:szCs w:val="28"/>
        </w:rPr>
        <w:t xml:space="preserve"> </w:t>
      </w:r>
      <w:proofErr w:type="gramStart"/>
      <w:r w:rsidRPr="008554B2">
        <w:rPr>
          <w:rFonts w:ascii="Times New Roman" w:hAnsi="Times New Roman"/>
          <w:bCs/>
          <w:color w:val="000000"/>
          <w:sz w:val="28"/>
          <w:szCs w:val="28"/>
        </w:rPr>
        <w:t xml:space="preserve">У учащихся  не в полной мере сформированы умения  осознанно использовать речевые средства в соответствии с задачей коммуникации; владение устной и письменной речью, монологической контекстной речью, анализировать несложные практические ситуации, связанные с гражданскими, </w:t>
      </w:r>
      <w:r w:rsidRPr="008554B2">
        <w:rPr>
          <w:rFonts w:ascii="Times New Roman" w:hAnsi="Times New Roman"/>
          <w:bCs/>
          <w:color w:val="000000"/>
          <w:sz w:val="28"/>
          <w:szCs w:val="28"/>
        </w:rPr>
        <w:lastRenderedPageBreak/>
        <w:t>семейными, трудовыми правоотношениями; в предлагаемых модельных ситуациях определять признаки правонарушения, проступка, преступления; исследовать несложные практические ситуации, связанные с защитой прав и интересов детей, оставшихся без попечения родителей;</w:t>
      </w:r>
      <w:proofErr w:type="gramEnd"/>
      <w:r w:rsidRPr="008554B2">
        <w:rPr>
          <w:rFonts w:ascii="Times New Roman" w:hAnsi="Times New Roman"/>
          <w:bCs/>
          <w:color w:val="000000"/>
          <w:sz w:val="28"/>
          <w:szCs w:val="28"/>
        </w:rPr>
        <w:t xml:space="preserve">  </w:t>
      </w:r>
      <w:proofErr w:type="gramStart"/>
      <w:r w:rsidRPr="008554B2">
        <w:rPr>
          <w:rFonts w:ascii="Times New Roman" w:hAnsi="Times New Roman"/>
          <w:bCs/>
          <w:color w:val="000000"/>
          <w:sz w:val="28"/>
          <w:szCs w:val="28"/>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8554B2">
        <w:rPr>
          <w:rFonts w:ascii="Times New Roman" w:hAnsi="Times New Roman"/>
          <w:sz w:val="28"/>
          <w:szCs w:val="28"/>
        </w:rPr>
        <w:t xml:space="preserve"> и</w:t>
      </w:r>
      <w:r w:rsidRPr="008554B2">
        <w:rPr>
          <w:rFonts w:ascii="Times New Roman" w:hAnsi="Times New Roman"/>
          <w:bCs/>
          <w:color w:val="000000"/>
          <w:sz w:val="28"/>
          <w:szCs w:val="28"/>
        </w:rPr>
        <w:t>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w:t>
      </w:r>
      <w:proofErr w:type="gramEnd"/>
      <w:r w:rsidRPr="008554B2">
        <w:rPr>
          <w:rFonts w:ascii="Times New Roman" w:hAnsi="Times New Roman"/>
          <w:bCs/>
          <w:color w:val="000000"/>
          <w:sz w:val="28"/>
          <w:szCs w:val="28"/>
        </w:rPr>
        <w:t xml:space="preserve"> </w:t>
      </w:r>
      <w:proofErr w:type="gramStart"/>
      <w:r w:rsidRPr="008554B2">
        <w:rPr>
          <w:rFonts w:ascii="Times New Roman" w:hAnsi="Times New Roman"/>
          <w:bCs/>
          <w:color w:val="000000"/>
          <w:sz w:val="28"/>
          <w:szCs w:val="28"/>
        </w:rPr>
        <w:t>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r w:rsidRPr="008554B2">
        <w:rPr>
          <w:rFonts w:ascii="Times New Roman" w:hAnsi="Times New Roman"/>
          <w:sz w:val="28"/>
          <w:szCs w:val="28"/>
        </w:rPr>
        <w:t xml:space="preserve"> </w:t>
      </w:r>
      <w:r w:rsidRPr="008554B2">
        <w:rPr>
          <w:rFonts w:ascii="Times New Roman" w:hAnsi="Times New Roman"/>
          <w:bCs/>
          <w:color w:val="000000"/>
          <w:sz w:val="28"/>
          <w:szCs w:val="28"/>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 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roofErr w:type="gramEnd"/>
    </w:p>
    <w:p w:rsidR="0005797A" w:rsidRPr="00EA27B6" w:rsidRDefault="008554B2" w:rsidP="008554B2">
      <w:pPr>
        <w:pStyle w:val="10"/>
        <w:jc w:val="right"/>
        <w:rPr>
          <w:rFonts w:ascii="Times New Roman" w:hAnsi="Times New Roman"/>
          <w:sz w:val="20"/>
          <w:szCs w:val="20"/>
        </w:rPr>
      </w:pPr>
      <w:r w:rsidRPr="00EA27B6">
        <w:rPr>
          <w:rFonts w:ascii="Times New Roman" w:hAnsi="Times New Roman"/>
          <w:sz w:val="20"/>
          <w:szCs w:val="20"/>
        </w:rPr>
        <w:t>Таблица</w:t>
      </w:r>
      <w:r w:rsidR="00EA27B6" w:rsidRPr="00EA27B6">
        <w:rPr>
          <w:rFonts w:ascii="Times New Roman" w:hAnsi="Times New Roman"/>
          <w:sz w:val="20"/>
          <w:szCs w:val="20"/>
        </w:rPr>
        <w:t xml:space="preserve"> 53</w:t>
      </w:r>
    </w:p>
    <w:p w:rsidR="0005797A" w:rsidRPr="008554B2" w:rsidRDefault="00683769" w:rsidP="008554B2">
      <w:pPr>
        <w:pStyle w:val="10"/>
        <w:jc w:val="center"/>
        <w:rPr>
          <w:rFonts w:ascii="Times New Roman" w:hAnsi="Times New Roman"/>
          <w:b/>
          <w:sz w:val="28"/>
          <w:szCs w:val="28"/>
        </w:rPr>
      </w:pPr>
      <w:r>
        <w:rPr>
          <w:rFonts w:ascii="Times New Roman" w:hAnsi="Times New Roman"/>
          <w:b/>
          <w:sz w:val="28"/>
          <w:szCs w:val="28"/>
        </w:rPr>
        <w:t>Результаты ВПР по ф</w:t>
      </w:r>
      <w:r w:rsidR="0005797A" w:rsidRPr="008554B2">
        <w:rPr>
          <w:rFonts w:ascii="Times New Roman" w:hAnsi="Times New Roman"/>
          <w:b/>
          <w:sz w:val="28"/>
          <w:szCs w:val="28"/>
        </w:rPr>
        <w:t>изика</w:t>
      </w:r>
    </w:p>
    <w:tbl>
      <w:tblPr>
        <w:tblW w:w="8221" w:type="dxa"/>
        <w:tblInd w:w="534" w:type="dxa"/>
        <w:tblLook w:val="04A0"/>
      </w:tblPr>
      <w:tblGrid>
        <w:gridCol w:w="5244"/>
        <w:gridCol w:w="1701"/>
        <w:gridCol w:w="1276"/>
      </w:tblGrid>
      <w:tr w:rsidR="0005797A" w:rsidRPr="0005797A" w:rsidTr="008554B2">
        <w:trPr>
          <w:trHeight w:val="255"/>
        </w:trPr>
        <w:tc>
          <w:tcPr>
            <w:tcW w:w="52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797A" w:rsidRPr="008554B2" w:rsidRDefault="0005797A" w:rsidP="0005797A">
            <w:pPr>
              <w:pStyle w:val="10"/>
              <w:rPr>
                <w:rFonts w:ascii="Times New Roman" w:hAnsi="Times New Roman"/>
                <w:b/>
                <w:bCs/>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5797A" w:rsidRPr="008554B2" w:rsidRDefault="0005797A" w:rsidP="008554B2">
            <w:pPr>
              <w:pStyle w:val="10"/>
              <w:jc w:val="center"/>
              <w:rPr>
                <w:rFonts w:ascii="Times New Roman" w:hAnsi="Times New Roman"/>
                <w:b/>
                <w:sz w:val="20"/>
                <w:szCs w:val="20"/>
              </w:rPr>
            </w:pPr>
            <w:r w:rsidRPr="008554B2">
              <w:rPr>
                <w:rFonts w:ascii="Times New Roman" w:hAnsi="Times New Roman"/>
                <w:b/>
                <w:sz w:val="20"/>
                <w:szCs w:val="20"/>
              </w:rPr>
              <w:t>КЗ</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5797A" w:rsidRPr="008554B2" w:rsidRDefault="0005797A" w:rsidP="008554B2">
            <w:pPr>
              <w:pStyle w:val="10"/>
              <w:jc w:val="center"/>
              <w:rPr>
                <w:rFonts w:ascii="Times New Roman" w:hAnsi="Times New Roman"/>
                <w:b/>
                <w:sz w:val="20"/>
                <w:szCs w:val="20"/>
              </w:rPr>
            </w:pPr>
            <w:r w:rsidRPr="008554B2">
              <w:rPr>
                <w:rFonts w:ascii="Times New Roman" w:hAnsi="Times New Roman"/>
                <w:b/>
                <w:sz w:val="20"/>
                <w:szCs w:val="20"/>
              </w:rPr>
              <w:t>У</w:t>
            </w:r>
          </w:p>
        </w:tc>
      </w:tr>
      <w:tr w:rsidR="0005797A" w:rsidRPr="0005797A" w:rsidTr="008554B2">
        <w:trPr>
          <w:trHeight w:val="255"/>
        </w:trPr>
        <w:tc>
          <w:tcPr>
            <w:tcW w:w="5244" w:type="dxa"/>
            <w:tcBorders>
              <w:top w:val="nil"/>
              <w:left w:val="single" w:sz="4" w:space="0" w:color="auto"/>
              <w:bottom w:val="single" w:sz="4" w:space="0" w:color="auto"/>
              <w:right w:val="single" w:sz="4" w:space="0" w:color="auto"/>
            </w:tcBorders>
            <w:shd w:val="clear" w:color="auto" w:fill="auto"/>
            <w:noWrap/>
            <w:vAlign w:val="bottom"/>
            <w:hideMark/>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1. МОУ «Краснояружская СОШ №1»</w:t>
            </w:r>
          </w:p>
        </w:tc>
        <w:tc>
          <w:tcPr>
            <w:tcW w:w="1701" w:type="dxa"/>
            <w:tcBorders>
              <w:top w:val="nil"/>
              <w:left w:val="nil"/>
              <w:bottom w:val="single" w:sz="4" w:space="0" w:color="auto"/>
              <w:right w:val="single" w:sz="4" w:space="0" w:color="auto"/>
            </w:tcBorders>
            <w:shd w:val="clear" w:color="auto" w:fill="auto"/>
            <w:noWrap/>
            <w:vAlign w:val="bottom"/>
            <w:hideMark/>
          </w:tcPr>
          <w:p w:rsidR="0005797A" w:rsidRPr="0005797A" w:rsidRDefault="0005797A" w:rsidP="008554B2">
            <w:pPr>
              <w:pStyle w:val="10"/>
              <w:jc w:val="center"/>
              <w:rPr>
                <w:rFonts w:ascii="Times New Roman" w:hAnsi="Times New Roman"/>
                <w:sz w:val="20"/>
                <w:szCs w:val="20"/>
              </w:rPr>
            </w:pPr>
            <w:r w:rsidRPr="0005797A">
              <w:rPr>
                <w:rFonts w:ascii="Times New Roman" w:hAnsi="Times New Roman"/>
                <w:sz w:val="20"/>
                <w:szCs w:val="20"/>
              </w:rPr>
              <w:t>40,0%</w:t>
            </w:r>
          </w:p>
        </w:tc>
        <w:tc>
          <w:tcPr>
            <w:tcW w:w="1276" w:type="dxa"/>
            <w:tcBorders>
              <w:top w:val="nil"/>
              <w:left w:val="nil"/>
              <w:bottom w:val="single" w:sz="4" w:space="0" w:color="auto"/>
              <w:right w:val="single" w:sz="4" w:space="0" w:color="auto"/>
            </w:tcBorders>
            <w:shd w:val="clear" w:color="auto" w:fill="FF0000"/>
            <w:noWrap/>
            <w:vAlign w:val="bottom"/>
            <w:hideMark/>
          </w:tcPr>
          <w:p w:rsidR="0005797A" w:rsidRPr="0005797A" w:rsidRDefault="0005797A" w:rsidP="008554B2">
            <w:pPr>
              <w:pStyle w:val="10"/>
              <w:jc w:val="center"/>
              <w:rPr>
                <w:rFonts w:ascii="Times New Roman" w:hAnsi="Times New Roman"/>
                <w:sz w:val="20"/>
                <w:szCs w:val="20"/>
              </w:rPr>
            </w:pPr>
            <w:r w:rsidRPr="0005797A">
              <w:rPr>
                <w:rFonts w:ascii="Times New Roman" w:hAnsi="Times New Roman"/>
                <w:sz w:val="20"/>
                <w:szCs w:val="20"/>
              </w:rPr>
              <w:t>77,5%</w:t>
            </w:r>
          </w:p>
        </w:tc>
      </w:tr>
      <w:tr w:rsidR="0005797A" w:rsidRPr="0005797A" w:rsidTr="008554B2">
        <w:trPr>
          <w:trHeight w:val="255"/>
        </w:trPr>
        <w:tc>
          <w:tcPr>
            <w:tcW w:w="5244" w:type="dxa"/>
            <w:tcBorders>
              <w:top w:val="nil"/>
              <w:left w:val="single" w:sz="4" w:space="0" w:color="auto"/>
              <w:bottom w:val="single" w:sz="4" w:space="0" w:color="auto"/>
              <w:right w:val="single" w:sz="4" w:space="0" w:color="auto"/>
            </w:tcBorders>
            <w:shd w:val="clear" w:color="auto" w:fill="auto"/>
            <w:noWrap/>
            <w:vAlign w:val="bottom"/>
            <w:hideMark/>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2. МОУ «Краснояружская СОШ №2»</w:t>
            </w:r>
          </w:p>
        </w:tc>
        <w:tc>
          <w:tcPr>
            <w:tcW w:w="1701" w:type="dxa"/>
            <w:tcBorders>
              <w:top w:val="nil"/>
              <w:left w:val="nil"/>
              <w:bottom w:val="single" w:sz="4" w:space="0" w:color="auto"/>
              <w:right w:val="single" w:sz="4" w:space="0" w:color="auto"/>
            </w:tcBorders>
            <w:shd w:val="clear" w:color="auto" w:fill="auto"/>
            <w:noWrap/>
            <w:vAlign w:val="bottom"/>
            <w:hideMark/>
          </w:tcPr>
          <w:p w:rsidR="0005797A" w:rsidRPr="0005797A" w:rsidRDefault="0005797A" w:rsidP="008554B2">
            <w:pPr>
              <w:pStyle w:val="10"/>
              <w:jc w:val="center"/>
              <w:rPr>
                <w:rFonts w:ascii="Times New Roman" w:hAnsi="Times New Roman"/>
                <w:sz w:val="20"/>
                <w:szCs w:val="20"/>
              </w:rPr>
            </w:pPr>
            <w:r w:rsidRPr="0005797A">
              <w:rPr>
                <w:rFonts w:ascii="Times New Roman" w:hAnsi="Times New Roman"/>
                <w:sz w:val="20"/>
                <w:szCs w:val="20"/>
              </w:rPr>
              <w:t>63,8%</w:t>
            </w:r>
          </w:p>
        </w:tc>
        <w:tc>
          <w:tcPr>
            <w:tcW w:w="1276" w:type="dxa"/>
            <w:tcBorders>
              <w:top w:val="nil"/>
              <w:left w:val="nil"/>
              <w:bottom w:val="single" w:sz="4" w:space="0" w:color="auto"/>
              <w:right w:val="single" w:sz="4" w:space="0" w:color="auto"/>
            </w:tcBorders>
            <w:shd w:val="clear" w:color="auto" w:fill="FFFF00"/>
            <w:noWrap/>
            <w:vAlign w:val="bottom"/>
            <w:hideMark/>
          </w:tcPr>
          <w:p w:rsidR="0005797A" w:rsidRPr="0005797A" w:rsidRDefault="0005797A" w:rsidP="008554B2">
            <w:pPr>
              <w:pStyle w:val="10"/>
              <w:jc w:val="center"/>
              <w:rPr>
                <w:rFonts w:ascii="Times New Roman" w:hAnsi="Times New Roman"/>
                <w:sz w:val="20"/>
                <w:szCs w:val="20"/>
              </w:rPr>
            </w:pPr>
            <w:r w:rsidRPr="0005797A">
              <w:rPr>
                <w:rFonts w:ascii="Times New Roman" w:hAnsi="Times New Roman"/>
                <w:sz w:val="20"/>
                <w:szCs w:val="20"/>
              </w:rPr>
              <w:t>100,0%</w:t>
            </w:r>
          </w:p>
        </w:tc>
      </w:tr>
      <w:tr w:rsidR="0005797A" w:rsidRPr="0005797A" w:rsidTr="008554B2">
        <w:trPr>
          <w:trHeight w:val="255"/>
        </w:trPr>
        <w:tc>
          <w:tcPr>
            <w:tcW w:w="5244" w:type="dxa"/>
            <w:tcBorders>
              <w:top w:val="nil"/>
              <w:left w:val="single" w:sz="4" w:space="0" w:color="auto"/>
              <w:bottom w:val="single" w:sz="4" w:space="0" w:color="auto"/>
              <w:right w:val="single" w:sz="4" w:space="0" w:color="auto"/>
            </w:tcBorders>
            <w:shd w:val="clear" w:color="auto" w:fill="auto"/>
            <w:noWrap/>
            <w:vAlign w:val="bottom"/>
            <w:hideMark/>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3. МОУ «Графовская СОШ»</w:t>
            </w:r>
          </w:p>
        </w:tc>
        <w:tc>
          <w:tcPr>
            <w:tcW w:w="1701" w:type="dxa"/>
            <w:tcBorders>
              <w:top w:val="nil"/>
              <w:left w:val="nil"/>
              <w:bottom w:val="single" w:sz="4" w:space="0" w:color="auto"/>
              <w:right w:val="single" w:sz="4" w:space="0" w:color="auto"/>
            </w:tcBorders>
            <w:shd w:val="clear" w:color="auto" w:fill="FFFF00"/>
            <w:noWrap/>
            <w:vAlign w:val="bottom"/>
            <w:hideMark/>
          </w:tcPr>
          <w:p w:rsidR="0005797A" w:rsidRPr="0005797A" w:rsidRDefault="0005797A" w:rsidP="008554B2">
            <w:pPr>
              <w:pStyle w:val="10"/>
              <w:jc w:val="center"/>
              <w:rPr>
                <w:rFonts w:ascii="Times New Roman" w:hAnsi="Times New Roman"/>
                <w:sz w:val="20"/>
                <w:szCs w:val="20"/>
              </w:rPr>
            </w:pPr>
            <w:r w:rsidRPr="0005797A">
              <w:rPr>
                <w:rFonts w:ascii="Times New Roman" w:hAnsi="Times New Roman"/>
                <w:sz w:val="20"/>
                <w:szCs w:val="20"/>
              </w:rPr>
              <w:t>100,0%</w:t>
            </w:r>
          </w:p>
        </w:tc>
        <w:tc>
          <w:tcPr>
            <w:tcW w:w="1276" w:type="dxa"/>
            <w:tcBorders>
              <w:top w:val="nil"/>
              <w:left w:val="nil"/>
              <w:bottom w:val="single" w:sz="4" w:space="0" w:color="auto"/>
              <w:right w:val="single" w:sz="4" w:space="0" w:color="auto"/>
            </w:tcBorders>
            <w:shd w:val="clear" w:color="auto" w:fill="FFFF00"/>
            <w:noWrap/>
            <w:vAlign w:val="bottom"/>
            <w:hideMark/>
          </w:tcPr>
          <w:p w:rsidR="0005797A" w:rsidRPr="0005797A" w:rsidRDefault="0005797A" w:rsidP="008554B2">
            <w:pPr>
              <w:pStyle w:val="10"/>
              <w:jc w:val="center"/>
              <w:rPr>
                <w:rFonts w:ascii="Times New Roman" w:hAnsi="Times New Roman"/>
                <w:sz w:val="20"/>
                <w:szCs w:val="20"/>
              </w:rPr>
            </w:pPr>
            <w:r w:rsidRPr="0005797A">
              <w:rPr>
                <w:rFonts w:ascii="Times New Roman" w:hAnsi="Times New Roman"/>
                <w:sz w:val="20"/>
                <w:szCs w:val="20"/>
              </w:rPr>
              <w:t>100,0%</w:t>
            </w:r>
          </w:p>
        </w:tc>
      </w:tr>
      <w:tr w:rsidR="0005797A" w:rsidRPr="0005797A" w:rsidTr="008554B2">
        <w:trPr>
          <w:trHeight w:val="255"/>
        </w:trPr>
        <w:tc>
          <w:tcPr>
            <w:tcW w:w="5244" w:type="dxa"/>
            <w:tcBorders>
              <w:top w:val="nil"/>
              <w:left w:val="single" w:sz="4" w:space="0" w:color="auto"/>
              <w:bottom w:val="single" w:sz="4" w:space="0" w:color="auto"/>
              <w:right w:val="single" w:sz="4" w:space="0" w:color="auto"/>
            </w:tcBorders>
            <w:shd w:val="clear" w:color="auto" w:fill="auto"/>
            <w:noWrap/>
            <w:vAlign w:val="bottom"/>
            <w:hideMark/>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4. МОУ «Вязовская СОШ»</w:t>
            </w:r>
          </w:p>
        </w:tc>
        <w:tc>
          <w:tcPr>
            <w:tcW w:w="1701" w:type="dxa"/>
            <w:tcBorders>
              <w:top w:val="nil"/>
              <w:left w:val="nil"/>
              <w:bottom w:val="single" w:sz="4" w:space="0" w:color="auto"/>
              <w:right w:val="single" w:sz="4" w:space="0" w:color="auto"/>
            </w:tcBorders>
            <w:shd w:val="clear" w:color="auto" w:fill="auto"/>
            <w:noWrap/>
            <w:vAlign w:val="bottom"/>
            <w:hideMark/>
          </w:tcPr>
          <w:p w:rsidR="0005797A" w:rsidRPr="0005797A" w:rsidRDefault="0005797A" w:rsidP="008554B2">
            <w:pPr>
              <w:pStyle w:val="10"/>
              <w:jc w:val="center"/>
              <w:rPr>
                <w:rFonts w:ascii="Times New Roman" w:hAnsi="Times New Roman"/>
                <w:sz w:val="20"/>
                <w:szCs w:val="20"/>
              </w:rPr>
            </w:pPr>
            <w:r w:rsidRPr="0005797A">
              <w:rPr>
                <w:rFonts w:ascii="Times New Roman" w:hAnsi="Times New Roman"/>
                <w:sz w:val="20"/>
                <w:szCs w:val="20"/>
              </w:rPr>
              <w:t>0,0%</w:t>
            </w:r>
          </w:p>
        </w:tc>
        <w:tc>
          <w:tcPr>
            <w:tcW w:w="1276" w:type="dxa"/>
            <w:tcBorders>
              <w:top w:val="nil"/>
              <w:left w:val="nil"/>
              <w:bottom w:val="single" w:sz="4" w:space="0" w:color="auto"/>
              <w:right w:val="single" w:sz="4" w:space="0" w:color="auto"/>
            </w:tcBorders>
            <w:shd w:val="clear" w:color="auto" w:fill="FFFF00"/>
            <w:noWrap/>
            <w:vAlign w:val="bottom"/>
            <w:hideMark/>
          </w:tcPr>
          <w:p w:rsidR="0005797A" w:rsidRPr="0005797A" w:rsidRDefault="0005797A" w:rsidP="008554B2">
            <w:pPr>
              <w:pStyle w:val="10"/>
              <w:jc w:val="center"/>
              <w:rPr>
                <w:rFonts w:ascii="Times New Roman" w:hAnsi="Times New Roman"/>
                <w:sz w:val="20"/>
                <w:szCs w:val="20"/>
              </w:rPr>
            </w:pPr>
            <w:r w:rsidRPr="0005797A">
              <w:rPr>
                <w:rFonts w:ascii="Times New Roman" w:hAnsi="Times New Roman"/>
                <w:sz w:val="20"/>
                <w:szCs w:val="20"/>
              </w:rPr>
              <w:t>100,0%</w:t>
            </w:r>
          </w:p>
        </w:tc>
      </w:tr>
      <w:tr w:rsidR="0005797A" w:rsidRPr="0005797A" w:rsidTr="008554B2">
        <w:trPr>
          <w:trHeight w:val="255"/>
        </w:trPr>
        <w:tc>
          <w:tcPr>
            <w:tcW w:w="5244" w:type="dxa"/>
            <w:tcBorders>
              <w:top w:val="nil"/>
              <w:left w:val="single" w:sz="4" w:space="0" w:color="auto"/>
              <w:bottom w:val="single" w:sz="4" w:space="0" w:color="auto"/>
              <w:right w:val="single" w:sz="4" w:space="0" w:color="auto"/>
            </w:tcBorders>
            <w:shd w:val="clear" w:color="auto" w:fill="auto"/>
            <w:noWrap/>
            <w:vAlign w:val="bottom"/>
            <w:hideMark/>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5. МОУ «Сергиевская СОШ»</w:t>
            </w:r>
          </w:p>
        </w:tc>
        <w:tc>
          <w:tcPr>
            <w:tcW w:w="1701" w:type="dxa"/>
            <w:tcBorders>
              <w:top w:val="nil"/>
              <w:left w:val="nil"/>
              <w:bottom w:val="single" w:sz="4" w:space="0" w:color="auto"/>
              <w:right w:val="single" w:sz="4" w:space="0" w:color="auto"/>
            </w:tcBorders>
            <w:shd w:val="clear" w:color="auto" w:fill="auto"/>
            <w:noWrap/>
            <w:vAlign w:val="bottom"/>
            <w:hideMark/>
          </w:tcPr>
          <w:p w:rsidR="0005797A" w:rsidRPr="0005797A" w:rsidRDefault="0005797A" w:rsidP="008554B2">
            <w:pPr>
              <w:pStyle w:val="10"/>
              <w:jc w:val="center"/>
              <w:rPr>
                <w:rFonts w:ascii="Times New Roman" w:hAnsi="Times New Roman"/>
                <w:sz w:val="20"/>
                <w:szCs w:val="20"/>
              </w:rPr>
            </w:pPr>
            <w:r w:rsidRPr="0005797A">
              <w:rPr>
                <w:rFonts w:ascii="Times New Roman" w:hAnsi="Times New Roman"/>
                <w:sz w:val="20"/>
                <w:szCs w:val="20"/>
              </w:rPr>
              <w:t>46,2%</w:t>
            </w:r>
          </w:p>
        </w:tc>
        <w:tc>
          <w:tcPr>
            <w:tcW w:w="1276" w:type="dxa"/>
            <w:tcBorders>
              <w:top w:val="nil"/>
              <w:left w:val="nil"/>
              <w:bottom w:val="single" w:sz="4" w:space="0" w:color="auto"/>
              <w:right w:val="single" w:sz="4" w:space="0" w:color="auto"/>
            </w:tcBorders>
            <w:shd w:val="clear" w:color="auto" w:fill="FF0000"/>
            <w:noWrap/>
            <w:vAlign w:val="bottom"/>
            <w:hideMark/>
          </w:tcPr>
          <w:p w:rsidR="0005797A" w:rsidRPr="0005797A" w:rsidRDefault="0005797A" w:rsidP="008554B2">
            <w:pPr>
              <w:pStyle w:val="10"/>
              <w:jc w:val="center"/>
              <w:rPr>
                <w:rFonts w:ascii="Times New Roman" w:hAnsi="Times New Roman"/>
                <w:sz w:val="20"/>
                <w:szCs w:val="20"/>
              </w:rPr>
            </w:pPr>
            <w:r w:rsidRPr="0005797A">
              <w:rPr>
                <w:rFonts w:ascii="Times New Roman" w:hAnsi="Times New Roman"/>
                <w:sz w:val="20"/>
                <w:szCs w:val="20"/>
              </w:rPr>
              <w:t>84,6%</w:t>
            </w:r>
          </w:p>
        </w:tc>
      </w:tr>
      <w:tr w:rsidR="0005797A" w:rsidRPr="0005797A" w:rsidTr="008554B2">
        <w:trPr>
          <w:trHeight w:val="255"/>
        </w:trPr>
        <w:tc>
          <w:tcPr>
            <w:tcW w:w="5244" w:type="dxa"/>
            <w:tcBorders>
              <w:top w:val="nil"/>
              <w:left w:val="single" w:sz="4" w:space="0" w:color="auto"/>
              <w:bottom w:val="single" w:sz="4" w:space="0" w:color="auto"/>
              <w:right w:val="single" w:sz="4" w:space="0" w:color="auto"/>
            </w:tcBorders>
            <w:shd w:val="clear" w:color="auto" w:fill="auto"/>
            <w:noWrap/>
            <w:vAlign w:val="bottom"/>
            <w:hideMark/>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7. МОУ «Репяховская СОШ»</w:t>
            </w:r>
          </w:p>
        </w:tc>
        <w:tc>
          <w:tcPr>
            <w:tcW w:w="1701" w:type="dxa"/>
            <w:tcBorders>
              <w:top w:val="nil"/>
              <w:left w:val="nil"/>
              <w:bottom w:val="single" w:sz="4" w:space="0" w:color="auto"/>
              <w:right w:val="single" w:sz="4" w:space="0" w:color="auto"/>
            </w:tcBorders>
            <w:shd w:val="clear" w:color="auto" w:fill="auto"/>
            <w:noWrap/>
            <w:vAlign w:val="bottom"/>
            <w:hideMark/>
          </w:tcPr>
          <w:p w:rsidR="0005797A" w:rsidRPr="0005797A" w:rsidRDefault="0005797A" w:rsidP="008554B2">
            <w:pPr>
              <w:pStyle w:val="10"/>
              <w:jc w:val="center"/>
              <w:rPr>
                <w:rFonts w:ascii="Times New Roman" w:hAnsi="Times New Roman"/>
                <w:sz w:val="20"/>
                <w:szCs w:val="20"/>
              </w:rPr>
            </w:pPr>
            <w:r w:rsidRPr="0005797A">
              <w:rPr>
                <w:rFonts w:ascii="Times New Roman" w:hAnsi="Times New Roman"/>
                <w:sz w:val="20"/>
                <w:szCs w:val="20"/>
              </w:rPr>
              <w:t>25,0%</w:t>
            </w:r>
          </w:p>
        </w:tc>
        <w:tc>
          <w:tcPr>
            <w:tcW w:w="1276" w:type="dxa"/>
            <w:tcBorders>
              <w:top w:val="nil"/>
              <w:left w:val="nil"/>
              <w:bottom w:val="single" w:sz="4" w:space="0" w:color="auto"/>
              <w:right w:val="single" w:sz="4" w:space="0" w:color="auto"/>
            </w:tcBorders>
            <w:shd w:val="clear" w:color="auto" w:fill="FF0000"/>
            <w:noWrap/>
            <w:vAlign w:val="bottom"/>
            <w:hideMark/>
          </w:tcPr>
          <w:p w:rsidR="0005797A" w:rsidRPr="0005797A" w:rsidRDefault="0005797A" w:rsidP="008554B2">
            <w:pPr>
              <w:pStyle w:val="10"/>
              <w:jc w:val="center"/>
              <w:rPr>
                <w:rFonts w:ascii="Times New Roman" w:hAnsi="Times New Roman"/>
                <w:sz w:val="20"/>
                <w:szCs w:val="20"/>
              </w:rPr>
            </w:pPr>
            <w:r w:rsidRPr="0005797A">
              <w:rPr>
                <w:rFonts w:ascii="Times New Roman" w:hAnsi="Times New Roman"/>
                <w:sz w:val="20"/>
                <w:szCs w:val="20"/>
              </w:rPr>
              <w:t>75,0%</w:t>
            </w:r>
          </w:p>
        </w:tc>
      </w:tr>
      <w:tr w:rsidR="0005797A" w:rsidRPr="0005797A" w:rsidTr="008554B2">
        <w:trPr>
          <w:trHeight w:val="255"/>
        </w:trPr>
        <w:tc>
          <w:tcPr>
            <w:tcW w:w="5244" w:type="dxa"/>
            <w:tcBorders>
              <w:top w:val="nil"/>
              <w:left w:val="single" w:sz="4" w:space="0" w:color="auto"/>
              <w:bottom w:val="single" w:sz="4" w:space="0" w:color="auto"/>
              <w:right w:val="single" w:sz="4" w:space="0" w:color="auto"/>
            </w:tcBorders>
            <w:shd w:val="clear" w:color="auto" w:fill="auto"/>
            <w:noWrap/>
            <w:vAlign w:val="bottom"/>
            <w:hideMark/>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8. МОУ «Степнянская СОШ»</w:t>
            </w:r>
          </w:p>
        </w:tc>
        <w:tc>
          <w:tcPr>
            <w:tcW w:w="1701" w:type="dxa"/>
            <w:tcBorders>
              <w:top w:val="nil"/>
              <w:left w:val="nil"/>
              <w:bottom w:val="single" w:sz="4" w:space="0" w:color="auto"/>
              <w:right w:val="single" w:sz="4" w:space="0" w:color="auto"/>
            </w:tcBorders>
            <w:shd w:val="clear" w:color="auto" w:fill="auto"/>
            <w:noWrap/>
            <w:vAlign w:val="bottom"/>
            <w:hideMark/>
          </w:tcPr>
          <w:p w:rsidR="0005797A" w:rsidRPr="0005797A" w:rsidRDefault="0005797A" w:rsidP="008554B2">
            <w:pPr>
              <w:pStyle w:val="10"/>
              <w:jc w:val="center"/>
              <w:rPr>
                <w:rFonts w:ascii="Times New Roman" w:hAnsi="Times New Roman"/>
                <w:sz w:val="20"/>
                <w:szCs w:val="20"/>
              </w:rPr>
            </w:pPr>
            <w:r w:rsidRPr="0005797A">
              <w:rPr>
                <w:rFonts w:ascii="Times New Roman" w:hAnsi="Times New Roman"/>
                <w:sz w:val="20"/>
                <w:szCs w:val="20"/>
              </w:rPr>
              <w:t>33,3%</w:t>
            </w:r>
          </w:p>
        </w:tc>
        <w:tc>
          <w:tcPr>
            <w:tcW w:w="1276" w:type="dxa"/>
            <w:tcBorders>
              <w:top w:val="nil"/>
              <w:left w:val="nil"/>
              <w:bottom w:val="single" w:sz="4" w:space="0" w:color="auto"/>
              <w:right w:val="single" w:sz="4" w:space="0" w:color="auto"/>
            </w:tcBorders>
            <w:shd w:val="clear" w:color="auto" w:fill="FFFF00"/>
            <w:noWrap/>
            <w:vAlign w:val="bottom"/>
            <w:hideMark/>
          </w:tcPr>
          <w:p w:rsidR="0005797A" w:rsidRPr="0005797A" w:rsidRDefault="0005797A" w:rsidP="008554B2">
            <w:pPr>
              <w:pStyle w:val="10"/>
              <w:jc w:val="center"/>
              <w:rPr>
                <w:rFonts w:ascii="Times New Roman" w:hAnsi="Times New Roman"/>
                <w:sz w:val="20"/>
                <w:szCs w:val="20"/>
              </w:rPr>
            </w:pPr>
            <w:r w:rsidRPr="0005797A">
              <w:rPr>
                <w:rFonts w:ascii="Times New Roman" w:hAnsi="Times New Roman"/>
                <w:sz w:val="20"/>
                <w:szCs w:val="20"/>
              </w:rPr>
              <w:t>100,0%</w:t>
            </w:r>
          </w:p>
        </w:tc>
      </w:tr>
      <w:tr w:rsidR="0005797A" w:rsidRPr="0005797A" w:rsidTr="008554B2">
        <w:trPr>
          <w:trHeight w:val="255"/>
        </w:trPr>
        <w:tc>
          <w:tcPr>
            <w:tcW w:w="5244" w:type="dxa"/>
            <w:tcBorders>
              <w:top w:val="nil"/>
              <w:left w:val="single" w:sz="4" w:space="0" w:color="auto"/>
              <w:bottom w:val="single" w:sz="4" w:space="0" w:color="auto"/>
              <w:right w:val="single" w:sz="4" w:space="0" w:color="auto"/>
            </w:tcBorders>
            <w:shd w:val="clear" w:color="auto" w:fill="auto"/>
            <w:noWrap/>
            <w:vAlign w:val="bottom"/>
            <w:hideMark/>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9. МОУ «Теребренская СОШ»</w:t>
            </w:r>
          </w:p>
        </w:tc>
        <w:tc>
          <w:tcPr>
            <w:tcW w:w="1701" w:type="dxa"/>
            <w:tcBorders>
              <w:top w:val="nil"/>
              <w:left w:val="nil"/>
              <w:bottom w:val="single" w:sz="4" w:space="0" w:color="auto"/>
              <w:right w:val="single" w:sz="4" w:space="0" w:color="auto"/>
            </w:tcBorders>
            <w:shd w:val="clear" w:color="auto" w:fill="auto"/>
            <w:noWrap/>
            <w:vAlign w:val="bottom"/>
            <w:hideMark/>
          </w:tcPr>
          <w:p w:rsidR="0005797A" w:rsidRPr="0005797A" w:rsidRDefault="0005797A" w:rsidP="008554B2">
            <w:pPr>
              <w:pStyle w:val="10"/>
              <w:jc w:val="center"/>
              <w:rPr>
                <w:rFonts w:ascii="Times New Roman" w:hAnsi="Times New Roman"/>
                <w:sz w:val="20"/>
                <w:szCs w:val="20"/>
              </w:rPr>
            </w:pPr>
            <w:r w:rsidRPr="0005797A">
              <w:rPr>
                <w:rFonts w:ascii="Times New Roman" w:hAnsi="Times New Roman"/>
                <w:sz w:val="20"/>
                <w:szCs w:val="20"/>
              </w:rPr>
              <w:t>40,0%</w:t>
            </w:r>
          </w:p>
        </w:tc>
        <w:tc>
          <w:tcPr>
            <w:tcW w:w="1276" w:type="dxa"/>
            <w:tcBorders>
              <w:top w:val="nil"/>
              <w:left w:val="nil"/>
              <w:bottom w:val="single" w:sz="4" w:space="0" w:color="auto"/>
              <w:right w:val="single" w:sz="4" w:space="0" w:color="auto"/>
            </w:tcBorders>
            <w:shd w:val="clear" w:color="auto" w:fill="FFFF00"/>
            <w:noWrap/>
            <w:vAlign w:val="bottom"/>
            <w:hideMark/>
          </w:tcPr>
          <w:p w:rsidR="0005797A" w:rsidRPr="0005797A" w:rsidRDefault="0005797A" w:rsidP="008554B2">
            <w:pPr>
              <w:pStyle w:val="10"/>
              <w:jc w:val="center"/>
              <w:rPr>
                <w:rFonts w:ascii="Times New Roman" w:hAnsi="Times New Roman"/>
                <w:sz w:val="20"/>
                <w:szCs w:val="20"/>
              </w:rPr>
            </w:pPr>
            <w:r w:rsidRPr="0005797A">
              <w:rPr>
                <w:rFonts w:ascii="Times New Roman" w:hAnsi="Times New Roman"/>
                <w:sz w:val="20"/>
                <w:szCs w:val="20"/>
              </w:rPr>
              <w:t>100,0%</w:t>
            </w:r>
          </w:p>
        </w:tc>
      </w:tr>
      <w:tr w:rsidR="0005797A" w:rsidRPr="0005797A" w:rsidTr="008554B2">
        <w:trPr>
          <w:trHeight w:val="255"/>
        </w:trPr>
        <w:tc>
          <w:tcPr>
            <w:tcW w:w="5244" w:type="dxa"/>
            <w:tcBorders>
              <w:top w:val="nil"/>
              <w:left w:val="single" w:sz="4" w:space="0" w:color="auto"/>
              <w:bottom w:val="single" w:sz="4" w:space="0" w:color="auto"/>
              <w:right w:val="single" w:sz="4" w:space="0" w:color="auto"/>
            </w:tcBorders>
            <w:shd w:val="clear" w:color="auto" w:fill="auto"/>
            <w:noWrap/>
            <w:vAlign w:val="bottom"/>
            <w:hideMark/>
          </w:tcPr>
          <w:p w:rsidR="0005797A" w:rsidRPr="0005797A" w:rsidRDefault="0005797A" w:rsidP="0005797A">
            <w:pPr>
              <w:pStyle w:val="10"/>
              <w:rPr>
                <w:rFonts w:ascii="Times New Roman" w:hAnsi="Times New Roman"/>
                <w:sz w:val="20"/>
                <w:szCs w:val="20"/>
              </w:rPr>
            </w:pPr>
            <w:r w:rsidRPr="0005797A">
              <w:rPr>
                <w:rFonts w:ascii="Times New Roman" w:hAnsi="Times New Roman"/>
                <w:sz w:val="20"/>
                <w:szCs w:val="20"/>
              </w:rPr>
              <w:t>10. МОУ «Колотиловская ООШ»</w:t>
            </w:r>
          </w:p>
        </w:tc>
        <w:tc>
          <w:tcPr>
            <w:tcW w:w="1701" w:type="dxa"/>
            <w:tcBorders>
              <w:top w:val="nil"/>
              <w:left w:val="nil"/>
              <w:bottom w:val="single" w:sz="4" w:space="0" w:color="auto"/>
              <w:right w:val="single" w:sz="4" w:space="0" w:color="auto"/>
            </w:tcBorders>
            <w:shd w:val="clear" w:color="auto" w:fill="FFFF00"/>
            <w:noWrap/>
            <w:vAlign w:val="bottom"/>
            <w:hideMark/>
          </w:tcPr>
          <w:p w:rsidR="0005797A" w:rsidRPr="0005797A" w:rsidRDefault="0005797A" w:rsidP="008554B2">
            <w:pPr>
              <w:pStyle w:val="10"/>
              <w:jc w:val="center"/>
              <w:rPr>
                <w:rFonts w:ascii="Times New Roman" w:hAnsi="Times New Roman"/>
                <w:sz w:val="20"/>
                <w:szCs w:val="20"/>
              </w:rPr>
            </w:pPr>
            <w:r w:rsidRPr="0005797A">
              <w:rPr>
                <w:rFonts w:ascii="Times New Roman" w:hAnsi="Times New Roman"/>
                <w:sz w:val="20"/>
                <w:szCs w:val="20"/>
              </w:rPr>
              <w:t>100,0%</w:t>
            </w:r>
          </w:p>
        </w:tc>
        <w:tc>
          <w:tcPr>
            <w:tcW w:w="1276" w:type="dxa"/>
            <w:tcBorders>
              <w:top w:val="nil"/>
              <w:left w:val="nil"/>
              <w:bottom w:val="single" w:sz="4" w:space="0" w:color="auto"/>
              <w:right w:val="single" w:sz="4" w:space="0" w:color="auto"/>
            </w:tcBorders>
            <w:shd w:val="clear" w:color="auto" w:fill="FFFF00"/>
            <w:noWrap/>
            <w:vAlign w:val="bottom"/>
            <w:hideMark/>
          </w:tcPr>
          <w:p w:rsidR="0005797A" w:rsidRPr="0005797A" w:rsidRDefault="0005797A" w:rsidP="008554B2">
            <w:pPr>
              <w:pStyle w:val="10"/>
              <w:jc w:val="center"/>
              <w:rPr>
                <w:rFonts w:ascii="Times New Roman" w:hAnsi="Times New Roman"/>
                <w:sz w:val="20"/>
                <w:szCs w:val="20"/>
              </w:rPr>
            </w:pPr>
            <w:r w:rsidRPr="0005797A">
              <w:rPr>
                <w:rFonts w:ascii="Times New Roman" w:hAnsi="Times New Roman"/>
                <w:sz w:val="20"/>
                <w:szCs w:val="20"/>
              </w:rPr>
              <w:t>100,0%</w:t>
            </w:r>
          </w:p>
        </w:tc>
      </w:tr>
      <w:tr w:rsidR="0005797A" w:rsidRPr="0005797A" w:rsidTr="008554B2">
        <w:trPr>
          <w:trHeight w:val="255"/>
        </w:trPr>
        <w:tc>
          <w:tcPr>
            <w:tcW w:w="5244" w:type="dxa"/>
            <w:tcBorders>
              <w:top w:val="nil"/>
              <w:left w:val="single" w:sz="4" w:space="0" w:color="auto"/>
              <w:bottom w:val="single" w:sz="4" w:space="0" w:color="auto"/>
              <w:right w:val="single" w:sz="4" w:space="0" w:color="auto"/>
            </w:tcBorders>
            <w:shd w:val="clear" w:color="auto" w:fill="auto"/>
            <w:noWrap/>
            <w:vAlign w:val="bottom"/>
            <w:hideMark/>
          </w:tcPr>
          <w:p w:rsidR="0005797A" w:rsidRPr="008554B2" w:rsidRDefault="0005797A" w:rsidP="0005797A">
            <w:pPr>
              <w:pStyle w:val="10"/>
              <w:rPr>
                <w:rFonts w:ascii="Times New Roman" w:hAnsi="Times New Roman"/>
                <w:b/>
                <w:sz w:val="20"/>
                <w:szCs w:val="20"/>
              </w:rPr>
            </w:pPr>
            <w:r w:rsidRPr="008554B2">
              <w:rPr>
                <w:rFonts w:ascii="Times New Roman" w:hAnsi="Times New Roman"/>
                <w:b/>
                <w:sz w:val="20"/>
                <w:szCs w:val="20"/>
              </w:rPr>
              <w:t>Итого по району</w:t>
            </w:r>
          </w:p>
        </w:tc>
        <w:tc>
          <w:tcPr>
            <w:tcW w:w="1701" w:type="dxa"/>
            <w:tcBorders>
              <w:top w:val="nil"/>
              <w:left w:val="nil"/>
              <w:bottom w:val="single" w:sz="4" w:space="0" w:color="auto"/>
              <w:right w:val="single" w:sz="4" w:space="0" w:color="auto"/>
            </w:tcBorders>
            <w:shd w:val="clear" w:color="auto" w:fill="auto"/>
            <w:noWrap/>
            <w:vAlign w:val="bottom"/>
            <w:hideMark/>
          </w:tcPr>
          <w:p w:rsidR="0005797A" w:rsidRPr="008554B2" w:rsidRDefault="0005797A" w:rsidP="008554B2">
            <w:pPr>
              <w:pStyle w:val="10"/>
              <w:jc w:val="center"/>
              <w:rPr>
                <w:rFonts w:ascii="Times New Roman" w:hAnsi="Times New Roman"/>
                <w:b/>
                <w:sz w:val="20"/>
                <w:szCs w:val="20"/>
              </w:rPr>
            </w:pPr>
            <w:r w:rsidRPr="008554B2">
              <w:rPr>
                <w:rFonts w:ascii="Times New Roman" w:hAnsi="Times New Roman"/>
                <w:b/>
                <w:sz w:val="20"/>
                <w:szCs w:val="20"/>
              </w:rPr>
              <w:t>50,8%</w:t>
            </w:r>
          </w:p>
        </w:tc>
        <w:tc>
          <w:tcPr>
            <w:tcW w:w="1276" w:type="dxa"/>
            <w:tcBorders>
              <w:top w:val="nil"/>
              <w:left w:val="nil"/>
              <w:bottom w:val="single" w:sz="4" w:space="0" w:color="auto"/>
              <w:right w:val="single" w:sz="4" w:space="0" w:color="auto"/>
            </w:tcBorders>
            <w:shd w:val="clear" w:color="auto" w:fill="auto"/>
            <w:noWrap/>
            <w:vAlign w:val="bottom"/>
            <w:hideMark/>
          </w:tcPr>
          <w:p w:rsidR="0005797A" w:rsidRPr="008554B2" w:rsidRDefault="0005797A" w:rsidP="008554B2">
            <w:pPr>
              <w:pStyle w:val="10"/>
              <w:jc w:val="center"/>
              <w:rPr>
                <w:rFonts w:ascii="Times New Roman" w:hAnsi="Times New Roman"/>
                <w:b/>
                <w:sz w:val="20"/>
                <w:szCs w:val="20"/>
              </w:rPr>
            </w:pPr>
            <w:r w:rsidRPr="008554B2">
              <w:rPr>
                <w:rFonts w:ascii="Times New Roman" w:hAnsi="Times New Roman"/>
                <w:b/>
                <w:sz w:val="20"/>
                <w:szCs w:val="20"/>
              </w:rPr>
              <w:t>90,2%</w:t>
            </w:r>
          </w:p>
        </w:tc>
      </w:tr>
    </w:tbl>
    <w:p w:rsidR="0005797A" w:rsidRPr="008554B2" w:rsidRDefault="0005797A" w:rsidP="0005797A">
      <w:pPr>
        <w:pStyle w:val="10"/>
        <w:rPr>
          <w:rFonts w:ascii="Times New Roman" w:hAnsi="Times New Roman"/>
          <w:sz w:val="28"/>
          <w:szCs w:val="28"/>
        </w:rPr>
      </w:pPr>
    </w:p>
    <w:p w:rsidR="0005797A" w:rsidRPr="008554B2" w:rsidRDefault="0005797A" w:rsidP="008554B2">
      <w:pPr>
        <w:pStyle w:val="10"/>
        <w:ind w:firstLine="708"/>
        <w:rPr>
          <w:rFonts w:ascii="Times New Roman" w:hAnsi="Times New Roman"/>
          <w:b/>
          <w:sz w:val="28"/>
          <w:szCs w:val="28"/>
        </w:rPr>
      </w:pPr>
      <w:r w:rsidRPr="008554B2">
        <w:rPr>
          <w:rFonts w:ascii="Times New Roman" w:hAnsi="Times New Roman"/>
          <w:b/>
          <w:sz w:val="28"/>
          <w:szCs w:val="28"/>
        </w:rPr>
        <w:t xml:space="preserve">Проблемные </w:t>
      </w:r>
      <w:r w:rsidRPr="00EA27B6">
        <w:rPr>
          <w:rFonts w:ascii="Times New Roman" w:hAnsi="Times New Roman"/>
          <w:b/>
          <w:sz w:val="28"/>
          <w:szCs w:val="28"/>
        </w:rPr>
        <w:t>зоны</w:t>
      </w:r>
      <w:r w:rsidR="008554B2" w:rsidRPr="00EA27B6">
        <w:rPr>
          <w:rFonts w:ascii="Times New Roman" w:hAnsi="Times New Roman"/>
          <w:b/>
          <w:sz w:val="28"/>
          <w:szCs w:val="28"/>
        </w:rPr>
        <w:t xml:space="preserve"> </w:t>
      </w:r>
      <w:r w:rsidR="008554B2" w:rsidRPr="00EA27B6">
        <w:rPr>
          <w:rFonts w:ascii="Times New Roman" w:hAnsi="Times New Roman"/>
          <w:sz w:val="28"/>
          <w:szCs w:val="28"/>
        </w:rPr>
        <w:t xml:space="preserve">(таблица </w:t>
      </w:r>
      <w:r w:rsidR="00EA27B6" w:rsidRPr="00EA27B6">
        <w:rPr>
          <w:rFonts w:ascii="Times New Roman" w:hAnsi="Times New Roman"/>
          <w:sz w:val="28"/>
          <w:szCs w:val="28"/>
        </w:rPr>
        <w:t>53</w:t>
      </w:r>
      <w:r w:rsidR="008554B2" w:rsidRPr="00EA27B6">
        <w:rPr>
          <w:rFonts w:ascii="Times New Roman" w:hAnsi="Times New Roman"/>
          <w:sz w:val="28"/>
          <w:szCs w:val="28"/>
        </w:rPr>
        <w:t>)</w:t>
      </w:r>
      <w:r w:rsidRPr="00EA27B6">
        <w:rPr>
          <w:rFonts w:ascii="Times New Roman" w:hAnsi="Times New Roman"/>
          <w:sz w:val="28"/>
          <w:szCs w:val="28"/>
        </w:rPr>
        <w:t>:</w:t>
      </w:r>
    </w:p>
    <w:p w:rsidR="0005797A" w:rsidRPr="008554B2" w:rsidRDefault="0005797A" w:rsidP="008554B2">
      <w:pPr>
        <w:pStyle w:val="10"/>
        <w:ind w:firstLine="708"/>
        <w:rPr>
          <w:rFonts w:ascii="Times New Roman" w:hAnsi="Times New Roman"/>
          <w:bCs/>
          <w:color w:val="000000"/>
          <w:sz w:val="28"/>
          <w:szCs w:val="28"/>
        </w:rPr>
      </w:pPr>
      <w:r w:rsidRPr="008554B2">
        <w:rPr>
          <w:rFonts w:ascii="Times New Roman" w:hAnsi="Times New Roman"/>
          <w:b/>
          <w:sz w:val="28"/>
          <w:szCs w:val="28"/>
        </w:rPr>
        <w:t>7 класс:</w:t>
      </w:r>
      <w:r w:rsidRPr="008554B2">
        <w:rPr>
          <w:rFonts w:ascii="Times New Roman" w:hAnsi="Times New Roman"/>
          <w:bCs/>
          <w:color w:val="000000"/>
          <w:sz w:val="28"/>
          <w:szCs w:val="28"/>
        </w:rPr>
        <w:t xml:space="preserve"> У учащихся не сформировано понимание физических законов и умение их интерпретировать, умение решать вычислительные задачи с использованием физических </w:t>
      </w:r>
      <w:r w:rsidR="008554B2" w:rsidRPr="008554B2">
        <w:rPr>
          <w:rFonts w:ascii="Times New Roman" w:hAnsi="Times New Roman"/>
          <w:bCs/>
          <w:color w:val="000000"/>
          <w:sz w:val="28"/>
          <w:szCs w:val="28"/>
        </w:rPr>
        <w:t>величин.</w:t>
      </w:r>
    </w:p>
    <w:p w:rsidR="0005797A" w:rsidRPr="00EA27B6" w:rsidRDefault="008554B2" w:rsidP="008554B2">
      <w:pPr>
        <w:pStyle w:val="10"/>
        <w:jc w:val="right"/>
        <w:rPr>
          <w:rFonts w:ascii="Times New Roman" w:hAnsi="Times New Roman"/>
          <w:sz w:val="20"/>
          <w:szCs w:val="20"/>
        </w:rPr>
      </w:pPr>
      <w:r w:rsidRPr="00EA27B6">
        <w:rPr>
          <w:rFonts w:ascii="Times New Roman" w:hAnsi="Times New Roman"/>
          <w:sz w:val="20"/>
          <w:szCs w:val="20"/>
        </w:rPr>
        <w:t>Таблица</w:t>
      </w:r>
      <w:r w:rsidR="00EA27B6" w:rsidRPr="00EA27B6">
        <w:rPr>
          <w:rFonts w:ascii="Times New Roman" w:hAnsi="Times New Roman"/>
          <w:sz w:val="20"/>
          <w:szCs w:val="20"/>
        </w:rPr>
        <w:t xml:space="preserve"> 54</w:t>
      </w:r>
    </w:p>
    <w:p w:rsidR="0005797A" w:rsidRPr="008554B2" w:rsidRDefault="008554B2" w:rsidP="008554B2">
      <w:pPr>
        <w:jc w:val="center"/>
        <w:rPr>
          <w:rFonts w:ascii="Times New Roman" w:hAnsi="Times New Roman"/>
          <w:b/>
          <w:sz w:val="28"/>
          <w:szCs w:val="28"/>
        </w:rPr>
      </w:pPr>
      <w:r w:rsidRPr="008554B2">
        <w:rPr>
          <w:rFonts w:ascii="Times New Roman" w:hAnsi="Times New Roman"/>
          <w:b/>
          <w:sz w:val="28"/>
          <w:szCs w:val="28"/>
        </w:rPr>
        <w:t xml:space="preserve">Результаты </w:t>
      </w:r>
      <w:r w:rsidR="0005797A" w:rsidRPr="008554B2">
        <w:rPr>
          <w:rFonts w:ascii="Times New Roman" w:hAnsi="Times New Roman"/>
          <w:b/>
          <w:sz w:val="28"/>
          <w:szCs w:val="28"/>
        </w:rPr>
        <w:t>ВПР 11 класс</w:t>
      </w:r>
      <w:r w:rsidRPr="008554B2">
        <w:rPr>
          <w:rFonts w:ascii="Times New Roman" w:hAnsi="Times New Roman"/>
          <w:b/>
          <w:sz w:val="28"/>
          <w:szCs w:val="28"/>
        </w:rPr>
        <w:t>, %</w:t>
      </w:r>
    </w:p>
    <w:tbl>
      <w:tblPr>
        <w:tblW w:w="1086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709"/>
        <w:gridCol w:w="709"/>
        <w:gridCol w:w="709"/>
        <w:gridCol w:w="708"/>
        <w:gridCol w:w="709"/>
        <w:gridCol w:w="567"/>
        <w:gridCol w:w="709"/>
        <w:gridCol w:w="659"/>
        <w:gridCol w:w="745"/>
        <w:gridCol w:w="745"/>
        <w:gridCol w:w="745"/>
        <w:gridCol w:w="745"/>
      </w:tblGrid>
      <w:tr w:rsidR="0005797A" w:rsidRPr="0027479C" w:rsidTr="008554B2">
        <w:trPr>
          <w:trHeight w:val="560"/>
        </w:trPr>
        <w:tc>
          <w:tcPr>
            <w:tcW w:w="2410" w:type="dxa"/>
            <w:vMerge w:val="restart"/>
            <w:shd w:val="clear" w:color="auto" w:fill="auto"/>
          </w:tcPr>
          <w:p w:rsidR="0005797A" w:rsidRPr="008554B2" w:rsidRDefault="0005797A" w:rsidP="008554B2">
            <w:pPr>
              <w:pStyle w:val="10"/>
              <w:rPr>
                <w:rFonts w:ascii="Times New Roman" w:hAnsi="Times New Roman"/>
              </w:rPr>
            </w:pPr>
          </w:p>
        </w:tc>
        <w:tc>
          <w:tcPr>
            <w:tcW w:w="1418" w:type="dxa"/>
            <w:gridSpan w:val="2"/>
            <w:shd w:val="clear" w:color="auto" w:fill="auto"/>
          </w:tcPr>
          <w:p w:rsidR="0005797A" w:rsidRPr="008554B2" w:rsidRDefault="0005797A" w:rsidP="008554B2">
            <w:pPr>
              <w:pStyle w:val="10"/>
              <w:jc w:val="center"/>
              <w:rPr>
                <w:rFonts w:ascii="Times New Roman" w:hAnsi="Times New Roman"/>
                <w:b/>
              </w:rPr>
            </w:pPr>
            <w:r w:rsidRPr="008554B2">
              <w:rPr>
                <w:rFonts w:ascii="Times New Roman" w:hAnsi="Times New Roman"/>
                <w:b/>
              </w:rPr>
              <w:t>английский язык</w:t>
            </w:r>
          </w:p>
        </w:tc>
        <w:tc>
          <w:tcPr>
            <w:tcW w:w="1417" w:type="dxa"/>
            <w:gridSpan w:val="2"/>
            <w:shd w:val="clear" w:color="auto" w:fill="auto"/>
          </w:tcPr>
          <w:p w:rsidR="0005797A" w:rsidRPr="008554B2" w:rsidRDefault="0005797A" w:rsidP="008554B2">
            <w:pPr>
              <w:pStyle w:val="10"/>
              <w:jc w:val="center"/>
              <w:rPr>
                <w:rFonts w:ascii="Times New Roman" w:hAnsi="Times New Roman"/>
                <w:b/>
              </w:rPr>
            </w:pPr>
            <w:r w:rsidRPr="008554B2">
              <w:rPr>
                <w:rFonts w:ascii="Times New Roman" w:hAnsi="Times New Roman"/>
                <w:b/>
              </w:rPr>
              <w:t>история</w:t>
            </w:r>
          </w:p>
        </w:tc>
        <w:tc>
          <w:tcPr>
            <w:tcW w:w="1276" w:type="dxa"/>
            <w:gridSpan w:val="2"/>
            <w:shd w:val="clear" w:color="auto" w:fill="auto"/>
          </w:tcPr>
          <w:p w:rsidR="0005797A" w:rsidRPr="008554B2" w:rsidRDefault="0005797A" w:rsidP="008554B2">
            <w:pPr>
              <w:pStyle w:val="10"/>
              <w:jc w:val="center"/>
              <w:rPr>
                <w:rFonts w:ascii="Times New Roman" w:hAnsi="Times New Roman"/>
                <w:b/>
              </w:rPr>
            </w:pPr>
            <w:r w:rsidRPr="008554B2">
              <w:rPr>
                <w:rFonts w:ascii="Times New Roman" w:hAnsi="Times New Roman"/>
                <w:b/>
              </w:rPr>
              <w:t>география</w:t>
            </w:r>
          </w:p>
        </w:tc>
        <w:tc>
          <w:tcPr>
            <w:tcW w:w="1368" w:type="dxa"/>
            <w:gridSpan w:val="2"/>
            <w:shd w:val="clear" w:color="auto" w:fill="auto"/>
          </w:tcPr>
          <w:p w:rsidR="0005797A" w:rsidRPr="008554B2" w:rsidRDefault="0005797A" w:rsidP="008554B2">
            <w:pPr>
              <w:pStyle w:val="10"/>
              <w:jc w:val="center"/>
              <w:rPr>
                <w:rFonts w:ascii="Times New Roman" w:hAnsi="Times New Roman"/>
                <w:b/>
              </w:rPr>
            </w:pPr>
            <w:r w:rsidRPr="008554B2">
              <w:rPr>
                <w:rFonts w:ascii="Times New Roman" w:hAnsi="Times New Roman"/>
                <w:b/>
              </w:rPr>
              <w:t>химия</w:t>
            </w:r>
          </w:p>
        </w:tc>
        <w:tc>
          <w:tcPr>
            <w:tcW w:w="1490" w:type="dxa"/>
            <w:gridSpan w:val="2"/>
            <w:shd w:val="clear" w:color="auto" w:fill="auto"/>
          </w:tcPr>
          <w:p w:rsidR="0005797A" w:rsidRPr="008554B2" w:rsidRDefault="0005797A" w:rsidP="008554B2">
            <w:pPr>
              <w:pStyle w:val="10"/>
              <w:jc w:val="center"/>
              <w:rPr>
                <w:rFonts w:ascii="Times New Roman" w:hAnsi="Times New Roman"/>
                <w:b/>
              </w:rPr>
            </w:pPr>
            <w:r w:rsidRPr="008554B2">
              <w:rPr>
                <w:rFonts w:ascii="Times New Roman" w:hAnsi="Times New Roman"/>
                <w:b/>
              </w:rPr>
              <w:t>физика</w:t>
            </w:r>
          </w:p>
        </w:tc>
        <w:tc>
          <w:tcPr>
            <w:tcW w:w="1490" w:type="dxa"/>
            <w:gridSpan w:val="2"/>
            <w:shd w:val="clear" w:color="auto" w:fill="auto"/>
          </w:tcPr>
          <w:p w:rsidR="0005797A" w:rsidRPr="008554B2" w:rsidRDefault="0005797A" w:rsidP="008554B2">
            <w:pPr>
              <w:pStyle w:val="10"/>
              <w:jc w:val="center"/>
              <w:rPr>
                <w:rFonts w:ascii="Times New Roman" w:hAnsi="Times New Roman"/>
                <w:b/>
              </w:rPr>
            </w:pPr>
            <w:r w:rsidRPr="008554B2">
              <w:rPr>
                <w:rFonts w:ascii="Times New Roman" w:hAnsi="Times New Roman"/>
                <w:b/>
              </w:rPr>
              <w:t>биология</w:t>
            </w:r>
          </w:p>
        </w:tc>
      </w:tr>
      <w:tr w:rsidR="0005797A" w:rsidRPr="0027479C" w:rsidTr="008554B2">
        <w:trPr>
          <w:trHeight w:val="145"/>
        </w:trPr>
        <w:tc>
          <w:tcPr>
            <w:tcW w:w="2410" w:type="dxa"/>
            <w:vMerge/>
            <w:shd w:val="clear" w:color="auto" w:fill="auto"/>
          </w:tcPr>
          <w:p w:rsidR="0005797A" w:rsidRPr="008554B2" w:rsidRDefault="0005797A" w:rsidP="008554B2">
            <w:pPr>
              <w:pStyle w:val="10"/>
              <w:rPr>
                <w:rFonts w:ascii="Times New Roman" w:hAnsi="Times New Roman"/>
              </w:rPr>
            </w:pPr>
          </w:p>
        </w:tc>
        <w:tc>
          <w:tcPr>
            <w:tcW w:w="709" w:type="dxa"/>
            <w:shd w:val="clear" w:color="auto" w:fill="auto"/>
          </w:tcPr>
          <w:p w:rsidR="0005797A" w:rsidRPr="008554B2" w:rsidRDefault="0005797A" w:rsidP="008554B2">
            <w:pPr>
              <w:pStyle w:val="10"/>
              <w:jc w:val="center"/>
              <w:rPr>
                <w:rFonts w:ascii="Times New Roman" w:hAnsi="Times New Roman"/>
                <w:b/>
              </w:rPr>
            </w:pPr>
            <w:r w:rsidRPr="008554B2">
              <w:rPr>
                <w:rFonts w:ascii="Times New Roman" w:hAnsi="Times New Roman"/>
                <w:b/>
              </w:rPr>
              <w:t>КЗ</w:t>
            </w:r>
          </w:p>
        </w:tc>
        <w:tc>
          <w:tcPr>
            <w:tcW w:w="709" w:type="dxa"/>
            <w:shd w:val="clear" w:color="auto" w:fill="F2F2F2"/>
          </w:tcPr>
          <w:p w:rsidR="0005797A" w:rsidRPr="008554B2" w:rsidRDefault="0005797A" w:rsidP="008554B2">
            <w:pPr>
              <w:pStyle w:val="10"/>
              <w:jc w:val="center"/>
              <w:rPr>
                <w:rFonts w:ascii="Times New Roman" w:hAnsi="Times New Roman"/>
                <w:b/>
              </w:rPr>
            </w:pPr>
            <w:r w:rsidRPr="008554B2">
              <w:rPr>
                <w:rFonts w:ascii="Times New Roman" w:hAnsi="Times New Roman"/>
                <w:b/>
              </w:rPr>
              <w:t>У</w:t>
            </w:r>
          </w:p>
        </w:tc>
        <w:tc>
          <w:tcPr>
            <w:tcW w:w="709" w:type="dxa"/>
            <w:shd w:val="clear" w:color="auto" w:fill="auto"/>
          </w:tcPr>
          <w:p w:rsidR="0005797A" w:rsidRPr="008554B2" w:rsidRDefault="0005797A" w:rsidP="008554B2">
            <w:pPr>
              <w:pStyle w:val="10"/>
              <w:jc w:val="center"/>
              <w:rPr>
                <w:rFonts w:ascii="Times New Roman" w:hAnsi="Times New Roman"/>
                <w:b/>
              </w:rPr>
            </w:pPr>
            <w:r w:rsidRPr="008554B2">
              <w:rPr>
                <w:rFonts w:ascii="Times New Roman" w:hAnsi="Times New Roman"/>
                <w:b/>
              </w:rPr>
              <w:t>КЗ</w:t>
            </w:r>
          </w:p>
        </w:tc>
        <w:tc>
          <w:tcPr>
            <w:tcW w:w="708" w:type="dxa"/>
            <w:shd w:val="clear" w:color="auto" w:fill="F2F2F2"/>
          </w:tcPr>
          <w:p w:rsidR="0005797A" w:rsidRPr="008554B2" w:rsidRDefault="0005797A" w:rsidP="008554B2">
            <w:pPr>
              <w:pStyle w:val="10"/>
              <w:jc w:val="center"/>
              <w:rPr>
                <w:rFonts w:ascii="Times New Roman" w:hAnsi="Times New Roman"/>
                <w:b/>
              </w:rPr>
            </w:pPr>
            <w:r w:rsidRPr="008554B2">
              <w:rPr>
                <w:rFonts w:ascii="Times New Roman" w:hAnsi="Times New Roman"/>
                <w:b/>
              </w:rPr>
              <w:t>У</w:t>
            </w:r>
          </w:p>
        </w:tc>
        <w:tc>
          <w:tcPr>
            <w:tcW w:w="709" w:type="dxa"/>
            <w:shd w:val="clear" w:color="auto" w:fill="auto"/>
          </w:tcPr>
          <w:p w:rsidR="0005797A" w:rsidRPr="008554B2" w:rsidRDefault="0005797A" w:rsidP="008554B2">
            <w:pPr>
              <w:pStyle w:val="10"/>
              <w:jc w:val="center"/>
              <w:rPr>
                <w:rFonts w:ascii="Times New Roman" w:hAnsi="Times New Roman"/>
                <w:b/>
              </w:rPr>
            </w:pPr>
            <w:r w:rsidRPr="008554B2">
              <w:rPr>
                <w:rFonts w:ascii="Times New Roman" w:hAnsi="Times New Roman"/>
                <w:b/>
              </w:rPr>
              <w:t>КЗ</w:t>
            </w:r>
          </w:p>
        </w:tc>
        <w:tc>
          <w:tcPr>
            <w:tcW w:w="567" w:type="dxa"/>
            <w:shd w:val="clear" w:color="auto" w:fill="F2F2F2"/>
          </w:tcPr>
          <w:p w:rsidR="0005797A" w:rsidRPr="008554B2" w:rsidRDefault="0005797A" w:rsidP="008554B2">
            <w:pPr>
              <w:pStyle w:val="10"/>
              <w:jc w:val="center"/>
              <w:rPr>
                <w:rFonts w:ascii="Times New Roman" w:hAnsi="Times New Roman"/>
                <w:b/>
              </w:rPr>
            </w:pPr>
            <w:r w:rsidRPr="008554B2">
              <w:rPr>
                <w:rFonts w:ascii="Times New Roman" w:hAnsi="Times New Roman"/>
                <w:b/>
              </w:rPr>
              <w:t>У</w:t>
            </w:r>
          </w:p>
        </w:tc>
        <w:tc>
          <w:tcPr>
            <w:tcW w:w="709" w:type="dxa"/>
            <w:shd w:val="clear" w:color="auto" w:fill="auto"/>
          </w:tcPr>
          <w:p w:rsidR="0005797A" w:rsidRPr="008554B2" w:rsidRDefault="0005797A" w:rsidP="008554B2">
            <w:pPr>
              <w:pStyle w:val="10"/>
              <w:jc w:val="center"/>
              <w:rPr>
                <w:rFonts w:ascii="Times New Roman" w:hAnsi="Times New Roman"/>
                <w:b/>
              </w:rPr>
            </w:pPr>
            <w:r w:rsidRPr="008554B2">
              <w:rPr>
                <w:rFonts w:ascii="Times New Roman" w:hAnsi="Times New Roman"/>
                <w:b/>
              </w:rPr>
              <w:t>КЗ</w:t>
            </w:r>
          </w:p>
        </w:tc>
        <w:tc>
          <w:tcPr>
            <w:tcW w:w="659" w:type="dxa"/>
            <w:shd w:val="clear" w:color="auto" w:fill="F2F2F2"/>
          </w:tcPr>
          <w:p w:rsidR="0005797A" w:rsidRPr="008554B2" w:rsidRDefault="0005797A" w:rsidP="008554B2">
            <w:pPr>
              <w:pStyle w:val="10"/>
              <w:jc w:val="center"/>
              <w:rPr>
                <w:rFonts w:ascii="Times New Roman" w:hAnsi="Times New Roman"/>
                <w:b/>
              </w:rPr>
            </w:pPr>
            <w:r w:rsidRPr="008554B2">
              <w:rPr>
                <w:rFonts w:ascii="Times New Roman" w:hAnsi="Times New Roman"/>
                <w:b/>
              </w:rPr>
              <w:t>У</w:t>
            </w:r>
          </w:p>
        </w:tc>
        <w:tc>
          <w:tcPr>
            <w:tcW w:w="745" w:type="dxa"/>
            <w:shd w:val="clear" w:color="auto" w:fill="auto"/>
          </w:tcPr>
          <w:p w:rsidR="0005797A" w:rsidRPr="008554B2" w:rsidRDefault="0005797A" w:rsidP="008554B2">
            <w:pPr>
              <w:pStyle w:val="10"/>
              <w:jc w:val="center"/>
              <w:rPr>
                <w:rFonts w:ascii="Times New Roman" w:hAnsi="Times New Roman"/>
                <w:b/>
              </w:rPr>
            </w:pPr>
            <w:r w:rsidRPr="008554B2">
              <w:rPr>
                <w:rFonts w:ascii="Times New Roman" w:hAnsi="Times New Roman"/>
                <w:b/>
              </w:rPr>
              <w:t>КЗ</w:t>
            </w:r>
          </w:p>
        </w:tc>
        <w:tc>
          <w:tcPr>
            <w:tcW w:w="745" w:type="dxa"/>
            <w:shd w:val="clear" w:color="auto" w:fill="F2F2F2"/>
          </w:tcPr>
          <w:p w:rsidR="0005797A" w:rsidRPr="008554B2" w:rsidRDefault="0005797A" w:rsidP="008554B2">
            <w:pPr>
              <w:pStyle w:val="10"/>
              <w:jc w:val="center"/>
              <w:rPr>
                <w:rFonts w:ascii="Times New Roman" w:hAnsi="Times New Roman"/>
                <w:b/>
              </w:rPr>
            </w:pPr>
            <w:r w:rsidRPr="008554B2">
              <w:rPr>
                <w:rFonts w:ascii="Times New Roman" w:hAnsi="Times New Roman"/>
                <w:b/>
              </w:rPr>
              <w:t>У</w:t>
            </w:r>
          </w:p>
        </w:tc>
        <w:tc>
          <w:tcPr>
            <w:tcW w:w="745" w:type="dxa"/>
            <w:shd w:val="clear" w:color="auto" w:fill="auto"/>
          </w:tcPr>
          <w:p w:rsidR="0005797A" w:rsidRPr="008554B2" w:rsidRDefault="0005797A" w:rsidP="008554B2">
            <w:pPr>
              <w:pStyle w:val="10"/>
              <w:jc w:val="center"/>
              <w:rPr>
                <w:rFonts w:ascii="Times New Roman" w:hAnsi="Times New Roman"/>
                <w:b/>
              </w:rPr>
            </w:pPr>
            <w:r w:rsidRPr="008554B2">
              <w:rPr>
                <w:rFonts w:ascii="Times New Roman" w:hAnsi="Times New Roman"/>
                <w:b/>
              </w:rPr>
              <w:t>КЗ</w:t>
            </w:r>
          </w:p>
        </w:tc>
        <w:tc>
          <w:tcPr>
            <w:tcW w:w="745" w:type="dxa"/>
            <w:shd w:val="clear" w:color="auto" w:fill="F2F2F2"/>
          </w:tcPr>
          <w:p w:rsidR="0005797A" w:rsidRPr="008554B2" w:rsidRDefault="0005797A" w:rsidP="008554B2">
            <w:pPr>
              <w:pStyle w:val="10"/>
              <w:jc w:val="center"/>
              <w:rPr>
                <w:rFonts w:ascii="Times New Roman" w:hAnsi="Times New Roman"/>
                <w:b/>
              </w:rPr>
            </w:pPr>
            <w:r w:rsidRPr="008554B2">
              <w:rPr>
                <w:rFonts w:ascii="Times New Roman" w:hAnsi="Times New Roman"/>
                <w:b/>
              </w:rPr>
              <w:t>У</w:t>
            </w:r>
          </w:p>
        </w:tc>
      </w:tr>
      <w:tr w:rsidR="0005797A" w:rsidRPr="0027479C" w:rsidTr="008554B2">
        <w:trPr>
          <w:trHeight w:val="636"/>
        </w:trPr>
        <w:tc>
          <w:tcPr>
            <w:tcW w:w="2410" w:type="dxa"/>
            <w:shd w:val="clear" w:color="auto" w:fill="auto"/>
            <w:vAlign w:val="center"/>
          </w:tcPr>
          <w:p w:rsidR="0005797A" w:rsidRPr="008554B2" w:rsidRDefault="0005797A" w:rsidP="008554B2">
            <w:pPr>
              <w:pStyle w:val="10"/>
              <w:rPr>
                <w:rFonts w:ascii="Times New Roman" w:hAnsi="Times New Roman"/>
              </w:rPr>
            </w:pPr>
            <w:r w:rsidRPr="008554B2">
              <w:rPr>
                <w:rFonts w:ascii="Times New Roman" w:hAnsi="Times New Roman"/>
              </w:rPr>
              <w:t xml:space="preserve"> МОУ «Краснояружская СОШ №1»</w:t>
            </w:r>
          </w:p>
        </w:tc>
        <w:tc>
          <w:tcPr>
            <w:tcW w:w="709" w:type="dxa"/>
            <w:shd w:val="clear" w:color="auto" w:fill="auto"/>
            <w:vAlign w:val="bottom"/>
          </w:tcPr>
          <w:p w:rsidR="0005797A" w:rsidRPr="008554B2" w:rsidRDefault="0005797A" w:rsidP="008554B2">
            <w:pPr>
              <w:pStyle w:val="10"/>
              <w:rPr>
                <w:rFonts w:ascii="Times New Roman" w:hAnsi="Times New Roman"/>
              </w:rPr>
            </w:pPr>
            <w:r w:rsidRPr="008554B2">
              <w:rPr>
                <w:rFonts w:ascii="Times New Roman" w:hAnsi="Times New Roman"/>
              </w:rPr>
              <w:t>80</w:t>
            </w:r>
          </w:p>
        </w:tc>
        <w:tc>
          <w:tcPr>
            <w:tcW w:w="709" w:type="dxa"/>
            <w:shd w:val="clear" w:color="auto" w:fill="auto"/>
            <w:vAlign w:val="bottom"/>
          </w:tcPr>
          <w:p w:rsidR="0005797A" w:rsidRPr="008554B2" w:rsidRDefault="008554B2" w:rsidP="008554B2">
            <w:pPr>
              <w:pStyle w:val="10"/>
              <w:rPr>
                <w:rFonts w:ascii="Times New Roman" w:hAnsi="Times New Roman"/>
              </w:rPr>
            </w:pPr>
            <w:r>
              <w:rPr>
                <w:rFonts w:ascii="Times New Roman" w:hAnsi="Times New Roman"/>
              </w:rPr>
              <w:t>100</w:t>
            </w:r>
          </w:p>
        </w:tc>
        <w:tc>
          <w:tcPr>
            <w:tcW w:w="709" w:type="dxa"/>
            <w:shd w:val="clear" w:color="auto" w:fill="FFFF00"/>
            <w:vAlign w:val="bottom"/>
          </w:tcPr>
          <w:p w:rsidR="0005797A" w:rsidRPr="008554B2" w:rsidRDefault="008554B2" w:rsidP="008554B2">
            <w:pPr>
              <w:pStyle w:val="10"/>
              <w:rPr>
                <w:rFonts w:ascii="Times New Roman" w:hAnsi="Times New Roman"/>
              </w:rPr>
            </w:pPr>
            <w:r>
              <w:rPr>
                <w:rFonts w:ascii="Times New Roman" w:hAnsi="Times New Roman"/>
              </w:rPr>
              <w:t>100</w:t>
            </w:r>
          </w:p>
        </w:tc>
        <w:tc>
          <w:tcPr>
            <w:tcW w:w="708" w:type="dxa"/>
            <w:shd w:val="clear" w:color="auto" w:fill="auto"/>
            <w:vAlign w:val="bottom"/>
          </w:tcPr>
          <w:p w:rsidR="0005797A" w:rsidRPr="008554B2" w:rsidRDefault="008554B2" w:rsidP="008554B2">
            <w:pPr>
              <w:pStyle w:val="10"/>
              <w:rPr>
                <w:rFonts w:ascii="Times New Roman" w:hAnsi="Times New Roman"/>
              </w:rPr>
            </w:pPr>
            <w:r>
              <w:rPr>
                <w:rFonts w:ascii="Times New Roman" w:hAnsi="Times New Roman"/>
              </w:rPr>
              <w:t>100</w:t>
            </w:r>
          </w:p>
        </w:tc>
        <w:tc>
          <w:tcPr>
            <w:tcW w:w="709" w:type="dxa"/>
            <w:shd w:val="clear" w:color="auto" w:fill="auto"/>
            <w:vAlign w:val="bottom"/>
          </w:tcPr>
          <w:p w:rsidR="0005797A" w:rsidRPr="008554B2" w:rsidRDefault="008554B2" w:rsidP="008554B2">
            <w:pPr>
              <w:pStyle w:val="10"/>
              <w:rPr>
                <w:rFonts w:ascii="Times New Roman" w:hAnsi="Times New Roman"/>
              </w:rPr>
            </w:pPr>
            <w:r>
              <w:rPr>
                <w:rFonts w:ascii="Times New Roman" w:hAnsi="Times New Roman"/>
              </w:rPr>
              <w:t>76,5</w:t>
            </w:r>
          </w:p>
        </w:tc>
        <w:tc>
          <w:tcPr>
            <w:tcW w:w="567" w:type="dxa"/>
            <w:shd w:val="clear" w:color="auto" w:fill="auto"/>
            <w:vAlign w:val="bottom"/>
          </w:tcPr>
          <w:p w:rsidR="0005797A" w:rsidRPr="008554B2" w:rsidRDefault="008554B2" w:rsidP="008554B2">
            <w:pPr>
              <w:pStyle w:val="10"/>
              <w:rPr>
                <w:rFonts w:ascii="Times New Roman" w:hAnsi="Times New Roman"/>
              </w:rPr>
            </w:pPr>
            <w:r>
              <w:rPr>
                <w:rFonts w:ascii="Times New Roman" w:hAnsi="Times New Roman"/>
              </w:rPr>
              <w:t>100</w:t>
            </w:r>
          </w:p>
        </w:tc>
        <w:tc>
          <w:tcPr>
            <w:tcW w:w="709" w:type="dxa"/>
            <w:shd w:val="clear" w:color="auto" w:fill="auto"/>
            <w:vAlign w:val="bottom"/>
          </w:tcPr>
          <w:p w:rsidR="0005797A" w:rsidRPr="008554B2" w:rsidRDefault="008554B2" w:rsidP="008554B2">
            <w:pPr>
              <w:pStyle w:val="10"/>
              <w:rPr>
                <w:rFonts w:ascii="Times New Roman" w:hAnsi="Times New Roman"/>
              </w:rPr>
            </w:pPr>
            <w:r>
              <w:rPr>
                <w:rFonts w:ascii="Times New Roman" w:hAnsi="Times New Roman"/>
              </w:rPr>
              <w:t>95</w:t>
            </w:r>
          </w:p>
        </w:tc>
        <w:tc>
          <w:tcPr>
            <w:tcW w:w="659" w:type="dxa"/>
            <w:shd w:val="clear" w:color="auto" w:fill="auto"/>
            <w:vAlign w:val="bottom"/>
          </w:tcPr>
          <w:p w:rsidR="0005797A" w:rsidRPr="008554B2" w:rsidRDefault="008554B2" w:rsidP="008554B2">
            <w:pPr>
              <w:pStyle w:val="10"/>
              <w:rPr>
                <w:rFonts w:ascii="Times New Roman" w:hAnsi="Times New Roman"/>
              </w:rPr>
            </w:pPr>
            <w:r>
              <w:rPr>
                <w:rFonts w:ascii="Times New Roman" w:hAnsi="Times New Roman"/>
              </w:rPr>
              <w:t>100</w:t>
            </w:r>
          </w:p>
        </w:tc>
        <w:tc>
          <w:tcPr>
            <w:tcW w:w="745" w:type="dxa"/>
            <w:shd w:val="clear" w:color="auto" w:fill="auto"/>
            <w:vAlign w:val="bottom"/>
          </w:tcPr>
          <w:p w:rsidR="0005797A" w:rsidRPr="008554B2" w:rsidRDefault="008554B2" w:rsidP="008554B2">
            <w:pPr>
              <w:pStyle w:val="10"/>
              <w:rPr>
                <w:rFonts w:ascii="Times New Roman" w:hAnsi="Times New Roman"/>
              </w:rPr>
            </w:pPr>
            <w:r>
              <w:rPr>
                <w:rFonts w:ascii="Times New Roman" w:hAnsi="Times New Roman"/>
              </w:rPr>
              <w:t>0</w:t>
            </w:r>
          </w:p>
        </w:tc>
        <w:tc>
          <w:tcPr>
            <w:tcW w:w="745" w:type="dxa"/>
            <w:shd w:val="clear" w:color="auto" w:fill="auto"/>
            <w:vAlign w:val="bottom"/>
          </w:tcPr>
          <w:p w:rsidR="0005797A" w:rsidRPr="008554B2" w:rsidRDefault="008554B2" w:rsidP="008554B2">
            <w:pPr>
              <w:pStyle w:val="10"/>
              <w:rPr>
                <w:rFonts w:ascii="Times New Roman" w:hAnsi="Times New Roman"/>
              </w:rPr>
            </w:pPr>
            <w:r>
              <w:rPr>
                <w:rFonts w:ascii="Times New Roman" w:hAnsi="Times New Roman"/>
              </w:rPr>
              <w:t>100</w:t>
            </w:r>
          </w:p>
        </w:tc>
        <w:tc>
          <w:tcPr>
            <w:tcW w:w="745" w:type="dxa"/>
            <w:shd w:val="clear" w:color="auto" w:fill="auto"/>
            <w:vAlign w:val="bottom"/>
          </w:tcPr>
          <w:p w:rsidR="0005797A" w:rsidRPr="008554B2" w:rsidRDefault="008554B2" w:rsidP="008554B2">
            <w:pPr>
              <w:pStyle w:val="10"/>
              <w:rPr>
                <w:rFonts w:ascii="Times New Roman" w:hAnsi="Times New Roman"/>
              </w:rPr>
            </w:pPr>
            <w:r>
              <w:rPr>
                <w:rFonts w:ascii="Times New Roman" w:hAnsi="Times New Roman"/>
              </w:rPr>
              <w:t>94,1</w:t>
            </w:r>
          </w:p>
        </w:tc>
        <w:tc>
          <w:tcPr>
            <w:tcW w:w="745" w:type="dxa"/>
            <w:shd w:val="clear" w:color="auto" w:fill="FF0000"/>
            <w:vAlign w:val="bottom"/>
          </w:tcPr>
          <w:p w:rsidR="0005797A" w:rsidRPr="008554B2" w:rsidRDefault="008554B2" w:rsidP="008554B2">
            <w:pPr>
              <w:pStyle w:val="10"/>
              <w:rPr>
                <w:rFonts w:ascii="Times New Roman" w:hAnsi="Times New Roman"/>
              </w:rPr>
            </w:pPr>
            <w:r>
              <w:rPr>
                <w:rFonts w:ascii="Times New Roman" w:hAnsi="Times New Roman"/>
              </w:rPr>
              <w:t>94,1</w:t>
            </w:r>
          </w:p>
        </w:tc>
      </w:tr>
      <w:tr w:rsidR="0005797A" w:rsidRPr="0027479C" w:rsidTr="008554B2">
        <w:trPr>
          <w:trHeight w:val="621"/>
        </w:trPr>
        <w:tc>
          <w:tcPr>
            <w:tcW w:w="2410" w:type="dxa"/>
            <w:shd w:val="clear" w:color="auto" w:fill="auto"/>
            <w:vAlign w:val="center"/>
          </w:tcPr>
          <w:p w:rsidR="0005797A" w:rsidRPr="008554B2" w:rsidRDefault="0005797A" w:rsidP="008554B2">
            <w:pPr>
              <w:pStyle w:val="10"/>
              <w:rPr>
                <w:rFonts w:ascii="Times New Roman" w:hAnsi="Times New Roman"/>
              </w:rPr>
            </w:pPr>
            <w:r w:rsidRPr="008554B2">
              <w:rPr>
                <w:rFonts w:ascii="Times New Roman" w:hAnsi="Times New Roman"/>
              </w:rPr>
              <w:t>МОУ «Краснояружская СОШ №2»</w:t>
            </w:r>
          </w:p>
        </w:tc>
        <w:tc>
          <w:tcPr>
            <w:tcW w:w="709" w:type="dxa"/>
            <w:shd w:val="clear" w:color="auto" w:fill="FFFF00"/>
            <w:vAlign w:val="bottom"/>
          </w:tcPr>
          <w:p w:rsidR="0005797A" w:rsidRPr="008554B2" w:rsidRDefault="008554B2" w:rsidP="008554B2">
            <w:pPr>
              <w:pStyle w:val="10"/>
              <w:rPr>
                <w:rFonts w:ascii="Times New Roman" w:hAnsi="Times New Roman"/>
              </w:rPr>
            </w:pPr>
            <w:r>
              <w:rPr>
                <w:rFonts w:ascii="Times New Roman" w:hAnsi="Times New Roman"/>
              </w:rPr>
              <w:t>100</w:t>
            </w:r>
          </w:p>
        </w:tc>
        <w:tc>
          <w:tcPr>
            <w:tcW w:w="709" w:type="dxa"/>
            <w:shd w:val="clear" w:color="auto" w:fill="auto"/>
            <w:vAlign w:val="bottom"/>
          </w:tcPr>
          <w:p w:rsidR="0005797A" w:rsidRPr="008554B2" w:rsidRDefault="008554B2" w:rsidP="008554B2">
            <w:pPr>
              <w:pStyle w:val="10"/>
              <w:rPr>
                <w:rFonts w:ascii="Times New Roman" w:hAnsi="Times New Roman"/>
              </w:rPr>
            </w:pPr>
            <w:r>
              <w:rPr>
                <w:rFonts w:ascii="Times New Roman" w:hAnsi="Times New Roman"/>
              </w:rPr>
              <w:t>100</w:t>
            </w:r>
          </w:p>
        </w:tc>
        <w:tc>
          <w:tcPr>
            <w:tcW w:w="709" w:type="dxa"/>
            <w:shd w:val="clear" w:color="auto" w:fill="auto"/>
            <w:vAlign w:val="bottom"/>
          </w:tcPr>
          <w:p w:rsidR="0005797A" w:rsidRPr="008554B2" w:rsidRDefault="008554B2" w:rsidP="008554B2">
            <w:pPr>
              <w:pStyle w:val="10"/>
              <w:rPr>
                <w:rFonts w:ascii="Times New Roman" w:hAnsi="Times New Roman"/>
              </w:rPr>
            </w:pPr>
            <w:r>
              <w:rPr>
                <w:rFonts w:ascii="Times New Roman" w:hAnsi="Times New Roman"/>
              </w:rPr>
              <w:t>40</w:t>
            </w:r>
          </w:p>
        </w:tc>
        <w:tc>
          <w:tcPr>
            <w:tcW w:w="708" w:type="dxa"/>
            <w:shd w:val="clear" w:color="auto" w:fill="auto"/>
            <w:vAlign w:val="bottom"/>
          </w:tcPr>
          <w:p w:rsidR="0005797A" w:rsidRPr="008554B2" w:rsidRDefault="008554B2" w:rsidP="008554B2">
            <w:pPr>
              <w:pStyle w:val="10"/>
              <w:rPr>
                <w:rFonts w:ascii="Times New Roman" w:hAnsi="Times New Roman"/>
              </w:rPr>
            </w:pPr>
            <w:r>
              <w:rPr>
                <w:rFonts w:ascii="Times New Roman" w:hAnsi="Times New Roman"/>
              </w:rPr>
              <w:t>100</w:t>
            </w:r>
          </w:p>
        </w:tc>
        <w:tc>
          <w:tcPr>
            <w:tcW w:w="709" w:type="dxa"/>
            <w:shd w:val="clear" w:color="auto" w:fill="auto"/>
            <w:vAlign w:val="bottom"/>
          </w:tcPr>
          <w:p w:rsidR="0005797A" w:rsidRPr="008554B2" w:rsidRDefault="0005797A" w:rsidP="008554B2">
            <w:pPr>
              <w:pStyle w:val="10"/>
              <w:rPr>
                <w:rFonts w:ascii="Times New Roman" w:hAnsi="Times New Roman"/>
              </w:rPr>
            </w:pPr>
            <w:r w:rsidRPr="008554B2">
              <w:rPr>
                <w:rFonts w:ascii="Times New Roman" w:hAnsi="Times New Roman"/>
              </w:rPr>
              <w:t>88,2</w:t>
            </w:r>
          </w:p>
        </w:tc>
        <w:tc>
          <w:tcPr>
            <w:tcW w:w="567" w:type="dxa"/>
            <w:shd w:val="clear" w:color="auto" w:fill="auto"/>
            <w:vAlign w:val="bottom"/>
          </w:tcPr>
          <w:p w:rsidR="0005797A" w:rsidRPr="008554B2" w:rsidRDefault="008554B2" w:rsidP="008554B2">
            <w:pPr>
              <w:pStyle w:val="10"/>
              <w:rPr>
                <w:rFonts w:ascii="Times New Roman" w:hAnsi="Times New Roman"/>
              </w:rPr>
            </w:pPr>
            <w:r>
              <w:rPr>
                <w:rFonts w:ascii="Times New Roman" w:hAnsi="Times New Roman"/>
              </w:rPr>
              <w:t>100</w:t>
            </w:r>
          </w:p>
        </w:tc>
        <w:tc>
          <w:tcPr>
            <w:tcW w:w="709" w:type="dxa"/>
            <w:shd w:val="clear" w:color="auto" w:fill="auto"/>
            <w:vAlign w:val="bottom"/>
          </w:tcPr>
          <w:p w:rsidR="0005797A" w:rsidRPr="008554B2" w:rsidRDefault="008554B2" w:rsidP="008554B2">
            <w:pPr>
              <w:pStyle w:val="10"/>
              <w:rPr>
                <w:rFonts w:ascii="Times New Roman" w:hAnsi="Times New Roman"/>
              </w:rPr>
            </w:pPr>
            <w:r>
              <w:rPr>
                <w:rFonts w:ascii="Times New Roman" w:hAnsi="Times New Roman"/>
              </w:rPr>
              <w:t>69,2</w:t>
            </w:r>
          </w:p>
        </w:tc>
        <w:tc>
          <w:tcPr>
            <w:tcW w:w="659" w:type="dxa"/>
            <w:shd w:val="clear" w:color="auto" w:fill="auto"/>
            <w:vAlign w:val="bottom"/>
          </w:tcPr>
          <w:p w:rsidR="0005797A" w:rsidRPr="008554B2" w:rsidRDefault="008554B2" w:rsidP="008554B2">
            <w:pPr>
              <w:pStyle w:val="10"/>
              <w:rPr>
                <w:rFonts w:ascii="Times New Roman" w:hAnsi="Times New Roman"/>
              </w:rPr>
            </w:pPr>
            <w:r>
              <w:rPr>
                <w:rFonts w:ascii="Times New Roman" w:hAnsi="Times New Roman"/>
              </w:rPr>
              <w:t>100</w:t>
            </w:r>
          </w:p>
        </w:tc>
        <w:tc>
          <w:tcPr>
            <w:tcW w:w="745" w:type="dxa"/>
            <w:shd w:val="clear" w:color="auto" w:fill="auto"/>
            <w:vAlign w:val="bottom"/>
          </w:tcPr>
          <w:p w:rsidR="0005797A" w:rsidRPr="008554B2" w:rsidRDefault="008554B2" w:rsidP="008554B2">
            <w:pPr>
              <w:pStyle w:val="10"/>
              <w:rPr>
                <w:rFonts w:ascii="Times New Roman" w:hAnsi="Times New Roman"/>
              </w:rPr>
            </w:pPr>
            <w:r>
              <w:rPr>
                <w:rFonts w:ascii="Times New Roman" w:hAnsi="Times New Roman"/>
              </w:rPr>
              <w:t>33,3</w:t>
            </w:r>
          </w:p>
        </w:tc>
        <w:tc>
          <w:tcPr>
            <w:tcW w:w="745" w:type="dxa"/>
            <w:shd w:val="clear" w:color="auto" w:fill="auto"/>
            <w:vAlign w:val="bottom"/>
          </w:tcPr>
          <w:p w:rsidR="0005797A" w:rsidRPr="008554B2" w:rsidRDefault="008554B2" w:rsidP="008554B2">
            <w:pPr>
              <w:pStyle w:val="10"/>
              <w:rPr>
                <w:rFonts w:ascii="Times New Roman" w:hAnsi="Times New Roman"/>
              </w:rPr>
            </w:pPr>
            <w:r>
              <w:rPr>
                <w:rFonts w:ascii="Times New Roman" w:hAnsi="Times New Roman"/>
              </w:rPr>
              <w:t>100</w:t>
            </w:r>
          </w:p>
        </w:tc>
        <w:tc>
          <w:tcPr>
            <w:tcW w:w="745" w:type="dxa"/>
            <w:shd w:val="clear" w:color="auto" w:fill="FFFF00"/>
            <w:vAlign w:val="bottom"/>
          </w:tcPr>
          <w:p w:rsidR="0005797A" w:rsidRPr="008554B2" w:rsidRDefault="008554B2" w:rsidP="008554B2">
            <w:pPr>
              <w:pStyle w:val="10"/>
              <w:rPr>
                <w:rFonts w:ascii="Times New Roman" w:hAnsi="Times New Roman"/>
              </w:rPr>
            </w:pPr>
            <w:r>
              <w:rPr>
                <w:rFonts w:ascii="Times New Roman" w:hAnsi="Times New Roman"/>
              </w:rPr>
              <w:t>100</w:t>
            </w:r>
          </w:p>
        </w:tc>
        <w:tc>
          <w:tcPr>
            <w:tcW w:w="745" w:type="dxa"/>
            <w:shd w:val="clear" w:color="auto" w:fill="auto"/>
            <w:vAlign w:val="bottom"/>
          </w:tcPr>
          <w:p w:rsidR="0005797A" w:rsidRPr="008554B2" w:rsidRDefault="008554B2" w:rsidP="008554B2">
            <w:pPr>
              <w:pStyle w:val="10"/>
              <w:rPr>
                <w:rFonts w:ascii="Times New Roman" w:hAnsi="Times New Roman"/>
              </w:rPr>
            </w:pPr>
            <w:r>
              <w:rPr>
                <w:rFonts w:ascii="Times New Roman" w:hAnsi="Times New Roman"/>
              </w:rPr>
              <w:t>100</w:t>
            </w:r>
          </w:p>
        </w:tc>
      </w:tr>
      <w:tr w:rsidR="0005797A" w:rsidRPr="0027479C" w:rsidTr="008554B2">
        <w:trPr>
          <w:trHeight w:val="621"/>
        </w:trPr>
        <w:tc>
          <w:tcPr>
            <w:tcW w:w="2410" w:type="dxa"/>
            <w:shd w:val="clear" w:color="auto" w:fill="auto"/>
            <w:vAlign w:val="center"/>
          </w:tcPr>
          <w:p w:rsidR="0005797A" w:rsidRPr="008554B2" w:rsidRDefault="0005797A" w:rsidP="008554B2">
            <w:pPr>
              <w:pStyle w:val="10"/>
              <w:rPr>
                <w:rFonts w:ascii="Times New Roman" w:hAnsi="Times New Roman"/>
              </w:rPr>
            </w:pPr>
            <w:r w:rsidRPr="008554B2">
              <w:rPr>
                <w:rFonts w:ascii="Times New Roman" w:hAnsi="Times New Roman"/>
              </w:rPr>
              <w:t>МОУ «Графовская СОШ»</w:t>
            </w:r>
          </w:p>
        </w:tc>
        <w:tc>
          <w:tcPr>
            <w:tcW w:w="709" w:type="dxa"/>
            <w:shd w:val="clear" w:color="auto" w:fill="auto"/>
          </w:tcPr>
          <w:p w:rsidR="0005797A" w:rsidRPr="008554B2" w:rsidRDefault="0005797A" w:rsidP="008554B2">
            <w:pPr>
              <w:pStyle w:val="10"/>
              <w:rPr>
                <w:rFonts w:ascii="Times New Roman" w:hAnsi="Times New Roman"/>
              </w:rPr>
            </w:pPr>
          </w:p>
        </w:tc>
        <w:tc>
          <w:tcPr>
            <w:tcW w:w="709" w:type="dxa"/>
            <w:shd w:val="clear" w:color="auto" w:fill="auto"/>
          </w:tcPr>
          <w:p w:rsidR="0005797A" w:rsidRPr="008554B2" w:rsidRDefault="0005797A" w:rsidP="008554B2">
            <w:pPr>
              <w:pStyle w:val="10"/>
              <w:rPr>
                <w:rFonts w:ascii="Times New Roman" w:hAnsi="Times New Roman"/>
              </w:rPr>
            </w:pPr>
          </w:p>
        </w:tc>
        <w:tc>
          <w:tcPr>
            <w:tcW w:w="709" w:type="dxa"/>
            <w:shd w:val="clear" w:color="auto" w:fill="auto"/>
            <w:vAlign w:val="bottom"/>
          </w:tcPr>
          <w:p w:rsidR="0005797A" w:rsidRPr="008554B2" w:rsidRDefault="0005797A" w:rsidP="008554B2">
            <w:pPr>
              <w:pStyle w:val="10"/>
              <w:rPr>
                <w:rFonts w:ascii="Times New Roman" w:hAnsi="Times New Roman"/>
              </w:rPr>
            </w:pPr>
          </w:p>
        </w:tc>
        <w:tc>
          <w:tcPr>
            <w:tcW w:w="708" w:type="dxa"/>
            <w:shd w:val="clear" w:color="auto" w:fill="auto"/>
            <w:vAlign w:val="bottom"/>
          </w:tcPr>
          <w:p w:rsidR="0005797A" w:rsidRPr="008554B2" w:rsidRDefault="0005797A" w:rsidP="008554B2">
            <w:pPr>
              <w:pStyle w:val="10"/>
              <w:rPr>
                <w:rFonts w:ascii="Times New Roman" w:hAnsi="Times New Roman"/>
              </w:rPr>
            </w:pPr>
          </w:p>
        </w:tc>
        <w:tc>
          <w:tcPr>
            <w:tcW w:w="709" w:type="dxa"/>
            <w:shd w:val="clear" w:color="auto" w:fill="auto"/>
            <w:vAlign w:val="bottom"/>
          </w:tcPr>
          <w:p w:rsidR="0005797A" w:rsidRPr="008554B2" w:rsidRDefault="008554B2" w:rsidP="008554B2">
            <w:pPr>
              <w:pStyle w:val="10"/>
              <w:rPr>
                <w:rFonts w:ascii="Times New Roman" w:hAnsi="Times New Roman"/>
              </w:rPr>
            </w:pPr>
            <w:r>
              <w:rPr>
                <w:rFonts w:ascii="Times New Roman" w:hAnsi="Times New Roman"/>
              </w:rPr>
              <w:t>80,0</w:t>
            </w:r>
          </w:p>
        </w:tc>
        <w:tc>
          <w:tcPr>
            <w:tcW w:w="567" w:type="dxa"/>
            <w:shd w:val="clear" w:color="auto" w:fill="auto"/>
            <w:vAlign w:val="bottom"/>
          </w:tcPr>
          <w:p w:rsidR="0005797A" w:rsidRPr="008554B2" w:rsidRDefault="008554B2" w:rsidP="008554B2">
            <w:pPr>
              <w:pStyle w:val="10"/>
              <w:rPr>
                <w:rFonts w:ascii="Times New Roman" w:hAnsi="Times New Roman"/>
              </w:rPr>
            </w:pPr>
            <w:r>
              <w:rPr>
                <w:rFonts w:ascii="Times New Roman" w:hAnsi="Times New Roman"/>
              </w:rPr>
              <w:t>100</w:t>
            </w:r>
          </w:p>
        </w:tc>
        <w:tc>
          <w:tcPr>
            <w:tcW w:w="709" w:type="dxa"/>
            <w:shd w:val="clear" w:color="auto" w:fill="FFFF00"/>
            <w:vAlign w:val="bottom"/>
          </w:tcPr>
          <w:p w:rsidR="0005797A" w:rsidRPr="008554B2" w:rsidRDefault="008554B2" w:rsidP="008554B2">
            <w:pPr>
              <w:pStyle w:val="10"/>
              <w:rPr>
                <w:rFonts w:ascii="Times New Roman" w:hAnsi="Times New Roman"/>
              </w:rPr>
            </w:pPr>
            <w:r>
              <w:rPr>
                <w:rFonts w:ascii="Times New Roman" w:hAnsi="Times New Roman"/>
              </w:rPr>
              <w:t>100</w:t>
            </w:r>
          </w:p>
        </w:tc>
        <w:tc>
          <w:tcPr>
            <w:tcW w:w="659" w:type="dxa"/>
            <w:shd w:val="clear" w:color="auto" w:fill="auto"/>
            <w:vAlign w:val="bottom"/>
          </w:tcPr>
          <w:p w:rsidR="0005797A" w:rsidRPr="008554B2" w:rsidRDefault="008554B2" w:rsidP="008554B2">
            <w:pPr>
              <w:pStyle w:val="10"/>
              <w:rPr>
                <w:rFonts w:ascii="Times New Roman" w:hAnsi="Times New Roman"/>
              </w:rPr>
            </w:pPr>
            <w:r>
              <w:rPr>
                <w:rFonts w:ascii="Times New Roman" w:hAnsi="Times New Roman"/>
              </w:rPr>
              <w:t>100</w:t>
            </w:r>
          </w:p>
        </w:tc>
        <w:tc>
          <w:tcPr>
            <w:tcW w:w="745" w:type="dxa"/>
            <w:shd w:val="clear" w:color="auto" w:fill="auto"/>
            <w:vAlign w:val="bottom"/>
          </w:tcPr>
          <w:p w:rsidR="0005797A" w:rsidRPr="008554B2" w:rsidRDefault="0005797A" w:rsidP="008554B2">
            <w:pPr>
              <w:pStyle w:val="10"/>
              <w:rPr>
                <w:rFonts w:ascii="Times New Roman" w:hAnsi="Times New Roman"/>
              </w:rPr>
            </w:pPr>
          </w:p>
        </w:tc>
        <w:tc>
          <w:tcPr>
            <w:tcW w:w="745" w:type="dxa"/>
            <w:shd w:val="clear" w:color="auto" w:fill="auto"/>
            <w:vAlign w:val="bottom"/>
          </w:tcPr>
          <w:p w:rsidR="0005797A" w:rsidRPr="008554B2" w:rsidRDefault="0005797A" w:rsidP="008554B2">
            <w:pPr>
              <w:pStyle w:val="10"/>
              <w:rPr>
                <w:rFonts w:ascii="Times New Roman" w:hAnsi="Times New Roman"/>
              </w:rPr>
            </w:pPr>
          </w:p>
        </w:tc>
        <w:tc>
          <w:tcPr>
            <w:tcW w:w="745" w:type="dxa"/>
            <w:shd w:val="clear" w:color="auto" w:fill="FFFF00"/>
            <w:vAlign w:val="bottom"/>
          </w:tcPr>
          <w:p w:rsidR="0005797A" w:rsidRPr="008554B2" w:rsidRDefault="008554B2" w:rsidP="008554B2">
            <w:pPr>
              <w:pStyle w:val="10"/>
              <w:rPr>
                <w:rFonts w:ascii="Times New Roman" w:hAnsi="Times New Roman"/>
              </w:rPr>
            </w:pPr>
            <w:r>
              <w:rPr>
                <w:rFonts w:ascii="Times New Roman" w:hAnsi="Times New Roman"/>
              </w:rPr>
              <w:t>100</w:t>
            </w:r>
          </w:p>
        </w:tc>
        <w:tc>
          <w:tcPr>
            <w:tcW w:w="745" w:type="dxa"/>
            <w:shd w:val="clear" w:color="auto" w:fill="auto"/>
            <w:vAlign w:val="bottom"/>
          </w:tcPr>
          <w:p w:rsidR="0005797A" w:rsidRPr="008554B2" w:rsidRDefault="008554B2" w:rsidP="008554B2">
            <w:pPr>
              <w:pStyle w:val="10"/>
              <w:rPr>
                <w:rFonts w:ascii="Times New Roman" w:hAnsi="Times New Roman"/>
              </w:rPr>
            </w:pPr>
            <w:r>
              <w:rPr>
                <w:rFonts w:ascii="Times New Roman" w:hAnsi="Times New Roman"/>
              </w:rPr>
              <w:t>100</w:t>
            </w:r>
          </w:p>
        </w:tc>
      </w:tr>
      <w:tr w:rsidR="0005797A" w:rsidRPr="0027479C" w:rsidTr="008554B2">
        <w:trPr>
          <w:trHeight w:val="439"/>
        </w:trPr>
        <w:tc>
          <w:tcPr>
            <w:tcW w:w="2410" w:type="dxa"/>
            <w:shd w:val="clear" w:color="auto" w:fill="auto"/>
            <w:vAlign w:val="center"/>
          </w:tcPr>
          <w:p w:rsidR="0005797A" w:rsidRPr="008554B2" w:rsidRDefault="0005797A" w:rsidP="008554B2">
            <w:pPr>
              <w:pStyle w:val="10"/>
              <w:rPr>
                <w:rFonts w:ascii="Times New Roman" w:hAnsi="Times New Roman"/>
              </w:rPr>
            </w:pPr>
            <w:r w:rsidRPr="008554B2">
              <w:rPr>
                <w:rFonts w:ascii="Times New Roman" w:hAnsi="Times New Roman"/>
              </w:rPr>
              <w:lastRenderedPageBreak/>
              <w:t>МОУ «Вязовская СОШ»</w:t>
            </w:r>
          </w:p>
        </w:tc>
        <w:tc>
          <w:tcPr>
            <w:tcW w:w="709" w:type="dxa"/>
            <w:shd w:val="clear" w:color="auto" w:fill="FFFF00"/>
            <w:vAlign w:val="bottom"/>
          </w:tcPr>
          <w:p w:rsidR="0005797A" w:rsidRPr="008554B2" w:rsidRDefault="008554B2" w:rsidP="008554B2">
            <w:pPr>
              <w:pStyle w:val="10"/>
              <w:rPr>
                <w:rFonts w:ascii="Times New Roman" w:hAnsi="Times New Roman"/>
              </w:rPr>
            </w:pPr>
            <w:r>
              <w:rPr>
                <w:rFonts w:ascii="Times New Roman" w:hAnsi="Times New Roman"/>
              </w:rPr>
              <w:t>100</w:t>
            </w:r>
          </w:p>
        </w:tc>
        <w:tc>
          <w:tcPr>
            <w:tcW w:w="709" w:type="dxa"/>
            <w:shd w:val="clear" w:color="auto" w:fill="auto"/>
            <w:vAlign w:val="bottom"/>
          </w:tcPr>
          <w:p w:rsidR="0005797A" w:rsidRPr="008554B2" w:rsidRDefault="008554B2" w:rsidP="008554B2">
            <w:pPr>
              <w:pStyle w:val="10"/>
              <w:rPr>
                <w:rFonts w:ascii="Times New Roman" w:hAnsi="Times New Roman"/>
              </w:rPr>
            </w:pPr>
            <w:r>
              <w:rPr>
                <w:rFonts w:ascii="Times New Roman" w:hAnsi="Times New Roman"/>
              </w:rPr>
              <w:t>100</w:t>
            </w:r>
          </w:p>
        </w:tc>
        <w:tc>
          <w:tcPr>
            <w:tcW w:w="709" w:type="dxa"/>
            <w:shd w:val="clear" w:color="auto" w:fill="auto"/>
            <w:vAlign w:val="bottom"/>
          </w:tcPr>
          <w:p w:rsidR="0005797A" w:rsidRPr="008554B2" w:rsidRDefault="0005797A" w:rsidP="008554B2">
            <w:pPr>
              <w:pStyle w:val="10"/>
              <w:rPr>
                <w:rFonts w:ascii="Times New Roman" w:hAnsi="Times New Roman"/>
              </w:rPr>
            </w:pPr>
          </w:p>
        </w:tc>
        <w:tc>
          <w:tcPr>
            <w:tcW w:w="708" w:type="dxa"/>
            <w:shd w:val="clear" w:color="auto" w:fill="auto"/>
            <w:vAlign w:val="bottom"/>
          </w:tcPr>
          <w:p w:rsidR="0005797A" w:rsidRPr="008554B2" w:rsidRDefault="0005797A" w:rsidP="008554B2">
            <w:pPr>
              <w:pStyle w:val="10"/>
              <w:rPr>
                <w:rFonts w:ascii="Times New Roman" w:hAnsi="Times New Roman"/>
              </w:rPr>
            </w:pPr>
          </w:p>
        </w:tc>
        <w:tc>
          <w:tcPr>
            <w:tcW w:w="709" w:type="dxa"/>
            <w:shd w:val="clear" w:color="auto" w:fill="FFFF00"/>
            <w:vAlign w:val="bottom"/>
          </w:tcPr>
          <w:p w:rsidR="0005797A" w:rsidRPr="008554B2" w:rsidRDefault="008554B2" w:rsidP="008554B2">
            <w:pPr>
              <w:pStyle w:val="10"/>
              <w:rPr>
                <w:rFonts w:ascii="Times New Roman" w:hAnsi="Times New Roman"/>
              </w:rPr>
            </w:pPr>
            <w:r>
              <w:rPr>
                <w:rFonts w:ascii="Times New Roman" w:hAnsi="Times New Roman"/>
              </w:rPr>
              <w:t>100</w:t>
            </w:r>
          </w:p>
        </w:tc>
        <w:tc>
          <w:tcPr>
            <w:tcW w:w="567" w:type="dxa"/>
            <w:shd w:val="clear" w:color="auto" w:fill="auto"/>
            <w:vAlign w:val="bottom"/>
          </w:tcPr>
          <w:p w:rsidR="0005797A" w:rsidRPr="008554B2" w:rsidRDefault="008554B2" w:rsidP="008554B2">
            <w:pPr>
              <w:pStyle w:val="10"/>
              <w:rPr>
                <w:rFonts w:ascii="Times New Roman" w:hAnsi="Times New Roman"/>
              </w:rPr>
            </w:pPr>
            <w:r>
              <w:rPr>
                <w:rFonts w:ascii="Times New Roman" w:hAnsi="Times New Roman"/>
              </w:rPr>
              <w:t>100</w:t>
            </w:r>
          </w:p>
        </w:tc>
        <w:tc>
          <w:tcPr>
            <w:tcW w:w="709" w:type="dxa"/>
            <w:shd w:val="clear" w:color="auto" w:fill="auto"/>
            <w:vAlign w:val="bottom"/>
          </w:tcPr>
          <w:p w:rsidR="0005797A" w:rsidRPr="008554B2" w:rsidRDefault="0005797A" w:rsidP="008554B2">
            <w:pPr>
              <w:pStyle w:val="10"/>
              <w:rPr>
                <w:rFonts w:ascii="Times New Roman" w:hAnsi="Times New Roman"/>
              </w:rPr>
            </w:pPr>
          </w:p>
        </w:tc>
        <w:tc>
          <w:tcPr>
            <w:tcW w:w="659" w:type="dxa"/>
            <w:shd w:val="clear" w:color="auto" w:fill="auto"/>
            <w:vAlign w:val="bottom"/>
          </w:tcPr>
          <w:p w:rsidR="0005797A" w:rsidRPr="008554B2" w:rsidRDefault="0005797A" w:rsidP="008554B2">
            <w:pPr>
              <w:pStyle w:val="10"/>
              <w:rPr>
                <w:rFonts w:ascii="Times New Roman" w:hAnsi="Times New Roman"/>
              </w:rPr>
            </w:pPr>
          </w:p>
        </w:tc>
        <w:tc>
          <w:tcPr>
            <w:tcW w:w="745" w:type="dxa"/>
            <w:shd w:val="clear" w:color="auto" w:fill="FFFF00"/>
            <w:vAlign w:val="bottom"/>
          </w:tcPr>
          <w:p w:rsidR="0005797A" w:rsidRPr="008554B2" w:rsidRDefault="008554B2" w:rsidP="008554B2">
            <w:pPr>
              <w:pStyle w:val="10"/>
              <w:rPr>
                <w:rFonts w:ascii="Times New Roman" w:hAnsi="Times New Roman"/>
              </w:rPr>
            </w:pPr>
            <w:r>
              <w:rPr>
                <w:rFonts w:ascii="Times New Roman" w:hAnsi="Times New Roman"/>
              </w:rPr>
              <w:t>100</w:t>
            </w:r>
          </w:p>
        </w:tc>
        <w:tc>
          <w:tcPr>
            <w:tcW w:w="745" w:type="dxa"/>
            <w:shd w:val="clear" w:color="auto" w:fill="auto"/>
            <w:vAlign w:val="bottom"/>
          </w:tcPr>
          <w:p w:rsidR="0005797A" w:rsidRPr="008554B2" w:rsidRDefault="008554B2" w:rsidP="008554B2">
            <w:pPr>
              <w:pStyle w:val="10"/>
              <w:rPr>
                <w:rFonts w:ascii="Times New Roman" w:hAnsi="Times New Roman"/>
              </w:rPr>
            </w:pPr>
            <w:r>
              <w:rPr>
                <w:rFonts w:ascii="Times New Roman" w:hAnsi="Times New Roman"/>
              </w:rPr>
              <w:t>100</w:t>
            </w:r>
          </w:p>
        </w:tc>
        <w:tc>
          <w:tcPr>
            <w:tcW w:w="745" w:type="dxa"/>
            <w:shd w:val="clear" w:color="auto" w:fill="FFFF00"/>
            <w:vAlign w:val="bottom"/>
          </w:tcPr>
          <w:p w:rsidR="0005797A" w:rsidRPr="008554B2" w:rsidRDefault="008554B2" w:rsidP="008554B2">
            <w:pPr>
              <w:pStyle w:val="10"/>
              <w:rPr>
                <w:rFonts w:ascii="Times New Roman" w:hAnsi="Times New Roman"/>
              </w:rPr>
            </w:pPr>
            <w:r>
              <w:rPr>
                <w:rFonts w:ascii="Times New Roman" w:hAnsi="Times New Roman"/>
              </w:rPr>
              <w:t>100</w:t>
            </w:r>
          </w:p>
        </w:tc>
        <w:tc>
          <w:tcPr>
            <w:tcW w:w="745" w:type="dxa"/>
            <w:shd w:val="clear" w:color="auto" w:fill="auto"/>
            <w:vAlign w:val="bottom"/>
          </w:tcPr>
          <w:p w:rsidR="0005797A" w:rsidRPr="008554B2" w:rsidRDefault="008554B2" w:rsidP="008554B2">
            <w:pPr>
              <w:pStyle w:val="10"/>
              <w:rPr>
                <w:rFonts w:ascii="Times New Roman" w:hAnsi="Times New Roman"/>
              </w:rPr>
            </w:pPr>
            <w:r>
              <w:rPr>
                <w:rFonts w:ascii="Times New Roman" w:hAnsi="Times New Roman"/>
              </w:rPr>
              <w:t>100</w:t>
            </w:r>
          </w:p>
        </w:tc>
      </w:tr>
      <w:tr w:rsidR="0005797A" w:rsidRPr="0027479C" w:rsidTr="008554B2">
        <w:trPr>
          <w:trHeight w:val="621"/>
        </w:trPr>
        <w:tc>
          <w:tcPr>
            <w:tcW w:w="2410" w:type="dxa"/>
            <w:shd w:val="clear" w:color="auto" w:fill="auto"/>
            <w:vAlign w:val="center"/>
          </w:tcPr>
          <w:p w:rsidR="0005797A" w:rsidRPr="008554B2" w:rsidRDefault="0005797A" w:rsidP="008554B2">
            <w:pPr>
              <w:pStyle w:val="10"/>
              <w:rPr>
                <w:rFonts w:ascii="Times New Roman" w:hAnsi="Times New Roman"/>
              </w:rPr>
            </w:pPr>
            <w:r w:rsidRPr="008554B2">
              <w:rPr>
                <w:rFonts w:ascii="Times New Roman" w:hAnsi="Times New Roman"/>
              </w:rPr>
              <w:t>МОУ «Сергиевская СОШ»</w:t>
            </w:r>
          </w:p>
        </w:tc>
        <w:tc>
          <w:tcPr>
            <w:tcW w:w="709" w:type="dxa"/>
            <w:shd w:val="clear" w:color="auto" w:fill="auto"/>
          </w:tcPr>
          <w:p w:rsidR="0005797A" w:rsidRPr="008554B2" w:rsidRDefault="0005797A" w:rsidP="008554B2">
            <w:pPr>
              <w:pStyle w:val="10"/>
              <w:rPr>
                <w:rFonts w:ascii="Times New Roman" w:hAnsi="Times New Roman"/>
              </w:rPr>
            </w:pPr>
          </w:p>
        </w:tc>
        <w:tc>
          <w:tcPr>
            <w:tcW w:w="709" w:type="dxa"/>
            <w:shd w:val="clear" w:color="auto" w:fill="auto"/>
          </w:tcPr>
          <w:p w:rsidR="0005797A" w:rsidRPr="008554B2" w:rsidRDefault="0005797A" w:rsidP="008554B2">
            <w:pPr>
              <w:pStyle w:val="10"/>
              <w:rPr>
                <w:rFonts w:ascii="Times New Roman" w:hAnsi="Times New Roman"/>
              </w:rPr>
            </w:pPr>
          </w:p>
        </w:tc>
        <w:tc>
          <w:tcPr>
            <w:tcW w:w="709" w:type="dxa"/>
            <w:shd w:val="clear" w:color="auto" w:fill="auto"/>
            <w:vAlign w:val="bottom"/>
          </w:tcPr>
          <w:p w:rsidR="0005797A" w:rsidRPr="008554B2" w:rsidRDefault="008554B2" w:rsidP="008554B2">
            <w:pPr>
              <w:pStyle w:val="10"/>
              <w:rPr>
                <w:rFonts w:ascii="Times New Roman" w:hAnsi="Times New Roman"/>
              </w:rPr>
            </w:pPr>
            <w:r>
              <w:rPr>
                <w:rFonts w:ascii="Times New Roman" w:hAnsi="Times New Roman"/>
              </w:rPr>
              <w:t>25</w:t>
            </w:r>
          </w:p>
        </w:tc>
        <w:tc>
          <w:tcPr>
            <w:tcW w:w="708" w:type="dxa"/>
            <w:shd w:val="clear" w:color="auto" w:fill="auto"/>
            <w:vAlign w:val="bottom"/>
          </w:tcPr>
          <w:p w:rsidR="0005797A" w:rsidRPr="008554B2" w:rsidRDefault="008554B2" w:rsidP="008554B2">
            <w:pPr>
              <w:pStyle w:val="10"/>
              <w:rPr>
                <w:rFonts w:ascii="Times New Roman" w:hAnsi="Times New Roman"/>
              </w:rPr>
            </w:pPr>
            <w:r>
              <w:rPr>
                <w:rFonts w:ascii="Times New Roman" w:hAnsi="Times New Roman"/>
              </w:rPr>
              <w:t>100</w:t>
            </w:r>
          </w:p>
        </w:tc>
        <w:tc>
          <w:tcPr>
            <w:tcW w:w="709" w:type="dxa"/>
            <w:shd w:val="clear" w:color="auto" w:fill="auto"/>
            <w:vAlign w:val="bottom"/>
          </w:tcPr>
          <w:p w:rsidR="0005797A" w:rsidRPr="008554B2" w:rsidRDefault="008554B2" w:rsidP="008554B2">
            <w:pPr>
              <w:pStyle w:val="10"/>
              <w:rPr>
                <w:rFonts w:ascii="Times New Roman" w:hAnsi="Times New Roman"/>
              </w:rPr>
            </w:pPr>
            <w:r>
              <w:rPr>
                <w:rFonts w:ascii="Times New Roman" w:hAnsi="Times New Roman"/>
              </w:rPr>
              <w:t>40</w:t>
            </w:r>
          </w:p>
        </w:tc>
        <w:tc>
          <w:tcPr>
            <w:tcW w:w="567" w:type="dxa"/>
            <w:shd w:val="clear" w:color="auto" w:fill="auto"/>
            <w:vAlign w:val="bottom"/>
          </w:tcPr>
          <w:p w:rsidR="0005797A" w:rsidRPr="008554B2" w:rsidRDefault="008554B2" w:rsidP="008554B2">
            <w:pPr>
              <w:pStyle w:val="10"/>
              <w:rPr>
                <w:rFonts w:ascii="Times New Roman" w:hAnsi="Times New Roman"/>
              </w:rPr>
            </w:pPr>
            <w:r>
              <w:rPr>
                <w:rFonts w:ascii="Times New Roman" w:hAnsi="Times New Roman"/>
              </w:rPr>
              <w:t>100</w:t>
            </w:r>
          </w:p>
        </w:tc>
        <w:tc>
          <w:tcPr>
            <w:tcW w:w="709" w:type="dxa"/>
            <w:shd w:val="clear" w:color="auto" w:fill="auto"/>
            <w:vAlign w:val="bottom"/>
          </w:tcPr>
          <w:p w:rsidR="0005797A" w:rsidRPr="008554B2" w:rsidRDefault="008554B2" w:rsidP="008554B2">
            <w:pPr>
              <w:pStyle w:val="10"/>
              <w:rPr>
                <w:rFonts w:ascii="Times New Roman" w:hAnsi="Times New Roman"/>
              </w:rPr>
            </w:pPr>
            <w:r>
              <w:rPr>
                <w:rFonts w:ascii="Times New Roman" w:hAnsi="Times New Roman"/>
              </w:rPr>
              <w:t>0</w:t>
            </w:r>
          </w:p>
        </w:tc>
        <w:tc>
          <w:tcPr>
            <w:tcW w:w="659" w:type="dxa"/>
            <w:shd w:val="clear" w:color="auto" w:fill="auto"/>
            <w:vAlign w:val="bottom"/>
          </w:tcPr>
          <w:p w:rsidR="0005797A" w:rsidRPr="008554B2" w:rsidRDefault="008554B2" w:rsidP="008554B2">
            <w:pPr>
              <w:pStyle w:val="10"/>
              <w:rPr>
                <w:rFonts w:ascii="Times New Roman" w:hAnsi="Times New Roman"/>
              </w:rPr>
            </w:pPr>
            <w:r>
              <w:rPr>
                <w:rFonts w:ascii="Times New Roman" w:hAnsi="Times New Roman"/>
              </w:rPr>
              <w:t>100</w:t>
            </w:r>
          </w:p>
        </w:tc>
        <w:tc>
          <w:tcPr>
            <w:tcW w:w="745" w:type="dxa"/>
            <w:shd w:val="clear" w:color="auto" w:fill="auto"/>
          </w:tcPr>
          <w:p w:rsidR="0005797A" w:rsidRPr="008554B2" w:rsidRDefault="0005797A" w:rsidP="008554B2">
            <w:pPr>
              <w:pStyle w:val="10"/>
              <w:rPr>
                <w:rFonts w:ascii="Times New Roman" w:hAnsi="Times New Roman"/>
              </w:rPr>
            </w:pPr>
          </w:p>
        </w:tc>
        <w:tc>
          <w:tcPr>
            <w:tcW w:w="745" w:type="dxa"/>
            <w:shd w:val="clear" w:color="auto" w:fill="auto"/>
          </w:tcPr>
          <w:p w:rsidR="0005797A" w:rsidRPr="008554B2" w:rsidRDefault="0005797A" w:rsidP="008554B2">
            <w:pPr>
              <w:pStyle w:val="10"/>
              <w:rPr>
                <w:rFonts w:ascii="Times New Roman" w:hAnsi="Times New Roman"/>
              </w:rPr>
            </w:pPr>
          </w:p>
        </w:tc>
        <w:tc>
          <w:tcPr>
            <w:tcW w:w="745" w:type="dxa"/>
            <w:shd w:val="clear" w:color="auto" w:fill="auto"/>
            <w:vAlign w:val="bottom"/>
          </w:tcPr>
          <w:p w:rsidR="0005797A" w:rsidRPr="008554B2" w:rsidRDefault="008554B2" w:rsidP="008554B2">
            <w:pPr>
              <w:pStyle w:val="10"/>
              <w:rPr>
                <w:rFonts w:ascii="Times New Roman" w:hAnsi="Times New Roman"/>
              </w:rPr>
            </w:pPr>
            <w:r>
              <w:rPr>
                <w:rFonts w:ascii="Times New Roman" w:hAnsi="Times New Roman"/>
              </w:rPr>
              <w:t>0</w:t>
            </w:r>
          </w:p>
        </w:tc>
        <w:tc>
          <w:tcPr>
            <w:tcW w:w="745" w:type="dxa"/>
            <w:shd w:val="clear" w:color="auto" w:fill="auto"/>
            <w:vAlign w:val="bottom"/>
          </w:tcPr>
          <w:p w:rsidR="0005797A" w:rsidRPr="008554B2" w:rsidRDefault="008554B2" w:rsidP="008554B2">
            <w:pPr>
              <w:pStyle w:val="10"/>
              <w:rPr>
                <w:rFonts w:ascii="Times New Roman" w:hAnsi="Times New Roman"/>
              </w:rPr>
            </w:pPr>
            <w:r>
              <w:rPr>
                <w:rFonts w:ascii="Times New Roman" w:hAnsi="Times New Roman"/>
              </w:rPr>
              <w:t>100</w:t>
            </w:r>
          </w:p>
        </w:tc>
      </w:tr>
      <w:tr w:rsidR="0005797A" w:rsidRPr="0027479C" w:rsidTr="008554B2">
        <w:trPr>
          <w:trHeight w:val="621"/>
        </w:trPr>
        <w:tc>
          <w:tcPr>
            <w:tcW w:w="2410" w:type="dxa"/>
            <w:shd w:val="clear" w:color="auto" w:fill="auto"/>
            <w:vAlign w:val="center"/>
          </w:tcPr>
          <w:p w:rsidR="0005797A" w:rsidRPr="008554B2" w:rsidRDefault="0005797A" w:rsidP="008554B2">
            <w:pPr>
              <w:pStyle w:val="10"/>
              <w:rPr>
                <w:rFonts w:ascii="Times New Roman" w:hAnsi="Times New Roman"/>
              </w:rPr>
            </w:pPr>
            <w:r w:rsidRPr="008554B2">
              <w:rPr>
                <w:rFonts w:ascii="Times New Roman" w:hAnsi="Times New Roman"/>
              </w:rPr>
              <w:t>МОУ «</w:t>
            </w:r>
            <w:proofErr w:type="gramStart"/>
            <w:r w:rsidRPr="008554B2">
              <w:rPr>
                <w:rFonts w:ascii="Times New Roman" w:hAnsi="Times New Roman"/>
              </w:rPr>
              <w:t>Илек-Пеньковская</w:t>
            </w:r>
            <w:proofErr w:type="gramEnd"/>
            <w:r w:rsidRPr="008554B2">
              <w:rPr>
                <w:rFonts w:ascii="Times New Roman" w:hAnsi="Times New Roman"/>
              </w:rPr>
              <w:t xml:space="preserve"> СОШ»</w:t>
            </w:r>
          </w:p>
        </w:tc>
        <w:tc>
          <w:tcPr>
            <w:tcW w:w="709" w:type="dxa"/>
            <w:shd w:val="clear" w:color="auto" w:fill="auto"/>
          </w:tcPr>
          <w:p w:rsidR="0005797A" w:rsidRPr="008554B2" w:rsidRDefault="0005797A" w:rsidP="008554B2">
            <w:pPr>
              <w:pStyle w:val="10"/>
              <w:rPr>
                <w:rFonts w:ascii="Times New Roman" w:hAnsi="Times New Roman"/>
              </w:rPr>
            </w:pPr>
          </w:p>
        </w:tc>
        <w:tc>
          <w:tcPr>
            <w:tcW w:w="709" w:type="dxa"/>
            <w:shd w:val="clear" w:color="auto" w:fill="auto"/>
          </w:tcPr>
          <w:p w:rsidR="0005797A" w:rsidRPr="008554B2" w:rsidRDefault="0005797A" w:rsidP="008554B2">
            <w:pPr>
              <w:pStyle w:val="10"/>
              <w:rPr>
                <w:rFonts w:ascii="Times New Roman" w:hAnsi="Times New Roman"/>
              </w:rPr>
            </w:pPr>
          </w:p>
        </w:tc>
        <w:tc>
          <w:tcPr>
            <w:tcW w:w="709" w:type="dxa"/>
            <w:shd w:val="clear" w:color="auto" w:fill="auto"/>
            <w:vAlign w:val="bottom"/>
          </w:tcPr>
          <w:p w:rsidR="0005797A" w:rsidRPr="008554B2" w:rsidRDefault="008554B2" w:rsidP="008554B2">
            <w:pPr>
              <w:pStyle w:val="10"/>
              <w:rPr>
                <w:rFonts w:ascii="Times New Roman" w:hAnsi="Times New Roman"/>
              </w:rPr>
            </w:pPr>
            <w:r>
              <w:rPr>
                <w:rFonts w:ascii="Times New Roman" w:hAnsi="Times New Roman"/>
              </w:rPr>
              <w:t>85,7</w:t>
            </w:r>
          </w:p>
        </w:tc>
        <w:tc>
          <w:tcPr>
            <w:tcW w:w="708" w:type="dxa"/>
            <w:shd w:val="clear" w:color="auto" w:fill="auto"/>
            <w:vAlign w:val="bottom"/>
          </w:tcPr>
          <w:p w:rsidR="0005797A" w:rsidRPr="008554B2" w:rsidRDefault="008554B2" w:rsidP="008554B2">
            <w:pPr>
              <w:pStyle w:val="10"/>
              <w:rPr>
                <w:rFonts w:ascii="Times New Roman" w:hAnsi="Times New Roman"/>
              </w:rPr>
            </w:pPr>
            <w:r>
              <w:rPr>
                <w:rFonts w:ascii="Times New Roman" w:hAnsi="Times New Roman"/>
              </w:rPr>
              <w:t>100</w:t>
            </w:r>
          </w:p>
        </w:tc>
        <w:tc>
          <w:tcPr>
            <w:tcW w:w="709" w:type="dxa"/>
            <w:shd w:val="clear" w:color="auto" w:fill="auto"/>
            <w:vAlign w:val="bottom"/>
          </w:tcPr>
          <w:p w:rsidR="0005797A" w:rsidRPr="008554B2" w:rsidRDefault="008554B2" w:rsidP="008554B2">
            <w:pPr>
              <w:pStyle w:val="10"/>
              <w:rPr>
                <w:rFonts w:ascii="Times New Roman" w:hAnsi="Times New Roman"/>
              </w:rPr>
            </w:pPr>
            <w:r>
              <w:rPr>
                <w:rFonts w:ascii="Times New Roman" w:hAnsi="Times New Roman"/>
              </w:rPr>
              <w:t>42,9</w:t>
            </w:r>
          </w:p>
        </w:tc>
        <w:tc>
          <w:tcPr>
            <w:tcW w:w="567" w:type="dxa"/>
            <w:shd w:val="clear" w:color="auto" w:fill="auto"/>
            <w:vAlign w:val="bottom"/>
          </w:tcPr>
          <w:p w:rsidR="0005797A" w:rsidRPr="008554B2" w:rsidRDefault="008554B2" w:rsidP="008554B2">
            <w:pPr>
              <w:pStyle w:val="10"/>
              <w:rPr>
                <w:rFonts w:ascii="Times New Roman" w:hAnsi="Times New Roman"/>
              </w:rPr>
            </w:pPr>
            <w:r>
              <w:rPr>
                <w:rFonts w:ascii="Times New Roman" w:hAnsi="Times New Roman"/>
              </w:rPr>
              <w:t>100</w:t>
            </w:r>
          </w:p>
        </w:tc>
        <w:tc>
          <w:tcPr>
            <w:tcW w:w="709" w:type="dxa"/>
            <w:shd w:val="clear" w:color="auto" w:fill="auto"/>
            <w:vAlign w:val="bottom"/>
          </w:tcPr>
          <w:p w:rsidR="0005797A" w:rsidRPr="008554B2" w:rsidRDefault="008554B2" w:rsidP="008554B2">
            <w:pPr>
              <w:pStyle w:val="10"/>
              <w:rPr>
                <w:rFonts w:ascii="Times New Roman" w:hAnsi="Times New Roman"/>
              </w:rPr>
            </w:pPr>
            <w:r>
              <w:rPr>
                <w:rFonts w:ascii="Times New Roman" w:hAnsi="Times New Roman"/>
              </w:rPr>
              <w:t>66,7</w:t>
            </w:r>
          </w:p>
        </w:tc>
        <w:tc>
          <w:tcPr>
            <w:tcW w:w="659" w:type="dxa"/>
            <w:shd w:val="clear" w:color="auto" w:fill="auto"/>
            <w:vAlign w:val="bottom"/>
          </w:tcPr>
          <w:p w:rsidR="0005797A" w:rsidRPr="008554B2" w:rsidRDefault="008554B2" w:rsidP="008554B2">
            <w:pPr>
              <w:pStyle w:val="10"/>
              <w:rPr>
                <w:rFonts w:ascii="Times New Roman" w:hAnsi="Times New Roman"/>
              </w:rPr>
            </w:pPr>
            <w:r>
              <w:rPr>
                <w:rFonts w:ascii="Times New Roman" w:hAnsi="Times New Roman"/>
              </w:rPr>
              <w:t>100</w:t>
            </w:r>
          </w:p>
        </w:tc>
        <w:tc>
          <w:tcPr>
            <w:tcW w:w="745" w:type="dxa"/>
            <w:shd w:val="clear" w:color="auto" w:fill="auto"/>
          </w:tcPr>
          <w:p w:rsidR="0005797A" w:rsidRPr="008554B2" w:rsidRDefault="0005797A" w:rsidP="008554B2">
            <w:pPr>
              <w:pStyle w:val="10"/>
              <w:rPr>
                <w:rFonts w:ascii="Times New Roman" w:hAnsi="Times New Roman"/>
              </w:rPr>
            </w:pPr>
          </w:p>
        </w:tc>
        <w:tc>
          <w:tcPr>
            <w:tcW w:w="745" w:type="dxa"/>
            <w:shd w:val="clear" w:color="auto" w:fill="auto"/>
          </w:tcPr>
          <w:p w:rsidR="0005797A" w:rsidRPr="008554B2" w:rsidRDefault="0005797A" w:rsidP="008554B2">
            <w:pPr>
              <w:pStyle w:val="10"/>
              <w:rPr>
                <w:rFonts w:ascii="Times New Roman" w:hAnsi="Times New Roman"/>
              </w:rPr>
            </w:pPr>
          </w:p>
        </w:tc>
        <w:tc>
          <w:tcPr>
            <w:tcW w:w="745" w:type="dxa"/>
            <w:shd w:val="clear" w:color="auto" w:fill="auto"/>
            <w:vAlign w:val="bottom"/>
          </w:tcPr>
          <w:p w:rsidR="0005797A" w:rsidRPr="008554B2" w:rsidRDefault="0005797A" w:rsidP="008554B2">
            <w:pPr>
              <w:pStyle w:val="10"/>
              <w:rPr>
                <w:rFonts w:ascii="Times New Roman" w:hAnsi="Times New Roman"/>
                <w:b/>
              </w:rPr>
            </w:pPr>
          </w:p>
        </w:tc>
        <w:tc>
          <w:tcPr>
            <w:tcW w:w="745" w:type="dxa"/>
            <w:shd w:val="clear" w:color="auto" w:fill="auto"/>
            <w:vAlign w:val="bottom"/>
          </w:tcPr>
          <w:p w:rsidR="0005797A" w:rsidRPr="008554B2" w:rsidRDefault="0005797A" w:rsidP="008554B2">
            <w:pPr>
              <w:pStyle w:val="10"/>
              <w:rPr>
                <w:rFonts w:ascii="Times New Roman" w:hAnsi="Times New Roman"/>
                <w:b/>
              </w:rPr>
            </w:pPr>
          </w:p>
        </w:tc>
      </w:tr>
      <w:tr w:rsidR="0005797A" w:rsidRPr="0027479C" w:rsidTr="008554B2">
        <w:trPr>
          <w:trHeight w:val="303"/>
        </w:trPr>
        <w:tc>
          <w:tcPr>
            <w:tcW w:w="2410" w:type="dxa"/>
            <w:shd w:val="clear" w:color="auto" w:fill="auto"/>
            <w:vAlign w:val="center"/>
          </w:tcPr>
          <w:p w:rsidR="0005797A" w:rsidRPr="008554B2" w:rsidRDefault="0005797A" w:rsidP="008554B2">
            <w:pPr>
              <w:pStyle w:val="10"/>
              <w:rPr>
                <w:rFonts w:ascii="Times New Roman" w:hAnsi="Times New Roman"/>
              </w:rPr>
            </w:pPr>
            <w:r w:rsidRPr="008554B2">
              <w:rPr>
                <w:rFonts w:ascii="Times New Roman" w:hAnsi="Times New Roman"/>
              </w:rPr>
              <w:t>Итого</w:t>
            </w:r>
          </w:p>
        </w:tc>
        <w:tc>
          <w:tcPr>
            <w:tcW w:w="709" w:type="dxa"/>
            <w:shd w:val="clear" w:color="auto" w:fill="auto"/>
            <w:vAlign w:val="bottom"/>
          </w:tcPr>
          <w:p w:rsidR="0005797A" w:rsidRPr="008554B2" w:rsidRDefault="008554B2" w:rsidP="008554B2">
            <w:pPr>
              <w:pStyle w:val="10"/>
              <w:rPr>
                <w:rFonts w:ascii="Times New Roman" w:hAnsi="Times New Roman"/>
                <w:b/>
              </w:rPr>
            </w:pPr>
            <w:r>
              <w:rPr>
                <w:rFonts w:ascii="Times New Roman" w:hAnsi="Times New Roman"/>
                <w:b/>
              </w:rPr>
              <w:t>90,9</w:t>
            </w:r>
          </w:p>
        </w:tc>
        <w:tc>
          <w:tcPr>
            <w:tcW w:w="709" w:type="dxa"/>
            <w:shd w:val="clear" w:color="auto" w:fill="auto"/>
            <w:vAlign w:val="bottom"/>
          </w:tcPr>
          <w:p w:rsidR="0005797A" w:rsidRPr="008554B2" w:rsidRDefault="008554B2" w:rsidP="008554B2">
            <w:pPr>
              <w:pStyle w:val="10"/>
              <w:rPr>
                <w:rFonts w:ascii="Times New Roman" w:hAnsi="Times New Roman"/>
                <w:b/>
              </w:rPr>
            </w:pPr>
            <w:r>
              <w:rPr>
                <w:rFonts w:ascii="Times New Roman" w:hAnsi="Times New Roman"/>
                <w:b/>
              </w:rPr>
              <w:t>100</w:t>
            </w:r>
          </w:p>
        </w:tc>
        <w:tc>
          <w:tcPr>
            <w:tcW w:w="709" w:type="dxa"/>
            <w:shd w:val="clear" w:color="auto" w:fill="auto"/>
            <w:vAlign w:val="bottom"/>
          </w:tcPr>
          <w:p w:rsidR="0005797A" w:rsidRPr="008554B2" w:rsidRDefault="008554B2" w:rsidP="008554B2">
            <w:pPr>
              <w:pStyle w:val="10"/>
              <w:rPr>
                <w:rFonts w:ascii="Times New Roman" w:hAnsi="Times New Roman"/>
                <w:b/>
              </w:rPr>
            </w:pPr>
            <w:r>
              <w:rPr>
                <w:rFonts w:ascii="Times New Roman" w:hAnsi="Times New Roman"/>
                <w:b/>
              </w:rPr>
              <w:t>61,1</w:t>
            </w:r>
          </w:p>
        </w:tc>
        <w:tc>
          <w:tcPr>
            <w:tcW w:w="708" w:type="dxa"/>
            <w:shd w:val="clear" w:color="auto" w:fill="auto"/>
            <w:vAlign w:val="bottom"/>
          </w:tcPr>
          <w:p w:rsidR="0005797A" w:rsidRPr="008554B2" w:rsidRDefault="008554B2" w:rsidP="008554B2">
            <w:pPr>
              <w:pStyle w:val="10"/>
              <w:rPr>
                <w:rFonts w:ascii="Times New Roman" w:hAnsi="Times New Roman"/>
                <w:b/>
              </w:rPr>
            </w:pPr>
            <w:r>
              <w:rPr>
                <w:rFonts w:ascii="Times New Roman" w:hAnsi="Times New Roman"/>
                <w:b/>
              </w:rPr>
              <w:t>100</w:t>
            </w:r>
          </w:p>
        </w:tc>
        <w:tc>
          <w:tcPr>
            <w:tcW w:w="709" w:type="dxa"/>
            <w:shd w:val="clear" w:color="auto" w:fill="auto"/>
            <w:vAlign w:val="bottom"/>
          </w:tcPr>
          <w:p w:rsidR="0005797A" w:rsidRPr="008554B2" w:rsidRDefault="008554B2" w:rsidP="008554B2">
            <w:pPr>
              <w:pStyle w:val="10"/>
              <w:rPr>
                <w:rFonts w:ascii="Times New Roman" w:hAnsi="Times New Roman"/>
                <w:b/>
              </w:rPr>
            </w:pPr>
            <w:r>
              <w:rPr>
                <w:rFonts w:ascii="Times New Roman" w:hAnsi="Times New Roman"/>
                <w:b/>
              </w:rPr>
              <w:t>74,1</w:t>
            </w:r>
          </w:p>
        </w:tc>
        <w:tc>
          <w:tcPr>
            <w:tcW w:w="567" w:type="dxa"/>
            <w:shd w:val="clear" w:color="auto" w:fill="auto"/>
            <w:vAlign w:val="bottom"/>
          </w:tcPr>
          <w:p w:rsidR="0005797A" w:rsidRPr="008554B2" w:rsidRDefault="008554B2" w:rsidP="008554B2">
            <w:pPr>
              <w:pStyle w:val="10"/>
              <w:rPr>
                <w:rFonts w:ascii="Times New Roman" w:hAnsi="Times New Roman"/>
                <w:b/>
              </w:rPr>
            </w:pPr>
            <w:r>
              <w:rPr>
                <w:rFonts w:ascii="Times New Roman" w:hAnsi="Times New Roman"/>
                <w:b/>
              </w:rPr>
              <w:t>100</w:t>
            </w:r>
          </w:p>
        </w:tc>
        <w:tc>
          <w:tcPr>
            <w:tcW w:w="709" w:type="dxa"/>
            <w:shd w:val="clear" w:color="auto" w:fill="auto"/>
            <w:vAlign w:val="bottom"/>
          </w:tcPr>
          <w:p w:rsidR="0005797A" w:rsidRPr="008554B2" w:rsidRDefault="008554B2" w:rsidP="008554B2">
            <w:pPr>
              <w:pStyle w:val="10"/>
              <w:rPr>
                <w:rFonts w:ascii="Times New Roman" w:hAnsi="Times New Roman"/>
                <w:b/>
              </w:rPr>
            </w:pPr>
            <w:r>
              <w:rPr>
                <w:rFonts w:ascii="Times New Roman" w:hAnsi="Times New Roman"/>
                <w:b/>
              </w:rPr>
              <w:t>78,6</w:t>
            </w:r>
          </w:p>
        </w:tc>
        <w:tc>
          <w:tcPr>
            <w:tcW w:w="659" w:type="dxa"/>
            <w:shd w:val="clear" w:color="auto" w:fill="auto"/>
            <w:vAlign w:val="bottom"/>
          </w:tcPr>
          <w:p w:rsidR="0005797A" w:rsidRPr="008554B2" w:rsidRDefault="008554B2" w:rsidP="008554B2">
            <w:pPr>
              <w:pStyle w:val="10"/>
              <w:rPr>
                <w:rFonts w:ascii="Times New Roman" w:hAnsi="Times New Roman"/>
                <w:b/>
              </w:rPr>
            </w:pPr>
            <w:r>
              <w:rPr>
                <w:rFonts w:ascii="Times New Roman" w:hAnsi="Times New Roman"/>
                <w:b/>
              </w:rPr>
              <w:t>100</w:t>
            </w:r>
          </w:p>
        </w:tc>
        <w:tc>
          <w:tcPr>
            <w:tcW w:w="745" w:type="dxa"/>
            <w:shd w:val="clear" w:color="auto" w:fill="auto"/>
            <w:vAlign w:val="bottom"/>
          </w:tcPr>
          <w:p w:rsidR="0005797A" w:rsidRPr="008554B2" w:rsidRDefault="008554B2" w:rsidP="008554B2">
            <w:pPr>
              <w:pStyle w:val="10"/>
              <w:rPr>
                <w:rFonts w:ascii="Times New Roman" w:hAnsi="Times New Roman"/>
                <w:b/>
              </w:rPr>
            </w:pPr>
            <w:r>
              <w:rPr>
                <w:rFonts w:ascii="Times New Roman" w:hAnsi="Times New Roman"/>
                <w:b/>
              </w:rPr>
              <w:t>50</w:t>
            </w:r>
          </w:p>
        </w:tc>
        <w:tc>
          <w:tcPr>
            <w:tcW w:w="745" w:type="dxa"/>
            <w:shd w:val="clear" w:color="auto" w:fill="auto"/>
            <w:vAlign w:val="bottom"/>
          </w:tcPr>
          <w:p w:rsidR="0005797A" w:rsidRPr="008554B2" w:rsidRDefault="008554B2" w:rsidP="008554B2">
            <w:pPr>
              <w:pStyle w:val="10"/>
              <w:rPr>
                <w:rFonts w:ascii="Times New Roman" w:hAnsi="Times New Roman"/>
                <w:b/>
              </w:rPr>
            </w:pPr>
            <w:r>
              <w:rPr>
                <w:rFonts w:ascii="Times New Roman" w:hAnsi="Times New Roman"/>
                <w:b/>
              </w:rPr>
              <w:t>100</w:t>
            </w:r>
          </w:p>
        </w:tc>
        <w:tc>
          <w:tcPr>
            <w:tcW w:w="745" w:type="dxa"/>
            <w:shd w:val="clear" w:color="auto" w:fill="auto"/>
            <w:vAlign w:val="bottom"/>
          </w:tcPr>
          <w:p w:rsidR="0005797A" w:rsidRPr="008554B2" w:rsidRDefault="008554B2" w:rsidP="008554B2">
            <w:pPr>
              <w:pStyle w:val="10"/>
              <w:rPr>
                <w:rFonts w:ascii="Times New Roman" w:hAnsi="Times New Roman"/>
                <w:b/>
              </w:rPr>
            </w:pPr>
            <w:r>
              <w:rPr>
                <w:rFonts w:ascii="Times New Roman" w:hAnsi="Times New Roman"/>
                <w:b/>
              </w:rPr>
              <w:t>88,4</w:t>
            </w:r>
          </w:p>
        </w:tc>
        <w:tc>
          <w:tcPr>
            <w:tcW w:w="745" w:type="dxa"/>
            <w:shd w:val="clear" w:color="auto" w:fill="auto"/>
            <w:vAlign w:val="bottom"/>
          </w:tcPr>
          <w:p w:rsidR="0005797A" w:rsidRPr="008554B2" w:rsidRDefault="008554B2" w:rsidP="008554B2">
            <w:pPr>
              <w:pStyle w:val="10"/>
              <w:rPr>
                <w:rFonts w:ascii="Times New Roman" w:hAnsi="Times New Roman"/>
                <w:b/>
              </w:rPr>
            </w:pPr>
            <w:r>
              <w:rPr>
                <w:rFonts w:ascii="Times New Roman" w:hAnsi="Times New Roman"/>
                <w:b/>
              </w:rPr>
              <w:t>97,7</w:t>
            </w:r>
          </w:p>
        </w:tc>
      </w:tr>
    </w:tbl>
    <w:p w:rsidR="0005797A" w:rsidRPr="008554B2" w:rsidRDefault="0005797A" w:rsidP="008554B2">
      <w:pPr>
        <w:pStyle w:val="10"/>
        <w:rPr>
          <w:rFonts w:ascii="Times New Roman" w:hAnsi="Times New Roman"/>
        </w:rPr>
      </w:pPr>
    </w:p>
    <w:p w:rsidR="0005797A" w:rsidRPr="008554B2" w:rsidRDefault="0005797A" w:rsidP="008554B2">
      <w:pPr>
        <w:pStyle w:val="10"/>
        <w:ind w:firstLine="708"/>
        <w:jc w:val="both"/>
        <w:rPr>
          <w:rFonts w:ascii="Times New Roman" w:hAnsi="Times New Roman"/>
          <w:sz w:val="28"/>
          <w:szCs w:val="28"/>
        </w:rPr>
      </w:pPr>
      <w:r w:rsidRPr="008554B2">
        <w:rPr>
          <w:rFonts w:ascii="Times New Roman" w:hAnsi="Times New Roman"/>
          <w:sz w:val="28"/>
          <w:szCs w:val="28"/>
        </w:rPr>
        <w:t xml:space="preserve">В целом обучающиеся 11-х классов хорошо выполнили проверочные работы по английскому языку, истории, географии, химии, физике, биологии, за исключением учащихся Краснояружской СОШ №1 по биологии: 1 </w:t>
      </w:r>
      <w:proofErr w:type="gramStart"/>
      <w:r w:rsidRPr="008554B2">
        <w:rPr>
          <w:rFonts w:ascii="Times New Roman" w:hAnsi="Times New Roman"/>
          <w:sz w:val="28"/>
          <w:szCs w:val="28"/>
        </w:rPr>
        <w:t>обучающийся</w:t>
      </w:r>
      <w:proofErr w:type="gramEnd"/>
      <w:r w:rsidRPr="008554B2">
        <w:rPr>
          <w:rFonts w:ascii="Times New Roman" w:hAnsi="Times New Roman"/>
          <w:sz w:val="28"/>
          <w:szCs w:val="28"/>
        </w:rPr>
        <w:t xml:space="preserve"> имеет неудовлетворительную оценку</w:t>
      </w:r>
      <w:r w:rsidR="008554B2">
        <w:rPr>
          <w:rFonts w:ascii="Times New Roman" w:hAnsi="Times New Roman"/>
          <w:sz w:val="28"/>
          <w:szCs w:val="28"/>
        </w:rPr>
        <w:t xml:space="preserve"> </w:t>
      </w:r>
      <w:r w:rsidR="008554B2" w:rsidRPr="00EA27B6">
        <w:rPr>
          <w:rFonts w:ascii="Times New Roman" w:hAnsi="Times New Roman"/>
          <w:sz w:val="28"/>
          <w:szCs w:val="28"/>
        </w:rPr>
        <w:t xml:space="preserve">(таблица </w:t>
      </w:r>
      <w:r w:rsidR="00EA27B6" w:rsidRPr="00EA27B6">
        <w:rPr>
          <w:rFonts w:ascii="Times New Roman" w:hAnsi="Times New Roman"/>
          <w:sz w:val="28"/>
          <w:szCs w:val="28"/>
        </w:rPr>
        <w:t>54</w:t>
      </w:r>
      <w:r w:rsidR="008554B2" w:rsidRPr="00EA27B6">
        <w:rPr>
          <w:rFonts w:ascii="Times New Roman" w:hAnsi="Times New Roman"/>
          <w:sz w:val="28"/>
          <w:szCs w:val="28"/>
        </w:rPr>
        <w:t>)</w:t>
      </w:r>
      <w:r w:rsidRPr="00EA27B6">
        <w:rPr>
          <w:rFonts w:ascii="Times New Roman" w:hAnsi="Times New Roman"/>
          <w:sz w:val="28"/>
          <w:szCs w:val="28"/>
        </w:rPr>
        <w:t>.</w:t>
      </w:r>
      <w:r w:rsidRPr="008554B2">
        <w:rPr>
          <w:rFonts w:ascii="Times New Roman" w:hAnsi="Times New Roman"/>
          <w:sz w:val="28"/>
          <w:szCs w:val="28"/>
        </w:rPr>
        <w:t xml:space="preserve"> Качество знаний в целом по району по всем предметам составило 50 и более процентов, особенно высок процент учащихся, получивших  оценки «5» и «4», по английскому языку (90,9%) и биологии (88,4%).</w:t>
      </w:r>
    </w:p>
    <w:p w:rsidR="0005797A" w:rsidRPr="008554B2" w:rsidRDefault="0005797A" w:rsidP="008554B2">
      <w:pPr>
        <w:pStyle w:val="10"/>
        <w:ind w:firstLine="708"/>
        <w:jc w:val="both"/>
        <w:rPr>
          <w:rFonts w:ascii="Times New Roman" w:hAnsi="Times New Roman"/>
          <w:sz w:val="28"/>
          <w:szCs w:val="28"/>
        </w:rPr>
      </w:pPr>
      <w:r w:rsidRPr="008554B2">
        <w:rPr>
          <w:rFonts w:ascii="Times New Roman" w:hAnsi="Times New Roman"/>
          <w:sz w:val="28"/>
          <w:szCs w:val="28"/>
        </w:rPr>
        <w:t>В то же время у учащихся 11 классов выявлен ряд  проблем:</w:t>
      </w:r>
    </w:p>
    <w:p w:rsidR="0005797A" w:rsidRPr="008554B2" w:rsidRDefault="0005797A" w:rsidP="008554B2">
      <w:pPr>
        <w:pStyle w:val="10"/>
        <w:jc w:val="both"/>
        <w:rPr>
          <w:rFonts w:ascii="Times New Roman" w:hAnsi="Times New Roman"/>
          <w:sz w:val="28"/>
          <w:szCs w:val="28"/>
        </w:rPr>
      </w:pPr>
      <w:proofErr w:type="gramStart"/>
      <w:r w:rsidRPr="008554B2">
        <w:rPr>
          <w:rFonts w:ascii="Times New Roman" w:hAnsi="Times New Roman"/>
          <w:sz w:val="28"/>
          <w:szCs w:val="28"/>
        </w:rPr>
        <w:t xml:space="preserve">- </w:t>
      </w:r>
      <w:r w:rsidRPr="008554B2">
        <w:rPr>
          <w:rFonts w:ascii="Times New Roman" w:hAnsi="Times New Roman"/>
          <w:b/>
          <w:sz w:val="28"/>
          <w:szCs w:val="28"/>
        </w:rPr>
        <w:t>английский язык</w:t>
      </w:r>
      <w:r w:rsidRPr="008554B2">
        <w:rPr>
          <w:rFonts w:ascii="Times New Roman" w:hAnsi="Times New Roman"/>
          <w:sz w:val="28"/>
          <w:szCs w:val="28"/>
        </w:rPr>
        <w:t>: у учащихся не сформировано умение извлекать необходимую/запрашиваемую информацию из различных аудиотекстов соответствующей тематики</w:t>
      </w:r>
      <w:r w:rsidR="008554B2">
        <w:rPr>
          <w:rFonts w:ascii="Times New Roman" w:hAnsi="Times New Roman"/>
          <w:sz w:val="28"/>
          <w:szCs w:val="28"/>
        </w:rPr>
        <w:t>;</w:t>
      </w:r>
      <w:proofErr w:type="gramEnd"/>
    </w:p>
    <w:p w:rsidR="0005797A" w:rsidRPr="008554B2" w:rsidRDefault="0005797A" w:rsidP="008554B2">
      <w:pPr>
        <w:pStyle w:val="10"/>
        <w:jc w:val="both"/>
        <w:rPr>
          <w:rFonts w:ascii="Times New Roman" w:hAnsi="Times New Roman"/>
          <w:sz w:val="28"/>
          <w:szCs w:val="28"/>
        </w:rPr>
      </w:pPr>
      <w:r w:rsidRPr="008554B2">
        <w:rPr>
          <w:rFonts w:ascii="Times New Roman" w:hAnsi="Times New Roman"/>
          <w:sz w:val="28"/>
          <w:szCs w:val="28"/>
        </w:rPr>
        <w:t xml:space="preserve">- </w:t>
      </w:r>
      <w:r w:rsidRPr="008554B2">
        <w:rPr>
          <w:rFonts w:ascii="Times New Roman" w:hAnsi="Times New Roman"/>
          <w:b/>
          <w:sz w:val="28"/>
          <w:szCs w:val="28"/>
        </w:rPr>
        <w:t>география</w:t>
      </w:r>
      <w:r w:rsidRPr="008554B2">
        <w:rPr>
          <w:rFonts w:ascii="Times New Roman" w:hAnsi="Times New Roman"/>
          <w:sz w:val="28"/>
          <w:szCs w:val="28"/>
        </w:rPr>
        <w:t>: учащиеся не умеют использовать знания и умения в практической деятельности и повседневной жизни для объяснения и оценки разных территорий с точки зрения взаимосвязи природных, социально-экономических, техногенных объектов и процессов, не понимают географическую специфику отдельных стран и регионов; их различия по уровню социально-экономического развития, не умеют выделять существенные признаки географических объектов и явлений, не знают географические особенности географических районов России</w:t>
      </w:r>
      <w:r w:rsidR="008554B2">
        <w:rPr>
          <w:rFonts w:ascii="Times New Roman" w:hAnsi="Times New Roman"/>
          <w:sz w:val="28"/>
          <w:szCs w:val="28"/>
        </w:rPr>
        <w:t>;</w:t>
      </w:r>
    </w:p>
    <w:p w:rsidR="0005797A" w:rsidRPr="008554B2" w:rsidRDefault="0005797A" w:rsidP="008554B2">
      <w:pPr>
        <w:pStyle w:val="10"/>
        <w:jc w:val="both"/>
        <w:rPr>
          <w:rFonts w:ascii="Times New Roman" w:hAnsi="Times New Roman"/>
          <w:sz w:val="28"/>
          <w:szCs w:val="28"/>
        </w:rPr>
      </w:pPr>
      <w:r w:rsidRPr="008554B2">
        <w:rPr>
          <w:rFonts w:ascii="Times New Roman" w:hAnsi="Times New Roman"/>
          <w:sz w:val="28"/>
          <w:szCs w:val="28"/>
        </w:rPr>
        <w:t xml:space="preserve">- </w:t>
      </w:r>
      <w:r w:rsidRPr="008554B2">
        <w:rPr>
          <w:rFonts w:ascii="Times New Roman" w:hAnsi="Times New Roman"/>
          <w:b/>
          <w:sz w:val="28"/>
          <w:szCs w:val="28"/>
        </w:rPr>
        <w:t>физика</w:t>
      </w:r>
      <w:r w:rsidRPr="008554B2">
        <w:rPr>
          <w:rFonts w:ascii="Times New Roman" w:hAnsi="Times New Roman"/>
          <w:sz w:val="28"/>
          <w:szCs w:val="28"/>
        </w:rPr>
        <w:t xml:space="preserve">: учащиеся не в полной мере </w:t>
      </w:r>
      <w:proofErr w:type="gramStart"/>
      <w:r w:rsidRPr="008554B2">
        <w:rPr>
          <w:rFonts w:ascii="Times New Roman" w:hAnsi="Times New Roman"/>
          <w:sz w:val="28"/>
          <w:szCs w:val="28"/>
        </w:rPr>
        <w:t>знают</w:t>
      </w:r>
      <w:proofErr w:type="gramEnd"/>
      <w:r w:rsidRPr="008554B2">
        <w:rPr>
          <w:rFonts w:ascii="Times New Roman" w:hAnsi="Times New Roman"/>
          <w:sz w:val="28"/>
          <w:szCs w:val="28"/>
        </w:rPr>
        <w:t>/понимают смысл физических понятий, не умеют объяснять устройство и принцип действия технических объектов, приводить примеры практического использования физических знаний, использовать приобретённые знания и умения в практической деятельности и повседневной жизни для обеспечения безопасности жизнедеятельности, рационального природопользования и охраны окружающей среды</w:t>
      </w:r>
      <w:r w:rsidR="008554B2">
        <w:rPr>
          <w:rFonts w:ascii="Times New Roman" w:hAnsi="Times New Roman"/>
          <w:sz w:val="28"/>
          <w:szCs w:val="28"/>
        </w:rPr>
        <w:t>;</w:t>
      </w:r>
    </w:p>
    <w:p w:rsidR="0005797A" w:rsidRPr="008554B2" w:rsidRDefault="0005797A" w:rsidP="008554B2">
      <w:pPr>
        <w:pStyle w:val="10"/>
        <w:jc w:val="both"/>
        <w:rPr>
          <w:rFonts w:ascii="Times New Roman" w:hAnsi="Times New Roman"/>
          <w:sz w:val="28"/>
          <w:szCs w:val="28"/>
        </w:rPr>
      </w:pPr>
      <w:r w:rsidRPr="008554B2">
        <w:rPr>
          <w:rFonts w:ascii="Times New Roman" w:hAnsi="Times New Roman"/>
          <w:sz w:val="28"/>
          <w:szCs w:val="28"/>
        </w:rPr>
        <w:t xml:space="preserve">- </w:t>
      </w:r>
      <w:r w:rsidRPr="008554B2">
        <w:rPr>
          <w:rFonts w:ascii="Times New Roman" w:hAnsi="Times New Roman"/>
          <w:b/>
          <w:sz w:val="28"/>
          <w:szCs w:val="28"/>
        </w:rPr>
        <w:t>химия</w:t>
      </w:r>
      <w:r w:rsidRPr="008554B2">
        <w:rPr>
          <w:rFonts w:ascii="Times New Roman" w:hAnsi="Times New Roman"/>
          <w:sz w:val="28"/>
          <w:szCs w:val="28"/>
        </w:rPr>
        <w:t>: у учащихся на низком уровне сформировано умение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 сущность изученных видов химических реакций: электролитической диссоциации, ионного обмена, окислительно-восстановитель</w:t>
      </w:r>
      <w:r w:rsidR="008554B2">
        <w:rPr>
          <w:rFonts w:ascii="Times New Roman" w:hAnsi="Times New Roman"/>
          <w:sz w:val="28"/>
          <w:szCs w:val="28"/>
        </w:rPr>
        <w:t>ных (и составлять их уравнения);</w:t>
      </w:r>
    </w:p>
    <w:p w:rsidR="0005797A" w:rsidRPr="008554B2" w:rsidRDefault="0005797A" w:rsidP="008554B2">
      <w:pPr>
        <w:pStyle w:val="10"/>
        <w:jc w:val="both"/>
        <w:rPr>
          <w:rFonts w:ascii="Times New Roman" w:hAnsi="Times New Roman"/>
          <w:sz w:val="28"/>
          <w:szCs w:val="28"/>
        </w:rPr>
      </w:pPr>
      <w:r w:rsidRPr="008554B2">
        <w:rPr>
          <w:rFonts w:ascii="Times New Roman" w:hAnsi="Times New Roman"/>
          <w:sz w:val="28"/>
          <w:szCs w:val="28"/>
        </w:rPr>
        <w:t xml:space="preserve">- </w:t>
      </w:r>
      <w:r w:rsidRPr="008554B2">
        <w:rPr>
          <w:rFonts w:ascii="Times New Roman" w:hAnsi="Times New Roman"/>
          <w:b/>
          <w:sz w:val="28"/>
          <w:szCs w:val="28"/>
        </w:rPr>
        <w:t>биология</w:t>
      </w:r>
      <w:r w:rsidRPr="008554B2">
        <w:rPr>
          <w:rFonts w:ascii="Times New Roman" w:hAnsi="Times New Roman"/>
          <w:sz w:val="28"/>
          <w:szCs w:val="28"/>
        </w:rPr>
        <w:t xml:space="preserve">: учащиеся не умеют 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 не понимают основные положения биологических теорий (клеточная, эволюционная теория Ч. Дарвина); учение В.И. Вернадского о биосфере; сущность законов Г. Менделя, закономерностей изменчивости, решать элементарные биологические задачи, не умеют составлять элементарные схемы скрещивания и схемы </w:t>
      </w:r>
      <w:r w:rsidRPr="008554B2">
        <w:rPr>
          <w:rFonts w:ascii="Times New Roman" w:hAnsi="Times New Roman"/>
          <w:sz w:val="28"/>
          <w:szCs w:val="28"/>
        </w:rPr>
        <w:lastRenderedPageBreak/>
        <w:t>переноса веществ и энергии в экосистемах (цепи питания),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w:t>
      </w:r>
      <w:r w:rsidR="008554B2">
        <w:rPr>
          <w:rFonts w:ascii="Times New Roman" w:hAnsi="Times New Roman"/>
          <w:sz w:val="28"/>
          <w:szCs w:val="28"/>
        </w:rPr>
        <w:t>, нарушений развития организмов;</w:t>
      </w:r>
    </w:p>
    <w:p w:rsidR="0005797A" w:rsidRPr="008554B2" w:rsidRDefault="0005797A" w:rsidP="008554B2">
      <w:pPr>
        <w:pStyle w:val="10"/>
        <w:jc w:val="both"/>
        <w:rPr>
          <w:rFonts w:ascii="Times New Roman" w:hAnsi="Times New Roman"/>
          <w:sz w:val="28"/>
          <w:szCs w:val="28"/>
        </w:rPr>
      </w:pPr>
      <w:proofErr w:type="gramStart"/>
      <w:r w:rsidRPr="008554B2">
        <w:rPr>
          <w:rFonts w:ascii="Times New Roman" w:hAnsi="Times New Roman"/>
          <w:sz w:val="28"/>
          <w:szCs w:val="28"/>
        </w:rPr>
        <w:t xml:space="preserve">- </w:t>
      </w:r>
      <w:r w:rsidRPr="008554B2">
        <w:rPr>
          <w:rFonts w:ascii="Times New Roman" w:hAnsi="Times New Roman"/>
          <w:b/>
          <w:sz w:val="28"/>
          <w:szCs w:val="28"/>
        </w:rPr>
        <w:t>история</w:t>
      </w:r>
      <w:r w:rsidRPr="008554B2">
        <w:rPr>
          <w:rFonts w:ascii="Times New Roman" w:hAnsi="Times New Roman"/>
          <w:sz w:val="28"/>
          <w:szCs w:val="28"/>
        </w:rPr>
        <w:t>: у учащихся не сформированы умение различать в исторической информации факты и мнения, исторические описания и исторические объяснения; систематизировать разнообразную историческую информацию на основе своих представлений об общих закономерностях исторического процесса, отсутствует понимание основных фактов, процессов и явлений, характеризующих целостность отечественной и всемирной истории; не знают периодизацию всемирной и отечественной истории;</w:t>
      </w:r>
      <w:proofErr w:type="gramEnd"/>
      <w:r w:rsidRPr="008554B2">
        <w:rPr>
          <w:rFonts w:ascii="Times New Roman" w:hAnsi="Times New Roman"/>
          <w:sz w:val="28"/>
          <w:szCs w:val="28"/>
        </w:rPr>
        <w:t xml:space="preserve">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w:t>
      </w:r>
      <w:r w:rsidR="008554B2">
        <w:rPr>
          <w:rFonts w:ascii="Times New Roman" w:hAnsi="Times New Roman"/>
          <w:sz w:val="28"/>
          <w:szCs w:val="28"/>
        </w:rPr>
        <w:t>и, ее роль в мировом сообществе.</w:t>
      </w:r>
    </w:p>
    <w:p w:rsidR="0005797A" w:rsidRDefault="0005797A" w:rsidP="008554B2">
      <w:pPr>
        <w:pStyle w:val="10"/>
        <w:ind w:firstLine="708"/>
        <w:jc w:val="both"/>
        <w:rPr>
          <w:rFonts w:ascii="Times New Roman" w:hAnsi="Times New Roman"/>
          <w:color w:val="FF0000"/>
          <w:sz w:val="28"/>
          <w:szCs w:val="28"/>
        </w:rPr>
      </w:pPr>
      <w:r w:rsidRPr="008554B2">
        <w:rPr>
          <w:rFonts w:ascii="Times New Roman" w:hAnsi="Times New Roman"/>
          <w:sz w:val="28"/>
          <w:szCs w:val="28"/>
        </w:rPr>
        <w:t>Анализ оценок по каждому обучающемуся 11 класса показал, что все учащиеся Вязовской СОШ справились с проверочными работами и получили оценки «5» и «4», высокое качество знаний также в Краснояружской СОШ №2 (70%) и Краснояружской СОШ №1 (60,9%)</w:t>
      </w:r>
      <w:r w:rsidR="00F73D6E" w:rsidRPr="00EA27B6">
        <w:rPr>
          <w:rFonts w:ascii="Times New Roman" w:hAnsi="Times New Roman"/>
          <w:sz w:val="28"/>
          <w:szCs w:val="28"/>
        </w:rPr>
        <w:t xml:space="preserve"> (таблица </w:t>
      </w:r>
      <w:r w:rsidR="00EA27B6" w:rsidRPr="00EA27B6">
        <w:rPr>
          <w:rFonts w:ascii="Times New Roman" w:hAnsi="Times New Roman"/>
          <w:sz w:val="28"/>
          <w:szCs w:val="28"/>
        </w:rPr>
        <w:t>55</w:t>
      </w:r>
      <w:r w:rsidR="00F73D6E" w:rsidRPr="00EA27B6">
        <w:rPr>
          <w:rFonts w:ascii="Times New Roman" w:hAnsi="Times New Roman"/>
          <w:sz w:val="28"/>
          <w:szCs w:val="28"/>
        </w:rPr>
        <w:t>)</w:t>
      </w:r>
      <w:r w:rsidRPr="00EA27B6">
        <w:rPr>
          <w:rFonts w:ascii="Times New Roman" w:hAnsi="Times New Roman"/>
          <w:sz w:val="28"/>
          <w:szCs w:val="28"/>
        </w:rPr>
        <w:t>.</w:t>
      </w:r>
    </w:p>
    <w:p w:rsidR="00F73D6E" w:rsidRPr="00EA27B6" w:rsidRDefault="00F73D6E" w:rsidP="00F73D6E">
      <w:pPr>
        <w:pStyle w:val="10"/>
        <w:ind w:firstLine="708"/>
        <w:jc w:val="right"/>
        <w:rPr>
          <w:rFonts w:ascii="Times New Roman" w:hAnsi="Times New Roman"/>
          <w:sz w:val="20"/>
          <w:szCs w:val="20"/>
        </w:rPr>
      </w:pPr>
      <w:r w:rsidRPr="00EA27B6">
        <w:rPr>
          <w:rFonts w:ascii="Times New Roman" w:hAnsi="Times New Roman"/>
          <w:sz w:val="20"/>
          <w:szCs w:val="20"/>
        </w:rPr>
        <w:t>Таблица</w:t>
      </w:r>
      <w:r w:rsidR="00EA27B6" w:rsidRPr="00EA27B6">
        <w:rPr>
          <w:rFonts w:ascii="Times New Roman" w:hAnsi="Times New Roman"/>
          <w:sz w:val="20"/>
          <w:szCs w:val="20"/>
        </w:rPr>
        <w:t xml:space="preserve"> 55</w:t>
      </w:r>
    </w:p>
    <w:tbl>
      <w:tblPr>
        <w:tblW w:w="911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3"/>
        <w:gridCol w:w="1134"/>
        <w:gridCol w:w="1134"/>
        <w:gridCol w:w="1134"/>
        <w:gridCol w:w="1134"/>
      </w:tblGrid>
      <w:tr w:rsidR="0005797A" w:rsidRPr="008554B2" w:rsidTr="00683769">
        <w:trPr>
          <w:trHeight w:val="258"/>
        </w:trPr>
        <w:tc>
          <w:tcPr>
            <w:tcW w:w="4583" w:type="dxa"/>
            <w:shd w:val="clear" w:color="auto" w:fill="auto"/>
            <w:noWrap/>
            <w:vAlign w:val="bottom"/>
            <w:hideMark/>
          </w:tcPr>
          <w:p w:rsidR="0005797A" w:rsidRPr="008554B2" w:rsidRDefault="0005797A" w:rsidP="008554B2">
            <w:pPr>
              <w:pStyle w:val="10"/>
              <w:rPr>
                <w:rFonts w:ascii="Times New Roman" w:hAnsi="Times New Roman"/>
                <w:b/>
                <w:sz w:val="20"/>
                <w:szCs w:val="20"/>
              </w:rPr>
            </w:pPr>
            <w:r w:rsidRPr="008554B2">
              <w:rPr>
                <w:rFonts w:ascii="Times New Roman" w:hAnsi="Times New Roman"/>
                <w:b/>
                <w:sz w:val="20"/>
                <w:szCs w:val="20"/>
              </w:rPr>
              <w:t>Наименование ОУ</w:t>
            </w:r>
          </w:p>
        </w:tc>
        <w:tc>
          <w:tcPr>
            <w:tcW w:w="1134" w:type="dxa"/>
            <w:shd w:val="clear" w:color="auto" w:fill="auto"/>
            <w:noWrap/>
            <w:vAlign w:val="bottom"/>
            <w:hideMark/>
          </w:tcPr>
          <w:p w:rsidR="0005797A" w:rsidRPr="008554B2" w:rsidRDefault="0005797A" w:rsidP="00F73D6E">
            <w:pPr>
              <w:pStyle w:val="10"/>
              <w:jc w:val="center"/>
              <w:rPr>
                <w:rFonts w:ascii="Times New Roman" w:hAnsi="Times New Roman"/>
                <w:b/>
                <w:sz w:val="20"/>
                <w:szCs w:val="20"/>
              </w:rPr>
            </w:pPr>
            <w:r w:rsidRPr="008554B2">
              <w:rPr>
                <w:rFonts w:ascii="Times New Roman" w:hAnsi="Times New Roman"/>
                <w:b/>
                <w:sz w:val="20"/>
                <w:szCs w:val="20"/>
              </w:rPr>
              <w:t>Имеют оценку «5» по всем ВПР</w:t>
            </w:r>
          </w:p>
        </w:tc>
        <w:tc>
          <w:tcPr>
            <w:tcW w:w="1134" w:type="dxa"/>
            <w:shd w:val="clear" w:color="auto" w:fill="auto"/>
            <w:noWrap/>
            <w:vAlign w:val="bottom"/>
            <w:hideMark/>
          </w:tcPr>
          <w:p w:rsidR="0005797A" w:rsidRPr="008554B2" w:rsidRDefault="0005797A" w:rsidP="00F73D6E">
            <w:pPr>
              <w:pStyle w:val="10"/>
              <w:jc w:val="center"/>
              <w:rPr>
                <w:rFonts w:ascii="Times New Roman" w:hAnsi="Times New Roman"/>
                <w:b/>
                <w:sz w:val="20"/>
                <w:szCs w:val="20"/>
              </w:rPr>
            </w:pPr>
            <w:r w:rsidRPr="008554B2">
              <w:rPr>
                <w:rFonts w:ascii="Times New Roman" w:hAnsi="Times New Roman"/>
                <w:b/>
                <w:sz w:val="20"/>
                <w:szCs w:val="20"/>
              </w:rPr>
              <w:t>Имеют оценки "5" и "4"</w:t>
            </w:r>
          </w:p>
        </w:tc>
        <w:tc>
          <w:tcPr>
            <w:tcW w:w="1134" w:type="dxa"/>
            <w:shd w:val="clear" w:color="auto" w:fill="auto"/>
            <w:noWrap/>
            <w:vAlign w:val="bottom"/>
            <w:hideMark/>
          </w:tcPr>
          <w:p w:rsidR="0005797A" w:rsidRPr="008554B2" w:rsidRDefault="0005797A" w:rsidP="00F73D6E">
            <w:pPr>
              <w:pStyle w:val="10"/>
              <w:jc w:val="center"/>
              <w:rPr>
                <w:rFonts w:ascii="Times New Roman" w:hAnsi="Times New Roman"/>
                <w:b/>
                <w:sz w:val="20"/>
                <w:szCs w:val="20"/>
              </w:rPr>
            </w:pPr>
            <w:r w:rsidRPr="008554B2">
              <w:rPr>
                <w:rFonts w:ascii="Times New Roman" w:hAnsi="Times New Roman"/>
                <w:b/>
                <w:sz w:val="20"/>
                <w:szCs w:val="20"/>
              </w:rPr>
              <w:t>Имеют оценки «2»</w:t>
            </w:r>
          </w:p>
        </w:tc>
        <w:tc>
          <w:tcPr>
            <w:tcW w:w="1134" w:type="dxa"/>
            <w:shd w:val="clear" w:color="auto" w:fill="auto"/>
            <w:noWrap/>
            <w:vAlign w:val="bottom"/>
            <w:hideMark/>
          </w:tcPr>
          <w:p w:rsidR="0005797A" w:rsidRPr="008554B2" w:rsidRDefault="0005797A" w:rsidP="00F73D6E">
            <w:pPr>
              <w:pStyle w:val="10"/>
              <w:jc w:val="center"/>
              <w:rPr>
                <w:rFonts w:ascii="Times New Roman" w:hAnsi="Times New Roman"/>
                <w:b/>
                <w:sz w:val="20"/>
                <w:szCs w:val="20"/>
              </w:rPr>
            </w:pPr>
            <w:r w:rsidRPr="008554B2">
              <w:rPr>
                <w:rFonts w:ascii="Times New Roman" w:hAnsi="Times New Roman"/>
                <w:b/>
                <w:sz w:val="20"/>
                <w:szCs w:val="20"/>
              </w:rPr>
              <w:t>Имеют оценку «2» по всем ВПР</w:t>
            </w:r>
          </w:p>
        </w:tc>
      </w:tr>
      <w:tr w:rsidR="0005797A" w:rsidRPr="008554B2" w:rsidTr="00683769">
        <w:trPr>
          <w:trHeight w:val="258"/>
        </w:trPr>
        <w:tc>
          <w:tcPr>
            <w:tcW w:w="4583" w:type="dxa"/>
            <w:shd w:val="clear" w:color="auto" w:fill="auto"/>
            <w:noWrap/>
            <w:vAlign w:val="bottom"/>
            <w:hideMark/>
          </w:tcPr>
          <w:p w:rsidR="0005797A" w:rsidRPr="008554B2" w:rsidRDefault="0005797A" w:rsidP="008554B2">
            <w:pPr>
              <w:pStyle w:val="10"/>
              <w:rPr>
                <w:rFonts w:ascii="Times New Roman" w:hAnsi="Times New Roman"/>
                <w:sz w:val="20"/>
                <w:szCs w:val="20"/>
              </w:rPr>
            </w:pPr>
            <w:r w:rsidRPr="008554B2">
              <w:rPr>
                <w:rFonts w:ascii="Times New Roman" w:hAnsi="Times New Roman"/>
                <w:sz w:val="20"/>
                <w:szCs w:val="20"/>
              </w:rPr>
              <w:t>МОУ «Краснояружская СОШ №1»</w:t>
            </w:r>
          </w:p>
        </w:tc>
        <w:tc>
          <w:tcPr>
            <w:tcW w:w="1134" w:type="dxa"/>
            <w:shd w:val="clear" w:color="auto" w:fill="auto"/>
            <w:noWrap/>
            <w:vAlign w:val="bottom"/>
            <w:hideMark/>
          </w:tcPr>
          <w:p w:rsidR="0005797A" w:rsidRPr="008554B2" w:rsidRDefault="0005797A" w:rsidP="00F73D6E">
            <w:pPr>
              <w:pStyle w:val="10"/>
              <w:jc w:val="center"/>
              <w:rPr>
                <w:rFonts w:ascii="Times New Roman" w:hAnsi="Times New Roman"/>
                <w:sz w:val="20"/>
                <w:szCs w:val="20"/>
              </w:rPr>
            </w:pPr>
            <w:r w:rsidRPr="008554B2">
              <w:rPr>
                <w:rFonts w:ascii="Times New Roman" w:hAnsi="Times New Roman"/>
                <w:sz w:val="20"/>
                <w:szCs w:val="20"/>
              </w:rPr>
              <w:t>8,7%</w:t>
            </w:r>
          </w:p>
        </w:tc>
        <w:tc>
          <w:tcPr>
            <w:tcW w:w="1134" w:type="dxa"/>
            <w:shd w:val="clear" w:color="auto" w:fill="auto"/>
            <w:noWrap/>
            <w:vAlign w:val="bottom"/>
            <w:hideMark/>
          </w:tcPr>
          <w:p w:rsidR="0005797A" w:rsidRPr="008554B2" w:rsidRDefault="0005797A" w:rsidP="00F73D6E">
            <w:pPr>
              <w:pStyle w:val="10"/>
              <w:jc w:val="center"/>
              <w:rPr>
                <w:rFonts w:ascii="Times New Roman" w:hAnsi="Times New Roman"/>
                <w:sz w:val="20"/>
                <w:szCs w:val="20"/>
              </w:rPr>
            </w:pPr>
            <w:r w:rsidRPr="008554B2">
              <w:rPr>
                <w:rFonts w:ascii="Times New Roman" w:hAnsi="Times New Roman"/>
                <w:sz w:val="20"/>
                <w:szCs w:val="20"/>
              </w:rPr>
              <w:t>52,2%</w:t>
            </w:r>
          </w:p>
        </w:tc>
        <w:tc>
          <w:tcPr>
            <w:tcW w:w="1134" w:type="dxa"/>
            <w:shd w:val="clear" w:color="auto" w:fill="auto"/>
            <w:noWrap/>
            <w:vAlign w:val="bottom"/>
            <w:hideMark/>
          </w:tcPr>
          <w:p w:rsidR="0005797A" w:rsidRPr="008554B2" w:rsidRDefault="0005797A" w:rsidP="00F73D6E">
            <w:pPr>
              <w:pStyle w:val="10"/>
              <w:jc w:val="center"/>
              <w:rPr>
                <w:rFonts w:ascii="Times New Roman" w:hAnsi="Times New Roman"/>
                <w:sz w:val="20"/>
                <w:szCs w:val="20"/>
              </w:rPr>
            </w:pPr>
            <w:r w:rsidRPr="008554B2">
              <w:rPr>
                <w:rFonts w:ascii="Times New Roman" w:hAnsi="Times New Roman"/>
                <w:sz w:val="20"/>
                <w:szCs w:val="20"/>
              </w:rPr>
              <w:t>4,3%</w:t>
            </w:r>
          </w:p>
        </w:tc>
        <w:tc>
          <w:tcPr>
            <w:tcW w:w="1134" w:type="dxa"/>
            <w:shd w:val="clear" w:color="auto" w:fill="auto"/>
            <w:noWrap/>
            <w:vAlign w:val="bottom"/>
            <w:hideMark/>
          </w:tcPr>
          <w:p w:rsidR="0005797A" w:rsidRPr="008554B2" w:rsidRDefault="0005797A" w:rsidP="00F73D6E">
            <w:pPr>
              <w:pStyle w:val="10"/>
              <w:jc w:val="center"/>
              <w:rPr>
                <w:rFonts w:ascii="Times New Roman" w:hAnsi="Times New Roman"/>
                <w:sz w:val="20"/>
                <w:szCs w:val="20"/>
              </w:rPr>
            </w:pPr>
            <w:r w:rsidRPr="008554B2">
              <w:rPr>
                <w:rFonts w:ascii="Times New Roman" w:hAnsi="Times New Roman"/>
                <w:sz w:val="20"/>
                <w:szCs w:val="20"/>
              </w:rPr>
              <w:t>0,0%</w:t>
            </w:r>
          </w:p>
        </w:tc>
      </w:tr>
      <w:tr w:rsidR="0005797A" w:rsidRPr="008554B2" w:rsidTr="00683769">
        <w:trPr>
          <w:trHeight w:val="258"/>
        </w:trPr>
        <w:tc>
          <w:tcPr>
            <w:tcW w:w="4583" w:type="dxa"/>
            <w:shd w:val="clear" w:color="auto" w:fill="auto"/>
            <w:noWrap/>
            <w:vAlign w:val="bottom"/>
            <w:hideMark/>
          </w:tcPr>
          <w:p w:rsidR="0005797A" w:rsidRPr="008554B2" w:rsidRDefault="0005797A" w:rsidP="008554B2">
            <w:pPr>
              <w:pStyle w:val="10"/>
              <w:rPr>
                <w:rFonts w:ascii="Times New Roman" w:hAnsi="Times New Roman"/>
                <w:sz w:val="20"/>
                <w:szCs w:val="20"/>
              </w:rPr>
            </w:pPr>
            <w:r w:rsidRPr="008554B2">
              <w:rPr>
                <w:rFonts w:ascii="Times New Roman" w:hAnsi="Times New Roman"/>
                <w:sz w:val="20"/>
                <w:szCs w:val="20"/>
              </w:rPr>
              <w:t>МОУ «Краснояружская СОШ №2»</w:t>
            </w:r>
          </w:p>
        </w:tc>
        <w:tc>
          <w:tcPr>
            <w:tcW w:w="1134" w:type="dxa"/>
            <w:shd w:val="clear" w:color="auto" w:fill="auto"/>
            <w:noWrap/>
            <w:vAlign w:val="bottom"/>
            <w:hideMark/>
          </w:tcPr>
          <w:p w:rsidR="0005797A" w:rsidRPr="008554B2" w:rsidRDefault="0005797A" w:rsidP="00F73D6E">
            <w:pPr>
              <w:pStyle w:val="10"/>
              <w:jc w:val="center"/>
              <w:rPr>
                <w:rFonts w:ascii="Times New Roman" w:hAnsi="Times New Roman"/>
                <w:sz w:val="20"/>
                <w:szCs w:val="20"/>
              </w:rPr>
            </w:pPr>
            <w:r w:rsidRPr="008554B2">
              <w:rPr>
                <w:rFonts w:ascii="Times New Roman" w:hAnsi="Times New Roman"/>
                <w:sz w:val="20"/>
                <w:szCs w:val="20"/>
              </w:rPr>
              <w:t>15,0%</w:t>
            </w:r>
          </w:p>
        </w:tc>
        <w:tc>
          <w:tcPr>
            <w:tcW w:w="1134" w:type="dxa"/>
            <w:shd w:val="clear" w:color="auto" w:fill="auto"/>
            <w:noWrap/>
            <w:vAlign w:val="bottom"/>
            <w:hideMark/>
          </w:tcPr>
          <w:p w:rsidR="0005797A" w:rsidRPr="008554B2" w:rsidRDefault="0005797A" w:rsidP="00F73D6E">
            <w:pPr>
              <w:pStyle w:val="10"/>
              <w:jc w:val="center"/>
              <w:rPr>
                <w:rFonts w:ascii="Times New Roman" w:hAnsi="Times New Roman"/>
                <w:sz w:val="20"/>
                <w:szCs w:val="20"/>
              </w:rPr>
            </w:pPr>
            <w:r w:rsidRPr="008554B2">
              <w:rPr>
                <w:rFonts w:ascii="Times New Roman" w:hAnsi="Times New Roman"/>
                <w:sz w:val="20"/>
                <w:szCs w:val="20"/>
              </w:rPr>
              <w:t>55,0%</w:t>
            </w:r>
          </w:p>
        </w:tc>
        <w:tc>
          <w:tcPr>
            <w:tcW w:w="1134" w:type="dxa"/>
            <w:shd w:val="clear" w:color="auto" w:fill="auto"/>
            <w:noWrap/>
            <w:vAlign w:val="bottom"/>
            <w:hideMark/>
          </w:tcPr>
          <w:p w:rsidR="0005797A" w:rsidRPr="008554B2" w:rsidRDefault="0005797A" w:rsidP="00F73D6E">
            <w:pPr>
              <w:pStyle w:val="10"/>
              <w:jc w:val="center"/>
              <w:rPr>
                <w:rFonts w:ascii="Times New Roman" w:hAnsi="Times New Roman"/>
                <w:sz w:val="20"/>
                <w:szCs w:val="20"/>
              </w:rPr>
            </w:pPr>
            <w:r w:rsidRPr="008554B2">
              <w:rPr>
                <w:rFonts w:ascii="Times New Roman" w:hAnsi="Times New Roman"/>
                <w:sz w:val="20"/>
                <w:szCs w:val="20"/>
              </w:rPr>
              <w:t>0,0%</w:t>
            </w:r>
          </w:p>
        </w:tc>
        <w:tc>
          <w:tcPr>
            <w:tcW w:w="1134" w:type="dxa"/>
            <w:shd w:val="clear" w:color="auto" w:fill="auto"/>
            <w:noWrap/>
            <w:vAlign w:val="bottom"/>
            <w:hideMark/>
          </w:tcPr>
          <w:p w:rsidR="0005797A" w:rsidRPr="008554B2" w:rsidRDefault="0005797A" w:rsidP="00F73D6E">
            <w:pPr>
              <w:pStyle w:val="10"/>
              <w:jc w:val="center"/>
              <w:rPr>
                <w:rFonts w:ascii="Times New Roman" w:hAnsi="Times New Roman"/>
                <w:sz w:val="20"/>
                <w:szCs w:val="20"/>
              </w:rPr>
            </w:pPr>
            <w:r w:rsidRPr="008554B2">
              <w:rPr>
                <w:rFonts w:ascii="Times New Roman" w:hAnsi="Times New Roman"/>
                <w:sz w:val="20"/>
                <w:szCs w:val="20"/>
              </w:rPr>
              <w:t>0,0%</w:t>
            </w:r>
          </w:p>
        </w:tc>
      </w:tr>
      <w:tr w:rsidR="0005797A" w:rsidRPr="008554B2" w:rsidTr="00683769">
        <w:trPr>
          <w:trHeight w:val="258"/>
        </w:trPr>
        <w:tc>
          <w:tcPr>
            <w:tcW w:w="4583" w:type="dxa"/>
            <w:shd w:val="clear" w:color="auto" w:fill="auto"/>
            <w:noWrap/>
            <w:vAlign w:val="bottom"/>
            <w:hideMark/>
          </w:tcPr>
          <w:p w:rsidR="0005797A" w:rsidRPr="008554B2" w:rsidRDefault="0005797A" w:rsidP="008554B2">
            <w:pPr>
              <w:pStyle w:val="10"/>
              <w:rPr>
                <w:rFonts w:ascii="Times New Roman" w:hAnsi="Times New Roman"/>
                <w:sz w:val="20"/>
                <w:szCs w:val="20"/>
              </w:rPr>
            </w:pPr>
            <w:r w:rsidRPr="008554B2">
              <w:rPr>
                <w:rFonts w:ascii="Times New Roman" w:hAnsi="Times New Roman"/>
                <w:sz w:val="20"/>
                <w:szCs w:val="20"/>
              </w:rPr>
              <w:t>МОУ «Вязовская СОШ»</w:t>
            </w:r>
          </w:p>
        </w:tc>
        <w:tc>
          <w:tcPr>
            <w:tcW w:w="1134" w:type="dxa"/>
            <w:shd w:val="clear" w:color="auto" w:fill="auto"/>
            <w:noWrap/>
            <w:vAlign w:val="bottom"/>
            <w:hideMark/>
          </w:tcPr>
          <w:p w:rsidR="0005797A" w:rsidRPr="008554B2" w:rsidRDefault="0005797A" w:rsidP="00F73D6E">
            <w:pPr>
              <w:pStyle w:val="10"/>
              <w:jc w:val="center"/>
              <w:rPr>
                <w:rFonts w:ascii="Times New Roman" w:hAnsi="Times New Roman"/>
                <w:sz w:val="20"/>
                <w:szCs w:val="20"/>
              </w:rPr>
            </w:pPr>
            <w:r w:rsidRPr="008554B2">
              <w:rPr>
                <w:rFonts w:ascii="Times New Roman" w:hAnsi="Times New Roman"/>
                <w:sz w:val="20"/>
                <w:szCs w:val="20"/>
              </w:rPr>
              <w:t>0,0%</w:t>
            </w:r>
          </w:p>
        </w:tc>
        <w:tc>
          <w:tcPr>
            <w:tcW w:w="1134" w:type="dxa"/>
            <w:shd w:val="clear" w:color="auto" w:fill="auto"/>
            <w:noWrap/>
            <w:vAlign w:val="bottom"/>
            <w:hideMark/>
          </w:tcPr>
          <w:p w:rsidR="0005797A" w:rsidRPr="008554B2" w:rsidRDefault="0005797A" w:rsidP="00F73D6E">
            <w:pPr>
              <w:pStyle w:val="10"/>
              <w:jc w:val="center"/>
              <w:rPr>
                <w:rFonts w:ascii="Times New Roman" w:hAnsi="Times New Roman"/>
                <w:sz w:val="20"/>
                <w:szCs w:val="20"/>
              </w:rPr>
            </w:pPr>
            <w:r w:rsidRPr="008554B2">
              <w:rPr>
                <w:rFonts w:ascii="Times New Roman" w:hAnsi="Times New Roman"/>
                <w:sz w:val="20"/>
                <w:szCs w:val="20"/>
              </w:rPr>
              <w:t>100,0%</w:t>
            </w:r>
          </w:p>
        </w:tc>
        <w:tc>
          <w:tcPr>
            <w:tcW w:w="1134" w:type="dxa"/>
            <w:shd w:val="clear" w:color="auto" w:fill="auto"/>
            <w:noWrap/>
            <w:vAlign w:val="bottom"/>
            <w:hideMark/>
          </w:tcPr>
          <w:p w:rsidR="0005797A" w:rsidRPr="008554B2" w:rsidRDefault="0005797A" w:rsidP="00F73D6E">
            <w:pPr>
              <w:pStyle w:val="10"/>
              <w:jc w:val="center"/>
              <w:rPr>
                <w:rFonts w:ascii="Times New Roman" w:hAnsi="Times New Roman"/>
                <w:sz w:val="20"/>
                <w:szCs w:val="20"/>
              </w:rPr>
            </w:pPr>
            <w:r w:rsidRPr="008554B2">
              <w:rPr>
                <w:rFonts w:ascii="Times New Roman" w:hAnsi="Times New Roman"/>
                <w:sz w:val="20"/>
                <w:szCs w:val="20"/>
              </w:rPr>
              <w:t>0,0%</w:t>
            </w:r>
          </w:p>
        </w:tc>
        <w:tc>
          <w:tcPr>
            <w:tcW w:w="1134" w:type="dxa"/>
            <w:shd w:val="clear" w:color="auto" w:fill="auto"/>
            <w:noWrap/>
            <w:vAlign w:val="bottom"/>
            <w:hideMark/>
          </w:tcPr>
          <w:p w:rsidR="0005797A" w:rsidRPr="008554B2" w:rsidRDefault="0005797A" w:rsidP="00F73D6E">
            <w:pPr>
              <w:pStyle w:val="10"/>
              <w:jc w:val="center"/>
              <w:rPr>
                <w:rFonts w:ascii="Times New Roman" w:hAnsi="Times New Roman"/>
                <w:sz w:val="20"/>
                <w:szCs w:val="20"/>
              </w:rPr>
            </w:pPr>
            <w:r w:rsidRPr="008554B2">
              <w:rPr>
                <w:rFonts w:ascii="Times New Roman" w:hAnsi="Times New Roman"/>
                <w:sz w:val="20"/>
                <w:szCs w:val="20"/>
              </w:rPr>
              <w:t>0,0%</w:t>
            </w:r>
          </w:p>
        </w:tc>
      </w:tr>
      <w:tr w:rsidR="0005797A" w:rsidRPr="008554B2" w:rsidTr="00683769">
        <w:trPr>
          <w:trHeight w:val="258"/>
        </w:trPr>
        <w:tc>
          <w:tcPr>
            <w:tcW w:w="4583" w:type="dxa"/>
            <w:shd w:val="clear" w:color="auto" w:fill="auto"/>
            <w:noWrap/>
            <w:vAlign w:val="bottom"/>
            <w:hideMark/>
          </w:tcPr>
          <w:p w:rsidR="0005797A" w:rsidRPr="008554B2" w:rsidRDefault="0005797A" w:rsidP="008554B2">
            <w:pPr>
              <w:pStyle w:val="10"/>
              <w:rPr>
                <w:rFonts w:ascii="Times New Roman" w:hAnsi="Times New Roman"/>
                <w:sz w:val="20"/>
                <w:szCs w:val="20"/>
              </w:rPr>
            </w:pPr>
            <w:r w:rsidRPr="008554B2">
              <w:rPr>
                <w:rFonts w:ascii="Times New Roman" w:hAnsi="Times New Roman"/>
                <w:sz w:val="20"/>
                <w:szCs w:val="20"/>
              </w:rPr>
              <w:t>МОУ «</w:t>
            </w:r>
            <w:proofErr w:type="gramStart"/>
            <w:r w:rsidRPr="008554B2">
              <w:rPr>
                <w:rFonts w:ascii="Times New Roman" w:hAnsi="Times New Roman"/>
                <w:sz w:val="20"/>
                <w:szCs w:val="20"/>
              </w:rPr>
              <w:t>Илек-Пеньковская</w:t>
            </w:r>
            <w:proofErr w:type="gramEnd"/>
            <w:r w:rsidRPr="008554B2">
              <w:rPr>
                <w:rFonts w:ascii="Times New Roman" w:hAnsi="Times New Roman"/>
                <w:sz w:val="20"/>
                <w:szCs w:val="20"/>
              </w:rPr>
              <w:t xml:space="preserve"> СОШ»</w:t>
            </w:r>
          </w:p>
        </w:tc>
        <w:tc>
          <w:tcPr>
            <w:tcW w:w="1134" w:type="dxa"/>
            <w:shd w:val="clear" w:color="auto" w:fill="auto"/>
            <w:noWrap/>
            <w:vAlign w:val="bottom"/>
            <w:hideMark/>
          </w:tcPr>
          <w:p w:rsidR="0005797A" w:rsidRPr="008554B2" w:rsidRDefault="0005797A" w:rsidP="00F73D6E">
            <w:pPr>
              <w:pStyle w:val="10"/>
              <w:jc w:val="center"/>
              <w:rPr>
                <w:rFonts w:ascii="Times New Roman" w:hAnsi="Times New Roman"/>
                <w:sz w:val="20"/>
                <w:szCs w:val="20"/>
              </w:rPr>
            </w:pPr>
            <w:r w:rsidRPr="008554B2">
              <w:rPr>
                <w:rFonts w:ascii="Times New Roman" w:hAnsi="Times New Roman"/>
                <w:sz w:val="20"/>
                <w:szCs w:val="20"/>
              </w:rPr>
              <w:t>0,0%</w:t>
            </w:r>
          </w:p>
        </w:tc>
        <w:tc>
          <w:tcPr>
            <w:tcW w:w="1134" w:type="dxa"/>
            <w:shd w:val="clear" w:color="auto" w:fill="auto"/>
            <w:noWrap/>
            <w:vAlign w:val="bottom"/>
            <w:hideMark/>
          </w:tcPr>
          <w:p w:rsidR="0005797A" w:rsidRPr="008554B2" w:rsidRDefault="0005797A" w:rsidP="00F73D6E">
            <w:pPr>
              <w:pStyle w:val="10"/>
              <w:jc w:val="center"/>
              <w:rPr>
                <w:rFonts w:ascii="Times New Roman" w:hAnsi="Times New Roman"/>
                <w:sz w:val="20"/>
                <w:szCs w:val="20"/>
              </w:rPr>
            </w:pPr>
            <w:r w:rsidRPr="008554B2">
              <w:rPr>
                <w:rFonts w:ascii="Times New Roman" w:hAnsi="Times New Roman"/>
                <w:sz w:val="20"/>
                <w:szCs w:val="20"/>
              </w:rPr>
              <w:t>28,6%</w:t>
            </w:r>
          </w:p>
        </w:tc>
        <w:tc>
          <w:tcPr>
            <w:tcW w:w="1134" w:type="dxa"/>
            <w:shd w:val="clear" w:color="auto" w:fill="auto"/>
            <w:noWrap/>
            <w:vAlign w:val="bottom"/>
            <w:hideMark/>
          </w:tcPr>
          <w:p w:rsidR="0005797A" w:rsidRPr="008554B2" w:rsidRDefault="0005797A" w:rsidP="00F73D6E">
            <w:pPr>
              <w:pStyle w:val="10"/>
              <w:jc w:val="center"/>
              <w:rPr>
                <w:rFonts w:ascii="Times New Roman" w:hAnsi="Times New Roman"/>
                <w:sz w:val="20"/>
                <w:szCs w:val="20"/>
              </w:rPr>
            </w:pPr>
            <w:r w:rsidRPr="008554B2">
              <w:rPr>
                <w:rFonts w:ascii="Times New Roman" w:hAnsi="Times New Roman"/>
                <w:sz w:val="20"/>
                <w:szCs w:val="20"/>
              </w:rPr>
              <w:t>0,0%</w:t>
            </w:r>
          </w:p>
        </w:tc>
        <w:tc>
          <w:tcPr>
            <w:tcW w:w="1134" w:type="dxa"/>
            <w:shd w:val="clear" w:color="auto" w:fill="auto"/>
            <w:noWrap/>
            <w:vAlign w:val="bottom"/>
            <w:hideMark/>
          </w:tcPr>
          <w:p w:rsidR="0005797A" w:rsidRPr="008554B2" w:rsidRDefault="0005797A" w:rsidP="00F73D6E">
            <w:pPr>
              <w:pStyle w:val="10"/>
              <w:jc w:val="center"/>
              <w:rPr>
                <w:rFonts w:ascii="Times New Roman" w:hAnsi="Times New Roman"/>
                <w:sz w:val="20"/>
                <w:szCs w:val="20"/>
              </w:rPr>
            </w:pPr>
            <w:r w:rsidRPr="008554B2">
              <w:rPr>
                <w:rFonts w:ascii="Times New Roman" w:hAnsi="Times New Roman"/>
                <w:sz w:val="20"/>
                <w:szCs w:val="20"/>
              </w:rPr>
              <w:t>0,0%</w:t>
            </w:r>
          </w:p>
        </w:tc>
      </w:tr>
      <w:tr w:rsidR="0005797A" w:rsidRPr="008554B2" w:rsidTr="00683769">
        <w:trPr>
          <w:trHeight w:val="258"/>
        </w:trPr>
        <w:tc>
          <w:tcPr>
            <w:tcW w:w="4583" w:type="dxa"/>
            <w:shd w:val="clear" w:color="auto" w:fill="auto"/>
            <w:noWrap/>
            <w:vAlign w:val="bottom"/>
            <w:hideMark/>
          </w:tcPr>
          <w:p w:rsidR="0005797A" w:rsidRPr="008554B2" w:rsidRDefault="0005797A" w:rsidP="008554B2">
            <w:pPr>
              <w:pStyle w:val="10"/>
              <w:rPr>
                <w:rFonts w:ascii="Times New Roman" w:hAnsi="Times New Roman"/>
                <w:sz w:val="20"/>
                <w:szCs w:val="20"/>
              </w:rPr>
            </w:pPr>
            <w:r w:rsidRPr="008554B2">
              <w:rPr>
                <w:rFonts w:ascii="Times New Roman" w:hAnsi="Times New Roman"/>
                <w:sz w:val="20"/>
                <w:szCs w:val="20"/>
              </w:rPr>
              <w:t>МОУ «Графовская СОШ»</w:t>
            </w:r>
          </w:p>
        </w:tc>
        <w:tc>
          <w:tcPr>
            <w:tcW w:w="1134" w:type="dxa"/>
            <w:shd w:val="clear" w:color="auto" w:fill="auto"/>
            <w:noWrap/>
            <w:vAlign w:val="bottom"/>
            <w:hideMark/>
          </w:tcPr>
          <w:p w:rsidR="0005797A" w:rsidRPr="008554B2" w:rsidRDefault="0005797A" w:rsidP="00F73D6E">
            <w:pPr>
              <w:pStyle w:val="10"/>
              <w:jc w:val="center"/>
              <w:rPr>
                <w:rFonts w:ascii="Times New Roman" w:hAnsi="Times New Roman"/>
                <w:sz w:val="20"/>
                <w:szCs w:val="20"/>
              </w:rPr>
            </w:pPr>
            <w:r w:rsidRPr="008554B2">
              <w:rPr>
                <w:rFonts w:ascii="Times New Roman" w:hAnsi="Times New Roman"/>
                <w:sz w:val="20"/>
                <w:szCs w:val="20"/>
              </w:rPr>
              <w:t>0,0%</w:t>
            </w:r>
          </w:p>
        </w:tc>
        <w:tc>
          <w:tcPr>
            <w:tcW w:w="1134" w:type="dxa"/>
            <w:shd w:val="clear" w:color="auto" w:fill="auto"/>
            <w:noWrap/>
            <w:vAlign w:val="bottom"/>
            <w:hideMark/>
          </w:tcPr>
          <w:p w:rsidR="0005797A" w:rsidRPr="008554B2" w:rsidRDefault="0005797A" w:rsidP="00F73D6E">
            <w:pPr>
              <w:pStyle w:val="10"/>
              <w:jc w:val="center"/>
              <w:rPr>
                <w:rFonts w:ascii="Times New Roman" w:hAnsi="Times New Roman"/>
                <w:sz w:val="20"/>
                <w:szCs w:val="20"/>
              </w:rPr>
            </w:pPr>
            <w:r w:rsidRPr="008554B2">
              <w:rPr>
                <w:rFonts w:ascii="Times New Roman" w:hAnsi="Times New Roman"/>
                <w:sz w:val="20"/>
                <w:szCs w:val="20"/>
              </w:rPr>
              <w:t>33,3%</w:t>
            </w:r>
          </w:p>
        </w:tc>
        <w:tc>
          <w:tcPr>
            <w:tcW w:w="1134" w:type="dxa"/>
            <w:shd w:val="clear" w:color="auto" w:fill="auto"/>
            <w:noWrap/>
            <w:vAlign w:val="bottom"/>
            <w:hideMark/>
          </w:tcPr>
          <w:p w:rsidR="0005797A" w:rsidRPr="008554B2" w:rsidRDefault="0005797A" w:rsidP="00F73D6E">
            <w:pPr>
              <w:pStyle w:val="10"/>
              <w:jc w:val="center"/>
              <w:rPr>
                <w:rFonts w:ascii="Times New Roman" w:hAnsi="Times New Roman"/>
                <w:sz w:val="20"/>
                <w:szCs w:val="20"/>
              </w:rPr>
            </w:pPr>
            <w:r w:rsidRPr="008554B2">
              <w:rPr>
                <w:rFonts w:ascii="Times New Roman" w:hAnsi="Times New Roman"/>
                <w:sz w:val="20"/>
                <w:szCs w:val="20"/>
              </w:rPr>
              <w:t>0,0%</w:t>
            </w:r>
          </w:p>
        </w:tc>
        <w:tc>
          <w:tcPr>
            <w:tcW w:w="1134" w:type="dxa"/>
            <w:shd w:val="clear" w:color="auto" w:fill="auto"/>
            <w:noWrap/>
            <w:vAlign w:val="bottom"/>
            <w:hideMark/>
          </w:tcPr>
          <w:p w:rsidR="0005797A" w:rsidRPr="008554B2" w:rsidRDefault="0005797A" w:rsidP="00F73D6E">
            <w:pPr>
              <w:pStyle w:val="10"/>
              <w:jc w:val="center"/>
              <w:rPr>
                <w:rFonts w:ascii="Times New Roman" w:hAnsi="Times New Roman"/>
                <w:sz w:val="20"/>
                <w:szCs w:val="20"/>
              </w:rPr>
            </w:pPr>
            <w:r w:rsidRPr="008554B2">
              <w:rPr>
                <w:rFonts w:ascii="Times New Roman" w:hAnsi="Times New Roman"/>
                <w:sz w:val="20"/>
                <w:szCs w:val="20"/>
              </w:rPr>
              <w:t>0,0%</w:t>
            </w:r>
          </w:p>
        </w:tc>
      </w:tr>
      <w:tr w:rsidR="0005797A" w:rsidRPr="008554B2" w:rsidTr="00683769">
        <w:trPr>
          <w:trHeight w:val="258"/>
        </w:trPr>
        <w:tc>
          <w:tcPr>
            <w:tcW w:w="4583" w:type="dxa"/>
            <w:shd w:val="clear" w:color="auto" w:fill="auto"/>
            <w:noWrap/>
            <w:vAlign w:val="bottom"/>
            <w:hideMark/>
          </w:tcPr>
          <w:p w:rsidR="0005797A" w:rsidRPr="008554B2" w:rsidRDefault="0005797A" w:rsidP="008554B2">
            <w:pPr>
              <w:pStyle w:val="10"/>
              <w:rPr>
                <w:rFonts w:ascii="Times New Roman" w:hAnsi="Times New Roman"/>
                <w:sz w:val="20"/>
                <w:szCs w:val="20"/>
              </w:rPr>
            </w:pPr>
            <w:r w:rsidRPr="008554B2">
              <w:rPr>
                <w:rFonts w:ascii="Times New Roman" w:hAnsi="Times New Roman"/>
                <w:sz w:val="20"/>
                <w:szCs w:val="20"/>
              </w:rPr>
              <w:t>МОУ «Сергиевская СОШ»</w:t>
            </w:r>
          </w:p>
        </w:tc>
        <w:tc>
          <w:tcPr>
            <w:tcW w:w="1134" w:type="dxa"/>
            <w:shd w:val="clear" w:color="auto" w:fill="auto"/>
            <w:noWrap/>
            <w:vAlign w:val="bottom"/>
            <w:hideMark/>
          </w:tcPr>
          <w:p w:rsidR="0005797A" w:rsidRPr="008554B2" w:rsidRDefault="0005797A" w:rsidP="00F73D6E">
            <w:pPr>
              <w:pStyle w:val="10"/>
              <w:jc w:val="center"/>
              <w:rPr>
                <w:rFonts w:ascii="Times New Roman" w:hAnsi="Times New Roman"/>
                <w:sz w:val="20"/>
                <w:szCs w:val="20"/>
              </w:rPr>
            </w:pPr>
            <w:r w:rsidRPr="008554B2">
              <w:rPr>
                <w:rFonts w:ascii="Times New Roman" w:hAnsi="Times New Roman"/>
                <w:sz w:val="20"/>
                <w:szCs w:val="20"/>
              </w:rPr>
              <w:t>0,0%</w:t>
            </w:r>
          </w:p>
        </w:tc>
        <w:tc>
          <w:tcPr>
            <w:tcW w:w="1134" w:type="dxa"/>
            <w:shd w:val="clear" w:color="auto" w:fill="auto"/>
            <w:noWrap/>
            <w:vAlign w:val="bottom"/>
            <w:hideMark/>
          </w:tcPr>
          <w:p w:rsidR="0005797A" w:rsidRPr="008554B2" w:rsidRDefault="0005797A" w:rsidP="00F73D6E">
            <w:pPr>
              <w:pStyle w:val="10"/>
              <w:jc w:val="center"/>
              <w:rPr>
                <w:rFonts w:ascii="Times New Roman" w:hAnsi="Times New Roman"/>
                <w:sz w:val="20"/>
                <w:szCs w:val="20"/>
              </w:rPr>
            </w:pPr>
            <w:r w:rsidRPr="008554B2">
              <w:rPr>
                <w:rFonts w:ascii="Times New Roman" w:hAnsi="Times New Roman"/>
                <w:sz w:val="20"/>
                <w:szCs w:val="20"/>
              </w:rPr>
              <w:t>0,0%</w:t>
            </w:r>
          </w:p>
        </w:tc>
        <w:tc>
          <w:tcPr>
            <w:tcW w:w="1134" w:type="dxa"/>
            <w:shd w:val="clear" w:color="auto" w:fill="auto"/>
            <w:noWrap/>
            <w:vAlign w:val="bottom"/>
            <w:hideMark/>
          </w:tcPr>
          <w:p w:rsidR="0005797A" w:rsidRPr="008554B2" w:rsidRDefault="0005797A" w:rsidP="00F73D6E">
            <w:pPr>
              <w:pStyle w:val="10"/>
              <w:jc w:val="center"/>
              <w:rPr>
                <w:rFonts w:ascii="Times New Roman" w:hAnsi="Times New Roman"/>
                <w:sz w:val="20"/>
                <w:szCs w:val="20"/>
              </w:rPr>
            </w:pPr>
            <w:r w:rsidRPr="008554B2">
              <w:rPr>
                <w:rFonts w:ascii="Times New Roman" w:hAnsi="Times New Roman"/>
                <w:sz w:val="20"/>
                <w:szCs w:val="20"/>
              </w:rPr>
              <w:t>0,0%</w:t>
            </w:r>
          </w:p>
        </w:tc>
        <w:tc>
          <w:tcPr>
            <w:tcW w:w="1134" w:type="dxa"/>
            <w:shd w:val="clear" w:color="auto" w:fill="auto"/>
            <w:noWrap/>
            <w:vAlign w:val="bottom"/>
            <w:hideMark/>
          </w:tcPr>
          <w:p w:rsidR="0005797A" w:rsidRPr="008554B2" w:rsidRDefault="0005797A" w:rsidP="00F73D6E">
            <w:pPr>
              <w:pStyle w:val="10"/>
              <w:jc w:val="center"/>
              <w:rPr>
                <w:rFonts w:ascii="Times New Roman" w:hAnsi="Times New Roman"/>
                <w:sz w:val="20"/>
                <w:szCs w:val="20"/>
              </w:rPr>
            </w:pPr>
            <w:r w:rsidRPr="008554B2">
              <w:rPr>
                <w:rFonts w:ascii="Times New Roman" w:hAnsi="Times New Roman"/>
                <w:sz w:val="20"/>
                <w:szCs w:val="20"/>
              </w:rPr>
              <w:t>0,0%</w:t>
            </w:r>
          </w:p>
        </w:tc>
      </w:tr>
      <w:tr w:rsidR="0005797A" w:rsidRPr="008554B2" w:rsidTr="00683769">
        <w:trPr>
          <w:trHeight w:val="258"/>
        </w:trPr>
        <w:tc>
          <w:tcPr>
            <w:tcW w:w="4583" w:type="dxa"/>
            <w:shd w:val="clear" w:color="auto" w:fill="auto"/>
            <w:noWrap/>
            <w:vAlign w:val="bottom"/>
            <w:hideMark/>
          </w:tcPr>
          <w:p w:rsidR="0005797A" w:rsidRPr="008554B2" w:rsidRDefault="0005797A" w:rsidP="008554B2">
            <w:pPr>
              <w:pStyle w:val="10"/>
              <w:rPr>
                <w:rFonts w:ascii="Times New Roman" w:hAnsi="Times New Roman"/>
                <w:b/>
                <w:sz w:val="20"/>
                <w:szCs w:val="20"/>
              </w:rPr>
            </w:pPr>
            <w:r w:rsidRPr="008554B2">
              <w:rPr>
                <w:rFonts w:ascii="Times New Roman" w:hAnsi="Times New Roman"/>
                <w:b/>
                <w:sz w:val="20"/>
                <w:szCs w:val="20"/>
              </w:rPr>
              <w:t>Итого по району</w:t>
            </w:r>
          </w:p>
        </w:tc>
        <w:tc>
          <w:tcPr>
            <w:tcW w:w="1134" w:type="dxa"/>
            <w:shd w:val="clear" w:color="auto" w:fill="auto"/>
            <w:noWrap/>
            <w:vAlign w:val="bottom"/>
            <w:hideMark/>
          </w:tcPr>
          <w:p w:rsidR="0005797A" w:rsidRPr="008554B2" w:rsidRDefault="0005797A" w:rsidP="00F73D6E">
            <w:pPr>
              <w:pStyle w:val="10"/>
              <w:jc w:val="center"/>
              <w:rPr>
                <w:rFonts w:ascii="Times New Roman" w:hAnsi="Times New Roman"/>
                <w:b/>
                <w:sz w:val="20"/>
                <w:szCs w:val="20"/>
              </w:rPr>
            </w:pPr>
            <w:r w:rsidRPr="008554B2">
              <w:rPr>
                <w:rFonts w:ascii="Times New Roman" w:hAnsi="Times New Roman"/>
                <w:b/>
                <w:sz w:val="20"/>
                <w:szCs w:val="20"/>
              </w:rPr>
              <w:t>7,7%</w:t>
            </w:r>
          </w:p>
        </w:tc>
        <w:tc>
          <w:tcPr>
            <w:tcW w:w="1134" w:type="dxa"/>
            <w:shd w:val="clear" w:color="auto" w:fill="auto"/>
            <w:noWrap/>
            <w:vAlign w:val="bottom"/>
            <w:hideMark/>
          </w:tcPr>
          <w:p w:rsidR="0005797A" w:rsidRPr="008554B2" w:rsidRDefault="0005797A" w:rsidP="00F73D6E">
            <w:pPr>
              <w:pStyle w:val="10"/>
              <w:jc w:val="center"/>
              <w:rPr>
                <w:rFonts w:ascii="Times New Roman" w:hAnsi="Times New Roman"/>
                <w:b/>
                <w:sz w:val="20"/>
                <w:szCs w:val="20"/>
              </w:rPr>
            </w:pPr>
            <w:r w:rsidRPr="008554B2">
              <w:rPr>
                <w:rFonts w:ascii="Times New Roman" w:hAnsi="Times New Roman"/>
                <w:b/>
                <w:sz w:val="20"/>
                <w:szCs w:val="20"/>
              </w:rPr>
              <w:t>47,7%</w:t>
            </w:r>
          </w:p>
        </w:tc>
        <w:tc>
          <w:tcPr>
            <w:tcW w:w="1134" w:type="dxa"/>
            <w:shd w:val="clear" w:color="auto" w:fill="auto"/>
            <w:noWrap/>
            <w:vAlign w:val="bottom"/>
            <w:hideMark/>
          </w:tcPr>
          <w:p w:rsidR="0005797A" w:rsidRPr="008554B2" w:rsidRDefault="0005797A" w:rsidP="00F73D6E">
            <w:pPr>
              <w:pStyle w:val="10"/>
              <w:jc w:val="center"/>
              <w:rPr>
                <w:rFonts w:ascii="Times New Roman" w:hAnsi="Times New Roman"/>
                <w:b/>
                <w:sz w:val="20"/>
                <w:szCs w:val="20"/>
              </w:rPr>
            </w:pPr>
            <w:r w:rsidRPr="008554B2">
              <w:rPr>
                <w:rFonts w:ascii="Times New Roman" w:hAnsi="Times New Roman"/>
                <w:b/>
                <w:sz w:val="20"/>
                <w:szCs w:val="20"/>
              </w:rPr>
              <w:t>1,5%</w:t>
            </w:r>
          </w:p>
        </w:tc>
        <w:tc>
          <w:tcPr>
            <w:tcW w:w="1134" w:type="dxa"/>
            <w:shd w:val="clear" w:color="auto" w:fill="auto"/>
            <w:noWrap/>
            <w:vAlign w:val="bottom"/>
            <w:hideMark/>
          </w:tcPr>
          <w:p w:rsidR="0005797A" w:rsidRPr="008554B2" w:rsidRDefault="0005797A" w:rsidP="00F73D6E">
            <w:pPr>
              <w:pStyle w:val="10"/>
              <w:jc w:val="center"/>
              <w:rPr>
                <w:rFonts w:ascii="Times New Roman" w:hAnsi="Times New Roman"/>
                <w:b/>
                <w:sz w:val="20"/>
                <w:szCs w:val="20"/>
              </w:rPr>
            </w:pPr>
            <w:r w:rsidRPr="008554B2">
              <w:rPr>
                <w:rFonts w:ascii="Times New Roman" w:hAnsi="Times New Roman"/>
                <w:b/>
                <w:sz w:val="20"/>
                <w:szCs w:val="20"/>
              </w:rPr>
              <w:t>0,0%</w:t>
            </w:r>
          </w:p>
        </w:tc>
      </w:tr>
    </w:tbl>
    <w:p w:rsidR="002F4F26" w:rsidRPr="002F4F26" w:rsidRDefault="002F4F26" w:rsidP="002F4F26">
      <w:pPr>
        <w:pStyle w:val="10"/>
        <w:jc w:val="both"/>
        <w:rPr>
          <w:rStyle w:val="12"/>
          <w:rFonts w:ascii="Times New Roman" w:hAnsi="Times New Roman"/>
          <w:bCs/>
          <w:color w:val="FF0000"/>
          <w:sz w:val="28"/>
          <w:szCs w:val="28"/>
          <w:u w:val="single"/>
        </w:rPr>
      </w:pPr>
    </w:p>
    <w:p w:rsidR="00011D88" w:rsidRPr="00BF12D5" w:rsidRDefault="00B1599A" w:rsidP="00BE6465">
      <w:pPr>
        <w:pStyle w:val="a3"/>
        <w:ind w:firstLine="708"/>
        <w:jc w:val="both"/>
        <w:rPr>
          <w:rStyle w:val="FontStyle30"/>
          <w:sz w:val="28"/>
          <w:szCs w:val="28"/>
          <w:u w:val="single"/>
        </w:rPr>
      </w:pPr>
      <w:r w:rsidRPr="00BF12D5">
        <w:rPr>
          <w:rStyle w:val="FontStyle30"/>
          <w:sz w:val="28"/>
          <w:szCs w:val="28"/>
          <w:u w:val="single"/>
        </w:rPr>
        <w:t>Внеучебные достижения обучающихся  (участие в конкурсах и олимпиадах).</w:t>
      </w:r>
      <w:r w:rsidR="00D331E9" w:rsidRPr="00BF12D5">
        <w:rPr>
          <w:rStyle w:val="FontStyle30"/>
          <w:sz w:val="28"/>
          <w:szCs w:val="28"/>
          <w:u w:val="single"/>
        </w:rPr>
        <w:t xml:space="preserve"> </w:t>
      </w:r>
    </w:p>
    <w:p w:rsidR="00BF12D5" w:rsidRDefault="009050CB" w:rsidP="00BF12D5">
      <w:pPr>
        <w:spacing w:after="0" w:line="240" w:lineRule="auto"/>
        <w:ind w:firstLine="708"/>
        <w:jc w:val="both"/>
        <w:rPr>
          <w:rFonts w:ascii="Times New Roman" w:hAnsi="Times New Roman"/>
          <w:sz w:val="28"/>
          <w:szCs w:val="28"/>
        </w:rPr>
      </w:pPr>
      <w:r>
        <w:rPr>
          <w:rFonts w:ascii="Times New Roman" w:hAnsi="Times New Roman"/>
          <w:sz w:val="28"/>
          <w:szCs w:val="28"/>
        </w:rPr>
        <w:t>В</w:t>
      </w:r>
      <w:r w:rsidR="00BF12D5">
        <w:rPr>
          <w:rFonts w:ascii="Times New Roman" w:hAnsi="Times New Roman"/>
          <w:sz w:val="28"/>
          <w:szCs w:val="28"/>
        </w:rPr>
        <w:t>остребованность в креативной, интеллектуально-развитой личности становится наиболее актуальной для дальнейшего успешного развития социума. Интеллектуальная развитость, интеллектуальный потенциал общества и индивида становятся все более востребованные современной жизнью.</w:t>
      </w:r>
      <w:r w:rsidR="00BF12D5" w:rsidRPr="007B1897">
        <w:rPr>
          <w:rFonts w:ascii="Times New Roman" w:hAnsi="Times New Roman"/>
          <w:color w:val="FF0000"/>
          <w:sz w:val="28"/>
          <w:szCs w:val="28"/>
        </w:rPr>
        <w:t xml:space="preserve"> </w:t>
      </w:r>
      <w:r w:rsidR="00BF12D5" w:rsidRPr="00606ABF">
        <w:rPr>
          <w:rFonts w:ascii="Times New Roman" w:hAnsi="Times New Roman"/>
          <w:sz w:val="28"/>
          <w:szCs w:val="28"/>
        </w:rPr>
        <w:t>Олимпиада школьников является важнейшим средством обучения и</w:t>
      </w:r>
      <w:r w:rsidR="00BF12D5">
        <w:rPr>
          <w:rFonts w:ascii="Times New Roman" w:hAnsi="Times New Roman"/>
          <w:sz w:val="28"/>
          <w:szCs w:val="28"/>
        </w:rPr>
        <w:t xml:space="preserve"> воспитания подрастающего поколения.</w:t>
      </w:r>
      <w:r w:rsidR="00BF12D5" w:rsidRPr="007B1897">
        <w:rPr>
          <w:rFonts w:ascii="Times New Roman" w:hAnsi="Times New Roman"/>
          <w:sz w:val="28"/>
          <w:szCs w:val="28"/>
        </w:rPr>
        <w:t xml:space="preserve"> </w:t>
      </w:r>
      <w:r w:rsidR="00BF12D5" w:rsidRPr="009B7B72">
        <w:rPr>
          <w:rFonts w:ascii="Times New Roman" w:hAnsi="Times New Roman"/>
          <w:sz w:val="28"/>
          <w:szCs w:val="28"/>
        </w:rPr>
        <w:t>Муниципальный этап всероссийской олимп</w:t>
      </w:r>
      <w:r w:rsidR="00BF12D5">
        <w:rPr>
          <w:rFonts w:ascii="Times New Roman" w:hAnsi="Times New Roman"/>
          <w:sz w:val="28"/>
          <w:szCs w:val="28"/>
        </w:rPr>
        <w:t>иады школьников проводился по 21 предмету</w:t>
      </w:r>
      <w:r w:rsidR="00BF12D5" w:rsidRPr="009B7B72">
        <w:rPr>
          <w:rFonts w:ascii="Times New Roman" w:hAnsi="Times New Roman"/>
          <w:sz w:val="28"/>
          <w:szCs w:val="28"/>
        </w:rPr>
        <w:t xml:space="preserve"> среди учащихся 7-11 классов.</w:t>
      </w:r>
    </w:p>
    <w:p w:rsidR="00BF12D5" w:rsidRDefault="00BF12D5" w:rsidP="00BF12D5">
      <w:pPr>
        <w:spacing w:after="0" w:line="240" w:lineRule="auto"/>
        <w:ind w:firstLine="708"/>
        <w:jc w:val="both"/>
        <w:rPr>
          <w:rFonts w:ascii="Times New Roman" w:hAnsi="Times New Roman"/>
          <w:color w:val="FF0000"/>
          <w:sz w:val="28"/>
          <w:szCs w:val="28"/>
        </w:rPr>
      </w:pPr>
      <w:r w:rsidRPr="000A3AF4">
        <w:rPr>
          <w:rFonts w:ascii="Times New Roman" w:hAnsi="Times New Roman"/>
          <w:sz w:val="28"/>
          <w:szCs w:val="28"/>
        </w:rPr>
        <w:t xml:space="preserve">Всего участников 628, что на 137 человек  меньше, чем в прошедшем учебном </w:t>
      </w:r>
      <w:r w:rsidRPr="00EA27B6">
        <w:rPr>
          <w:rFonts w:ascii="Times New Roman" w:hAnsi="Times New Roman"/>
          <w:sz w:val="28"/>
          <w:szCs w:val="28"/>
        </w:rPr>
        <w:t>году</w:t>
      </w:r>
      <w:r w:rsidR="009050CB" w:rsidRPr="00EA27B6">
        <w:rPr>
          <w:rFonts w:ascii="Times New Roman" w:hAnsi="Times New Roman"/>
          <w:sz w:val="28"/>
          <w:szCs w:val="28"/>
        </w:rPr>
        <w:t xml:space="preserve"> (таблица </w:t>
      </w:r>
      <w:r w:rsidR="00EA27B6" w:rsidRPr="00EA27B6">
        <w:rPr>
          <w:rFonts w:ascii="Times New Roman" w:hAnsi="Times New Roman"/>
          <w:sz w:val="28"/>
          <w:szCs w:val="28"/>
        </w:rPr>
        <w:t>56</w:t>
      </w:r>
      <w:r w:rsidR="009050CB" w:rsidRPr="00EA27B6">
        <w:rPr>
          <w:rFonts w:ascii="Times New Roman" w:hAnsi="Times New Roman"/>
          <w:sz w:val="28"/>
          <w:szCs w:val="28"/>
        </w:rPr>
        <w:t xml:space="preserve">, </w:t>
      </w:r>
      <w:r w:rsidR="009050CB" w:rsidRPr="009050CB">
        <w:rPr>
          <w:rFonts w:ascii="Times New Roman" w:hAnsi="Times New Roman"/>
          <w:sz w:val="28"/>
          <w:szCs w:val="28"/>
        </w:rPr>
        <w:t>рисунок 9)</w:t>
      </w:r>
      <w:r w:rsidRPr="009050CB">
        <w:rPr>
          <w:rFonts w:ascii="Times New Roman" w:hAnsi="Times New Roman"/>
          <w:sz w:val="28"/>
          <w:szCs w:val="28"/>
        </w:rPr>
        <w:t>.</w:t>
      </w:r>
      <w:r w:rsidRPr="00F64AE8">
        <w:rPr>
          <w:rFonts w:ascii="Times New Roman" w:hAnsi="Times New Roman"/>
          <w:color w:val="FF0000"/>
          <w:sz w:val="28"/>
          <w:szCs w:val="28"/>
        </w:rPr>
        <w:t xml:space="preserve"> </w:t>
      </w:r>
    </w:p>
    <w:p w:rsidR="009050CB" w:rsidRPr="009050CB" w:rsidRDefault="009050CB" w:rsidP="009050CB">
      <w:pPr>
        <w:spacing w:after="0" w:line="240" w:lineRule="auto"/>
        <w:ind w:firstLine="708"/>
        <w:jc w:val="right"/>
        <w:rPr>
          <w:rFonts w:ascii="Times New Roman" w:hAnsi="Times New Roman"/>
          <w:sz w:val="20"/>
          <w:szCs w:val="20"/>
        </w:rPr>
      </w:pPr>
      <w:r w:rsidRPr="009050CB">
        <w:rPr>
          <w:rFonts w:ascii="Times New Roman" w:hAnsi="Times New Roman"/>
          <w:sz w:val="20"/>
          <w:szCs w:val="20"/>
        </w:rPr>
        <w:t>Таблица</w:t>
      </w:r>
      <w:r w:rsidR="00EA27B6">
        <w:rPr>
          <w:rFonts w:ascii="Times New Roman" w:hAnsi="Times New Roman"/>
          <w:sz w:val="20"/>
          <w:szCs w:val="20"/>
        </w:rPr>
        <w:t xml:space="preserve"> 56</w:t>
      </w:r>
    </w:p>
    <w:p w:rsidR="009050CB" w:rsidRPr="009050CB" w:rsidRDefault="009050CB" w:rsidP="009050CB">
      <w:pPr>
        <w:pStyle w:val="ac"/>
        <w:ind w:firstLine="708"/>
        <w:jc w:val="center"/>
        <w:rPr>
          <w:b/>
          <w:sz w:val="28"/>
          <w:szCs w:val="28"/>
        </w:rPr>
      </w:pPr>
      <w:r w:rsidRPr="009050CB">
        <w:rPr>
          <w:b/>
          <w:sz w:val="28"/>
          <w:szCs w:val="28"/>
        </w:rPr>
        <w:t>Количество участников муниципального этапа олимпиады школьников за четыре года</w:t>
      </w:r>
    </w:p>
    <w:p w:rsidR="009050CB" w:rsidRPr="00F21FF9" w:rsidRDefault="009050CB" w:rsidP="009050CB">
      <w:pPr>
        <w:spacing w:after="0" w:line="240" w:lineRule="auto"/>
        <w:ind w:firstLine="708"/>
        <w:jc w:val="both"/>
        <w:rPr>
          <w:color w:val="FF0000"/>
          <w:sz w:val="28"/>
          <w:szCs w:val="28"/>
        </w:rPr>
      </w:pPr>
      <w:r w:rsidRPr="009050CB">
        <w:rPr>
          <w:noProof/>
          <w:color w:val="FF0000"/>
          <w:sz w:val="28"/>
          <w:szCs w:val="28"/>
          <w:lang w:eastAsia="ru-RU"/>
        </w:rPr>
        <w:lastRenderedPageBreak/>
        <w:drawing>
          <wp:inline distT="0" distB="0" distL="0" distR="0">
            <wp:extent cx="5488494" cy="2542233"/>
            <wp:effectExtent l="19050" t="0" r="16956" b="0"/>
            <wp:docPr id="1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050CB" w:rsidRPr="009050CB" w:rsidRDefault="009050CB" w:rsidP="009050CB">
      <w:pPr>
        <w:pStyle w:val="ac"/>
        <w:ind w:firstLine="708"/>
      </w:pPr>
      <w:r w:rsidRPr="009050CB">
        <w:t>Рисунок 9- количество участников муниципального этапа олимпиады школьников за четыре года, чел.</w:t>
      </w:r>
    </w:p>
    <w:p w:rsidR="00BF12D5" w:rsidRPr="001672D6" w:rsidRDefault="00BF12D5" w:rsidP="00BF12D5">
      <w:pPr>
        <w:pStyle w:val="ac"/>
        <w:ind w:firstLine="708"/>
        <w:rPr>
          <w:bCs/>
          <w:sz w:val="28"/>
          <w:szCs w:val="28"/>
        </w:rPr>
      </w:pPr>
      <w:r w:rsidRPr="00923F00">
        <w:rPr>
          <w:bCs/>
          <w:sz w:val="28"/>
          <w:szCs w:val="28"/>
        </w:rPr>
        <w:t xml:space="preserve">Согласно </w:t>
      </w:r>
      <w:r>
        <w:rPr>
          <w:bCs/>
          <w:sz w:val="28"/>
          <w:szCs w:val="28"/>
        </w:rPr>
        <w:t>п. 48 приказа</w:t>
      </w:r>
      <w:r w:rsidRPr="00923F00">
        <w:rPr>
          <w:bCs/>
          <w:sz w:val="28"/>
          <w:szCs w:val="28"/>
        </w:rPr>
        <w:t xml:space="preserve"> Министерства образования от 18 ноября №1252 «Об утверждении Порядка проведения всероссийской олимпиады школьников»</w:t>
      </w:r>
      <w:r>
        <w:rPr>
          <w:bCs/>
          <w:sz w:val="28"/>
          <w:szCs w:val="28"/>
        </w:rPr>
        <w:t xml:space="preserve"> организатором муниципального этапа олимпиады устанавливается количество баллов по каждому общеобразовательному предмету и классу, необходимое для участия в муниципальном этапе олимпиаде. Поэтому  учащиеся некоторых школ не были допущены к участию в муниципальном этапе всероссийской олимпиады школьников по ряду предметов. </w:t>
      </w:r>
      <w:r w:rsidRPr="00E41AC7">
        <w:rPr>
          <w:bCs/>
          <w:sz w:val="28"/>
          <w:szCs w:val="28"/>
        </w:rPr>
        <w:t xml:space="preserve">Например, МОУ «Репяховская оош» участвовала только в 9 олимпиадах из 21. </w:t>
      </w:r>
      <w:r>
        <w:rPr>
          <w:bCs/>
          <w:sz w:val="28"/>
          <w:szCs w:val="28"/>
        </w:rPr>
        <w:t>Отмечается н</w:t>
      </w:r>
      <w:r w:rsidRPr="00E41AC7">
        <w:rPr>
          <w:bCs/>
          <w:sz w:val="28"/>
          <w:szCs w:val="28"/>
        </w:rPr>
        <w:t xml:space="preserve">изкая активность участия </w:t>
      </w:r>
      <w:proofErr w:type="gramStart"/>
      <w:r w:rsidRPr="00E41AC7">
        <w:rPr>
          <w:bCs/>
          <w:sz w:val="28"/>
          <w:szCs w:val="28"/>
        </w:rPr>
        <w:t>обучающихся</w:t>
      </w:r>
      <w:proofErr w:type="gramEnd"/>
      <w:r w:rsidRPr="00E41AC7">
        <w:rPr>
          <w:bCs/>
          <w:sz w:val="28"/>
          <w:szCs w:val="28"/>
        </w:rPr>
        <w:t xml:space="preserve"> </w:t>
      </w:r>
      <w:r>
        <w:rPr>
          <w:bCs/>
          <w:sz w:val="28"/>
          <w:szCs w:val="28"/>
        </w:rPr>
        <w:t xml:space="preserve">МОУ «Илек-Пеньковская СОШ», </w:t>
      </w:r>
      <w:r w:rsidRPr="00E41AC7">
        <w:rPr>
          <w:bCs/>
          <w:sz w:val="28"/>
          <w:szCs w:val="28"/>
        </w:rPr>
        <w:t xml:space="preserve">МОУ «Теребренская ООШ». </w:t>
      </w:r>
      <w:r>
        <w:rPr>
          <w:bCs/>
          <w:sz w:val="28"/>
          <w:szCs w:val="28"/>
        </w:rPr>
        <w:t>В МОУ «Теребренская ООШ» в</w:t>
      </w:r>
      <w:r w:rsidRPr="00E41AC7">
        <w:rPr>
          <w:bCs/>
          <w:sz w:val="28"/>
          <w:szCs w:val="28"/>
        </w:rPr>
        <w:t>сего 13 участников, что на 3 человека меньше, чем в прошедшем году</w:t>
      </w:r>
      <w:r>
        <w:rPr>
          <w:bCs/>
          <w:sz w:val="28"/>
          <w:szCs w:val="28"/>
        </w:rPr>
        <w:t xml:space="preserve">, что </w:t>
      </w:r>
      <w:r w:rsidRPr="004F7FB0">
        <w:rPr>
          <w:bCs/>
          <w:sz w:val="28"/>
          <w:szCs w:val="28"/>
        </w:rPr>
        <w:t>объясняется низкой активностью участия в школьном этапе олимпиады.</w:t>
      </w:r>
      <w:r w:rsidRPr="00F64AE8">
        <w:rPr>
          <w:bCs/>
          <w:color w:val="FF0000"/>
          <w:sz w:val="28"/>
          <w:szCs w:val="28"/>
        </w:rPr>
        <w:t xml:space="preserve"> </w:t>
      </w:r>
      <w:r w:rsidRPr="001672D6">
        <w:rPr>
          <w:bCs/>
          <w:sz w:val="28"/>
          <w:szCs w:val="28"/>
        </w:rPr>
        <w:t>Уже стало традицией по  предметам</w:t>
      </w:r>
      <w:r>
        <w:rPr>
          <w:bCs/>
          <w:sz w:val="28"/>
          <w:szCs w:val="28"/>
        </w:rPr>
        <w:t>:</w:t>
      </w:r>
      <w:r w:rsidRPr="001672D6">
        <w:rPr>
          <w:bCs/>
          <w:sz w:val="28"/>
          <w:szCs w:val="28"/>
        </w:rPr>
        <w:t xml:space="preserve"> экономика, информатика, право  в МО</w:t>
      </w:r>
      <w:r>
        <w:rPr>
          <w:bCs/>
          <w:sz w:val="28"/>
          <w:szCs w:val="28"/>
        </w:rPr>
        <w:t>У «Теребренская ООШ» не проводить</w:t>
      </w:r>
      <w:r w:rsidRPr="001672D6">
        <w:rPr>
          <w:bCs/>
          <w:sz w:val="28"/>
          <w:szCs w:val="28"/>
        </w:rPr>
        <w:t xml:space="preserve"> школьный этап олимпиады.</w:t>
      </w:r>
    </w:p>
    <w:p w:rsidR="00BF12D5" w:rsidRDefault="00BF12D5" w:rsidP="00BF12D5">
      <w:pPr>
        <w:pStyle w:val="ac"/>
        <w:rPr>
          <w:sz w:val="28"/>
          <w:szCs w:val="28"/>
        </w:rPr>
      </w:pPr>
      <w:r w:rsidRPr="00A77340">
        <w:rPr>
          <w:color w:val="FF0000"/>
          <w:sz w:val="28"/>
          <w:szCs w:val="28"/>
        </w:rPr>
        <w:tab/>
      </w:r>
      <w:r w:rsidRPr="004E53EF">
        <w:rPr>
          <w:sz w:val="28"/>
          <w:szCs w:val="28"/>
        </w:rPr>
        <w:t>Согласно количеству участников и установленной квоте количество победителей и призеров в этом году составило</w:t>
      </w:r>
      <w:r>
        <w:rPr>
          <w:sz w:val="28"/>
          <w:szCs w:val="28"/>
        </w:rPr>
        <w:t xml:space="preserve"> 28 человек, что на 5 человек меньше, чем в прошлом году. Ч</w:t>
      </w:r>
      <w:r w:rsidRPr="004A6A71">
        <w:rPr>
          <w:sz w:val="28"/>
          <w:szCs w:val="28"/>
        </w:rPr>
        <w:t xml:space="preserve">исло победителей составило </w:t>
      </w:r>
      <w:r>
        <w:rPr>
          <w:sz w:val="28"/>
          <w:szCs w:val="28"/>
        </w:rPr>
        <w:t>24</w:t>
      </w:r>
      <w:r w:rsidRPr="004A6A71">
        <w:rPr>
          <w:sz w:val="28"/>
          <w:szCs w:val="28"/>
        </w:rPr>
        <w:t xml:space="preserve"> человек</w:t>
      </w:r>
      <w:r>
        <w:rPr>
          <w:sz w:val="28"/>
          <w:szCs w:val="28"/>
        </w:rPr>
        <w:t>а, что на 8 человека меньше чем в прошлом году,  и на 10</w:t>
      </w:r>
      <w:r w:rsidRPr="004A6A71">
        <w:rPr>
          <w:sz w:val="28"/>
          <w:szCs w:val="28"/>
        </w:rPr>
        <w:t xml:space="preserve"> человек</w:t>
      </w:r>
      <w:r>
        <w:rPr>
          <w:sz w:val="28"/>
          <w:szCs w:val="28"/>
        </w:rPr>
        <w:t xml:space="preserve"> меньше</w:t>
      </w:r>
      <w:r w:rsidRPr="004A6A71">
        <w:rPr>
          <w:sz w:val="28"/>
          <w:szCs w:val="28"/>
        </w:rPr>
        <w:t xml:space="preserve"> чем в 201</w:t>
      </w:r>
      <w:r>
        <w:rPr>
          <w:sz w:val="28"/>
          <w:szCs w:val="28"/>
        </w:rPr>
        <w:t>7</w:t>
      </w:r>
      <w:r w:rsidRPr="004A6A71">
        <w:rPr>
          <w:sz w:val="28"/>
          <w:szCs w:val="28"/>
        </w:rPr>
        <w:t>-201</w:t>
      </w:r>
      <w:r>
        <w:rPr>
          <w:sz w:val="28"/>
          <w:szCs w:val="28"/>
        </w:rPr>
        <w:t>8</w:t>
      </w:r>
      <w:r w:rsidRPr="004A6A71">
        <w:rPr>
          <w:sz w:val="28"/>
          <w:szCs w:val="28"/>
        </w:rPr>
        <w:t xml:space="preserve"> учебном году.</w:t>
      </w:r>
      <w:r>
        <w:rPr>
          <w:sz w:val="28"/>
          <w:szCs w:val="28"/>
        </w:rPr>
        <w:t xml:space="preserve"> Победители имеются </w:t>
      </w:r>
      <w:proofErr w:type="gramStart"/>
      <w:r>
        <w:rPr>
          <w:sz w:val="28"/>
          <w:szCs w:val="28"/>
        </w:rPr>
        <w:t>в</w:t>
      </w:r>
      <w:proofErr w:type="gramEnd"/>
      <w:r>
        <w:rPr>
          <w:sz w:val="28"/>
          <w:szCs w:val="28"/>
        </w:rPr>
        <w:t>:</w:t>
      </w:r>
    </w:p>
    <w:p w:rsidR="00BF12D5" w:rsidRDefault="00BF12D5" w:rsidP="00BF12D5">
      <w:pPr>
        <w:pStyle w:val="ac"/>
        <w:rPr>
          <w:sz w:val="28"/>
          <w:szCs w:val="28"/>
        </w:rPr>
      </w:pPr>
      <w:r>
        <w:rPr>
          <w:sz w:val="28"/>
          <w:szCs w:val="28"/>
        </w:rPr>
        <w:t xml:space="preserve">        МОУ «Краснояружская сош №1» -6 чел.</w:t>
      </w:r>
    </w:p>
    <w:p w:rsidR="00BF12D5" w:rsidRDefault="00BF12D5" w:rsidP="00BF12D5">
      <w:pPr>
        <w:pStyle w:val="ac"/>
        <w:ind w:left="567"/>
        <w:jc w:val="left"/>
        <w:rPr>
          <w:sz w:val="28"/>
          <w:szCs w:val="28"/>
        </w:rPr>
      </w:pPr>
      <w:r>
        <w:rPr>
          <w:sz w:val="28"/>
          <w:szCs w:val="28"/>
        </w:rPr>
        <w:t xml:space="preserve"> МОУ «Краснояружская сош №2» -6 чел.</w:t>
      </w:r>
      <w:r w:rsidRPr="00016E21">
        <w:rPr>
          <w:sz w:val="28"/>
          <w:szCs w:val="28"/>
        </w:rPr>
        <w:t xml:space="preserve"> </w:t>
      </w:r>
    </w:p>
    <w:p w:rsidR="00BF12D5" w:rsidRDefault="00BF12D5" w:rsidP="00BF12D5">
      <w:pPr>
        <w:pStyle w:val="ac"/>
        <w:ind w:left="567"/>
        <w:jc w:val="left"/>
        <w:rPr>
          <w:sz w:val="28"/>
          <w:szCs w:val="28"/>
        </w:rPr>
      </w:pPr>
      <w:r>
        <w:rPr>
          <w:sz w:val="28"/>
          <w:szCs w:val="28"/>
        </w:rPr>
        <w:t xml:space="preserve"> МОУ «Степнянская оош» - 1 чел.</w:t>
      </w:r>
    </w:p>
    <w:p w:rsidR="00BF12D5" w:rsidRDefault="00BF12D5" w:rsidP="00BF12D5">
      <w:pPr>
        <w:pStyle w:val="ac"/>
        <w:rPr>
          <w:sz w:val="28"/>
          <w:szCs w:val="28"/>
        </w:rPr>
      </w:pPr>
      <w:r>
        <w:rPr>
          <w:sz w:val="28"/>
          <w:szCs w:val="28"/>
        </w:rPr>
        <w:t xml:space="preserve">        МОУ «Вязовская сош» -1 чел.</w:t>
      </w:r>
    </w:p>
    <w:p w:rsidR="00BF12D5" w:rsidRDefault="00BF12D5" w:rsidP="00BF12D5">
      <w:pPr>
        <w:pStyle w:val="ac"/>
        <w:rPr>
          <w:sz w:val="28"/>
          <w:szCs w:val="28"/>
        </w:rPr>
      </w:pPr>
      <w:r>
        <w:rPr>
          <w:sz w:val="28"/>
          <w:szCs w:val="28"/>
        </w:rPr>
        <w:t xml:space="preserve">        МОУ «Графовская сош» - 2 чел.</w:t>
      </w:r>
    </w:p>
    <w:p w:rsidR="00BF12D5" w:rsidRDefault="00BF12D5" w:rsidP="00BF12D5">
      <w:pPr>
        <w:pStyle w:val="ac"/>
        <w:ind w:firstLine="708"/>
        <w:rPr>
          <w:sz w:val="28"/>
          <w:szCs w:val="28"/>
        </w:rPr>
      </w:pPr>
      <w:r>
        <w:rPr>
          <w:sz w:val="28"/>
          <w:szCs w:val="28"/>
        </w:rPr>
        <w:t>Уменьшилось число победителей в МОУ «Краснояружская сош №1» на 5 чел., в МОУ «Краснояружская сош №2»- на 4 чел.</w:t>
      </w:r>
    </w:p>
    <w:p w:rsidR="00BF12D5" w:rsidRPr="004142C1" w:rsidRDefault="00BF12D5" w:rsidP="00BF12D5">
      <w:pPr>
        <w:pStyle w:val="ac"/>
        <w:ind w:firstLine="708"/>
        <w:rPr>
          <w:color w:val="FF0000"/>
          <w:sz w:val="28"/>
          <w:szCs w:val="28"/>
        </w:rPr>
      </w:pPr>
      <w:r>
        <w:rPr>
          <w:sz w:val="28"/>
          <w:szCs w:val="28"/>
        </w:rPr>
        <w:t>Традиционно отсутствуют победители: МОУ «Сергиевская сош», МОУ «</w:t>
      </w:r>
      <w:proofErr w:type="gramStart"/>
      <w:r>
        <w:rPr>
          <w:sz w:val="28"/>
          <w:szCs w:val="28"/>
        </w:rPr>
        <w:t>Илек-Пеньковская</w:t>
      </w:r>
      <w:proofErr w:type="gramEnd"/>
      <w:r>
        <w:rPr>
          <w:sz w:val="28"/>
          <w:szCs w:val="28"/>
        </w:rPr>
        <w:t xml:space="preserve"> сош», МОУ «Колотиловская оош», МОУ «Теребренская оош», МОУ «Репяховская оош».</w:t>
      </w:r>
      <w:r>
        <w:rPr>
          <w:vanish/>
          <w:sz w:val="28"/>
          <w:szCs w:val="28"/>
        </w:rPr>
        <w:t>Колотиловская оош"тели: МОУ "</w:t>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p>
    <w:p w:rsidR="00BF12D5" w:rsidRPr="009944AC" w:rsidRDefault="00BF12D5" w:rsidP="00BF12D5">
      <w:pPr>
        <w:pStyle w:val="ac"/>
        <w:ind w:firstLine="708"/>
        <w:rPr>
          <w:sz w:val="28"/>
          <w:szCs w:val="28"/>
        </w:rPr>
      </w:pPr>
      <w:r>
        <w:rPr>
          <w:sz w:val="28"/>
          <w:szCs w:val="28"/>
        </w:rPr>
        <w:t xml:space="preserve"> </w:t>
      </w:r>
      <w:proofErr w:type="gramStart"/>
      <w:r w:rsidRPr="009944AC">
        <w:rPr>
          <w:sz w:val="28"/>
          <w:szCs w:val="28"/>
        </w:rPr>
        <w:t xml:space="preserve">Победителей нет по </w:t>
      </w:r>
      <w:r>
        <w:rPr>
          <w:sz w:val="28"/>
          <w:szCs w:val="28"/>
        </w:rPr>
        <w:t xml:space="preserve">русскому языку,  английскому языку, </w:t>
      </w:r>
      <w:r w:rsidRPr="009944AC">
        <w:rPr>
          <w:sz w:val="28"/>
          <w:szCs w:val="28"/>
        </w:rPr>
        <w:t>астрономи</w:t>
      </w:r>
      <w:r>
        <w:rPr>
          <w:sz w:val="28"/>
          <w:szCs w:val="28"/>
        </w:rPr>
        <w:t>и</w:t>
      </w:r>
      <w:r w:rsidRPr="009944AC">
        <w:rPr>
          <w:sz w:val="28"/>
          <w:szCs w:val="28"/>
        </w:rPr>
        <w:t xml:space="preserve">, </w:t>
      </w:r>
      <w:r>
        <w:rPr>
          <w:sz w:val="28"/>
          <w:szCs w:val="28"/>
        </w:rPr>
        <w:t>немецкому</w:t>
      </w:r>
      <w:r w:rsidRPr="009944AC">
        <w:rPr>
          <w:sz w:val="28"/>
          <w:szCs w:val="28"/>
        </w:rPr>
        <w:t xml:space="preserve"> язык</w:t>
      </w:r>
      <w:r>
        <w:rPr>
          <w:sz w:val="28"/>
          <w:szCs w:val="28"/>
        </w:rPr>
        <w:t>у</w:t>
      </w:r>
      <w:r w:rsidRPr="009944AC">
        <w:rPr>
          <w:sz w:val="28"/>
          <w:szCs w:val="28"/>
        </w:rPr>
        <w:t>,</w:t>
      </w:r>
      <w:r>
        <w:rPr>
          <w:sz w:val="28"/>
          <w:szCs w:val="28"/>
        </w:rPr>
        <w:t xml:space="preserve"> математике, физике</w:t>
      </w:r>
      <w:r w:rsidRPr="009944AC">
        <w:rPr>
          <w:sz w:val="28"/>
          <w:szCs w:val="28"/>
        </w:rPr>
        <w:t>,</w:t>
      </w:r>
      <w:r>
        <w:rPr>
          <w:sz w:val="28"/>
          <w:szCs w:val="28"/>
        </w:rPr>
        <w:t xml:space="preserve"> информатике, химии, географии, истории, праву, экономике.</w:t>
      </w:r>
      <w:proofErr w:type="gramEnd"/>
    </w:p>
    <w:p w:rsidR="00BF12D5" w:rsidRPr="00196DB4" w:rsidRDefault="00BF12D5" w:rsidP="00BF12D5">
      <w:pPr>
        <w:pStyle w:val="ac"/>
        <w:ind w:firstLine="708"/>
        <w:rPr>
          <w:color w:val="FF0000"/>
          <w:sz w:val="28"/>
          <w:szCs w:val="28"/>
        </w:rPr>
      </w:pPr>
      <w:r>
        <w:rPr>
          <w:sz w:val="28"/>
          <w:szCs w:val="28"/>
        </w:rPr>
        <w:lastRenderedPageBreak/>
        <w:t>Количество призеров составило 12 человек, что на 3 человек больше, чем в прошедшем году. Из них 4 призера - ученики МОУ «Краснояружская сош №1», что на 1 человека больше чем в прошедшем году,   6 – МОУ «Краснояружская сош №2», что на 5 человек больше чем в прошлом году,  по 1 призеру в МОУ «Теребренская оош», МОУ «Графовская сош». Нет ни победителей, ни призеров в МОУ «Сергиевская сош», МОУ «</w:t>
      </w:r>
      <w:proofErr w:type="gramStart"/>
      <w:r>
        <w:rPr>
          <w:sz w:val="28"/>
          <w:szCs w:val="28"/>
        </w:rPr>
        <w:t>Илек-Пеньковская</w:t>
      </w:r>
      <w:proofErr w:type="gramEnd"/>
      <w:r>
        <w:rPr>
          <w:sz w:val="28"/>
          <w:szCs w:val="28"/>
        </w:rPr>
        <w:t xml:space="preserve"> сош», МОУ «Колотиловская оош», МОУ «Репяховская оош»</w:t>
      </w:r>
      <w:r w:rsidR="00196DB4">
        <w:rPr>
          <w:sz w:val="28"/>
          <w:szCs w:val="28"/>
        </w:rPr>
        <w:t xml:space="preserve"> </w:t>
      </w:r>
      <w:r w:rsidR="00196DB4" w:rsidRPr="00EA27B6">
        <w:rPr>
          <w:sz w:val="28"/>
          <w:szCs w:val="28"/>
        </w:rPr>
        <w:t xml:space="preserve">(таблица </w:t>
      </w:r>
      <w:r w:rsidR="00EA27B6" w:rsidRPr="00EA27B6">
        <w:rPr>
          <w:sz w:val="28"/>
          <w:szCs w:val="28"/>
        </w:rPr>
        <w:t>57</w:t>
      </w:r>
      <w:r w:rsidR="00196DB4" w:rsidRPr="00EA27B6">
        <w:rPr>
          <w:sz w:val="28"/>
          <w:szCs w:val="28"/>
        </w:rPr>
        <w:t xml:space="preserve">, </w:t>
      </w:r>
      <w:r w:rsidR="00196DB4" w:rsidRPr="009050CB">
        <w:rPr>
          <w:sz w:val="28"/>
          <w:szCs w:val="28"/>
        </w:rPr>
        <w:t xml:space="preserve">рисунок </w:t>
      </w:r>
      <w:r w:rsidR="009050CB" w:rsidRPr="009050CB">
        <w:rPr>
          <w:sz w:val="28"/>
          <w:szCs w:val="28"/>
        </w:rPr>
        <w:t>10</w:t>
      </w:r>
      <w:r w:rsidR="009050CB">
        <w:rPr>
          <w:sz w:val="28"/>
          <w:szCs w:val="28"/>
        </w:rPr>
        <w:t>, 11</w:t>
      </w:r>
      <w:r w:rsidR="00196DB4" w:rsidRPr="009050CB">
        <w:rPr>
          <w:sz w:val="28"/>
          <w:szCs w:val="28"/>
        </w:rPr>
        <w:t>).</w:t>
      </w:r>
    </w:p>
    <w:p w:rsidR="00BF12D5" w:rsidRPr="00EA27B6" w:rsidRDefault="00196DB4" w:rsidP="00196DB4">
      <w:pPr>
        <w:pStyle w:val="ac"/>
        <w:ind w:firstLine="708"/>
        <w:jc w:val="right"/>
        <w:rPr>
          <w:sz w:val="20"/>
          <w:szCs w:val="20"/>
        </w:rPr>
      </w:pPr>
      <w:r w:rsidRPr="00EA27B6">
        <w:rPr>
          <w:sz w:val="20"/>
          <w:szCs w:val="20"/>
        </w:rPr>
        <w:t>Таблица</w:t>
      </w:r>
      <w:r w:rsidR="00EA27B6" w:rsidRPr="00EA27B6">
        <w:rPr>
          <w:sz w:val="20"/>
          <w:szCs w:val="20"/>
        </w:rPr>
        <w:t xml:space="preserve"> 57</w:t>
      </w:r>
    </w:p>
    <w:p w:rsidR="00196DB4" w:rsidRDefault="00196DB4" w:rsidP="00196DB4">
      <w:pPr>
        <w:pStyle w:val="ac"/>
        <w:ind w:firstLine="708"/>
        <w:jc w:val="center"/>
        <w:rPr>
          <w:b/>
        </w:rPr>
      </w:pPr>
      <w:r w:rsidRPr="00196DB4">
        <w:rPr>
          <w:b/>
        </w:rPr>
        <w:t xml:space="preserve">Количество участников, призеров и победителей </w:t>
      </w:r>
    </w:p>
    <w:p w:rsidR="00196DB4" w:rsidRPr="00196DB4" w:rsidRDefault="00196DB4" w:rsidP="00196DB4">
      <w:pPr>
        <w:pStyle w:val="ac"/>
        <w:ind w:firstLine="708"/>
        <w:jc w:val="center"/>
        <w:rPr>
          <w:b/>
        </w:rPr>
      </w:pPr>
      <w:r w:rsidRPr="00196DB4">
        <w:rPr>
          <w:b/>
        </w:rPr>
        <w:t>муниципального этапа олимпиады школьников</w:t>
      </w: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119"/>
        <w:gridCol w:w="1559"/>
        <w:gridCol w:w="1605"/>
        <w:gridCol w:w="1656"/>
        <w:gridCol w:w="1984"/>
      </w:tblGrid>
      <w:tr w:rsidR="00BF12D5" w:rsidRPr="003A49C2" w:rsidTr="00BF12D5">
        <w:tc>
          <w:tcPr>
            <w:tcW w:w="567" w:type="dxa"/>
          </w:tcPr>
          <w:p w:rsidR="00BF12D5" w:rsidRPr="00196DB4" w:rsidRDefault="00BF12D5" w:rsidP="00196DB4">
            <w:pPr>
              <w:pStyle w:val="ac"/>
              <w:jc w:val="center"/>
              <w:rPr>
                <w:b/>
              </w:rPr>
            </w:pPr>
            <w:bookmarkStart w:id="1" w:name="OLE_LINK1"/>
            <w:r w:rsidRPr="00196DB4">
              <w:rPr>
                <w:b/>
              </w:rPr>
              <w:t xml:space="preserve">№ </w:t>
            </w:r>
            <w:proofErr w:type="gramStart"/>
            <w:r w:rsidRPr="00196DB4">
              <w:rPr>
                <w:b/>
              </w:rPr>
              <w:t>п</w:t>
            </w:r>
            <w:proofErr w:type="gramEnd"/>
            <w:r w:rsidRPr="00196DB4">
              <w:rPr>
                <w:b/>
              </w:rPr>
              <w:t>/п</w:t>
            </w:r>
          </w:p>
        </w:tc>
        <w:tc>
          <w:tcPr>
            <w:tcW w:w="3119" w:type="dxa"/>
          </w:tcPr>
          <w:p w:rsidR="00BF12D5" w:rsidRPr="00196DB4" w:rsidRDefault="00BF12D5" w:rsidP="00196DB4">
            <w:pPr>
              <w:pStyle w:val="ac"/>
              <w:jc w:val="center"/>
              <w:rPr>
                <w:b/>
              </w:rPr>
            </w:pPr>
            <w:r w:rsidRPr="00196DB4">
              <w:rPr>
                <w:b/>
              </w:rPr>
              <w:t>ОУ</w:t>
            </w:r>
          </w:p>
        </w:tc>
        <w:tc>
          <w:tcPr>
            <w:tcW w:w="1559" w:type="dxa"/>
          </w:tcPr>
          <w:p w:rsidR="00BF12D5" w:rsidRPr="00196DB4" w:rsidRDefault="00BF12D5" w:rsidP="00196DB4">
            <w:pPr>
              <w:pStyle w:val="ac"/>
              <w:jc w:val="center"/>
              <w:rPr>
                <w:b/>
              </w:rPr>
            </w:pPr>
            <w:r w:rsidRPr="00196DB4">
              <w:rPr>
                <w:b/>
              </w:rPr>
              <w:t>Всего участников</w:t>
            </w:r>
          </w:p>
        </w:tc>
        <w:tc>
          <w:tcPr>
            <w:tcW w:w="1605" w:type="dxa"/>
          </w:tcPr>
          <w:p w:rsidR="00BF12D5" w:rsidRPr="00196DB4" w:rsidRDefault="00BF12D5" w:rsidP="00196DB4">
            <w:pPr>
              <w:pStyle w:val="ac"/>
              <w:jc w:val="center"/>
              <w:rPr>
                <w:b/>
              </w:rPr>
            </w:pPr>
            <w:r w:rsidRPr="00196DB4">
              <w:rPr>
                <w:b/>
              </w:rPr>
              <w:t>Количество победителей</w:t>
            </w:r>
          </w:p>
        </w:tc>
        <w:tc>
          <w:tcPr>
            <w:tcW w:w="1656" w:type="dxa"/>
          </w:tcPr>
          <w:p w:rsidR="00BF12D5" w:rsidRPr="00196DB4" w:rsidRDefault="00BF12D5" w:rsidP="00196DB4">
            <w:pPr>
              <w:pStyle w:val="ac"/>
              <w:jc w:val="center"/>
              <w:rPr>
                <w:b/>
              </w:rPr>
            </w:pPr>
            <w:r w:rsidRPr="00196DB4">
              <w:rPr>
                <w:b/>
              </w:rPr>
              <w:t>Количество призеров</w:t>
            </w:r>
          </w:p>
        </w:tc>
        <w:tc>
          <w:tcPr>
            <w:tcW w:w="1984" w:type="dxa"/>
          </w:tcPr>
          <w:p w:rsidR="00BF12D5" w:rsidRPr="00196DB4" w:rsidRDefault="00BF12D5" w:rsidP="00196DB4">
            <w:pPr>
              <w:pStyle w:val="ac"/>
              <w:jc w:val="center"/>
              <w:rPr>
                <w:b/>
              </w:rPr>
            </w:pPr>
            <w:r w:rsidRPr="00196DB4">
              <w:rPr>
                <w:b/>
              </w:rPr>
              <w:t>Всего победителей и призеров</w:t>
            </w:r>
          </w:p>
        </w:tc>
      </w:tr>
      <w:tr w:rsidR="00BF12D5" w:rsidRPr="003A49C2" w:rsidTr="00196DB4">
        <w:tc>
          <w:tcPr>
            <w:tcW w:w="567" w:type="dxa"/>
            <w:shd w:val="clear" w:color="auto" w:fill="92D050"/>
          </w:tcPr>
          <w:p w:rsidR="00BF12D5" w:rsidRPr="00BF12D5" w:rsidRDefault="00EB71BC" w:rsidP="00683769">
            <w:pPr>
              <w:pStyle w:val="ac"/>
            </w:pPr>
            <w:r>
              <w:t>1</w:t>
            </w:r>
          </w:p>
        </w:tc>
        <w:tc>
          <w:tcPr>
            <w:tcW w:w="3119" w:type="dxa"/>
            <w:shd w:val="clear" w:color="auto" w:fill="92D050"/>
          </w:tcPr>
          <w:p w:rsidR="00BF12D5" w:rsidRPr="00BF12D5" w:rsidRDefault="00BF12D5" w:rsidP="00683769">
            <w:pPr>
              <w:pStyle w:val="ac"/>
            </w:pPr>
            <w:r w:rsidRPr="00BF12D5">
              <w:t>МОУ «Краснояружская сош №1»</w:t>
            </w:r>
          </w:p>
        </w:tc>
        <w:tc>
          <w:tcPr>
            <w:tcW w:w="1559" w:type="dxa"/>
            <w:shd w:val="clear" w:color="auto" w:fill="92D050"/>
          </w:tcPr>
          <w:p w:rsidR="00BF12D5" w:rsidRPr="00BF12D5" w:rsidRDefault="00BF12D5" w:rsidP="00683769">
            <w:pPr>
              <w:pStyle w:val="ac"/>
              <w:jc w:val="center"/>
            </w:pPr>
            <w:r w:rsidRPr="00BF12D5">
              <w:t>157</w:t>
            </w:r>
          </w:p>
        </w:tc>
        <w:tc>
          <w:tcPr>
            <w:tcW w:w="1605" w:type="dxa"/>
            <w:shd w:val="clear" w:color="auto" w:fill="92D050"/>
          </w:tcPr>
          <w:p w:rsidR="00BF12D5" w:rsidRPr="00BF12D5" w:rsidRDefault="00BF12D5" w:rsidP="00683769">
            <w:pPr>
              <w:pStyle w:val="ac"/>
              <w:jc w:val="center"/>
            </w:pPr>
            <w:r w:rsidRPr="00BF12D5">
              <w:t>6</w:t>
            </w:r>
          </w:p>
        </w:tc>
        <w:tc>
          <w:tcPr>
            <w:tcW w:w="1656" w:type="dxa"/>
            <w:shd w:val="clear" w:color="auto" w:fill="92D050"/>
          </w:tcPr>
          <w:p w:rsidR="00BF12D5" w:rsidRPr="00BF12D5" w:rsidRDefault="00BF12D5" w:rsidP="00683769">
            <w:pPr>
              <w:pStyle w:val="ac"/>
              <w:jc w:val="center"/>
            </w:pPr>
            <w:r w:rsidRPr="00BF12D5">
              <w:t>6</w:t>
            </w:r>
          </w:p>
        </w:tc>
        <w:tc>
          <w:tcPr>
            <w:tcW w:w="1984" w:type="dxa"/>
            <w:shd w:val="clear" w:color="auto" w:fill="92D050"/>
          </w:tcPr>
          <w:p w:rsidR="00BF12D5" w:rsidRPr="00BF12D5" w:rsidRDefault="00BF12D5" w:rsidP="00683769">
            <w:pPr>
              <w:pStyle w:val="ac"/>
              <w:jc w:val="center"/>
            </w:pPr>
            <w:r w:rsidRPr="00BF12D5">
              <w:t>12</w:t>
            </w:r>
          </w:p>
        </w:tc>
      </w:tr>
      <w:tr w:rsidR="00BF12D5" w:rsidRPr="003A49C2" w:rsidTr="00196DB4">
        <w:tc>
          <w:tcPr>
            <w:tcW w:w="567" w:type="dxa"/>
            <w:shd w:val="clear" w:color="auto" w:fill="92D050"/>
          </w:tcPr>
          <w:p w:rsidR="00BF12D5" w:rsidRPr="00BF12D5" w:rsidRDefault="00EB71BC" w:rsidP="00683769">
            <w:pPr>
              <w:pStyle w:val="ac"/>
            </w:pPr>
            <w:r>
              <w:t>2</w:t>
            </w:r>
          </w:p>
        </w:tc>
        <w:tc>
          <w:tcPr>
            <w:tcW w:w="3119" w:type="dxa"/>
            <w:shd w:val="clear" w:color="auto" w:fill="92D050"/>
          </w:tcPr>
          <w:p w:rsidR="00BF12D5" w:rsidRPr="00BF12D5" w:rsidRDefault="00BF12D5" w:rsidP="00683769">
            <w:pPr>
              <w:pStyle w:val="ac"/>
            </w:pPr>
            <w:r w:rsidRPr="00BF12D5">
              <w:t>МОУ «Краснояружская сош №2»</w:t>
            </w:r>
          </w:p>
        </w:tc>
        <w:tc>
          <w:tcPr>
            <w:tcW w:w="1559" w:type="dxa"/>
            <w:shd w:val="clear" w:color="auto" w:fill="92D050"/>
          </w:tcPr>
          <w:p w:rsidR="00BF12D5" w:rsidRPr="00BF12D5" w:rsidRDefault="00BF12D5" w:rsidP="00683769">
            <w:pPr>
              <w:pStyle w:val="ac"/>
              <w:jc w:val="center"/>
            </w:pPr>
            <w:r w:rsidRPr="00BF12D5">
              <w:t>198</w:t>
            </w:r>
          </w:p>
        </w:tc>
        <w:tc>
          <w:tcPr>
            <w:tcW w:w="1605" w:type="dxa"/>
            <w:shd w:val="clear" w:color="auto" w:fill="92D050"/>
          </w:tcPr>
          <w:p w:rsidR="00BF12D5" w:rsidRPr="00BF12D5" w:rsidRDefault="00BF12D5" w:rsidP="00683769">
            <w:pPr>
              <w:pStyle w:val="ac"/>
              <w:jc w:val="center"/>
            </w:pPr>
            <w:r w:rsidRPr="00BF12D5">
              <w:t>6</w:t>
            </w:r>
          </w:p>
        </w:tc>
        <w:tc>
          <w:tcPr>
            <w:tcW w:w="1656" w:type="dxa"/>
            <w:shd w:val="clear" w:color="auto" w:fill="92D050"/>
          </w:tcPr>
          <w:p w:rsidR="00BF12D5" w:rsidRPr="00BF12D5" w:rsidRDefault="00BF12D5" w:rsidP="00683769">
            <w:pPr>
              <w:pStyle w:val="ac"/>
              <w:jc w:val="center"/>
            </w:pPr>
            <w:r w:rsidRPr="00BF12D5">
              <w:t>4</w:t>
            </w:r>
          </w:p>
        </w:tc>
        <w:tc>
          <w:tcPr>
            <w:tcW w:w="1984" w:type="dxa"/>
            <w:shd w:val="clear" w:color="auto" w:fill="92D050"/>
          </w:tcPr>
          <w:p w:rsidR="00BF12D5" w:rsidRPr="00BF12D5" w:rsidRDefault="00BF12D5" w:rsidP="00683769">
            <w:pPr>
              <w:pStyle w:val="ac"/>
              <w:jc w:val="center"/>
            </w:pPr>
            <w:r w:rsidRPr="00BF12D5">
              <w:t>10</w:t>
            </w:r>
          </w:p>
        </w:tc>
      </w:tr>
      <w:tr w:rsidR="00BF12D5" w:rsidRPr="003A49C2" w:rsidTr="00196DB4">
        <w:tc>
          <w:tcPr>
            <w:tcW w:w="567" w:type="dxa"/>
            <w:shd w:val="clear" w:color="auto" w:fill="FFFF00"/>
          </w:tcPr>
          <w:p w:rsidR="00BF12D5" w:rsidRPr="00BF12D5" w:rsidRDefault="00EB71BC" w:rsidP="00683769">
            <w:pPr>
              <w:pStyle w:val="ac"/>
            </w:pPr>
            <w:r>
              <w:t>3</w:t>
            </w:r>
          </w:p>
        </w:tc>
        <w:tc>
          <w:tcPr>
            <w:tcW w:w="3119" w:type="dxa"/>
            <w:shd w:val="clear" w:color="auto" w:fill="FFFF00"/>
          </w:tcPr>
          <w:p w:rsidR="00BF12D5" w:rsidRPr="00BF12D5" w:rsidRDefault="00BF12D5" w:rsidP="00683769">
            <w:pPr>
              <w:pStyle w:val="ac"/>
            </w:pPr>
            <w:r w:rsidRPr="00BF12D5">
              <w:t>МОУ «Графовская сош»</w:t>
            </w:r>
          </w:p>
        </w:tc>
        <w:tc>
          <w:tcPr>
            <w:tcW w:w="1559" w:type="dxa"/>
            <w:shd w:val="clear" w:color="auto" w:fill="FFFF00"/>
          </w:tcPr>
          <w:p w:rsidR="00BF12D5" w:rsidRPr="00BF12D5" w:rsidRDefault="00BF12D5" w:rsidP="00683769">
            <w:pPr>
              <w:pStyle w:val="ac"/>
              <w:jc w:val="center"/>
            </w:pPr>
            <w:r w:rsidRPr="00BF12D5">
              <w:t>28</w:t>
            </w:r>
          </w:p>
        </w:tc>
        <w:tc>
          <w:tcPr>
            <w:tcW w:w="1605" w:type="dxa"/>
            <w:shd w:val="clear" w:color="auto" w:fill="FFFF00"/>
          </w:tcPr>
          <w:p w:rsidR="00BF12D5" w:rsidRPr="00BF12D5" w:rsidRDefault="00BF12D5" w:rsidP="00683769">
            <w:pPr>
              <w:pStyle w:val="ac"/>
              <w:jc w:val="center"/>
            </w:pPr>
            <w:r w:rsidRPr="00BF12D5">
              <w:t>2</w:t>
            </w:r>
          </w:p>
        </w:tc>
        <w:tc>
          <w:tcPr>
            <w:tcW w:w="1656" w:type="dxa"/>
            <w:shd w:val="clear" w:color="auto" w:fill="FFFF00"/>
          </w:tcPr>
          <w:p w:rsidR="00BF12D5" w:rsidRPr="00BF12D5" w:rsidRDefault="00BF12D5" w:rsidP="00683769">
            <w:pPr>
              <w:pStyle w:val="ac"/>
              <w:jc w:val="center"/>
            </w:pPr>
            <w:r w:rsidRPr="00BF12D5">
              <w:t>1</w:t>
            </w:r>
          </w:p>
        </w:tc>
        <w:tc>
          <w:tcPr>
            <w:tcW w:w="1984" w:type="dxa"/>
            <w:shd w:val="clear" w:color="auto" w:fill="FFFF00"/>
          </w:tcPr>
          <w:p w:rsidR="00BF12D5" w:rsidRPr="00BF12D5" w:rsidRDefault="00BF12D5" w:rsidP="00683769">
            <w:pPr>
              <w:pStyle w:val="ac"/>
              <w:jc w:val="center"/>
            </w:pPr>
            <w:r w:rsidRPr="00BF12D5">
              <w:t>3</w:t>
            </w:r>
          </w:p>
        </w:tc>
      </w:tr>
      <w:tr w:rsidR="00BF12D5" w:rsidRPr="003A49C2" w:rsidTr="00196DB4">
        <w:tc>
          <w:tcPr>
            <w:tcW w:w="567" w:type="dxa"/>
            <w:shd w:val="clear" w:color="auto" w:fill="FFFF00"/>
          </w:tcPr>
          <w:p w:rsidR="00BF12D5" w:rsidRPr="00BF12D5" w:rsidRDefault="00EB71BC" w:rsidP="00683769">
            <w:pPr>
              <w:pStyle w:val="ac"/>
            </w:pPr>
            <w:r>
              <w:t>4</w:t>
            </w:r>
          </w:p>
        </w:tc>
        <w:tc>
          <w:tcPr>
            <w:tcW w:w="3119" w:type="dxa"/>
            <w:shd w:val="clear" w:color="auto" w:fill="FFFF00"/>
          </w:tcPr>
          <w:p w:rsidR="00BF12D5" w:rsidRPr="00BF12D5" w:rsidRDefault="00BF12D5" w:rsidP="00683769">
            <w:pPr>
              <w:pStyle w:val="ac"/>
            </w:pPr>
            <w:r w:rsidRPr="00BF12D5">
              <w:t>МОУ «Вязовская сош»</w:t>
            </w:r>
          </w:p>
        </w:tc>
        <w:tc>
          <w:tcPr>
            <w:tcW w:w="1559" w:type="dxa"/>
            <w:shd w:val="clear" w:color="auto" w:fill="FFFF00"/>
          </w:tcPr>
          <w:p w:rsidR="00BF12D5" w:rsidRPr="00BF12D5" w:rsidRDefault="00BF12D5" w:rsidP="00683769">
            <w:pPr>
              <w:pStyle w:val="ac"/>
              <w:jc w:val="center"/>
            </w:pPr>
            <w:r w:rsidRPr="00BF12D5">
              <w:t>79</w:t>
            </w:r>
          </w:p>
        </w:tc>
        <w:tc>
          <w:tcPr>
            <w:tcW w:w="1605" w:type="dxa"/>
            <w:shd w:val="clear" w:color="auto" w:fill="FFFF00"/>
          </w:tcPr>
          <w:p w:rsidR="00BF12D5" w:rsidRPr="00BF12D5" w:rsidRDefault="00BF12D5" w:rsidP="00683769">
            <w:pPr>
              <w:pStyle w:val="ac"/>
              <w:jc w:val="center"/>
            </w:pPr>
            <w:r w:rsidRPr="00BF12D5">
              <w:t>1</w:t>
            </w:r>
          </w:p>
        </w:tc>
        <w:tc>
          <w:tcPr>
            <w:tcW w:w="1656" w:type="dxa"/>
            <w:shd w:val="clear" w:color="auto" w:fill="FFFF00"/>
          </w:tcPr>
          <w:p w:rsidR="00BF12D5" w:rsidRPr="00BF12D5" w:rsidRDefault="00BF12D5" w:rsidP="00683769">
            <w:pPr>
              <w:pStyle w:val="ac"/>
              <w:jc w:val="center"/>
            </w:pPr>
            <w:r w:rsidRPr="00BF12D5">
              <w:t>0</w:t>
            </w:r>
          </w:p>
        </w:tc>
        <w:tc>
          <w:tcPr>
            <w:tcW w:w="1984" w:type="dxa"/>
            <w:shd w:val="clear" w:color="auto" w:fill="FFFF00"/>
          </w:tcPr>
          <w:p w:rsidR="00BF12D5" w:rsidRPr="00BF12D5" w:rsidRDefault="00BF12D5" w:rsidP="00683769">
            <w:pPr>
              <w:pStyle w:val="ac"/>
              <w:jc w:val="center"/>
            </w:pPr>
            <w:r w:rsidRPr="00BF12D5">
              <w:t>1</w:t>
            </w:r>
          </w:p>
        </w:tc>
      </w:tr>
      <w:tr w:rsidR="00BF12D5" w:rsidRPr="003A49C2" w:rsidTr="00196DB4">
        <w:tc>
          <w:tcPr>
            <w:tcW w:w="567" w:type="dxa"/>
            <w:shd w:val="clear" w:color="auto" w:fill="FFFF00"/>
          </w:tcPr>
          <w:p w:rsidR="00BF12D5" w:rsidRPr="00BF12D5" w:rsidRDefault="00EB71BC" w:rsidP="00683769">
            <w:pPr>
              <w:pStyle w:val="ac"/>
            </w:pPr>
            <w:r>
              <w:t>5</w:t>
            </w:r>
          </w:p>
        </w:tc>
        <w:tc>
          <w:tcPr>
            <w:tcW w:w="3119" w:type="dxa"/>
            <w:shd w:val="clear" w:color="auto" w:fill="FFFF00"/>
          </w:tcPr>
          <w:p w:rsidR="00BF12D5" w:rsidRPr="00BF12D5" w:rsidRDefault="00BF12D5" w:rsidP="00683769">
            <w:pPr>
              <w:pStyle w:val="ac"/>
            </w:pPr>
            <w:r w:rsidRPr="00BF12D5">
              <w:t>МОУ «Степнянская оош»</w:t>
            </w:r>
          </w:p>
        </w:tc>
        <w:tc>
          <w:tcPr>
            <w:tcW w:w="1559" w:type="dxa"/>
            <w:shd w:val="clear" w:color="auto" w:fill="FFFF00"/>
          </w:tcPr>
          <w:p w:rsidR="00BF12D5" w:rsidRPr="00BF12D5" w:rsidRDefault="00BF12D5" w:rsidP="00683769">
            <w:pPr>
              <w:pStyle w:val="ac"/>
              <w:jc w:val="center"/>
            </w:pPr>
            <w:r w:rsidRPr="00BF12D5">
              <w:t>35</w:t>
            </w:r>
          </w:p>
        </w:tc>
        <w:tc>
          <w:tcPr>
            <w:tcW w:w="1605" w:type="dxa"/>
            <w:shd w:val="clear" w:color="auto" w:fill="FFFF00"/>
          </w:tcPr>
          <w:p w:rsidR="00BF12D5" w:rsidRPr="00BF12D5" w:rsidRDefault="00BF12D5" w:rsidP="00683769">
            <w:pPr>
              <w:pStyle w:val="ac"/>
              <w:jc w:val="center"/>
            </w:pPr>
            <w:r w:rsidRPr="00BF12D5">
              <w:t>1</w:t>
            </w:r>
          </w:p>
        </w:tc>
        <w:tc>
          <w:tcPr>
            <w:tcW w:w="1656" w:type="dxa"/>
            <w:shd w:val="clear" w:color="auto" w:fill="FFFF00"/>
          </w:tcPr>
          <w:p w:rsidR="00BF12D5" w:rsidRPr="00BF12D5" w:rsidRDefault="00BF12D5" w:rsidP="00683769">
            <w:pPr>
              <w:pStyle w:val="ac"/>
              <w:jc w:val="center"/>
            </w:pPr>
            <w:r w:rsidRPr="00BF12D5">
              <w:t>0</w:t>
            </w:r>
          </w:p>
        </w:tc>
        <w:tc>
          <w:tcPr>
            <w:tcW w:w="1984" w:type="dxa"/>
            <w:shd w:val="clear" w:color="auto" w:fill="FFFF00"/>
          </w:tcPr>
          <w:p w:rsidR="00BF12D5" w:rsidRPr="00BF12D5" w:rsidRDefault="00BF12D5" w:rsidP="00683769">
            <w:pPr>
              <w:pStyle w:val="ac"/>
              <w:jc w:val="center"/>
            </w:pPr>
            <w:r w:rsidRPr="00BF12D5">
              <w:t>1</w:t>
            </w:r>
          </w:p>
        </w:tc>
      </w:tr>
      <w:tr w:rsidR="00BF12D5" w:rsidRPr="003A49C2" w:rsidTr="00196DB4">
        <w:tc>
          <w:tcPr>
            <w:tcW w:w="567" w:type="dxa"/>
            <w:shd w:val="clear" w:color="auto" w:fill="FFFF00"/>
          </w:tcPr>
          <w:p w:rsidR="00BF12D5" w:rsidRPr="00BF12D5" w:rsidRDefault="00EB71BC" w:rsidP="00683769">
            <w:pPr>
              <w:pStyle w:val="ac"/>
            </w:pPr>
            <w:r>
              <w:t>6</w:t>
            </w:r>
          </w:p>
        </w:tc>
        <w:tc>
          <w:tcPr>
            <w:tcW w:w="3119" w:type="dxa"/>
            <w:shd w:val="clear" w:color="auto" w:fill="FFFF00"/>
          </w:tcPr>
          <w:p w:rsidR="00BF12D5" w:rsidRPr="00BF12D5" w:rsidRDefault="00BF12D5" w:rsidP="00683769">
            <w:pPr>
              <w:pStyle w:val="ac"/>
            </w:pPr>
            <w:r w:rsidRPr="00BF12D5">
              <w:t>МОУ «Теребренская оош»</w:t>
            </w:r>
          </w:p>
        </w:tc>
        <w:tc>
          <w:tcPr>
            <w:tcW w:w="1559" w:type="dxa"/>
            <w:shd w:val="clear" w:color="auto" w:fill="FFFF00"/>
          </w:tcPr>
          <w:p w:rsidR="00BF12D5" w:rsidRPr="00BF12D5" w:rsidRDefault="00BF12D5" w:rsidP="00683769">
            <w:pPr>
              <w:pStyle w:val="ac"/>
              <w:jc w:val="center"/>
            </w:pPr>
            <w:r w:rsidRPr="00BF12D5">
              <w:t>13</w:t>
            </w:r>
          </w:p>
        </w:tc>
        <w:tc>
          <w:tcPr>
            <w:tcW w:w="1605" w:type="dxa"/>
            <w:shd w:val="clear" w:color="auto" w:fill="FFFF00"/>
          </w:tcPr>
          <w:p w:rsidR="00BF12D5" w:rsidRPr="00BF12D5" w:rsidRDefault="00BF12D5" w:rsidP="00683769">
            <w:pPr>
              <w:pStyle w:val="ac"/>
              <w:jc w:val="center"/>
            </w:pPr>
            <w:r w:rsidRPr="00BF12D5">
              <w:t>0</w:t>
            </w:r>
          </w:p>
        </w:tc>
        <w:tc>
          <w:tcPr>
            <w:tcW w:w="1656" w:type="dxa"/>
            <w:shd w:val="clear" w:color="auto" w:fill="FFFF00"/>
          </w:tcPr>
          <w:p w:rsidR="00BF12D5" w:rsidRPr="00BF12D5" w:rsidRDefault="00BF12D5" w:rsidP="00683769">
            <w:pPr>
              <w:pStyle w:val="ac"/>
              <w:jc w:val="center"/>
            </w:pPr>
            <w:r w:rsidRPr="00BF12D5">
              <w:t>1</w:t>
            </w:r>
          </w:p>
        </w:tc>
        <w:tc>
          <w:tcPr>
            <w:tcW w:w="1984" w:type="dxa"/>
            <w:shd w:val="clear" w:color="auto" w:fill="FFFF00"/>
          </w:tcPr>
          <w:p w:rsidR="00BF12D5" w:rsidRPr="00BF12D5" w:rsidRDefault="00BF12D5" w:rsidP="00683769">
            <w:pPr>
              <w:pStyle w:val="ac"/>
              <w:jc w:val="center"/>
            </w:pPr>
            <w:r w:rsidRPr="00BF12D5">
              <w:t>1</w:t>
            </w:r>
          </w:p>
        </w:tc>
      </w:tr>
      <w:tr w:rsidR="00BF12D5" w:rsidRPr="003A49C2" w:rsidTr="00196DB4">
        <w:tc>
          <w:tcPr>
            <w:tcW w:w="567" w:type="dxa"/>
            <w:shd w:val="clear" w:color="auto" w:fill="FF0000"/>
          </w:tcPr>
          <w:p w:rsidR="00BF12D5" w:rsidRPr="00BF12D5" w:rsidRDefault="00EB71BC" w:rsidP="00683769">
            <w:pPr>
              <w:pStyle w:val="ac"/>
            </w:pPr>
            <w:r>
              <w:t>7</w:t>
            </w:r>
          </w:p>
        </w:tc>
        <w:tc>
          <w:tcPr>
            <w:tcW w:w="3119" w:type="dxa"/>
            <w:shd w:val="clear" w:color="auto" w:fill="FF0000"/>
          </w:tcPr>
          <w:p w:rsidR="00BF12D5" w:rsidRPr="00BF12D5" w:rsidRDefault="00BF12D5" w:rsidP="00683769">
            <w:pPr>
              <w:pStyle w:val="ac"/>
            </w:pPr>
            <w:r w:rsidRPr="00BF12D5">
              <w:t>МОУ «Сергиевская сош»</w:t>
            </w:r>
          </w:p>
        </w:tc>
        <w:tc>
          <w:tcPr>
            <w:tcW w:w="1559" w:type="dxa"/>
            <w:shd w:val="clear" w:color="auto" w:fill="FF0000"/>
          </w:tcPr>
          <w:p w:rsidR="00BF12D5" w:rsidRPr="00BF12D5" w:rsidRDefault="00BF12D5" w:rsidP="00BF12D5">
            <w:pPr>
              <w:pStyle w:val="ac"/>
              <w:jc w:val="center"/>
            </w:pPr>
            <w:r w:rsidRPr="00BF12D5">
              <w:t>56</w:t>
            </w:r>
          </w:p>
        </w:tc>
        <w:tc>
          <w:tcPr>
            <w:tcW w:w="1605" w:type="dxa"/>
            <w:shd w:val="clear" w:color="auto" w:fill="FF0000"/>
          </w:tcPr>
          <w:p w:rsidR="00BF12D5" w:rsidRPr="00BF12D5" w:rsidRDefault="00BF12D5" w:rsidP="00BF12D5">
            <w:pPr>
              <w:pStyle w:val="ac"/>
              <w:jc w:val="center"/>
            </w:pPr>
            <w:r w:rsidRPr="00BF12D5">
              <w:t>0</w:t>
            </w:r>
          </w:p>
        </w:tc>
        <w:tc>
          <w:tcPr>
            <w:tcW w:w="1656" w:type="dxa"/>
            <w:shd w:val="clear" w:color="auto" w:fill="FF0000"/>
          </w:tcPr>
          <w:p w:rsidR="00BF12D5" w:rsidRPr="00BF12D5" w:rsidRDefault="00BF12D5" w:rsidP="00BF12D5">
            <w:pPr>
              <w:pStyle w:val="ac"/>
              <w:jc w:val="center"/>
            </w:pPr>
            <w:r w:rsidRPr="00BF12D5">
              <w:t>0</w:t>
            </w:r>
          </w:p>
        </w:tc>
        <w:tc>
          <w:tcPr>
            <w:tcW w:w="1984" w:type="dxa"/>
            <w:shd w:val="clear" w:color="auto" w:fill="FF0000"/>
          </w:tcPr>
          <w:p w:rsidR="00BF12D5" w:rsidRPr="00BF12D5" w:rsidRDefault="00BF12D5" w:rsidP="00BF12D5">
            <w:pPr>
              <w:pStyle w:val="ac"/>
              <w:jc w:val="center"/>
            </w:pPr>
            <w:r w:rsidRPr="00BF12D5">
              <w:t>0</w:t>
            </w:r>
          </w:p>
        </w:tc>
      </w:tr>
      <w:tr w:rsidR="00BF12D5" w:rsidRPr="003A49C2" w:rsidTr="00196DB4">
        <w:tc>
          <w:tcPr>
            <w:tcW w:w="567" w:type="dxa"/>
            <w:shd w:val="clear" w:color="auto" w:fill="FF0000"/>
          </w:tcPr>
          <w:p w:rsidR="00BF12D5" w:rsidRPr="00BF12D5" w:rsidRDefault="00EB71BC" w:rsidP="00683769">
            <w:pPr>
              <w:pStyle w:val="ac"/>
            </w:pPr>
            <w:r>
              <w:t>8</w:t>
            </w:r>
          </w:p>
        </w:tc>
        <w:tc>
          <w:tcPr>
            <w:tcW w:w="3119" w:type="dxa"/>
            <w:shd w:val="clear" w:color="auto" w:fill="FF0000"/>
          </w:tcPr>
          <w:p w:rsidR="00BF12D5" w:rsidRPr="00BF12D5" w:rsidRDefault="00BF12D5" w:rsidP="00683769">
            <w:pPr>
              <w:pStyle w:val="ac"/>
            </w:pPr>
            <w:r w:rsidRPr="00BF12D5">
              <w:t>МОУ «Репяховская оош»</w:t>
            </w:r>
          </w:p>
        </w:tc>
        <w:tc>
          <w:tcPr>
            <w:tcW w:w="1559" w:type="dxa"/>
            <w:shd w:val="clear" w:color="auto" w:fill="FF0000"/>
          </w:tcPr>
          <w:p w:rsidR="00BF12D5" w:rsidRPr="00BF12D5" w:rsidRDefault="00BF12D5" w:rsidP="00BF12D5">
            <w:pPr>
              <w:pStyle w:val="ac"/>
              <w:jc w:val="center"/>
            </w:pPr>
            <w:r w:rsidRPr="00BF12D5">
              <w:t>20</w:t>
            </w:r>
          </w:p>
        </w:tc>
        <w:tc>
          <w:tcPr>
            <w:tcW w:w="1605" w:type="dxa"/>
            <w:shd w:val="clear" w:color="auto" w:fill="FF0000"/>
          </w:tcPr>
          <w:p w:rsidR="00BF12D5" w:rsidRPr="00BF12D5" w:rsidRDefault="00BF12D5" w:rsidP="00BF12D5">
            <w:pPr>
              <w:pStyle w:val="ac"/>
              <w:jc w:val="center"/>
            </w:pPr>
            <w:r w:rsidRPr="00BF12D5">
              <w:t>0</w:t>
            </w:r>
          </w:p>
        </w:tc>
        <w:tc>
          <w:tcPr>
            <w:tcW w:w="1656" w:type="dxa"/>
            <w:shd w:val="clear" w:color="auto" w:fill="FF0000"/>
          </w:tcPr>
          <w:p w:rsidR="00BF12D5" w:rsidRPr="00BF12D5" w:rsidRDefault="00BF12D5" w:rsidP="00BF12D5">
            <w:pPr>
              <w:pStyle w:val="ac"/>
              <w:jc w:val="center"/>
            </w:pPr>
            <w:r w:rsidRPr="00BF12D5">
              <w:t>0</w:t>
            </w:r>
          </w:p>
        </w:tc>
        <w:tc>
          <w:tcPr>
            <w:tcW w:w="1984" w:type="dxa"/>
            <w:shd w:val="clear" w:color="auto" w:fill="FF0000"/>
          </w:tcPr>
          <w:p w:rsidR="00BF12D5" w:rsidRPr="00BF12D5" w:rsidRDefault="00BF12D5" w:rsidP="00BF12D5">
            <w:pPr>
              <w:pStyle w:val="ac"/>
              <w:jc w:val="center"/>
            </w:pPr>
            <w:r w:rsidRPr="00BF12D5">
              <w:t>0</w:t>
            </w:r>
          </w:p>
        </w:tc>
      </w:tr>
      <w:tr w:rsidR="00BF12D5" w:rsidRPr="003A49C2" w:rsidTr="00196DB4">
        <w:tc>
          <w:tcPr>
            <w:tcW w:w="567" w:type="dxa"/>
            <w:shd w:val="clear" w:color="auto" w:fill="FF0000"/>
          </w:tcPr>
          <w:p w:rsidR="00BF12D5" w:rsidRPr="00BF12D5" w:rsidRDefault="00EB71BC" w:rsidP="00683769">
            <w:pPr>
              <w:pStyle w:val="ac"/>
            </w:pPr>
            <w:r>
              <w:t>9</w:t>
            </w:r>
          </w:p>
        </w:tc>
        <w:tc>
          <w:tcPr>
            <w:tcW w:w="3119" w:type="dxa"/>
            <w:shd w:val="clear" w:color="auto" w:fill="FF0000"/>
          </w:tcPr>
          <w:p w:rsidR="00BF12D5" w:rsidRPr="00BF12D5" w:rsidRDefault="00BF12D5" w:rsidP="00683769">
            <w:pPr>
              <w:pStyle w:val="ac"/>
            </w:pPr>
            <w:r w:rsidRPr="00BF12D5">
              <w:t>МОУ</w:t>
            </w:r>
            <w:proofErr w:type="gramStart"/>
            <w:r w:rsidRPr="00BF12D5">
              <w:t>«И</w:t>
            </w:r>
            <w:proofErr w:type="gramEnd"/>
            <w:r w:rsidRPr="00BF12D5">
              <w:t>лек-Пеньковская сош»</w:t>
            </w:r>
          </w:p>
        </w:tc>
        <w:tc>
          <w:tcPr>
            <w:tcW w:w="1559" w:type="dxa"/>
            <w:shd w:val="clear" w:color="auto" w:fill="FF0000"/>
          </w:tcPr>
          <w:p w:rsidR="00BF12D5" w:rsidRPr="00BF12D5" w:rsidRDefault="00BF12D5" w:rsidP="00BF12D5">
            <w:pPr>
              <w:pStyle w:val="ac"/>
              <w:jc w:val="center"/>
            </w:pPr>
            <w:r w:rsidRPr="00BF12D5">
              <w:t>19</w:t>
            </w:r>
          </w:p>
        </w:tc>
        <w:tc>
          <w:tcPr>
            <w:tcW w:w="1605" w:type="dxa"/>
            <w:shd w:val="clear" w:color="auto" w:fill="FF0000"/>
          </w:tcPr>
          <w:p w:rsidR="00BF12D5" w:rsidRPr="00BF12D5" w:rsidRDefault="00BF12D5" w:rsidP="00BF12D5">
            <w:pPr>
              <w:pStyle w:val="ac"/>
              <w:jc w:val="center"/>
            </w:pPr>
            <w:r w:rsidRPr="00BF12D5">
              <w:t>0</w:t>
            </w:r>
          </w:p>
        </w:tc>
        <w:tc>
          <w:tcPr>
            <w:tcW w:w="1656" w:type="dxa"/>
            <w:shd w:val="clear" w:color="auto" w:fill="FF0000"/>
          </w:tcPr>
          <w:p w:rsidR="00BF12D5" w:rsidRPr="00BF12D5" w:rsidRDefault="00BF12D5" w:rsidP="00BF12D5">
            <w:pPr>
              <w:pStyle w:val="ac"/>
              <w:jc w:val="center"/>
            </w:pPr>
            <w:r w:rsidRPr="00BF12D5">
              <w:t>0</w:t>
            </w:r>
          </w:p>
        </w:tc>
        <w:tc>
          <w:tcPr>
            <w:tcW w:w="1984" w:type="dxa"/>
            <w:shd w:val="clear" w:color="auto" w:fill="FF0000"/>
          </w:tcPr>
          <w:p w:rsidR="00BF12D5" w:rsidRPr="00BF12D5" w:rsidRDefault="00BF12D5" w:rsidP="00BF12D5">
            <w:pPr>
              <w:pStyle w:val="ac"/>
              <w:jc w:val="center"/>
            </w:pPr>
            <w:r w:rsidRPr="00BF12D5">
              <w:t>0</w:t>
            </w:r>
          </w:p>
        </w:tc>
      </w:tr>
      <w:tr w:rsidR="00BF12D5" w:rsidRPr="003A49C2" w:rsidTr="00196DB4">
        <w:tc>
          <w:tcPr>
            <w:tcW w:w="567" w:type="dxa"/>
            <w:shd w:val="clear" w:color="auto" w:fill="FF0000"/>
          </w:tcPr>
          <w:p w:rsidR="00BF12D5" w:rsidRPr="00BF12D5" w:rsidRDefault="00BF12D5" w:rsidP="00683769">
            <w:pPr>
              <w:pStyle w:val="ac"/>
            </w:pPr>
            <w:r w:rsidRPr="00BF12D5">
              <w:t>10</w:t>
            </w:r>
          </w:p>
        </w:tc>
        <w:tc>
          <w:tcPr>
            <w:tcW w:w="3119" w:type="dxa"/>
            <w:shd w:val="clear" w:color="auto" w:fill="FF0000"/>
          </w:tcPr>
          <w:p w:rsidR="00BF12D5" w:rsidRPr="00BF12D5" w:rsidRDefault="00BF12D5" w:rsidP="00683769">
            <w:pPr>
              <w:pStyle w:val="ac"/>
            </w:pPr>
            <w:r w:rsidRPr="00BF12D5">
              <w:t>МОУ «Колотиловская оош»</w:t>
            </w:r>
          </w:p>
        </w:tc>
        <w:tc>
          <w:tcPr>
            <w:tcW w:w="1559" w:type="dxa"/>
            <w:shd w:val="clear" w:color="auto" w:fill="FF0000"/>
          </w:tcPr>
          <w:p w:rsidR="00BF12D5" w:rsidRPr="00BF12D5" w:rsidRDefault="00BF12D5" w:rsidP="00BF12D5">
            <w:pPr>
              <w:pStyle w:val="ac"/>
              <w:jc w:val="center"/>
            </w:pPr>
            <w:r w:rsidRPr="00BF12D5">
              <w:t>18</w:t>
            </w:r>
          </w:p>
        </w:tc>
        <w:tc>
          <w:tcPr>
            <w:tcW w:w="1605" w:type="dxa"/>
            <w:shd w:val="clear" w:color="auto" w:fill="FF0000"/>
          </w:tcPr>
          <w:p w:rsidR="00BF12D5" w:rsidRPr="00BF12D5" w:rsidRDefault="00BF12D5" w:rsidP="00BF12D5">
            <w:pPr>
              <w:pStyle w:val="ac"/>
              <w:jc w:val="center"/>
            </w:pPr>
            <w:r w:rsidRPr="00BF12D5">
              <w:t>0</w:t>
            </w:r>
          </w:p>
        </w:tc>
        <w:tc>
          <w:tcPr>
            <w:tcW w:w="1656" w:type="dxa"/>
            <w:shd w:val="clear" w:color="auto" w:fill="FF0000"/>
          </w:tcPr>
          <w:p w:rsidR="00BF12D5" w:rsidRPr="00BF12D5" w:rsidRDefault="00BF12D5" w:rsidP="00BF12D5">
            <w:pPr>
              <w:pStyle w:val="ac"/>
              <w:jc w:val="center"/>
            </w:pPr>
            <w:r w:rsidRPr="00BF12D5">
              <w:t>0</w:t>
            </w:r>
          </w:p>
        </w:tc>
        <w:tc>
          <w:tcPr>
            <w:tcW w:w="1984" w:type="dxa"/>
            <w:shd w:val="clear" w:color="auto" w:fill="FF0000"/>
          </w:tcPr>
          <w:p w:rsidR="00BF12D5" w:rsidRPr="00BF12D5" w:rsidRDefault="00BF12D5" w:rsidP="00BF12D5">
            <w:pPr>
              <w:pStyle w:val="ac"/>
              <w:jc w:val="center"/>
            </w:pPr>
            <w:r w:rsidRPr="00BF12D5">
              <w:t>0</w:t>
            </w:r>
          </w:p>
        </w:tc>
      </w:tr>
      <w:bookmarkEnd w:id="1"/>
    </w:tbl>
    <w:p w:rsidR="00BF12D5" w:rsidRDefault="00BF12D5" w:rsidP="00BF12D5">
      <w:pPr>
        <w:pStyle w:val="ac"/>
        <w:rPr>
          <w:sz w:val="28"/>
          <w:szCs w:val="28"/>
        </w:rPr>
      </w:pPr>
    </w:p>
    <w:p w:rsidR="00BF12D5" w:rsidRPr="003F4EC9" w:rsidRDefault="00BF12D5" w:rsidP="00BF12D5">
      <w:pPr>
        <w:pStyle w:val="ac"/>
        <w:ind w:firstLine="708"/>
        <w:jc w:val="center"/>
        <w:rPr>
          <w:b/>
          <w:sz w:val="28"/>
          <w:szCs w:val="28"/>
        </w:rPr>
      </w:pPr>
      <w:r w:rsidRPr="003F4EC9">
        <w:rPr>
          <w:b/>
          <w:sz w:val="28"/>
          <w:szCs w:val="28"/>
        </w:rPr>
        <w:t>Всего участников</w:t>
      </w:r>
    </w:p>
    <w:p w:rsidR="00BF12D5" w:rsidRDefault="00BF12D5" w:rsidP="00BF12D5">
      <w:pPr>
        <w:pStyle w:val="ac"/>
        <w:ind w:firstLine="708"/>
        <w:rPr>
          <w:sz w:val="28"/>
          <w:szCs w:val="28"/>
        </w:rPr>
      </w:pPr>
      <w:r>
        <w:rPr>
          <w:noProof/>
        </w:rPr>
        <w:drawing>
          <wp:inline distT="0" distB="0" distL="0" distR="0">
            <wp:extent cx="4582160" cy="2763520"/>
            <wp:effectExtent l="0" t="0" r="0" b="0"/>
            <wp:docPr id="4"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F12D5" w:rsidRDefault="00BF12D5" w:rsidP="00BF12D5">
      <w:pPr>
        <w:pStyle w:val="ac"/>
        <w:ind w:firstLine="708"/>
      </w:pPr>
    </w:p>
    <w:p w:rsidR="00196DB4" w:rsidRPr="009050CB" w:rsidRDefault="00196DB4" w:rsidP="00196DB4">
      <w:pPr>
        <w:pStyle w:val="ac"/>
        <w:ind w:firstLine="708"/>
        <w:rPr>
          <w:sz w:val="22"/>
          <w:szCs w:val="22"/>
        </w:rPr>
      </w:pPr>
      <w:r w:rsidRPr="009050CB">
        <w:rPr>
          <w:sz w:val="22"/>
          <w:szCs w:val="22"/>
        </w:rPr>
        <w:t>Рисунок 10- количество участников муниципального этапа олимпиады школьников в разрезе школ, чел.</w:t>
      </w:r>
    </w:p>
    <w:p w:rsidR="00196DB4" w:rsidRDefault="00196DB4" w:rsidP="00BF12D5">
      <w:pPr>
        <w:pStyle w:val="ac"/>
        <w:ind w:firstLine="708"/>
        <w:rPr>
          <w:b/>
          <w:sz w:val="28"/>
          <w:szCs w:val="28"/>
        </w:rPr>
      </w:pPr>
    </w:p>
    <w:p w:rsidR="00BF12D5" w:rsidRPr="00196DB4" w:rsidRDefault="00BF12D5" w:rsidP="00196DB4">
      <w:pPr>
        <w:pStyle w:val="ac"/>
        <w:ind w:firstLine="708"/>
        <w:jc w:val="center"/>
        <w:rPr>
          <w:b/>
          <w:sz w:val="28"/>
          <w:szCs w:val="28"/>
        </w:rPr>
      </w:pPr>
      <w:r w:rsidRPr="002A16E2">
        <w:rPr>
          <w:b/>
          <w:sz w:val="28"/>
          <w:szCs w:val="28"/>
        </w:rPr>
        <w:t>Количество победителей и призеров</w:t>
      </w:r>
    </w:p>
    <w:p w:rsidR="00BF12D5" w:rsidRDefault="00BF12D5" w:rsidP="00BF12D5">
      <w:pPr>
        <w:pStyle w:val="ac"/>
        <w:ind w:firstLine="708"/>
        <w:rPr>
          <w:sz w:val="28"/>
          <w:szCs w:val="28"/>
        </w:rPr>
      </w:pPr>
      <w:r>
        <w:rPr>
          <w:noProof/>
        </w:rPr>
        <w:lastRenderedPageBreak/>
        <w:drawing>
          <wp:inline distT="0" distB="0" distL="0" distR="0">
            <wp:extent cx="4582160" cy="2753360"/>
            <wp:effectExtent l="0" t="0" r="0" b="0"/>
            <wp:docPr id="3"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F12D5" w:rsidRPr="009050CB" w:rsidRDefault="00196DB4" w:rsidP="00196DB4">
      <w:pPr>
        <w:pStyle w:val="ac"/>
        <w:ind w:firstLine="708"/>
        <w:rPr>
          <w:sz w:val="22"/>
          <w:szCs w:val="22"/>
        </w:rPr>
      </w:pPr>
      <w:r w:rsidRPr="009050CB">
        <w:rPr>
          <w:sz w:val="22"/>
          <w:szCs w:val="22"/>
        </w:rPr>
        <w:t>Рисунок 11- количество победителей и призеров муниципального этапа олимпиады школьников в разрезе школ, чел.</w:t>
      </w:r>
    </w:p>
    <w:p w:rsidR="00BF12D5" w:rsidRPr="00196DB4" w:rsidRDefault="00BF12D5" w:rsidP="00196DB4">
      <w:pPr>
        <w:pStyle w:val="10"/>
        <w:jc w:val="both"/>
        <w:rPr>
          <w:rFonts w:ascii="Times New Roman" w:hAnsi="Times New Roman"/>
          <w:sz w:val="28"/>
          <w:szCs w:val="28"/>
        </w:rPr>
      </w:pPr>
      <w:r w:rsidRPr="00196DB4">
        <w:rPr>
          <w:rFonts w:ascii="Times New Roman" w:hAnsi="Times New Roman"/>
          <w:sz w:val="28"/>
          <w:szCs w:val="28"/>
        </w:rPr>
        <w:t xml:space="preserve"> </w:t>
      </w:r>
      <w:r w:rsidR="00196DB4">
        <w:rPr>
          <w:rFonts w:ascii="Times New Roman" w:hAnsi="Times New Roman"/>
          <w:sz w:val="28"/>
          <w:szCs w:val="28"/>
        </w:rPr>
        <w:tab/>
      </w:r>
      <w:r w:rsidRPr="00196DB4">
        <w:rPr>
          <w:rFonts w:ascii="Times New Roman" w:hAnsi="Times New Roman"/>
          <w:sz w:val="28"/>
          <w:szCs w:val="28"/>
        </w:rPr>
        <w:t>Школьники по ряду предметов не  допущены к участию в региональном этапе всероссийской олимпиады школьников.</w:t>
      </w:r>
      <w:r w:rsidRPr="00196DB4">
        <w:rPr>
          <w:rFonts w:ascii="Times New Roman" w:hAnsi="Times New Roman"/>
          <w:noProof/>
          <w:color w:val="FF0000"/>
          <w:sz w:val="28"/>
          <w:szCs w:val="28"/>
        </w:rPr>
        <w:t xml:space="preserve"> </w:t>
      </w:r>
      <w:r w:rsidRPr="00196DB4">
        <w:rPr>
          <w:rFonts w:ascii="Times New Roman" w:hAnsi="Times New Roman"/>
          <w:sz w:val="28"/>
          <w:szCs w:val="28"/>
        </w:rPr>
        <w:t>Однако число участников</w:t>
      </w:r>
      <w:r w:rsidRPr="00196DB4">
        <w:rPr>
          <w:rFonts w:ascii="Times New Roman" w:hAnsi="Times New Roman"/>
          <w:color w:val="FF0000"/>
          <w:sz w:val="28"/>
          <w:szCs w:val="28"/>
        </w:rPr>
        <w:t xml:space="preserve"> </w:t>
      </w:r>
      <w:r w:rsidRPr="00196DB4">
        <w:rPr>
          <w:rFonts w:ascii="Times New Roman" w:hAnsi="Times New Roman"/>
          <w:sz w:val="28"/>
          <w:szCs w:val="28"/>
        </w:rPr>
        <w:t>регионального этапа в этом году увеличилось на 10 человек.</w:t>
      </w:r>
      <w:r w:rsidR="002D19B3">
        <w:rPr>
          <w:rFonts w:ascii="Times New Roman" w:hAnsi="Times New Roman"/>
          <w:sz w:val="28"/>
          <w:szCs w:val="28"/>
        </w:rPr>
        <w:t xml:space="preserve"> В 2019 году 4 человека стали призерами регионального этапа Всероссийской олимпиады школьников.</w:t>
      </w:r>
      <w:r w:rsidRPr="00196DB4">
        <w:rPr>
          <w:rFonts w:ascii="Times New Roman" w:hAnsi="Times New Roman"/>
          <w:color w:val="FF0000"/>
          <w:sz w:val="28"/>
          <w:szCs w:val="28"/>
        </w:rPr>
        <w:t xml:space="preserve"> </w:t>
      </w:r>
      <w:r w:rsidRPr="00196DB4">
        <w:rPr>
          <w:rFonts w:ascii="Times New Roman" w:hAnsi="Times New Roman"/>
          <w:sz w:val="28"/>
          <w:szCs w:val="28"/>
        </w:rPr>
        <w:t>Проблема низкой результативности по отдельным предметам на районных олимпиадах:</w:t>
      </w:r>
    </w:p>
    <w:p w:rsidR="00BF12D5" w:rsidRPr="00196DB4" w:rsidRDefault="00BF12D5" w:rsidP="00196DB4">
      <w:pPr>
        <w:pStyle w:val="10"/>
        <w:jc w:val="both"/>
        <w:rPr>
          <w:rFonts w:ascii="Times New Roman" w:hAnsi="Times New Roman"/>
          <w:sz w:val="28"/>
          <w:szCs w:val="28"/>
        </w:rPr>
      </w:pPr>
      <w:r w:rsidRPr="00196DB4">
        <w:rPr>
          <w:rFonts w:ascii="Times New Roman" w:hAnsi="Times New Roman"/>
          <w:b/>
          <w:sz w:val="28"/>
          <w:szCs w:val="28"/>
        </w:rPr>
        <w:t xml:space="preserve">- </w:t>
      </w:r>
      <w:r w:rsidRPr="00196DB4">
        <w:rPr>
          <w:rFonts w:ascii="Times New Roman" w:hAnsi="Times New Roman"/>
          <w:sz w:val="28"/>
          <w:szCs w:val="28"/>
        </w:rPr>
        <w:t>отсутствие дифференцированной работы учителя-предметника с учащимися;</w:t>
      </w:r>
    </w:p>
    <w:p w:rsidR="00BF12D5" w:rsidRPr="00196DB4" w:rsidRDefault="00BF12D5" w:rsidP="00196DB4">
      <w:pPr>
        <w:pStyle w:val="10"/>
        <w:jc w:val="both"/>
        <w:rPr>
          <w:rFonts w:ascii="Times New Roman" w:hAnsi="Times New Roman"/>
          <w:sz w:val="28"/>
          <w:szCs w:val="28"/>
        </w:rPr>
      </w:pPr>
      <w:r w:rsidRPr="00196DB4">
        <w:rPr>
          <w:rFonts w:ascii="Times New Roman" w:hAnsi="Times New Roman"/>
          <w:sz w:val="28"/>
          <w:szCs w:val="28"/>
        </w:rPr>
        <w:t>-отсутствие системной целенаправленной работы со способными детьми;</w:t>
      </w:r>
    </w:p>
    <w:p w:rsidR="00BF12D5" w:rsidRPr="00196DB4" w:rsidRDefault="00BF12D5" w:rsidP="00196DB4">
      <w:pPr>
        <w:pStyle w:val="10"/>
        <w:jc w:val="both"/>
        <w:rPr>
          <w:rFonts w:ascii="Times New Roman" w:hAnsi="Times New Roman"/>
          <w:sz w:val="28"/>
          <w:szCs w:val="28"/>
        </w:rPr>
      </w:pPr>
      <w:r w:rsidRPr="00196DB4">
        <w:rPr>
          <w:rFonts w:ascii="Times New Roman" w:hAnsi="Times New Roman"/>
          <w:sz w:val="28"/>
          <w:szCs w:val="28"/>
        </w:rPr>
        <w:t xml:space="preserve">- «усредненный» подход к обучению и воспитанию учащихся.   </w:t>
      </w:r>
    </w:p>
    <w:p w:rsidR="00BF12D5" w:rsidRPr="00196DB4" w:rsidRDefault="00BF12D5" w:rsidP="00196DB4">
      <w:pPr>
        <w:pStyle w:val="10"/>
        <w:ind w:firstLine="708"/>
        <w:jc w:val="both"/>
        <w:rPr>
          <w:rFonts w:ascii="Times New Roman" w:hAnsi="Times New Roman"/>
          <w:sz w:val="28"/>
          <w:szCs w:val="28"/>
        </w:rPr>
      </w:pPr>
      <w:r w:rsidRPr="00196DB4">
        <w:rPr>
          <w:rFonts w:ascii="Times New Roman" w:hAnsi="Times New Roman"/>
          <w:sz w:val="28"/>
          <w:szCs w:val="28"/>
        </w:rPr>
        <w:t>Школьники района принимают участие во всероссийских, региональных, муниципальных (очных и заочных) конференциях.</w:t>
      </w:r>
      <w:r w:rsidRPr="00196DB4">
        <w:rPr>
          <w:rFonts w:ascii="Times New Roman" w:hAnsi="Times New Roman"/>
          <w:color w:val="FF0000"/>
          <w:sz w:val="28"/>
          <w:szCs w:val="28"/>
        </w:rPr>
        <w:t xml:space="preserve"> </w:t>
      </w:r>
      <w:r w:rsidRPr="00196DB4">
        <w:rPr>
          <w:rFonts w:ascii="Times New Roman" w:hAnsi="Times New Roman"/>
          <w:sz w:val="28"/>
          <w:szCs w:val="28"/>
        </w:rPr>
        <w:t>9 человек стали победителями и призерами региональных, всероссийских научно-практических конференций «Меня оценят в ХХ</w:t>
      </w:r>
      <w:proofErr w:type="gramStart"/>
      <w:r w:rsidRPr="00196DB4">
        <w:rPr>
          <w:rFonts w:ascii="Times New Roman" w:hAnsi="Times New Roman"/>
          <w:sz w:val="28"/>
          <w:szCs w:val="28"/>
        </w:rPr>
        <w:t>1</w:t>
      </w:r>
      <w:proofErr w:type="gramEnd"/>
      <w:r w:rsidRPr="00196DB4">
        <w:rPr>
          <w:rFonts w:ascii="Times New Roman" w:hAnsi="Times New Roman"/>
          <w:sz w:val="28"/>
          <w:szCs w:val="28"/>
        </w:rPr>
        <w:t xml:space="preserve"> веке», «Я – исследователь», «Шаги в науку», «Первые шаги в науке», Шуховский фестиваль.</w:t>
      </w:r>
    </w:p>
    <w:p w:rsidR="00BF12D5" w:rsidRPr="00196DB4" w:rsidRDefault="00BF12D5" w:rsidP="00196DB4">
      <w:pPr>
        <w:pStyle w:val="10"/>
        <w:ind w:firstLine="708"/>
        <w:jc w:val="both"/>
        <w:rPr>
          <w:rFonts w:ascii="Times New Roman" w:hAnsi="Times New Roman"/>
          <w:sz w:val="28"/>
          <w:szCs w:val="28"/>
        </w:rPr>
      </w:pPr>
      <w:r w:rsidRPr="00196DB4">
        <w:rPr>
          <w:rFonts w:ascii="Times New Roman" w:hAnsi="Times New Roman"/>
          <w:sz w:val="28"/>
          <w:szCs w:val="28"/>
        </w:rPr>
        <w:t xml:space="preserve">Учащиеся общеобразовательных учреждений принимают участие в конкурсах «Кенгуру», «ЭМУ», «Олимпус», «Молодежных предметных чемпионатах». Количество учащихся участвующих в таких конкурсах с каждым годом увеличивается. Традиционно проводятся районные олимпиады школьников по избирательному законодательству, пенсионному законодательству. </w:t>
      </w:r>
    </w:p>
    <w:p w:rsidR="00BF12D5" w:rsidRPr="00196DB4" w:rsidRDefault="00BF12D5" w:rsidP="00196DB4">
      <w:pPr>
        <w:pStyle w:val="10"/>
        <w:ind w:firstLine="708"/>
        <w:jc w:val="both"/>
        <w:rPr>
          <w:rFonts w:ascii="Times New Roman" w:hAnsi="Times New Roman"/>
          <w:sz w:val="28"/>
          <w:szCs w:val="28"/>
        </w:rPr>
      </w:pPr>
      <w:r w:rsidRPr="00196DB4">
        <w:rPr>
          <w:rFonts w:ascii="Times New Roman" w:hAnsi="Times New Roman"/>
          <w:sz w:val="28"/>
          <w:szCs w:val="28"/>
        </w:rPr>
        <w:t xml:space="preserve">Для работы с одаренными детьми привлекаются ученые Белгородского аграрного университета и   Белгородского технологического университета им. Шухова. </w:t>
      </w:r>
    </w:p>
    <w:p w:rsidR="00BF12D5" w:rsidRPr="00196DB4" w:rsidRDefault="00BF12D5" w:rsidP="00196DB4">
      <w:pPr>
        <w:pStyle w:val="10"/>
        <w:jc w:val="both"/>
        <w:rPr>
          <w:rFonts w:ascii="Times New Roman" w:hAnsi="Times New Roman"/>
          <w:sz w:val="28"/>
          <w:szCs w:val="28"/>
        </w:rPr>
      </w:pPr>
      <w:r w:rsidRPr="00196DB4">
        <w:rPr>
          <w:rFonts w:ascii="Times New Roman" w:hAnsi="Times New Roman"/>
          <w:color w:val="FF0000"/>
          <w:sz w:val="28"/>
          <w:szCs w:val="28"/>
        </w:rPr>
        <w:t xml:space="preserve">      </w:t>
      </w:r>
      <w:r w:rsidRPr="00196DB4">
        <w:rPr>
          <w:rFonts w:ascii="Times New Roman" w:hAnsi="Times New Roman"/>
          <w:sz w:val="28"/>
          <w:szCs w:val="28"/>
        </w:rPr>
        <w:t xml:space="preserve"> С целью стимулирования творческой активности педагогических работников, создания среды, для развития личности обучающихся, ежегодно производятся выплаты  ученикам победителям районных олимпиад, а также лауреатам областных олимпиад, конкурсов.</w:t>
      </w:r>
    </w:p>
    <w:p w:rsidR="00BF12D5" w:rsidRPr="00196DB4" w:rsidRDefault="00BF12D5" w:rsidP="00196DB4">
      <w:pPr>
        <w:pStyle w:val="10"/>
        <w:ind w:firstLine="708"/>
        <w:jc w:val="both"/>
        <w:rPr>
          <w:rFonts w:ascii="Times New Roman" w:hAnsi="Times New Roman"/>
          <w:sz w:val="28"/>
          <w:szCs w:val="28"/>
        </w:rPr>
      </w:pPr>
      <w:r w:rsidRPr="00196DB4">
        <w:rPr>
          <w:rFonts w:ascii="Times New Roman" w:hAnsi="Times New Roman"/>
          <w:sz w:val="28"/>
          <w:szCs w:val="28"/>
        </w:rPr>
        <w:t xml:space="preserve">Согласно постановлению главы местного самоуправления Краснояружского района от № 106 от 20.05.2019 </w:t>
      </w:r>
      <w:r w:rsidRPr="00196DB4">
        <w:rPr>
          <w:rFonts w:ascii="Times New Roman" w:hAnsi="Times New Roman"/>
          <w:color w:val="FF0000"/>
          <w:sz w:val="28"/>
          <w:szCs w:val="28"/>
        </w:rPr>
        <w:t xml:space="preserve">  </w:t>
      </w:r>
      <w:r w:rsidRPr="00196DB4">
        <w:rPr>
          <w:rFonts w:ascii="Times New Roman" w:hAnsi="Times New Roman"/>
          <w:sz w:val="28"/>
          <w:szCs w:val="28"/>
        </w:rPr>
        <w:t>«Об утверждении  Положения о поддержке и поощрении обучающихся, проявивших выдающиеся способности»</w:t>
      </w:r>
      <w:r w:rsidRPr="00196DB4">
        <w:rPr>
          <w:rFonts w:ascii="Times New Roman" w:hAnsi="Times New Roman"/>
          <w:color w:val="FF0000"/>
          <w:sz w:val="28"/>
          <w:szCs w:val="28"/>
        </w:rPr>
        <w:t xml:space="preserve"> </w:t>
      </w:r>
      <w:r w:rsidRPr="00196DB4">
        <w:rPr>
          <w:rFonts w:ascii="Times New Roman" w:hAnsi="Times New Roman"/>
          <w:sz w:val="28"/>
          <w:szCs w:val="28"/>
        </w:rPr>
        <w:t xml:space="preserve">победители муниципальных  олимпиад, призеры областных олимпиад, творческих конкурсов, спортивных соревнований награждаются </w:t>
      </w:r>
      <w:r w:rsidRPr="00196DB4">
        <w:rPr>
          <w:rFonts w:ascii="Times New Roman" w:hAnsi="Times New Roman"/>
          <w:sz w:val="28"/>
          <w:szCs w:val="28"/>
        </w:rPr>
        <w:lastRenderedPageBreak/>
        <w:t>денежными премиями и благодарность главы администрации Краснояружского района.  В 2019 году выплаты получили 172 школьник</w:t>
      </w:r>
      <w:r w:rsidR="00196DB4" w:rsidRPr="00196DB4">
        <w:rPr>
          <w:rFonts w:ascii="Times New Roman" w:hAnsi="Times New Roman"/>
          <w:sz w:val="28"/>
          <w:szCs w:val="28"/>
        </w:rPr>
        <w:t>а</w:t>
      </w:r>
      <w:r w:rsidRPr="00196DB4">
        <w:rPr>
          <w:rFonts w:ascii="Times New Roman" w:hAnsi="Times New Roman"/>
          <w:sz w:val="28"/>
          <w:szCs w:val="28"/>
        </w:rPr>
        <w:t xml:space="preserve"> на сумму 84</w:t>
      </w:r>
      <w:r w:rsidR="00196DB4" w:rsidRPr="00196DB4">
        <w:rPr>
          <w:rFonts w:ascii="Times New Roman" w:hAnsi="Times New Roman"/>
          <w:sz w:val="28"/>
          <w:szCs w:val="28"/>
        </w:rPr>
        <w:t xml:space="preserve"> </w:t>
      </w:r>
      <w:r w:rsidRPr="00196DB4">
        <w:rPr>
          <w:rFonts w:ascii="Times New Roman" w:hAnsi="Times New Roman"/>
          <w:sz w:val="28"/>
          <w:szCs w:val="28"/>
        </w:rPr>
        <w:t>200 рублей,  в среднем сумма премии на 1 человека составила 489 рубль.</w:t>
      </w:r>
    </w:p>
    <w:p w:rsidR="00BF12D5" w:rsidRPr="00196DB4" w:rsidRDefault="00BF12D5" w:rsidP="00196DB4">
      <w:pPr>
        <w:pStyle w:val="10"/>
        <w:ind w:firstLine="708"/>
        <w:jc w:val="both"/>
        <w:rPr>
          <w:rFonts w:ascii="Times New Roman" w:hAnsi="Times New Roman"/>
          <w:sz w:val="28"/>
          <w:szCs w:val="28"/>
          <w:u w:val="single"/>
        </w:rPr>
      </w:pPr>
      <w:r w:rsidRPr="00196DB4">
        <w:rPr>
          <w:rFonts w:ascii="Times New Roman" w:hAnsi="Times New Roman"/>
          <w:sz w:val="28"/>
          <w:szCs w:val="28"/>
          <w:u w:val="single"/>
        </w:rPr>
        <w:t>Для решения данных проблем необходимо:</w:t>
      </w:r>
    </w:p>
    <w:p w:rsidR="00BF12D5" w:rsidRPr="00196DB4" w:rsidRDefault="00BF12D5" w:rsidP="00196DB4">
      <w:pPr>
        <w:pStyle w:val="10"/>
        <w:jc w:val="both"/>
        <w:rPr>
          <w:rFonts w:ascii="Times New Roman" w:hAnsi="Times New Roman"/>
          <w:sz w:val="28"/>
          <w:szCs w:val="28"/>
        </w:rPr>
      </w:pPr>
      <w:r w:rsidRPr="00196DB4">
        <w:rPr>
          <w:rFonts w:ascii="Times New Roman" w:hAnsi="Times New Roman"/>
          <w:sz w:val="28"/>
          <w:szCs w:val="28"/>
        </w:rPr>
        <w:t>- продолжить  развитие системы внеурочной учебной и внеклассной деятельности обучающихся, которая позволит школьникам демонстрировать свои достижения на школьных, муниципальных, областных, всероссийских олимпиадах, конкурсах, смотрах</w:t>
      </w:r>
      <w:r w:rsidR="00196DB4">
        <w:rPr>
          <w:rFonts w:ascii="Times New Roman" w:hAnsi="Times New Roman"/>
          <w:sz w:val="28"/>
          <w:szCs w:val="28"/>
        </w:rPr>
        <w:t>;</w:t>
      </w:r>
    </w:p>
    <w:p w:rsidR="00BF12D5" w:rsidRPr="00196DB4" w:rsidRDefault="00BF12D5" w:rsidP="00196DB4">
      <w:pPr>
        <w:pStyle w:val="10"/>
        <w:jc w:val="both"/>
        <w:rPr>
          <w:rFonts w:ascii="Times New Roman" w:hAnsi="Times New Roman"/>
          <w:color w:val="000000"/>
          <w:sz w:val="28"/>
          <w:szCs w:val="28"/>
          <w:shd w:val="clear" w:color="auto" w:fill="FFFFFF"/>
        </w:rPr>
      </w:pPr>
      <w:r w:rsidRPr="00196DB4">
        <w:rPr>
          <w:rFonts w:ascii="Times New Roman" w:hAnsi="Times New Roman"/>
          <w:color w:val="000000"/>
          <w:sz w:val="28"/>
          <w:szCs w:val="28"/>
          <w:shd w:val="clear" w:color="auto" w:fill="FFFFFF"/>
        </w:rPr>
        <w:t>- развитие у одарённых детей качественно высокого уровня представлений о картине мира, основанны</w:t>
      </w:r>
      <w:r w:rsidR="00196DB4">
        <w:rPr>
          <w:rFonts w:ascii="Times New Roman" w:hAnsi="Times New Roman"/>
          <w:color w:val="000000"/>
          <w:sz w:val="28"/>
          <w:szCs w:val="28"/>
          <w:shd w:val="clear" w:color="auto" w:fill="FFFFFF"/>
        </w:rPr>
        <w:t>х на общечеловеческих ценностях;</w:t>
      </w:r>
      <w:r w:rsidRPr="00196DB4">
        <w:rPr>
          <w:rFonts w:ascii="Times New Roman" w:hAnsi="Times New Roman"/>
          <w:color w:val="000000"/>
          <w:sz w:val="28"/>
          <w:szCs w:val="28"/>
          <w:shd w:val="clear" w:color="auto" w:fill="FFFFFF"/>
        </w:rPr>
        <w:t> </w:t>
      </w:r>
    </w:p>
    <w:p w:rsidR="00BF12D5" w:rsidRPr="00196DB4" w:rsidRDefault="00BF12D5" w:rsidP="00196DB4">
      <w:pPr>
        <w:pStyle w:val="10"/>
        <w:jc w:val="both"/>
        <w:rPr>
          <w:rFonts w:ascii="Times New Roman" w:hAnsi="Times New Roman"/>
          <w:color w:val="000000"/>
          <w:sz w:val="28"/>
          <w:szCs w:val="28"/>
          <w:shd w:val="clear" w:color="auto" w:fill="FFFFFF"/>
        </w:rPr>
      </w:pPr>
      <w:r w:rsidRPr="00196DB4">
        <w:rPr>
          <w:rFonts w:ascii="Times New Roman" w:hAnsi="Times New Roman"/>
          <w:color w:val="000000"/>
          <w:sz w:val="28"/>
          <w:szCs w:val="28"/>
          <w:shd w:val="clear" w:color="auto" w:fill="FFFFFF"/>
        </w:rPr>
        <w:t>- научное, методическое и информационное сопровождение про</w:t>
      </w:r>
      <w:r w:rsidR="00196DB4">
        <w:rPr>
          <w:rFonts w:ascii="Times New Roman" w:hAnsi="Times New Roman"/>
          <w:color w:val="000000"/>
          <w:sz w:val="28"/>
          <w:szCs w:val="28"/>
          <w:shd w:val="clear" w:color="auto" w:fill="FFFFFF"/>
        </w:rPr>
        <w:t>цесса развитие одаренных детей;</w:t>
      </w:r>
    </w:p>
    <w:p w:rsidR="00BF12D5" w:rsidRPr="00196DB4" w:rsidRDefault="00BF12D5" w:rsidP="00196DB4">
      <w:pPr>
        <w:pStyle w:val="10"/>
        <w:jc w:val="both"/>
        <w:rPr>
          <w:rFonts w:ascii="Times New Roman" w:hAnsi="Times New Roman"/>
          <w:sz w:val="28"/>
          <w:szCs w:val="28"/>
        </w:rPr>
      </w:pPr>
      <w:r w:rsidRPr="00196DB4">
        <w:rPr>
          <w:rFonts w:ascii="Times New Roman" w:hAnsi="Times New Roman"/>
          <w:color w:val="000000"/>
          <w:sz w:val="28"/>
          <w:szCs w:val="28"/>
          <w:shd w:val="clear" w:color="auto" w:fill="FFFFFF"/>
        </w:rPr>
        <w:t>-</w:t>
      </w:r>
      <w:r w:rsidR="00196DB4">
        <w:rPr>
          <w:rFonts w:ascii="Times New Roman" w:hAnsi="Times New Roman"/>
          <w:color w:val="000000"/>
          <w:sz w:val="28"/>
          <w:szCs w:val="28"/>
          <w:shd w:val="clear" w:color="auto" w:fill="FFFFFF"/>
        </w:rPr>
        <w:t xml:space="preserve"> с</w:t>
      </w:r>
      <w:r w:rsidRPr="00196DB4">
        <w:rPr>
          <w:rFonts w:ascii="Times New Roman" w:hAnsi="Times New Roman"/>
          <w:color w:val="000000"/>
          <w:sz w:val="28"/>
          <w:szCs w:val="28"/>
          <w:shd w:val="clear" w:color="auto" w:fill="FFFFFF"/>
        </w:rPr>
        <w:t>оциальная и психологическая поддержка одаренных детей</w:t>
      </w:r>
      <w:r w:rsidR="00196DB4">
        <w:rPr>
          <w:rFonts w:ascii="Times New Roman" w:hAnsi="Times New Roman"/>
          <w:color w:val="000000"/>
          <w:sz w:val="28"/>
          <w:szCs w:val="28"/>
          <w:shd w:val="clear" w:color="auto" w:fill="FFFFFF"/>
        </w:rPr>
        <w:t>;</w:t>
      </w:r>
    </w:p>
    <w:p w:rsidR="00BF12D5" w:rsidRPr="00196DB4" w:rsidRDefault="00BF12D5" w:rsidP="00196DB4">
      <w:pPr>
        <w:pStyle w:val="10"/>
        <w:jc w:val="both"/>
        <w:rPr>
          <w:rFonts w:ascii="Times New Roman" w:hAnsi="Times New Roman"/>
          <w:sz w:val="28"/>
          <w:szCs w:val="28"/>
        </w:rPr>
      </w:pPr>
      <w:r w:rsidRPr="00196DB4">
        <w:rPr>
          <w:rFonts w:ascii="Times New Roman" w:hAnsi="Times New Roman"/>
          <w:sz w:val="28"/>
          <w:szCs w:val="28"/>
        </w:rPr>
        <w:t>- создание для ученика ситуации успеха через личностно-ориентированное обучение и воспитание</w:t>
      </w:r>
      <w:r w:rsidR="00196DB4">
        <w:rPr>
          <w:rFonts w:ascii="Times New Roman" w:hAnsi="Times New Roman"/>
          <w:sz w:val="28"/>
          <w:szCs w:val="28"/>
        </w:rPr>
        <w:t>;</w:t>
      </w:r>
    </w:p>
    <w:p w:rsidR="00BF12D5" w:rsidRPr="00196DB4" w:rsidRDefault="00BF12D5" w:rsidP="00196DB4">
      <w:pPr>
        <w:pStyle w:val="10"/>
        <w:jc w:val="both"/>
        <w:rPr>
          <w:rFonts w:ascii="Times New Roman" w:hAnsi="Times New Roman"/>
          <w:sz w:val="28"/>
          <w:szCs w:val="28"/>
        </w:rPr>
      </w:pPr>
      <w:r w:rsidRPr="00196DB4">
        <w:rPr>
          <w:rFonts w:ascii="Times New Roman" w:hAnsi="Times New Roman"/>
          <w:sz w:val="28"/>
          <w:szCs w:val="28"/>
        </w:rPr>
        <w:t>-создание образовательных курсов, направленных на поддержку одарённых учеников школы при выстраивании индивидуальной траектории развития обучающихся;</w:t>
      </w:r>
    </w:p>
    <w:p w:rsidR="00BF12D5" w:rsidRPr="00196DB4" w:rsidRDefault="00BF12D5" w:rsidP="00196DB4">
      <w:pPr>
        <w:pStyle w:val="10"/>
        <w:jc w:val="both"/>
        <w:rPr>
          <w:rFonts w:ascii="Times New Roman" w:hAnsi="Times New Roman"/>
          <w:sz w:val="28"/>
          <w:szCs w:val="28"/>
        </w:rPr>
      </w:pPr>
      <w:r w:rsidRPr="00196DB4">
        <w:rPr>
          <w:rFonts w:ascii="Times New Roman" w:hAnsi="Times New Roman"/>
          <w:sz w:val="28"/>
          <w:szCs w:val="28"/>
        </w:rPr>
        <w:t>- продолжить совместную работу образовательных учреждений с вузами области.</w:t>
      </w:r>
    </w:p>
    <w:p w:rsidR="00BF12D5" w:rsidRPr="00196DB4" w:rsidRDefault="00BF12D5" w:rsidP="00196DB4">
      <w:pPr>
        <w:pStyle w:val="10"/>
        <w:jc w:val="both"/>
        <w:rPr>
          <w:rFonts w:ascii="Times New Roman" w:hAnsi="Times New Roman"/>
          <w:sz w:val="28"/>
          <w:szCs w:val="28"/>
        </w:rPr>
      </w:pPr>
      <w:r w:rsidRPr="00196DB4">
        <w:rPr>
          <w:rFonts w:ascii="Times New Roman" w:hAnsi="Times New Roman"/>
          <w:sz w:val="28"/>
          <w:szCs w:val="28"/>
        </w:rPr>
        <w:t xml:space="preserve">- увеличение числа детей, активно занимающихся творческой, интеллектуальной деятельностью; </w:t>
      </w:r>
    </w:p>
    <w:p w:rsidR="00BF12D5" w:rsidRPr="009050CB" w:rsidRDefault="00BF12D5" w:rsidP="009050CB">
      <w:pPr>
        <w:pStyle w:val="10"/>
        <w:jc w:val="both"/>
        <w:rPr>
          <w:rFonts w:ascii="Times New Roman" w:hAnsi="Times New Roman"/>
          <w:sz w:val="28"/>
          <w:szCs w:val="28"/>
        </w:rPr>
      </w:pPr>
      <w:r w:rsidRPr="00196DB4">
        <w:rPr>
          <w:rFonts w:ascii="Times New Roman" w:hAnsi="Times New Roman"/>
          <w:sz w:val="28"/>
          <w:szCs w:val="28"/>
        </w:rPr>
        <w:t xml:space="preserve">- продолжить  публикации в средствах массовой информации. </w:t>
      </w:r>
    </w:p>
    <w:p w:rsidR="00CA3AE3" w:rsidRPr="00DC403B" w:rsidRDefault="00CA3AE3" w:rsidP="00CA3AE3">
      <w:pPr>
        <w:spacing w:after="0" w:line="240" w:lineRule="auto"/>
        <w:ind w:firstLine="708"/>
        <w:jc w:val="both"/>
        <w:rPr>
          <w:rFonts w:ascii="Times New Roman" w:hAnsi="Times New Roman"/>
          <w:sz w:val="28"/>
          <w:szCs w:val="28"/>
          <w:u w:val="single"/>
        </w:rPr>
      </w:pPr>
      <w:r w:rsidRPr="00DC403B">
        <w:rPr>
          <w:rFonts w:ascii="Times New Roman" w:hAnsi="Times New Roman"/>
          <w:sz w:val="28"/>
          <w:szCs w:val="28"/>
          <w:u w:val="single"/>
        </w:rPr>
        <w:t>Обучение детей  с ОВЗ и детей-инвалидов.</w:t>
      </w:r>
    </w:p>
    <w:p w:rsidR="00227D7F" w:rsidRPr="00563496" w:rsidRDefault="00227D7F" w:rsidP="00227D7F">
      <w:pPr>
        <w:pStyle w:val="a3"/>
        <w:ind w:firstLine="708"/>
        <w:jc w:val="both"/>
        <w:rPr>
          <w:rFonts w:ascii="Times New Roman" w:hAnsi="Times New Roman"/>
          <w:sz w:val="28"/>
          <w:szCs w:val="28"/>
        </w:rPr>
      </w:pPr>
      <w:r w:rsidRPr="00563496">
        <w:rPr>
          <w:rFonts w:ascii="Times New Roman" w:hAnsi="Times New Roman"/>
          <w:sz w:val="28"/>
          <w:szCs w:val="28"/>
        </w:rPr>
        <w:t xml:space="preserve">Обучение детей с особыми потребностями в общеобразовательной школе — это демонстрация толерантного отношения детского и взрослого сообщества к учащимся с ограниченными возможностями здоровья. Школа становится для таких детей комфортной и безопасной средой, где каждый сможет найти свое место и раскрыть свои способности. </w:t>
      </w:r>
    </w:p>
    <w:p w:rsidR="00227D7F" w:rsidRPr="00DC403B" w:rsidRDefault="00227D7F" w:rsidP="00DC403B">
      <w:pPr>
        <w:pStyle w:val="a3"/>
        <w:ind w:firstLine="708"/>
        <w:jc w:val="both"/>
        <w:rPr>
          <w:rFonts w:ascii="Times New Roman" w:hAnsi="Times New Roman"/>
          <w:sz w:val="28"/>
          <w:szCs w:val="28"/>
        </w:rPr>
      </w:pPr>
      <w:r w:rsidRPr="00563496">
        <w:rPr>
          <w:rFonts w:ascii="Times New Roman" w:hAnsi="Times New Roman"/>
          <w:sz w:val="28"/>
          <w:szCs w:val="28"/>
        </w:rPr>
        <w:t xml:space="preserve">Для обучающихся,  имеющих недостатки в физическом и (или) психологическом </w:t>
      </w:r>
      <w:proofErr w:type="gramStart"/>
      <w:r w:rsidRPr="00563496">
        <w:rPr>
          <w:rFonts w:ascii="Times New Roman" w:hAnsi="Times New Roman"/>
          <w:sz w:val="28"/>
          <w:szCs w:val="28"/>
        </w:rPr>
        <w:t>развитии</w:t>
      </w:r>
      <w:proofErr w:type="gramEnd"/>
      <w:r w:rsidRPr="00563496">
        <w:rPr>
          <w:rFonts w:ascii="Times New Roman" w:hAnsi="Times New Roman"/>
          <w:sz w:val="28"/>
          <w:szCs w:val="28"/>
        </w:rPr>
        <w:t xml:space="preserve"> в школах Краснояружского района создаются специальные условия обучения, рекомендованные центральной психолого-медико-педагогической комиссией. В течение 201</w:t>
      </w:r>
      <w:r>
        <w:rPr>
          <w:rFonts w:ascii="Times New Roman" w:hAnsi="Times New Roman"/>
          <w:sz w:val="28"/>
          <w:szCs w:val="28"/>
        </w:rPr>
        <w:t>9</w:t>
      </w:r>
      <w:r w:rsidRPr="00563496">
        <w:rPr>
          <w:rFonts w:ascii="Times New Roman" w:hAnsi="Times New Roman"/>
          <w:sz w:val="28"/>
          <w:szCs w:val="28"/>
        </w:rPr>
        <w:t xml:space="preserve"> года 1</w:t>
      </w:r>
      <w:r>
        <w:rPr>
          <w:rFonts w:ascii="Times New Roman" w:hAnsi="Times New Roman"/>
          <w:sz w:val="28"/>
          <w:szCs w:val="28"/>
        </w:rPr>
        <w:t xml:space="preserve">34 ребенка </w:t>
      </w:r>
      <w:r w:rsidRPr="00563496">
        <w:rPr>
          <w:rFonts w:ascii="Times New Roman" w:hAnsi="Times New Roman"/>
          <w:sz w:val="28"/>
          <w:szCs w:val="28"/>
        </w:rPr>
        <w:t xml:space="preserve"> рассмотрены ЦПМПК  (г</w:t>
      </w:r>
      <w:proofErr w:type="gramStart"/>
      <w:r w:rsidRPr="00563496">
        <w:rPr>
          <w:rFonts w:ascii="Times New Roman" w:hAnsi="Times New Roman"/>
          <w:sz w:val="28"/>
          <w:szCs w:val="28"/>
        </w:rPr>
        <w:t>.Б</w:t>
      </w:r>
      <w:proofErr w:type="gramEnd"/>
      <w:r w:rsidRPr="00563496">
        <w:rPr>
          <w:rFonts w:ascii="Times New Roman" w:hAnsi="Times New Roman"/>
          <w:sz w:val="28"/>
          <w:szCs w:val="28"/>
        </w:rPr>
        <w:t>елгород) (</w:t>
      </w:r>
      <w:r w:rsidRPr="00227D7F">
        <w:rPr>
          <w:rFonts w:ascii="Times New Roman" w:hAnsi="Times New Roman"/>
          <w:sz w:val="28"/>
          <w:szCs w:val="28"/>
        </w:rPr>
        <w:t>рисунок 12).</w:t>
      </w:r>
      <w:r w:rsidRPr="00563496">
        <w:rPr>
          <w:rFonts w:ascii="Times New Roman" w:hAnsi="Times New Roman"/>
          <w:sz w:val="28"/>
          <w:szCs w:val="28"/>
        </w:rPr>
        <w:t xml:space="preserve"> </w:t>
      </w:r>
    </w:p>
    <w:p w:rsidR="00227D7F" w:rsidRDefault="00227D7F" w:rsidP="00227D7F">
      <w:pPr>
        <w:ind w:firstLine="708"/>
        <w:jc w:val="both"/>
        <w:rPr>
          <w:rFonts w:ascii="Royal Times New Roman" w:hAnsi="Royal Times New Roman"/>
          <w:sz w:val="24"/>
          <w:szCs w:val="24"/>
        </w:rPr>
      </w:pPr>
      <w:r>
        <w:rPr>
          <w:rFonts w:ascii="Royal Times New Roman" w:hAnsi="Royal Times New Roman"/>
          <w:noProof/>
          <w:sz w:val="24"/>
          <w:szCs w:val="24"/>
          <w:lang w:eastAsia="ru-RU"/>
        </w:rPr>
        <w:drawing>
          <wp:inline distT="0" distB="0" distL="0" distR="0">
            <wp:extent cx="4417018" cy="1577591"/>
            <wp:effectExtent l="19050" t="0" r="21632" b="3559"/>
            <wp:docPr id="11"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27D7F" w:rsidRDefault="00227D7F" w:rsidP="00227D7F">
      <w:pPr>
        <w:ind w:firstLine="708"/>
        <w:jc w:val="both"/>
        <w:rPr>
          <w:rFonts w:ascii="Royal Times New Roman" w:hAnsi="Royal Times New Roman"/>
          <w:sz w:val="24"/>
          <w:szCs w:val="24"/>
        </w:rPr>
      </w:pPr>
      <w:r>
        <w:rPr>
          <w:rFonts w:ascii="Royal Times New Roman" w:hAnsi="Royal Times New Roman"/>
          <w:sz w:val="24"/>
          <w:szCs w:val="24"/>
        </w:rPr>
        <w:t>Рисунок 12 – количество детей, рассмотренных на ЦПМПК за 3 года, чел.</w:t>
      </w:r>
    </w:p>
    <w:p w:rsidR="00227D7F" w:rsidRDefault="00227D7F" w:rsidP="00227D7F">
      <w:pPr>
        <w:spacing w:line="240" w:lineRule="auto"/>
        <w:ind w:firstLine="708"/>
        <w:jc w:val="both"/>
        <w:rPr>
          <w:rFonts w:ascii="Royal Times New Roman" w:hAnsi="Royal Times New Roman"/>
          <w:sz w:val="24"/>
          <w:szCs w:val="24"/>
        </w:rPr>
      </w:pPr>
      <w:r w:rsidRPr="002D3C5C">
        <w:rPr>
          <w:rFonts w:ascii="Royal Times New Roman" w:hAnsi="Royal Times New Roman"/>
          <w:sz w:val="28"/>
          <w:szCs w:val="28"/>
        </w:rPr>
        <w:t>Удельный вес детей с ОВЗ среди детей в возрасте от 0 до 18 лет района составляет 4,</w:t>
      </w:r>
      <w:r>
        <w:rPr>
          <w:rFonts w:ascii="Royal Times New Roman" w:hAnsi="Royal Times New Roman"/>
          <w:sz w:val="28"/>
          <w:szCs w:val="28"/>
        </w:rPr>
        <w:t>2</w:t>
      </w:r>
      <w:r w:rsidRPr="002D3C5C">
        <w:rPr>
          <w:rFonts w:ascii="Royal Times New Roman" w:hAnsi="Royal Times New Roman"/>
          <w:sz w:val="28"/>
          <w:szCs w:val="28"/>
        </w:rPr>
        <w:t xml:space="preserve">%, среди обучающихся образовательных учреждений района – </w:t>
      </w:r>
      <w:r w:rsidRPr="002D3C5C">
        <w:rPr>
          <w:rFonts w:ascii="Royal Times New Roman" w:hAnsi="Royal Times New Roman"/>
          <w:sz w:val="28"/>
          <w:szCs w:val="28"/>
        </w:rPr>
        <w:lastRenderedPageBreak/>
        <w:t>5,</w:t>
      </w:r>
      <w:r>
        <w:rPr>
          <w:rFonts w:ascii="Royal Times New Roman" w:hAnsi="Royal Times New Roman"/>
          <w:sz w:val="28"/>
          <w:szCs w:val="28"/>
        </w:rPr>
        <w:t>6</w:t>
      </w:r>
      <w:r w:rsidRPr="002D3C5C">
        <w:rPr>
          <w:rFonts w:ascii="Royal Times New Roman" w:hAnsi="Royal Times New Roman"/>
          <w:sz w:val="28"/>
          <w:szCs w:val="28"/>
        </w:rPr>
        <w:t>%</w:t>
      </w:r>
      <w:r>
        <w:rPr>
          <w:rFonts w:ascii="Royal Times New Roman" w:hAnsi="Royal Times New Roman"/>
          <w:sz w:val="28"/>
          <w:szCs w:val="28"/>
        </w:rPr>
        <w:t>(</w:t>
      </w:r>
      <w:r w:rsidRPr="00DC403B">
        <w:rPr>
          <w:rFonts w:ascii="Royal Times New Roman" w:hAnsi="Royal Times New Roman"/>
          <w:sz w:val="28"/>
          <w:szCs w:val="28"/>
        </w:rPr>
        <w:t>рисунок</w:t>
      </w:r>
      <w:r w:rsidR="00DC403B" w:rsidRPr="00DC403B">
        <w:rPr>
          <w:rFonts w:ascii="Royal Times New Roman" w:hAnsi="Royal Times New Roman"/>
          <w:sz w:val="28"/>
          <w:szCs w:val="28"/>
        </w:rPr>
        <w:t>13</w:t>
      </w:r>
      <w:r>
        <w:rPr>
          <w:rFonts w:ascii="Royal Times New Roman" w:hAnsi="Royal Times New Roman"/>
          <w:sz w:val="28"/>
          <w:szCs w:val="28"/>
        </w:rPr>
        <w:t>)</w:t>
      </w:r>
      <w:r w:rsidRPr="002D3C5C">
        <w:rPr>
          <w:rFonts w:ascii="Royal Times New Roman" w:hAnsi="Royal Times New Roman"/>
          <w:sz w:val="28"/>
          <w:szCs w:val="28"/>
        </w:rPr>
        <w:t>:</w:t>
      </w:r>
      <w:r>
        <w:rPr>
          <w:rFonts w:ascii="Royal Times New Roman" w:hAnsi="Royal Times New Roman"/>
          <w:noProof/>
          <w:sz w:val="24"/>
          <w:szCs w:val="24"/>
          <w:lang w:eastAsia="ru-RU"/>
        </w:rPr>
        <w:drawing>
          <wp:inline distT="0" distB="0" distL="0" distR="0">
            <wp:extent cx="5581650" cy="1790700"/>
            <wp:effectExtent l="19050" t="0" r="19050" b="0"/>
            <wp:docPr id="14"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27D7F" w:rsidRPr="00DC403B" w:rsidRDefault="00227D7F" w:rsidP="00DC403B">
      <w:pPr>
        <w:spacing w:line="240" w:lineRule="auto"/>
        <w:ind w:firstLine="708"/>
        <w:jc w:val="both"/>
        <w:rPr>
          <w:rFonts w:ascii="Royal Times New Roman" w:hAnsi="Royal Times New Roman"/>
          <w:sz w:val="24"/>
          <w:szCs w:val="24"/>
        </w:rPr>
      </w:pPr>
      <w:r>
        <w:rPr>
          <w:rFonts w:ascii="Royal Times New Roman" w:hAnsi="Royal Times New Roman"/>
          <w:sz w:val="24"/>
          <w:szCs w:val="24"/>
        </w:rPr>
        <w:t>Рисунок 1</w:t>
      </w:r>
      <w:r w:rsidR="00DC403B">
        <w:rPr>
          <w:rFonts w:ascii="Royal Times New Roman" w:hAnsi="Royal Times New Roman"/>
          <w:sz w:val="24"/>
          <w:szCs w:val="24"/>
        </w:rPr>
        <w:t>3</w:t>
      </w:r>
      <w:r>
        <w:rPr>
          <w:rFonts w:ascii="Royal Times New Roman" w:hAnsi="Royal Times New Roman"/>
          <w:sz w:val="24"/>
          <w:szCs w:val="24"/>
        </w:rPr>
        <w:t xml:space="preserve"> –количество детей с ОВЗ за 3 года, чел.</w:t>
      </w:r>
    </w:p>
    <w:p w:rsidR="00227D7F" w:rsidRPr="00607730" w:rsidRDefault="00227D7F" w:rsidP="00227D7F">
      <w:pPr>
        <w:jc w:val="center"/>
        <w:rPr>
          <w:rFonts w:ascii="Royal Times New Roman" w:hAnsi="Royal Times New Roman"/>
          <w:b/>
          <w:sz w:val="24"/>
          <w:szCs w:val="24"/>
        </w:rPr>
      </w:pPr>
      <w:r w:rsidRPr="00607730">
        <w:rPr>
          <w:rFonts w:ascii="Royal Times New Roman" w:hAnsi="Royal Times New Roman"/>
          <w:b/>
          <w:sz w:val="24"/>
          <w:szCs w:val="24"/>
        </w:rPr>
        <w:t>Структура численности детей с ограниченными возможностями здоровья в 201</w:t>
      </w:r>
      <w:r>
        <w:rPr>
          <w:rFonts w:ascii="Royal Times New Roman" w:hAnsi="Royal Times New Roman"/>
          <w:b/>
          <w:sz w:val="24"/>
          <w:szCs w:val="24"/>
        </w:rPr>
        <w:t>9</w:t>
      </w:r>
      <w:r w:rsidRPr="00607730">
        <w:rPr>
          <w:rFonts w:ascii="Royal Times New Roman" w:hAnsi="Royal Times New Roman"/>
          <w:b/>
          <w:sz w:val="24"/>
          <w:szCs w:val="24"/>
        </w:rPr>
        <w:t>году</w:t>
      </w:r>
    </w:p>
    <w:p w:rsidR="00227D7F" w:rsidRDefault="00227D7F" w:rsidP="00227D7F">
      <w:pPr>
        <w:spacing w:after="0" w:line="240" w:lineRule="auto"/>
        <w:jc w:val="center"/>
        <w:rPr>
          <w:rFonts w:ascii="Royal Times New Roman" w:hAnsi="Royal Times New Roman"/>
          <w:sz w:val="24"/>
          <w:szCs w:val="24"/>
        </w:rPr>
      </w:pPr>
      <w:r>
        <w:rPr>
          <w:noProof/>
          <w:lang w:eastAsia="ru-RU"/>
        </w:rPr>
        <w:drawing>
          <wp:inline distT="0" distB="0" distL="0" distR="0">
            <wp:extent cx="6296025" cy="3333750"/>
            <wp:effectExtent l="19050" t="0" r="9525" b="0"/>
            <wp:docPr id="15"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27D7F" w:rsidRDefault="00227D7F" w:rsidP="00227D7F">
      <w:pPr>
        <w:spacing w:after="0" w:line="240" w:lineRule="auto"/>
        <w:ind w:firstLine="708"/>
        <w:jc w:val="both"/>
        <w:rPr>
          <w:rFonts w:ascii="Royal Times New Roman" w:hAnsi="Royal Times New Roman"/>
          <w:sz w:val="28"/>
          <w:szCs w:val="28"/>
        </w:rPr>
      </w:pPr>
    </w:p>
    <w:p w:rsidR="00227D7F" w:rsidRPr="00563496" w:rsidRDefault="00DC403B" w:rsidP="00227D7F">
      <w:pPr>
        <w:spacing w:after="0" w:line="240" w:lineRule="auto"/>
        <w:ind w:firstLine="708"/>
        <w:jc w:val="both"/>
        <w:rPr>
          <w:rFonts w:ascii="Royal Times New Roman" w:hAnsi="Royal Times New Roman"/>
          <w:sz w:val="28"/>
          <w:szCs w:val="28"/>
        </w:rPr>
      </w:pPr>
      <w:r>
        <w:rPr>
          <w:rFonts w:ascii="Royal Times New Roman" w:hAnsi="Royal Times New Roman"/>
        </w:rPr>
        <w:t>Рисунок 14</w:t>
      </w:r>
      <w:r w:rsidR="00227D7F" w:rsidRPr="00563496">
        <w:rPr>
          <w:rFonts w:ascii="Royal Times New Roman" w:hAnsi="Royal Times New Roman"/>
        </w:rPr>
        <w:t xml:space="preserve"> </w:t>
      </w:r>
      <w:r w:rsidR="00227D7F">
        <w:rPr>
          <w:rFonts w:ascii="Royal Times New Roman" w:hAnsi="Royal Times New Roman"/>
        </w:rPr>
        <w:t>–</w:t>
      </w:r>
      <w:r w:rsidR="00227D7F" w:rsidRPr="00563496">
        <w:rPr>
          <w:rFonts w:ascii="Royal Times New Roman" w:hAnsi="Royal Times New Roman"/>
        </w:rPr>
        <w:t>структура численности детей с ОВЗ в 201</w:t>
      </w:r>
      <w:r w:rsidR="00227D7F">
        <w:rPr>
          <w:rFonts w:ascii="Royal Times New Roman" w:hAnsi="Royal Times New Roman"/>
        </w:rPr>
        <w:t>9</w:t>
      </w:r>
      <w:r w:rsidR="00227D7F" w:rsidRPr="00563496">
        <w:rPr>
          <w:rFonts w:ascii="Royal Times New Roman" w:hAnsi="Royal Times New Roman"/>
        </w:rPr>
        <w:t xml:space="preserve"> году</w:t>
      </w:r>
    </w:p>
    <w:p w:rsidR="00227D7F" w:rsidRDefault="00227D7F" w:rsidP="00227D7F">
      <w:pPr>
        <w:spacing w:after="0" w:line="240" w:lineRule="auto"/>
        <w:ind w:firstLine="708"/>
        <w:jc w:val="both"/>
        <w:rPr>
          <w:rFonts w:ascii="Royal Times New Roman" w:hAnsi="Royal Times New Roman"/>
          <w:sz w:val="28"/>
          <w:szCs w:val="28"/>
        </w:rPr>
      </w:pPr>
      <w:r w:rsidRPr="00B0006C">
        <w:rPr>
          <w:rFonts w:ascii="Royal Times New Roman" w:hAnsi="Royal Times New Roman"/>
          <w:sz w:val="28"/>
          <w:szCs w:val="28"/>
        </w:rPr>
        <w:t>В структуре численности детей с ОВЗ по нарушениям в 201</w:t>
      </w:r>
      <w:r>
        <w:rPr>
          <w:rFonts w:ascii="Royal Times New Roman" w:hAnsi="Royal Times New Roman"/>
          <w:sz w:val="28"/>
          <w:szCs w:val="28"/>
        </w:rPr>
        <w:t>9</w:t>
      </w:r>
      <w:r w:rsidRPr="00B0006C">
        <w:rPr>
          <w:rFonts w:ascii="Royal Times New Roman" w:hAnsi="Royal Times New Roman"/>
          <w:sz w:val="28"/>
          <w:szCs w:val="28"/>
        </w:rPr>
        <w:t xml:space="preserve"> году</w:t>
      </w:r>
      <w:r w:rsidR="00DC403B">
        <w:rPr>
          <w:rFonts w:ascii="Royal Times New Roman" w:hAnsi="Royal Times New Roman"/>
          <w:sz w:val="28"/>
          <w:szCs w:val="28"/>
        </w:rPr>
        <w:t xml:space="preserve"> (также как и в прошлом году)</w:t>
      </w:r>
      <w:r w:rsidRPr="00B0006C">
        <w:rPr>
          <w:rFonts w:ascii="Royal Times New Roman" w:hAnsi="Royal Times New Roman"/>
          <w:sz w:val="28"/>
          <w:szCs w:val="28"/>
        </w:rPr>
        <w:t xml:space="preserve"> доминирует группа детей с тяжелыми нарушениями речи (</w:t>
      </w:r>
      <w:r>
        <w:rPr>
          <w:rFonts w:ascii="Royal Times New Roman" w:hAnsi="Royal Times New Roman"/>
          <w:sz w:val="28"/>
          <w:szCs w:val="28"/>
        </w:rPr>
        <w:t>69</w:t>
      </w:r>
      <w:r w:rsidRPr="00B0006C">
        <w:rPr>
          <w:rFonts w:ascii="Royal Times New Roman" w:hAnsi="Royal Times New Roman"/>
          <w:sz w:val="28"/>
          <w:szCs w:val="28"/>
        </w:rPr>
        <w:t>%), затем дети с ЗПР -1</w:t>
      </w:r>
      <w:r>
        <w:rPr>
          <w:rFonts w:ascii="Royal Times New Roman" w:hAnsi="Royal Times New Roman"/>
          <w:sz w:val="28"/>
          <w:szCs w:val="28"/>
        </w:rPr>
        <w:t>4</w:t>
      </w:r>
      <w:r w:rsidRPr="00B0006C">
        <w:rPr>
          <w:rFonts w:ascii="Royal Times New Roman" w:hAnsi="Royal Times New Roman"/>
          <w:sz w:val="28"/>
          <w:szCs w:val="28"/>
        </w:rPr>
        <w:t>%,  и дети с умственной отсталостью –(</w:t>
      </w:r>
      <w:r>
        <w:rPr>
          <w:rFonts w:ascii="Royal Times New Roman" w:hAnsi="Royal Times New Roman"/>
          <w:sz w:val="28"/>
          <w:szCs w:val="28"/>
        </w:rPr>
        <w:t>7</w:t>
      </w:r>
      <w:r w:rsidRPr="00B0006C">
        <w:rPr>
          <w:rFonts w:ascii="Royal Times New Roman" w:hAnsi="Royal Times New Roman"/>
          <w:sz w:val="28"/>
          <w:szCs w:val="28"/>
        </w:rPr>
        <w:t>%)</w:t>
      </w:r>
      <w:r>
        <w:rPr>
          <w:rFonts w:ascii="Royal Times New Roman" w:hAnsi="Royal Times New Roman"/>
          <w:sz w:val="28"/>
          <w:szCs w:val="28"/>
        </w:rPr>
        <w:t xml:space="preserve"> (</w:t>
      </w:r>
      <w:r w:rsidR="00DC403B" w:rsidRPr="00DC403B">
        <w:rPr>
          <w:rFonts w:ascii="Royal Times New Roman" w:hAnsi="Royal Times New Roman"/>
          <w:sz w:val="28"/>
          <w:szCs w:val="28"/>
        </w:rPr>
        <w:t>рисунок 14</w:t>
      </w:r>
      <w:r w:rsidRPr="00DC403B">
        <w:rPr>
          <w:rFonts w:ascii="Royal Times New Roman" w:hAnsi="Royal Times New Roman"/>
          <w:sz w:val="28"/>
          <w:szCs w:val="28"/>
        </w:rPr>
        <w:t>).</w:t>
      </w:r>
    </w:p>
    <w:p w:rsidR="00227D7F" w:rsidRDefault="00227D7F" w:rsidP="00227D7F">
      <w:pPr>
        <w:spacing w:line="240" w:lineRule="auto"/>
        <w:ind w:firstLine="708"/>
        <w:jc w:val="both"/>
        <w:rPr>
          <w:rFonts w:ascii="Royal Times New Roman" w:hAnsi="Royal Times New Roman"/>
          <w:sz w:val="28"/>
          <w:szCs w:val="28"/>
        </w:rPr>
      </w:pPr>
      <w:r w:rsidRPr="002121E2">
        <w:rPr>
          <w:rFonts w:ascii="Royal Times New Roman" w:hAnsi="Royal Times New Roman"/>
          <w:sz w:val="28"/>
          <w:szCs w:val="28"/>
        </w:rPr>
        <w:t xml:space="preserve">К  </w:t>
      </w:r>
      <w:r>
        <w:rPr>
          <w:rFonts w:ascii="Royal Times New Roman" w:hAnsi="Royal Times New Roman"/>
          <w:sz w:val="28"/>
          <w:szCs w:val="28"/>
        </w:rPr>
        <w:t xml:space="preserve">концу </w:t>
      </w:r>
      <w:r w:rsidRPr="002121E2">
        <w:rPr>
          <w:rFonts w:ascii="Royal Times New Roman" w:hAnsi="Royal Times New Roman"/>
          <w:sz w:val="28"/>
          <w:szCs w:val="28"/>
        </w:rPr>
        <w:t>201</w:t>
      </w:r>
      <w:r>
        <w:rPr>
          <w:rFonts w:ascii="Royal Times New Roman" w:hAnsi="Royal Times New Roman"/>
          <w:sz w:val="28"/>
          <w:szCs w:val="28"/>
        </w:rPr>
        <w:t xml:space="preserve">9 </w:t>
      </w:r>
      <w:r w:rsidRPr="002121E2">
        <w:rPr>
          <w:rFonts w:ascii="Royal Times New Roman" w:hAnsi="Royal Times New Roman"/>
          <w:sz w:val="28"/>
          <w:szCs w:val="28"/>
        </w:rPr>
        <w:t>год</w:t>
      </w:r>
      <w:r>
        <w:rPr>
          <w:rFonts w:ascii="Royal Times New Roman" w:hAnsi="Royal Times New Roman"/>
          <w:sz w:val="28"/>
          <w:szCs w:val="28"/>
        </w:rPr>
        <w:t>а</w:t>
      </w:r>
      <w:r w:rsidRPr="002121E2">
        <w:rPr>
          <w:rFonts w:ascii="Royal Times New Roman" w:hAnsi="Royal Times New Roman"/>
          <w:sz w:val="28"/>
          <w:szCs w:val="28"/>
        </w:rPr>
        <w:t xml:space="preserve"> в Краснояружском районе отмечается уменьшение числа детей-инвалидов</w:t>
      </w:r>
      <w:r>
        <w:rPr>
          <w:rFonts w:ascii="Royal Times New Roman" w:hAnsi="Royal Times New Roman"/>
          <w:sz w:val="28"/>
          <w:szCs w:val="28"/>
        </w:rPr>
        <w:t xml:space="preserve"> (</w:t>
      </w:r>
      <w:r w:rsidR="00DC403B" w:rsidRPr="00DC403B">
        <w:rPr>
          <w:rFonts w:ascii="Royal Times New Roman" w:hAnsi="Royal Times New Roman"/>
          <w:sz w:val="28"/>
          <w:szCs w:val="28"/>
        </w:rPr>
        <w:t>таблица 58</w:t>
      </w:r>
      <w:r w:rsidRPr="00DC403B">
        <w:rPr>
          <w:rFonts w:ascii="Royal Times New Roman" w:hAnsi="Royal Times New Roman"/>
          <w:sz w:val="28"/>
          <w:szCs w:val="28"/>
        </w:rPr>
        <w:t>).</w:t>
      </w:r>
    </w:p>
    <w:p w:rsidR="00DC403B" w:rsidRPr="00DC403B" w:rsidRDefault="00DC403B" w:rsidP="00DC403B">
      <w:pPr>
        <w:spacing w:line="240" w:lineRule="auto"/>
        <w:ind w:firstLine="708"/>
        <w:jc w:val="right"/>
        <w:rPr>
          <w:rFonts w:ascii="Royal Times New Roman" w:hAnsi="Royal Times New Roman"/>
          <w:sz w:val="20"/>
          <w:szCs w:val="20"/>
        </w:rPr>
      </w:pPr>
      <w:r w:rsidRPr="00DC403B">
        <w:rPr>
          <w:rFonts w:ascii="Royal Times New Roman" w:hAnsi="Royal Times New Roman"/>
          <w:sz w:val="20"/>
          <w:szCs w:val="20"/>
        </w:rPr>
        <w:t>Таблица 58</w:t>
      </w:r>
    </w:p>
    <w:p w:rsidR="00227D7F" w:rsidRPr="00DC403B" w:rsidRDefault="00227D7F" w:rsidP="00DC403B">
      <w:pPr>
        <w:pStyle w:val="10"/>
        <w:jc w:val="center"/>
        <w:rPr>
          <w:rFonts w:ascii="Times New Roman" w:hAnsi="Times New Roman"/>
          <w:b/>
          <w:sz w:val="28"/>
          <w:szCs w:val="28"/>
        </w:rPr>
      </w:pPr>
      <w:r w:rsidRPr="00DC403B">
        <w:rPr>
          <w:rFonts w:ascii="Times New Roman" w:hAnsi="Times New Roman"/>
          <w:b/>
          <w:sz w:val="28"/>
          <w:szCs w:val="28"/>
        </w:rPr>
        <w:t>Численность детей-инвалидов в возрасте от 0 до 18 лет</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10"/>
        <w:gridCol w:w="3828"/>
      </w:tblGrid>
      <w:tr w:rsidR="00227D7F" w:rsidRPr="00DC403B" w:rsidTr="00DC403B">
        <w:trPr>
          <w:trHeight w:val="309"/>
        </w:trPr>
        <w:tc>
          <w:tcPr>
            <w:tcW w:w="4110" w:type="dxa"/>
            <w:shd w:val="clear" w:color="auto" w:fill="FFFFFF" w:themeFill="background1"/>
          </w:tcPr>
          <w:p w:rsidR="00227D7F" w:rsidRPr="00DC403B" w:rsidRDefault="00227D7F" w:rsidP="00DC403B">
            <w:pPr>
              <w:pStyle w:val="10"/>
              <w:jc w:val="center"/>
              <w:rPr>
                <w:rFonts w:ascii="Times New Roman" w:hAnsi="Times New Roman"/>
                <w:b/>
                <w:sz w:val="24"/>
                <w:szCs w:val="24"/>
              </w:rPr>
            </w:pPr>
            <w:r w:rsidRPr="00DC403B">
              <w:rPr>
                <w:rFonts w:ascii="Times New Roman" w:hAnsi="Times New Roman"/>
                <w:b/>
                <w:sz w:val="24"/>
                <w:szCs w:val="24"/>
              </w:rPr>
              <w:t>Год</w:t>
            </w:r>
          </w:p>
        </w:tc>
        <w:tc>
          <w:tcPr>
            <w:tcW w:w="3828" w:type="dxa"/>
            <w:shd w:val="clear" w:color="auto" w:fill="FFFFFF" w:themeFill="background1"/>
          </w:tcPr>
          <w:p w:rsidR="00227D7F" w:rsidRPr="00DC403B" w:rsidRDefault="00227D7F" w:rsidP="00DC403B">
            <w:pPr>
              <w:pStyle w:val="10"/>
              <w:jc w:val="center"/>
              <w:rPr>
                <w:rFonts w:ascii="Times New Roman" w:hAnsi="Times New Roman"/>
                <w:b/>
                <w:sz w:val="24"/>
                <w:szCs w:val="24"/>
              </w:rPr>
            </w:pPr>
            <w:r w:rsidRPr="00DC403B">
              <w:rPr>
                <w:rFonts w:ascii="Times New Roman" w:hAnsi="Times New Roman"/>
                <w:b/>
                <w:sz w:val="24"/>
                <w:szCs w:val="24"/>
              </w:rPr>
              <w:t>Численность детей-инвалидов</w:t>
            </w:r>
          </w:p>
        </w:tc>
      </w:tr>
      <w:tr w:rsidR="00227D7F" w:rsidRPr="00DC403B" w:rsidTr="00DC403B">
        <w:trPr>
          <w:trHeight w:val="167"/>
        </w:trPr>
        <w:tc>
          <w:tcPr>
            <w:tcW w:w="4110" w:type="dxa"/>
            <w:shd w:val="clear" w:color="auto" w:fill="FFFFFF" w:themeFill="background1"/>
          </w:tcPr>
          <w:p w:rsidR="00227D7F" w:rsidRPr="00DC403B" w:rsidRDefault="00227D7F" w:rsidP="00DC403B">
            <w:pPr>
              <w:pStyle w:val="10"/>
              <w:jc w:val="center"/>
              <w:rPr>
                <w:rFonts w:ascii="Times New Roman" w:hAnsi="Times New Roman"/>
                <w:sz w:val="24"/>
                <w:szCs w:val="24"/>
              </w:rPr>
            </w:pPr>
            <w:r w:rsidRPr="00DC403B">
              <w:rPr>
                <w:rFonts w:ascii="Times New Roman" w:hAnsi="Times New Roman"/>
                <w:sz w:val="24"/>
                <w:szCs w:val="24"/>
              </w:rPr>
              <w:t>2017</w:t>
            </w:r>
          </w:p>
        </w:tc>
        <w:tc>
          <w:tcPr>
            <w:tcW w:w="3828" w:type="dxa"/>
            <w:shd w:val="clear" w:color="auto" w:fill="FFFFFF" w:themeFill="background1"/>
          </w:tcPr>
          <w:p w:rsidR="00227D7F" w:rsidRPr="00DC403B" w:rsidRDefault="00227D7F" w:rsidP="00DC403B">
            <w:pPr>
              <w:pStyle w:val="10"/>
              <w:jc w:val="center"/>
              <w:rPr>
                <w:rFonts w:ascii="Times New Roman" w:hAnsi="Times New Roman"/>
                <w:sz w:val="24"/>
                <w:szCs w:val="24"/>
              </w:rPr>
            </w:pPr>
            <w:r w:rsidRPr="00DC403B">
              <w:rPr>
                <w:rFonts w:ascii="Times New Roman" w:hAnsi="Times New Roman"/>
                <w:sz w:val="24"/>
                <w:szCs w:val="24"/>
              </w:rPr>
              <w:t>74</w:t>
            </w:r>
          </w:p>
        </w:tc>
      </w:tr>
      <w:tr w:rsidR="00227D7F" w:rsidRPr="00DC403B" w:rsidTr="00DC403B">
        <w:trPr>
          <w:trHeight w:val="157"/>
        </w:trPr>
        <w:tc>
          <w:tcPr>
            <w:tcW w:w="4110" w:type="dxa"/>
            <w:shd w:val="clear" w:color="auto" w:fill="FFFFFF" w:themeFill="background1"/>
          </w:tcPr>
          <w:p w:rsidR="00227D7F" w:rsidRPr="00DC403B" w:rsidRDefault="00227D7F" w:rsidP="00DC403B">
            <w:pPr>
              <w:pStyle w:val="10"/>
              <w:jc w:val="center"/>
              <w:rPr>
                <w:rFonts w:ascii="Times New Roman" w:hAnsi="Times New Roman"/>
                <w:sz w:val="24"/>
                <w:szCs w:val="24"/>
              </w:rPr>
            </w:pPr>
            <w:r w:rsidRPr="00DC403B">
              <w:rPr>
                <w:rFonts w:ascii="Times New Roman" w:hAnsi="Times New Roman"/>
                <w:sz w:val="24"/>
                <w:szCs w:val="24"/>
              </w:rPr>
              <w:t>2018</w:t>
            </w:r>
          </w:p>
        </w:tc>
        <w:tc>
          <w:tcPr>
            <w:tcW w:w="3828" w:type="dxa"/>
            <w:shd w:val="clear" w:color="auto" w:fill="FFFFFF" w:themeFill="background1"/>
          </w:tcPr>
          <w:p w:rsidR="00227D7F" w:rsidRPr="00DC403B" w:rsidRDefault="00227D7F" w:rsidP="00DC403B">
            <w:pPr>
              <w:pStyle w:val="10"/>
              <w:jc w:val="center"/>
              <w:rPr>
                <w:rFonts w:ascii="Times New Roman" w:hAnsi="Times New Roman"/>
                <w:sz w:val="24"/>
                <w:szCs w:val="24"/>
              </w:rPr>
            </w:pPr>
            <w:r w:rsidRPr="00DC403B">
              <w:rPr>
                <w:rFonts w:ascii="Times New Roman" w:hAnsi="Times New Roman"/>
                <w:sz w:val="24"/>
                <w:szCs w:val="24"/>
              </w:rPr>
              <w:t>67</w:t>
            </w:r>
          </w:p>
        </w:tc>
      </w:tr>
      <w:tr w:rsidR="00227D7F" w:rsidRPr="00DC403B" w:rsidTr="00DC403B">
        <w:trPr>
          <w:trHeight w:val="302"/>
        </w:trPr>
        <w:tc>
          <w:tcPr>
            <w:tcW w:w="4110" w:type="dxa"/>
            <w:shd w:val="clear" w:color="auto" w:fill="92D050"/>
          </w:tcPr>
          <w:p w:rsidR="00227D7F" w:rsidRPr="00DC403B" w:rsidRDefault="00227D7F" w:rsidP="00DC403B">
            <w:pPr>
              <w:pStyle w:val="10"/>
              <w:jc w:val="center"/>
              <w:rPr>
                <w:rFonts w:ascii="Times New Roman" w:hAnsi="Times New Roman"/>
                <w:sz w:val="24"/>
                <w:szCs w:val="24"/>
              </w:rPr>
            </w:pPr>
            <w:r w:rsidRPr="00DC403B">
              <w:rPr>
                <w:rFonts w:ascii="Times New Roman" w:hAnsi="Times New Roman"/>
                <w:sz w:val="24"/>
                <w:szCs w:val="24"/>
              </w:rPr>
              <w:t>2019</w:t>
            </w:r>
          </w:p>
        </w:tc>
        <w:tc>
          <w:tcPr>
            <w:tcW w:w="3828" w:type="dxa"/>
            <w:shd w:val="clear" w:color="auto" w:fill="92D050"/>
          </w:tcPr>
          <w:p w:rsidR="00227D7F" w:rsidRPr="00DC403B" w:rsidRDefault="00227D7F" w:rsidP="00DC403B">
            <w:pPr>
              <w:pStyle w:val="10"/>
              <w:jc w:val="center"/>
              <w:rPr>
                <w:rFonts w:ascii="Times New Roman" w:hAnsi="Times New Roman"/>
                <w:sz w:val="24"/>
                <w:szCs w:val="24"/>
              </w:rPr>
            </w:pPr>
            <w:r w:rsidRPr="00DC403B">
              <w:rPr>
                <w:rFonts w:ascii="Times New Roman" w:hAnsi="Times New Roman"/>
                <w:sz w:val="24"/>
                <w:szCs w:val="24"/>
              </w:rPr>
              <w:t>65</w:t>
            </w:r>
          </w:p>
        </w:tc>
      </w:tr>
    </w:tbl>
    <w:p w:rsidR="00227D7F" w:rsidRPr="00607730" w:rsidRDefault="00227D7F" w:rsidP="00227D7F">
      <w:pPr>
        <w:ind w:firstLine="708"/>
        <w:jc w:val="both"/>
        <w:rPr>
          <w:rFonts w:ascii="Royal Times New Roman" w:hAnsi="Royal Times New Roman"/>
          <w:sz w:val="24"/>
          <w:szCs w:val="24"/>
        </w:rPr>
      </w:pPr>
    </w:p>
    <w:p w:rsidR="00227D7F" w:rsidRPr="00390F3C" w:rsidRDefault="00227D7F" w:rsidP="00227D7F">
      <w:pPr>
        <w:pStyle w:val="a3"/>
        <w:ind w:firstLine="708"/>
        <w:jc w:val="both"/>
        <w:rPr>
          <w:rFonts w:ascii="Times New Roman" w:hAnsi="Times New Roman"/>
          <w:sz w:val="28"/>
          <w:szCs w:val="28"/>
        </w:rPr>
      </w:pPr>
      <w:r w:rsidRPr="00390F3C">
        <w:rPr>
          <w:rFonts w:ascii="Times New Roman" w:hAnsi="Times New Roman"/>
          <w:sz w:val="28"/>
          <w:szCs w:val="28"/>
        </w:rPr>
        <w:lastRenderedPageBreak/>
        <w:t>В ОУ района функционирует служба психолого-педагогического сопровождения школьников. Ее деятельность осуществляется через работу психолого-медико-педагогических консилиумов школ, направленную на изучение, коррекцию и координацию сопровождения школьников. Служба действует в  тесном контакте с ЦПМПК Белгородской области.</w:t>
      </w:r>
    </w:p>
    <w:p w:rsidR="00367334" w:rsidRPr="00DC403B" w:rsidRDefault="00227D7F" w:rsidP="00DC403B">
      <w:pPr>
        <w:pStyle w:val="a3"/>
        <w:ind w:firstLine="708"/>
        <w:jc w:val="both"/>
        <w:rPr>
          <w:rFonts w:ascii="Times New Roman" w:hAnsi="Times New Roman"/>
          <w:sz w:val="28"/>
          <w:szCs w:val="28"/>
        </w:rPr>
      </w:pPr>
      <w:r w:rsidRPr="00390F3C">
        <w:rPr>
          <w:rFonts w:ascii="Times New Roman" w:hAnsi="Times New Roman"/>
          <w:sz w:val="28"/>
          <w:szCs w:val="28"/>
        </w:rPr>
        <w:t>В 201</w:t>
      </w:r>
      <w:r>
        <w:rPr>
          <w:rFonts w:ascii="Times New Roman" w:hAnsi="Times New Roman"/>
          <w:sz w:val="28"/>
          <w:szCs w:val="28"/>
        </w:rPr>
        <w:t>9</w:t>
      </w:r>
      <w:r w:rsidRPr="00390F3C">
        <w:rPr>
          <w:rFonts w:ascii="Times New Roman" w:hAnsi="Times New Roman"/>
          <w:sz w:val="28"/>
          <w:szCs w:val="28"/>
        </w:rPr>
        <w:t xml:space="preserve"> году 9 ОУ и 3 ДОУ района осуществляли обучение детей с ОВЗ по адаптированным основным общеобразовательным программам. Из 10 общеобразовательных учреждений в 6 работают на постоянной основе школьные психологи и учителя – логопеды, в остальных – по совместительству. Нет </w:t>
      </w:r>
      <w:r>
        <w:rPr>
          <w:rFonts w:ascii="Times New Roman" w:hAnsi="Times New Roman"/>
          <w:sz w:val="28"/>
          <w:szCs w:val="28"/>
        </w:rPr>
        <w:t xml:space="preserve">полноценной </w:t>
      </w:r>
      <w:r w:rsidRPr="00390F3C">
        <w:rPr>
          <w:rFonts w:ascii="Times New Roman" w:hAnsi="Times New Roman"/>
          <w:sz w:val="28"/>
          <w:szCs w:val="28"/>
        </w:rPr>
        <w:t>возможности оказывать услуги дефектолога</w:t>
      </w:r>
      <w:r>
        <w:rPr>
          <w:rFonts w:ascii="Times New Roman" w:hAnsi="Times New Roman"/>
          <w:sz w:val="28"/>
          <w:szCs w:val="28"/>
        </w:rPr>
        <w:t xml:space="preserve"> (специалист есть только в 5 ОУ района)</w:t>
      </w:r>
      <w:r w:rsidRPr="00390F3C">
        <w:rPr>
          <w:rFonts w:ascii="Times New Roman" w:hAnsi="Times New Roman"/>
          <w:sz w:val="28"/>
          <w:szCs w:val="28"/>
        </w:rPr>
        <w:t xml:space="preserve">, что ведет к неисполнению в полном объеме рекомендаций ЦПМПК. Учителя, осуществляющие </w:t>
      </w:r>
      <w:proofErr w:type="gramStart"/>
      <w:r w:rsidRPr="00390F3C">
        <w:rPr>
          <w:rFonts w:ascii="Times New Roman" w:hAnsi="Times New Roman"/>
          <w:sz w:val="28"/>
          <w:szCs w:val="28"/>
        </w:rPr>
        <w:t>обучение</w:t>
      </w:r>
      <w:proofErr w:type="gramEnd"/>
      <w:r w:rsidRPr="00390F3C">
        <w:rPr>
          <w:rFonts w:ascii="Times New Roman" w:hAnsi="Times New Roman"/>
          <w:sz w:val="28"/>
          <w:szCs w:val="28"/>
        </w:rPr>
        <w:t xml:space="preserve"> по адаптированным основным общеобразовательным программам, своевременно повышают квалификацию на базе ОГАОУ «Белгородский институт развития образования».</w:t>
      </w:r>
    </w:p>
    <w:p w:rsidR="009E196F" w:rsidRPr="00EB500F" w:rsidRDefault="009E196F" w:rsidP="006E61DF">
      <w:pPr>
        <w:shd w:val="clear" w:color="auto" w:fill="FFFFFF"/>
        <w:spacing w:after="0" w:line="270" w:lineRule="atLeast"/>
        <w:jc w:val="both"/>
        <w:rPr>
          <w:rFonts w:ascii="Times New Roman" w:hAnsi="Times New Roman"/>
          <w:sz w:val="28"/>
          <w:szCs w:val="28"/>
        </w:rPr>
      </w:pPr>
      <w:r w:rsidRPr="00EB500F">
        <w:rPr>
          <w:rFonts w:ascii="Times New Roman" w:hAnsi="Times New Roman"/>
          <w:sz w:val="28"/>
          <w:szCs w:val="28"/>
        </w:rPr>
        <w:t xml:space="preserve">      </w:t>
      </w:r>
      <w:r w:rsidRPr="00EB500F">
        <w:rPr>
          <w:rFonts w:ascii="Times New Roman" w:hAnsi="Times New Roman"/>
          <w:b/>
          <w:sz w:val="28"/>
          <w:szCs w:val="28"/>
        </w:rPr>
        <w:t xml:space="preserve"> </w:t>
      </w:r>
      <w:r w:rsidR="00EB500F">
        <w:rPr>
          <w:rFonts w:ascii="Times New Roman" w:hAnsi="Times New Roman"/>
          <w:sz w:val="28"/>
          <w:szCs w:val="28"/>
        </w:rPr>
        <w:t>В целом, в 2019</w:t>
      </w:r>
      <w:r w:rsidRPr="00EB500F">
        <w:rPr>
          <w:rFonts w:ascii="Times New Roman" w:hAnsi="Times New Roman"/>
          <w:sz w:val="28"/>
          <w:szCs w:val="28"/>
        </w:rPr>
        <w:t xml:space="preserve"> году в системе общего образования (начальное, основное, среднее) </w:t>
      </w:r>
      <w:r w:rsidR="006E61DF" w:rsidRPr="00EB500F">
        <w:rPr>
          <w:rFonts w:ascii="Times New Roman" w:hAnsi="Times New Roman"/>
          <w:sz w:val="28"/>
          <w:szCs w:val="28"/>
        </w:rPr>
        <w:t xml:space="preserve">района </w:t>
      </w:r>
      <w:r w:rsidRPr="00EB500F">
        <w:rPr>
          <w:rFonts w:ascii="Times New Roman" w:hAnsi="Times New Roman"/>
          <w:sz w:val="28"/>
          <w:szCs w:val="28"/>
        </w:rPr>
        <w:t xml:space="preserve">можно выделить следующие </w:t>
      </w:r>
      <w:r w:rsidRPr="00EB500F">
        <w:rPr>
          <w:rFonts w:ascii="Times New Roman" w:hAnsi="Times New Roman"/>
          <w:b/>
          <w:sz w:val="28"/>
          <w:szCs w:val="28"/>
        </w:rPr>
        <w:t>положительные эффекты</w:t>
      </w:r>
      <w:r w:rsidRPr="00EB500F">
        <w:rPr>
          <w:rFonts w:ascii="Times New Roman" w:hAnsi="Times New Roman"/>
          <w:sz w:val="28"/>
          <w:szCs w:val="28"/>
        </w:rPr>
        <w:t>:</w:t>
      </w:r>
    </w:p>
    <w:p w:rsidR="009E196F" w:rsidRPr="00EB500F" w:rsidRDefault="006E61DF" w:rsidP="006E61DF">
      <w:pPr>
        <w:shd w:val="clear" w:color="auto" w:fill="FFFFFF"/>
        <w:spacing w:after="0" w:line="240" w:lineRule="auto"/>
        <w:ind w:firstLine="567"/>
        <w:jc w:val="both"/>
        <w:rPr>
          <w:rFonts w:ascii="Times New Roman" w:hAnsi="Times New Roman"/>
          <w:sz w:val="28"/>
          <w:szCs w:val="28"/>
        </w:rPr>
      </w:pPr>
      <w:r w:rsidRPr="00EB500F">
        <w:rPr>
          <w:rFonts w:ascii="Times New Roman" w:hAnsi="Times New Roman"/>
          <w:sz w:val="28"/>
          <w:szCs w:val="28"/>
        </w:rPr>
        <w:t>-</w:t>
      </w:r>
      <w:r w:rsidR="009E196F" w:rsidRPr="00EB500F">
        <w:rPr>
          <w:rFonts w:ascii="Times New Roman" w:hAnsi="Times New Roman"/>
          <w:sz w:val="28"/>
          <w:szCs w:val="28"/>
        </w:rPr>
        <w:t>организация работы 100% школ в односменном режиме по пятидневной учебной неделе;</w:t>
      </w:r>
    </w:p>
    <w:p w:rsidR="00DC403B" w:rsidRPr="00EB500F" w:rsidRDefault="00DC403B" w:rsidP="00DC403B">
      <w:pPr>
        <w:shd w:val="clear" w:color="auto" w:fill="FFFFFF"/>
        <w:spacing w:after="0" w:line="240" w:lineRule="auto"/>
        <w:ind w:firstLine="567"/>
        <w:jc w:val="both"/>
        <w:rPr>
          <w:rFonts w:ascii="Times New Roman" w:hAnsi="Times New Roman"/>
          <w:sz w:val="28"/>
          <w:szCs w:val="28"/>
        </w:rPr>
      </w:pPr>
      <w:r w:rsidRPr="00EB500F">
        <w:rPr>
          <w:rFonts w:ascii="Times New Roman" w:hAnsi="Times New Roman"/>
          <w:sz w:val="28"/>
          <w:szCs w:val="28"/>
        </w:rPr>
        <w:t>-организация работы 100% школ в режиме «</w:t>
      </w:r>
      <w:proofErr w:type="gramStart"/>
      <w:r w:rsidRPr="00EB500F">
        <w:rPr>
          <w:rFonts w:ascii="Times New Roman" w:hAnsi="Times New Roman"/>
          <w:sz w:val="28"/>
          <w:szCs w:val="28"/>
        </w:rPr>
        <w:t>школа полного дня</w:t>
      </w:r>
      <w:proofErr w:type="gramEnd"/>
      <w:r w:rsidRPr="00EB500F">
        <w:rPr>
          <w:rFonts w:ascii="Times New Roman" w:hAnsi="Times New Roman"/>
          <w:sz w:val="28"/>
          <w:szCs w:val="28"/>
        </w:rPr>
        <w:t>»;</w:t>
      </w:r>
    </w:p>
    <w:p w:rsidR="006E61DF" w:rsidRPr="00EB500F" w:rsidRDefault="006E61DF" w:rsidP="006E61DF">
      <w:pPr>
        <w:shd w:val="clear" w:color="auto" w:fill="FFFFFF"/>
        <w:spacing w:after="0" w:line="240" w:lineRule="auto"/>
        <w:ind w:firstLine="567"/>
        <w:jc w:val="both"/>
        <w:rPr>
          <w:rFonts w:ascii="Times New Roman" w:hAnsi="Times New Roman"/>
          <w:sz w:val="28"/>
          <w:szCs w:val="28"/>
        </w:rPr>
      </w:pPr>
      <w:r w:rsidRPr="00EB500F">
        <w:rPr>
          <w:rFonts w:ascii="Times New Roman" w:hAnsi="Times New Roman"/>
          <w:sz w:val="28"/>
          <w:szCs w:val="28"/>
        </w:rPr>
        <w:t xml:space="preserve">- 100% </w:t>
      </w:r>
      <w:r w:rsidR="007A2563" w:rsidRPr="00EB500F">
        <w:rPr>
          <w:rFonts w:ascii="Times New Roman" w:hAnsi="Times New Roman"/>
          <w:sz w:val="28"/>
          <w:szCs w:val="28"/>
        </w:rPr>
        <w:t>выпускник</w:t>
      </w:r>
      <w:r w:rsidR="00EB500F" w:rsidRPr="00EB500F">
        <w:rPr>
          <w:rFonts w:ascii="Times New Roman" w:hAnsi="Times New Roman"/>
          <w:sz w:val="28"/>
          <w:szCs w:val="28"/>
        </w:rPr>
        <w:t>ов получили аттестат об основном</w:t>
      </w:r>
      <w:r w:rsidR="007A2563" w:rsidRPr="00EB500F">
        <w:rPr>
          <w:rFonts w:ascii="Times New Roman" w:hAnsi="Times New Roman"/>
          <w:sz w:val="28"/>
          <w:szCs w:val="28"/>
        </w:rPr>
        <w:t xml:space="preserve"> </w:t>
      </w:r>
      <w:r w:rsidRPr="00EB500F">
        <w:rPr>
          <w:rFonts w:ascii="Times New Roman" w:hAnsi="Times New Roman"/>
          <w:sz w:val="28"/>
          <w:szCs w:val="28"/>
        </w:rPr>
        <w:t>общем образовании;</w:t>
      </w:r>
    </w:p>
    <w:p w:rsidR="006E61DF" w:rsidRPr="00EB500F" w:rsidRDefault="006E61DF" w:rsidP="006E61DF">
      <w:pPr>
        <w:shd w:val="clear" w:color="auto" w:fill="FFFFFF"/>
        <w:spacing w:after="0" w:line="240" w:lineRule="auto"/>
        <w:ind w:firstLine="567"/>
        <w:jc w:val="both"/>
        <w:rPr>
          <w:rFonts w:ascii="Times New Roman" w:hAnsi="Times New Roman"/>
          <w:sz w:val="28"/>
          <w:szCs w:val="28"/>
        </w:rPr>
      </w:pPr>
      <w:r w:rsidRPr="00EB500F">
        <w:rPr>
          <w:rFonts w:ascii="Times New Roman" w:hAnsi="Times New Roman"/>
          <w:sz w:val="28"/>
          <w:szCs w:val="28"/>
        </w:rPr>
        <w:t>-</w:t>
      </w:r>
      <w:r w:rsidR="00EB500F" w:rsidRPr="00EB500F">
        <w:rPr>
          <w:rFonts w:ascii="Times New Roman" w:hAnsi="Times New Roman"/>
          <w:sz w:val="28"/>
          <w:szCs w:val="28"/>
        </w:rPr>
        <w:t xml:space="preserve"> 1 стобальная работа;</w:t>
      </w:r>
    </w:p>
    <w:p w:rsidR="007A2563" w:rsidRPr="00EB500F" w:rsidRDefault="007A2563" w:rsidP="006E61DF">
      <w:pPr>
        <w:shd w:val="clear" w:color="auto" w:fill="FFFFFF"/>
        <w:spacing w:after="0" w:line="240" w:lineRule="auto"/>
        <w:ind w:firstLine="567"/>
        <w:jc w:val="both"/>
        <w:rPr>
          <w:rFonts w:ascii="Times New Roman" w:hAnsi="Times New Roman"/>
          <w:sz w:val="28"/>
          <w:szCs w:val="28"/>
        </w:rPr>
      </w:pPr>
      <w:r w:rsidRPr="00EB500F">
        <w:rPr>
          <w:rFonts w:ascii="Times New Roman" w:hAnsi="Times New Roman"/>
          <w:sz w:val="28"/>
          <w:szCs w:val="28"/>
        </w:rPr>
        <w:t>-рост успеваемости</w:t>
      </w:r>
      <w:r w:rsidR="00EB500F" w:rsidRPr="00EB500F">
        <w:rPr>
          <w:rFonts w:ascii="Times New Roman" w:hAnsi="Times New Roman"/>
          <w:sz w:val="28"/>
          <w:szCs w:val="28"/>
        </w:rPr>
        <w:t xml:space="preserve"> и среднего балла</w:t>
      </w:r>
      <w:r w:rsidRPr="00EB500F">
        <w:rPr>
          <w:rFonts w:ascii="Times New Roman" w:hAnsi="Times New Roman"/>
          <w:sz w:val="28"/>
          <w:szCs w:val="28"/>
        </w:rPr>
        <w:t xml:space="preserve"> по бол</w:t>
      </w:r>
      <w:r w:rsidR="00EB500F" w:rsidRPr="00EB500F">
        <w:rPr>
          <w:rFonts w:ascii="Times New Roman" w:hAnsi="Times New Roman"/>
          <w:sz w:val="28"/>
          <w:szCs w:val="28"/>
        </w:rPr>
        <w:t>ьшинству предметов выпускников 11</w:t>
      </w:r>
      <w:r w:rsidRPr="00EB500F">
        <w:rPr>
          <w:rFonts w:ascii="Times New Roman" w:hAnsi="Times New Roman"/>
          <w:sz w:val="28"/>
          <w:szCs w:val="28"/>
        </w:rPr>
        <w:t>-х классов</w:t>
      </w:r>
      <w:r w:rsidR="00EB500F" w:rsidRPr="00EB500F">
        <w:rPr>
          <w:rFonts w:ascii="Times New Roman" w:hAnsi="Times New Roman"/>
          <w:sz w:val="28"/>
          <w:szCs w:val="28"/>
        </w:rPr>
        <w:t xml:space="preserve"> (за исключением биологии)</w:t>
      </w:r>
      <w:r w:rsidRPr="00EB500F">
        <w:rPr>
          <w:rFonts w:ascii="Times New Roman" w:hAnsi="Times New Roman"/>
          <w:sz w:val="28"/>
          <w:szCs w:val="28"/>
        </w:rPr>
        <w:t>;</w:t>
      </w:r>
    </w:p>
    <w:p w:rsidR="00EB500F" w:rsidRPr="00A0573E" w:rsidRDefault="009E196F" w:rsidP="00A0573E">
      <w:pPr>
        <w:shd w:val="clear" w:color="auto" w:fill="FFFFFF"/>
        <w:spacing w:after="0" w:line="240" w:lineRule="auto"/>
        <w:ind w:firstLine="567"/>
        <w:jc w:val="both"/>
        <w:rPr>
          <w:rFonts w:ascii="Times New Roman" w:hAnsi="Times New Roman"/>
          <w:sz w:val="28"/>
          <w:szCs w:val="28"/>
        </w:rPr>
      </w:pPr>
      <w:r w:rsidRPr="00EB500F">
        <w:rPr>
          <w:rFonts w:ascii="Times New Roman" w:hAnsi="Times New Roman"/>
          <w:sz w:val="28"/>
          <w:szCs w:val="28"/>
        </w:rPr>
        <w:t>-</w:t>
      </w:r>
      <w:r w:rsidR="00DC403B" w:rsidRPr="00EB500F">
        <w:rPr>
          <w:rFonts w:ascii="Times New Roman" w:hAnsi="Times New Roman"/>
          <w:sz w:val="28"/>
          <w:szCs w:val="28"/>
        </w:rPr>
        <w:t xml:space="preserve"> число участников регионального этапа</w:t>
      </w:r>
      <w:r w:rsidR="00EB500F" w:rsidRPr="00EB500F">
        <w:rPr>
          <w:rFonts w:ascii="Times New Roman" w:hAnsi="Times New Roman"/>
          <w:sz w:val="28"/>
          <w:szCs w:val="28"/>
        </w:rPr>
        <w:t xml:space="preserve"> всероссийской олимпиады школьников</w:t>
      </w:r>
      <w:r w:rsidR="002D19B3">
        <w:rPr>
          <w:rFonts w:ascii="Times New Roman" w:hAnsi="Times New Roman"/>
          <w:sz w:val="28"/>
          <w:szCs w:val="28"/>
        </w:rPr>
        <w:t xml:space="preserve"> увеличилось на 10 человек, стабильным остается число призеров.</w:t>
      </w:r>
    </w:p>
    <w:p w:rsidR="009E196F" w:rsidRPr="00A0573E" w:rsidRDefault="009E196F" w:rsidP="00A01D70">
      <w:pPr>
        <w:pStyle w:val="af9"/>
        <w:shd w:val="clear" w:color="auto" w:fill="FFFFFF"/>
        <w:spacing w:after="0" w:line="240" w:lineRule="auto"/>
        <w:ind w:firstLine="567"/>
        <w:jc w:val="both"/>
        <w:rPr>
          <w:rFonts w:ascii="Times New Roman" w:hAnsi="Times New Roman" w:cs="Times New Roman"/>
          <w:color w:val="auto"/>
          <w:sz w:val="28"/>
          <w:szCs w:val="28"/>
        </w:rPr>
      </w:pPr>
      <w:r w:rsidRPr="00A0573E">
        <w:rPr>
          <w:rFonts w:ascii="Times New Roman" w:hAnsi="Times New Roman" w:cs="Times New Roman"/>
          <w:color w:val="auto"/>
          <w:sz w:val="28"/>
          <w:szCs w:val="28"/>
        </w:rPr>
        <w:t xml:space="preserve">Несмотря на позитивные изменения в системе общего образования остается ряд </w:t>
      </w:r>
      <w:r w:rsidRPr="00A0573E">
        <w:rPr>
          <w:rFonts w:ascii="Times New Roman" w:hAnsi="Times New Roman" w:cs="Times New Roman"/>
          <w:b/>
          <w:color w:val="auto"/>
          <w:sz w:val="28"/>
          <w:szCs w:val="28"/>
        </w:rPr>
        <w:t>проблем</w:t>
      </w:r>
      <w:r w:rsidRPr="00A0573E">
        <w:rPr>
          <w:rFonts w:ascii="Times New Roman" w:hAnsi="Times New Roman" w:cs="Times New Roman"/>
          <w:color w:val="auto"/>
          <w:sz w:val="28"/>
          <w:szCs w:val="28"/>
        </w:rPr>
        <w:t xml:space="preserve">: </w:t>
      </w:r>
    </w:p>
    <w:p w:rsidR="009E196F" w:rsidRPr="00A0573E" w:rsidRDefault="009E196F" w:rsidP="00876611">
      <w:pPr>
        <w:pStyle w:val="af9"/>
        <w:numPr>
          <w:ilvl w:val="0"/>
          <w:numId w:val="8"/>
        </w:numPr>
        <w:shd w:val="clear" w:color="auto" w:fill="FFFFFF"/>
        <w:spacing w:after="0" w:line="240" w:lineRule="auto"/>
        <w:ind w:left="0" w:firstLine="567"/>
        <w:jc w:val="both"/>
        <w:rPr>
          <w:rFonts w:ascii="Times New Roman" w:hAnsi="Times New Roman" w:cs="Times New Roman"/>
          <w:color w:val="auto"/>
          <w:sz w:val="28"/>
          <w:szCs w:val="28"/>
        </w:rPr>
      </w:pPr>
      <w:r w:rsidRPr="00A0573E">
        <w:rPr>
          <w:rFonts w:ascii="Times New Roman" w:hAnsi="Times New Roman" w:cs="Times New Roman"/>
          <w:color w:val="auto"/>
          <w:sz w:val="28"/>
          <w:szCs w:val="28"/>
        </w:rPr>
        <w:t>недостаточная динамика вариативности образовательных программ и адаптивности содержания общего образования для различных групп учащихся, в том числе для детей с инвалидностью или ограниченными возможностями здоровья;</w:t>
      </w:r>
    </w:p>
    <w:p w:rsidR="009E196F" w:rsidRPr="00A0573E" w:rsidRDefault="009E196F" w:rsidP="00876611">
      <w:pPr>
        <w:pStyle w:val="af9"/>
        <w:numPr>
          <w:ilvl w:val="0"/>
          <w:numId w:val="8"/>
        </w:numPr>
        <w:shd w:val="clear" w:color="auto" w:fill="FFFFFF"/>
        <w:spacing w:after="0" w:line="240" w:lineRule="auto"/>
        <w:ind w:left="0" w:firstLine="567"/>
        <w:jc w:val="both"/>
        <w:rPr>
          <w:rFonts w:ascii="Times New Roman" w:hAnsi="Times New Roman" w:cs="Times New Roman"/>
          <w:color w:val="auto"/>
          <w:sz w:val="28"/>
          <w:szCs w:val="28"/>
        </w:rPr>
      </w:pPr>
      <w:r w:rsidRPr="00A0573E">
        <w:rPr>
          <w:rFonts w:ascii="Times New Roman" w:hAnsi="Times New Roman" w:cs="Times New Roman"/>
          <w:color w:val="auto"/>
          <w:sz w:val="28"/>
          <w:szCs w:val="28"/>
        </w:rPr>
        <w:t xml:space="preserve">отставание наименее успешных групп обучающихся </w:t>
      </w:r>
      <w:proofErr w:type="gramStart"/>
      <w:r w:rsidRPr="00A0573E">
        <w:rPr>
          <w:rFonts w:ascii="Times New Roman" w:hAnsi="Times New Roman" w:cs="Times New Roman"/>
          <w:color w:val="auto"/>
          <w:sz w:val="28"/>
          <w:szCs w:val="28"/>
        </w:rPr>
        <w:t>от</w:t>
      </w:r>
      <w:proofErr w:type="gramEnd"/>
      <w:r w:rsidRPr="00A0573E">
        <w:rPr>
          <w:rFonts w:ascii="Times New Roman" w:hAnsi="Times New Roman" w:cs="Times New Roman"/>
          <w:color w:val="auto"/>
          <w:sz w:val="28"/>
          <w:szCs w:val="28"/>
        </w:rPr>
        <w:t xml:space="preserve"> наиболее успешных;</w:t>
      </w:r>
    </w:p>
    <w:p w:rsidR="009E196F" w:rsidRPr="00A0573E" w:rsidRDefault="009E196F" w:rsidP="00876611">
      <w:pPr>
        <w:pStyle w:val="af9"/>
        <w:numPr>
          <w:ilvl w:val="0"/>
          <w:numId w:val="8"/>
        </w:numPr>
        <w:shd w:val="clear" w:color="auto" w:fill="FFFFFF"/>
        <w:spacing w:after="0" w:line="240" w:lineRule="auto"/>
        <w:ind w:left="0" w:firstLine="567"/>
        <w:jc w:val="both"/>
        <w:rPr>
          <w:rFonts w:ascii="Times New Roman" w:hAnsi="Times New Roman" w:cs="Times New Roman"/>
          <w:color w:val="auto"/>
          <w:sz w:val="28"/>
          <w:szCs w:val="28"/>
        </w:rPr>
      </w:pPr>
      <w:r w:rsidRPr="00A0573E">
        <w:rPr>
          <w:rFonts w:ascii="Times New Roman" w:hAnsi="Times New Roman" w:cs="Times New Roman"/>
          <w:color w:val="auto"/>
          <w:sz w:val="28"/>
          <w:szCs w:val="28"/>
        </w:rPr>
        <w:t>наличие сегмента общеобразовательных учреждений, стойко демонстрирующих низкие образовательные результ</w:t>
      </w:r>
      <w:r w:rsidR="00871910" w:rsidRPr="00A0573E">
        <w:rPr>
          <w:rFonts w:ascii="Times New Roman" w:hAnsi="Times New Roman" w:cs="Times New Roman"/>
          <w:color w:val="auto"/>
          <w:sz w:val="28"/>
          <w:szCs w:val="28"/>
        </w:rPr>
        <w:t>аты на всех уровнях образования.</w:t>
      </w:r>
    </w:p>
    <w:p w:rsidR="00A0573E" w:rsidRPr="00A0573E" w:rsidRDefault="00A0573E" w:rsidP="00A0573E">
      <w:pPr>
        <w:tabs>
          <w:tab w:val="left" w:pos="276"/>
        </w:tabs>
        <w:snapToGrid w:val="0"/>
        <w:spacing w:after="0" w:line="240" w:lineRule="auto"/>
        <w:ind w:right="-1"/>
        <w:jc w:val="both"/>
        <w:rPr>
          <w:rFonts w:ascii="Times New Roman" w:hAnsi="Times New Roman"/>
          <w:bCs/>
          <w:kern w:val="24"/>
          <w:sz w:val="28"/>
          <w:szCs w:val="28"/>
        </w:rPr>
      </w:pPr>
      <w:r w:rsidRPr="00A0573E">
        <w:rPr>
          <w:rFonts w:ascii="Times New Roman" w:hAnsi="Times New Roman"/>
          <w:sz w:val="28"/>
          <w:szCs w:val="28"/>
        </w:rPr>
        <w:t xml:space="preserve"> </w:t>
      </w:r>
      <w:r w:rsidRPr="00A0573E">
        <w:rPr>
          <w:rFonts w:ascii="Times New Roman" w:hAnsi="Times New Roman"/>
          <w:sz w:val="28"/>
          <w:szCs w:val="28"/>
        </w:rPr>
        <w:tab/>
        <w:t xml:space="preserve">Кроме того, не все показатели региональной составляющей национального проекта </w:t>
      </w:r>
      <w:r w:rsidRPr="00A0573E">
        <w:rPr>
          <w:rFonts w:ascii="Times New Roman" w:hAnsi="Times New Roman"/>
          <w:bCs/>
          <w:kern w:val="24"/>
          <w:sz w:val="28"/>
          <w:szCs w:val="28"/>
        </w:rPr>
        <w:t>«Образование» в 2019 году выполнены (таблица 59).</w:t>
      </w:r>
    </w:p>
    <w:p w:rsidR="00A0573E" w:rsidRPr="00100FC6" w:rsidRDefault="00A0573E" w:rsidP="00A0573E">
      <w:pPr>
        <w:pStyle w:val="3"/>
        <w:ind w:left="0" w:right="-1" w:firstLine="709"/>
        <w:jc w:val="right"/>
        <w:rPr>
          <w:rFonts w:ascii="Times New Roman" w:hAnsi="Times New Roman" w:cs="Times New Roman"/>
          <w:sz w:val="28"/>
          <w:szCs w:val="28"/>
          <w:lang w:val="ru-RU"/>
        </w:rPr>
      </w:pPr>
      <w:r w:rsidRPr="00100FC6">
        <w:rPr>
          <w:rFonts w:ascii="Times New Roman" w:hAnsi="Times New Roman"/>
          <w:bCs/>
          <w:color w:val="FF0000"/>
          <w:kern w:val="24"/>
          <w:sz w:val="28"/>
          <w:szCs w:val="28"/>
          <w:lang w:val="ru-RU"/>
        </w:rPr>
        <w:t xml:space="preserve"> </w:t>
      </w:r>
      <w:r w:rsidRPr="00697E35">
        <w:rPr>
          <w:rFonts w:ascii="Times New Roman" w:hAnsi="Times New Roman"/>
          <w:bCs/>
          <w:kern w:val="24"/>
          <w:sz w:val="20"/>
          <w:szCs w:val="20"/>
          <w:lang w:val="ru-RU"/>
        </w:rPr>
        <w:t xml:space="preserve">Таблица </w:t>
      </w:r>
      <w:r>
        <w:rPr>
          <w:rFonts w:ascii="Times New Roman" w:hAnsi="Times New Roman"/>
          <w:bCs/>
          <w:kern w:val="24"/>
          <w:sz w:val="20"/>
          <w:szCs w:val="20"/>
          <w:lang w:val="ru-RU"/>
        </w:rPr>
        <w:t>59</w:t>
      </w:r>
    </w:p>
    <w:p w:rsidR="00A0573E" w:rsidRPr="00100FC6" w:rsidRDefault="00A0573E" w:rsidP="00A0573E">
      <w:pPr>
        <w:tabs>
          <w:tab w:val="left" w:pos="276"/>
        </w:tabs>
        <w:snapToGrid w:val="0"/>
        <w:spacing w:after="0" w:line="240" w:lineRule="auto"/>
        <w:ind w:right="-1"/>
        <w:jc w:val="center"/>
        <w:rPr>
          <w:rFonts w:ascii="Times New Roman" w:hAnsi="Times New Roman"/>
          <w:b/>
          <w:bCs/>
          <w:kern w:val="24"/>
          <w:sz w:val="28"/>
          <w:szCs w:val="28"/>
        </w:rPr>
      </w:pPr>
      <w:r w:rsidRPr="00100FC6">
        <w:rPr>
          <w:rFonts w:ascii="Times New Roman" w:hAnsi="Times New Roman"/>
          <w:b/>
          <w:bCs/>
          <w:kern w:val="24"/>
          <w:sz w:val="28"/>
          <w:szCs w:val="28"/>
        </w:rPr>
        <w:t xml:space="preserve">Значение показателей </w:t>
      </w:r>
    </w:p>
    <w:p w:rsidR="00A0573E" w:rsidRPr="00100FC6" w:rsidRDefault="00A0573E" w:rsidP="00A0573E">
      <w:pPr>
        <w:tabs>
          <w:tab w:val="left" w:pos="276"/>
        </w:tabs>
        <w:snapToGrid w:val="0"/>
        <w:spacing w:after="0" w:line="240" w:lineRule="auto"/>
        <w:ind w:right="-1"/>
        <w:jc w:val="center"/>
        <w:rPr>
          <w:rFonts w:ascii="Times New Roman" w:hAnsi="Times New Roman"/>
          <w:b/>
          <w:bCs/>
          <w:sz w:val="28"/>
          <w:szCs w:val="28"/>
        </w:rPr>
      </w:pPr>
      <w:r w:rsidRPr="00100FC6">
        <w:rPr>
          <w:rFonts w:ascii="Times New Roman" w:hAnsi="Times New Roman"/>
          <w:b/>
          <w:bCs/>
          <w:kern w:val="24"/>
          <w:sz w:val="28"/>
          <w:szCs w:val="28"/>
        </w:rPr>
        <w:t xml:space="preserve">национальных проектов </w:t>
      </w:r>
      <w:r w:rsidRPr="00100FC6">
        <w:rPr>
          <w:rFonts w:ascii="Times New Roman" w:hAnsi="Times New Roman"/>
          <w:b/>
          <w:bCs/>
          <w:sz w:val="28"/>
          <w:szCs w:val="28"/>
        </w:rPr>
        <w:t>в 2019 году</w:t>
      </w:r>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6663"/>
        <w:gridCol w:w="850"/>
        <w:gridCol w:w="851"/>
        <w:gridCol w:w="1701"/>
      </w:tblGrid>
      <w:tr w:rsidR="00A0573E" w:rsidRPr="00387BB4" w:rsidTr="00D26F9B">
        <w:trPr>
          <w:trHeight w:val="608"/>
        </w:trPr>
        <w:tc>
          <w:tcPr>
            <w:tcW w:w="567" w:type="dxa"/>
            <w:vAlign w:val="center"/>
          </w:tcPr>
          <w:p w:rsidR="00A0573E" w:rsidRPr="0078539A" w:rsidRDefault="00A0573E" w:rsidP="009E05BE">
            <w:pPr>
              <w:pStyle w:val="3"/>
              <w:ind w:left="0" w:right="-1"/>
              <w:jc w:val="center"/>
              <w:rPr>
                <w:rFonts w:ascii="Times New Roman" w:hAnsi="Times New Roman" w:cs="Times New Roman"/>
                <w:b/>
                <w:lang w:val="ru-RU"/>
              </w:rPr>
            </w:pPr>
            <w:r w:rsidRPr="0078539A">
              <w:rPr>
                <w:rFonts w:ascii="Times New Roman" w:hAnsi="Times New Roman" w:cs="Times New Roman"/>
                <w:b/>
                <w:lang w:val="ru-RU"/>
              </w:rPr>
              <w:t xml:space="preserve">№ </w:t>
            </w:r>
          </w:p>
        </w:tc>
        <w:tc>
          <w:tcPr>
            <w:tcW w:w="6663" w:type="dxa"/>
            <w:vAlign w:val="center"/>
          </w:tcPr>
          <w:p w:rsidR="00A0573E" w:rsidRPr="0078539A" w:rsidRDefault="00A0573E" w:rsidP="009E05BE">
            <w:pPr>
              <w:pStyle w:val="3"/>
              <w:ind w:left="0" w:right="-1"/>
              <w:jc w:val="center"/>
              <w:rPr>
                <w:rFonts w:ascii="Times New Roman" w:hAnsi="Times New Roman" w:cs="Times New Roman"/>
                <w:b/>
                <w:lang w:val="ru-RU"/>
              </w:rPr>
            </w:pPr>
            <w:r w:rsidRPr="0078539A">
              <w:rPr>
                <w:rFonts w:ascii="Times New Roman" w:hAnsi="Times New Roman" w:cs="Times New Roman"/>
                <w:b/>
                <w:bCs/>
                <w:kern w:val="24"/>
              </w:rPr>
              <w:t>Наименование показателя</w:t>
            </w:r>
          </w:p>
        </w:tc>
        <w:tc>
          <w:tcPr>
            <w:tcW w:w="850" w:type="dxa"/>
            <w:vAlign w:val="center"/>
          </w:tcPr>
          <w:p w:rsidR="00A0573E" w:rsidRPr="0078539A" w:rsidRDefault="00A0573E" w:rsidP="009E05BE">
            <w:pPr>
              <w:spacing w:after="0" w:line="240" w:lineRule="auto"/>
              <w:jc w:val="center"/>
              <w:rPr>
                <w:rFonts w:ascii="Times New Roman" w:hAnsi="Times New Roman"/>
                <w:b/>
                <w:sz w:val="24"/>
                <w:szCs w:val="24"/>
              </w:rPr>
            </w:pPr>
            <w:r w:rsidRPr="0078539A">
              <w:rPr>
                <w:rFonts w:ascii="Times New Roman" w:hAnsi="Times New Roman"/>
                <w:b/>
                <w:bCs/>
                <w:kern w:val="24"/>
                <w:sz w:val="24"/>
                <w:szCs w:val="24"/>
              </w:rPr>
              <w:t>План</w:t>
            </w:r>
          </w:p>
        </w:tc>
        <w:tc>
          <w:tcPr>
            <w:tcW w:w="851" w:type="dxa"/>
            <w:vAlign w:val="center"/>
          </w:tcPr>
          <w:p w:rsidR="00A0573E" w:rsidRPr="0078539A" w:rsidRDefault="00A0573E" w:rsidP="009E05BE">
            <w:pPr>
              <w:spacing w:after="0" w:line="240" w:lineRule="auto"/>
              <w:jc w:val="center"/>
              <w:rPr>
                <w:rFonts w:ascii="Times New Roman" w:hAnsi="Times New Roman"/>
                <w:b/>
                <w:sz w:val="24"/>
                <w:szCs w:val="24"/>
              </w:rPr>
            </w:pPr>
            <w:r w:rsidRPr="0078539A">
              <w:rPr>
                <w:rFonts w:ascii="Times New Roman" w:hAnsi="Times New Roman"/>
                <w:b/>
                <w:bCs/>
                <w:kern w:val="24"/>
                <w:sz w:val="24"/>
                <w:szCs w:val="24"/>
              </w:rPr>
              <w:t>Факт</w:t>
            </w:r>
          </w:p>
        </w:tc>
        <w:tc>
          <w:tcPr>
            <w:tcW w:w="1701" w:type="dxa"/>
            <w:vAlign w:val="center"/>
          </w:tcPr>
          <w:p w:rsidR="00A0573E" w:rsidRPr="0078539A" w:rsidRDefault="00A0573E" w:rsidP="009E05BE">
            <w:pPr>
              <w:pStyle w:val="3"/>
              <w:ind w:left="0" w:right="-1"/>
              <w:jc w:val="center"/>
              <w:rPr>
                <w:rFonts w:ascii="Times New Roman" w:hAnsi="Times New Roman" w:cs="Times New Roman"/>
                <w:b/>
                <w:lang w:val="ru-RU"/>
              </w:rPr>
            </w:pPr>
            <w:r w:rsidRPr="0078539A">
              <w:rPr>
                <w:rFonts w:ascii="Times New Roman" w:hAnsi="Times New Roman" w:cs="Times New Roman"/>
                <w:b/>
                <w:lang w:val="ru-RU"/>
              </w:rPr>
              <w:t>Отклонения</w:t>
            </w:r>
          </w:p>
        </w:tc>
      </w:tr>
      <w:tr w:rsidR="00A0573E" w:rsidRPr="00387BB4" w:rsidTr="00D26F9B">
        <w:trPr>
          <w:trHeight w:val="305"/>
        </w:trPr>
        <w:tc>
          <w:tcPr>
            <w:tcW w:w="10632" w:type="dxa"/>
            <w:gridSpan w:val="5"/>
            <w:vAlign w:val="center"/>
          </w:tcPr>
          <w:p w:rsidR="00A0573E" w:rsidRPr="00A0573E" w:rsidRDefault="00A0573E" w:rsidP="00A0573E">
            <w:pPr>
              <w:pStyle w:val="10"/>
              <w:jc w:val="center"/>
              <w:rPr>
                <w:rFonts w:ascii="Times New Roman" w:hAnsi="Times New Roman"/>
                <w:b/>
                <w:sz w:val="24"/>
                <w:szCs w:val="24"/>
              </w:rPr>
            </w:pPr>
            <w:r w:rsidRPr="00A0573E">
              <w:rPr>
                <w:rFonts w:ascii="Times New Roman" w:hAnsi="Times New Roman"/>
                <w:b/>
                <w:sz w:val="24"/>
                <w:szCs w:val="24"/>
              </w:rPr>
              <w:t>Национальный проект «Современная школа»,</w:t>
            </w:r>
          </w:p>
          <w:p w:rsidR="00A0573E" w:rsidRPr="00A0573E" w:rsidRDefault="00A0573E" w:rsidP="00A0573E">
            <w:pPr>
              <w:pStyle w:val="10"/>
              <w:jc w:val="center"/>
              <w:rPr>
                <w:i/>
              </w:rPr>
            </w:pPr>
            <w:r w:rsidRPr="00A0573E">
              <w:rPr>
                <w:rFonts w:ascii="Times New Roman" w:hAnsi="Times New Roman"/>
                <w:b/>
                <w:i/>
                <w:sz w:val="24"/>
                <w:szCs w:val="24"/>
              </w:rPr>
              <w:t>в том числе региональная составляющая</w:t>
            </w:r>
          </w:p>
        </w:tc>
      </w:tr>
      <w:tr w:rsidR="00A0573E" w:rsidRPr="00387BB4" w:rsidTr="00D26F9B">
        <w:tc>
          <w:tcPr>
            <w:tcW w:w="567" w:type="dxa"/>
          </w:tcPr>
          <w:p w:rsidR="00A0573E" w:rsidRPr="00D26F9B" w:rsidRDefault="00A0573E" w:rsidP="00D26F9B">
            <w:pPr>
              <w:pStyle w:val="10"/>
              <w:jc w:val="both"/>
              <w:rPr>
                <w:rFonts w:ascii="Times New Roman" w:hAnsi="Times New Roman"/>
              </w:rPr>
            </w:pPr>
            <w:r w:rsidRPr="00D26F9B">
              <w:rPr>
                <w:rFonts w:ascii="Times New Roman" w:hAnsi="Times New Roman"/>
              </w:rPr>
              <w:t>1.</w:t>
            </w:r>
          </w:p>
        </w:tc>
        <w:tc>
          <w:tcPr>
            <w:tcW w:w="6663" w:type="dxa"/>
          </w:tcPr>
          <w:p w:rsidR="00A0573E" w:rsidRPr="00D26F9B" w:rsidRDefault="00A0573E" w:rsidP="00D26F9B">
            <w:pPr>
              <w:pStyle w:val="10"/>
              <w:jc w:val="both"/>
              <w:rPr>
                <w:rFonts w:ascii="Times New Roman" w:hAnsi="Times New Roman"/>
                <w:color w:val="FF0000"/>
              </w:rPr>
            </w:pPr>
            <w:r w:rsidRPr="00D26F9B">
              <w:rPr>
                <w:rStyle w:val="FontStyle25"/>
                <w:sz w:val="22"/>
                <w:szCs w:val="22"/>
              </w:rPr>
              <w:t>Число общеобразовательных организаций, расположенных в сельской местности и малых городах, обновивших материально-</w:t>
            </w:r>
            <w:r w:rsidRPr="00D26F9B">
              <w:rPr>
                <w:rStyle w:val="FontStyle25"/>
                <w:sz w:val="22"/>
                <w:szCs w:val="22"/>
              </w:rPr>
              <w:lastRenderedPageBreak/>
              <w:t>техническую базу для реализации основных и дополнительных общеобразовательных программ цифрового, естественнонаучного и гуманитарного профилей, тыс</w:t>
            </w:r>
            <w:proofErr w:type="gramStart"/>
            <w:r w:rsidRPr="00D26F9B">
              <w:rPr>
                <w:rStyle w:val="FontStyle25"/>
                <w:sz w:val="22"/>
                <w:szCs w:val="22"/>
              </w:rPr>
              <w:t>.е</w:t>
            </w:r>
            <w:proofErr w:type="gramEnd"/>
            <w:r w:rsidRPr="00D26F9B">
              <w:rPr>
                <w:rStyle w:val="FontStyle25"/>
                <w:sz w:val="22"/>
                <w:szCs w:val="22"/>
              </w:rPr>
              <w:t>диниц</w:t>
            </w:r>
          </w:p>
        </w:tc>
        <w:tc>
          <w:tcPr>
            <w:tcW w:w="850" w:type="dxa"/>
          </w:tcPr>
          <w:p w:rsidR="00A0573E" w:rsidRPr="00D26F9B" w:rsidRDefault="00D26F9B" w:rsidP="00CA1477">
            <w:pPr>
              <w:pStyle w:val="10"/>
              <w:jc w:val="center"/>
              <w:rPr>
                <w:rFonts w:ascii="Times New Roman" w:hAnsi="Times New Roman"/>
              </w:rPr>
            </w:pPr>
            <w:r>
              <w:rPr>
                <w:rFonts w:ascii="Times New Roman" w:hAnsi="Times New Roman"/>
              </w:rPr>
              <w:lastRenderedPageBreak/>
              <w:t>0,002</w:t>
            </w:r>
          </w:p>
        </w:tc>
        <w:tc>
          <w:tcPr>
            <w:tcW w:w="851" w:type="dxa"/>
          </w:tcPr>
          <w:p w:rsidR="00A0573E" w:rsidRPr="00D26F9B" w:rsidRDefault="00D26F9B" w:rsidP="00CA1477">
            <w:pPr>
              <w:pStyle w:val="10"/>
              <w:jc w:val="center"/>
              <w:rPr>
                <w:rFonts w:ascii="Times New Roman" w:hAnsi="Times New Roman"/>
              </w:rPr>
            </w:pPr>
            <w:r>
              <w:rPr>
                <w:rFonts w:ascii="Times New Roman" w:hAnsi="Times New Roman"/>
              </w:rPr>
              <w:t>0,002</w:t>
            </w:r>
          </w:p>
        </w:tc>
        <w:tc>
          <w:tcPr>
            <w:tcW w:w="1701" w:type="dxa"/>
          </w:tcPr>
          <w:p w:rsidR="00A0573E" w:rsidRPr="00D26F9B" w:rsidRDefault="00D26F9B" w:rsidP="00CA1477">
            <w:pPr>
              <w:pStyle w:val="10"/>
              <w:jc w:val="center"/>
              <w:rPr>
                <w:rFonts w:ascii="Times New Roman" w:hAnsi="Times New Roman"/>
              </w:rPr>
            </w:pPr>
            <w:r>
              <w:rPr>
                <w:rFonts w:ascii="Times New Roman" w:hAnsi="Times New Roman"/>
              </w:rPr>
              <w:t>стабильно</w:t>
            </w:r>
          </w:p>
        </w:tc>
      </w:tr>
      <w:tr w:rsidR="00A0573E" w:rsidRPr="00387BB4" w:rsidTr="00D26F9B">
        <w:trPr>
          <w:trHeight w:val="987"/>
        </w:trPr>
        <w:tc>
          <w:tcPr>
            <w:tcW w:w="567" w:type="dxa"/>
          </w:tcPr>
          <w:p w:rsidR="00A0573E" w:rsidRPr="00D26F9B" w:rsidRDefault="00A0573E" w:rsidP="00D26F9B">
            <w:pPr>
              <w:pStyle w:val="10"/>
              <w:jc w:val="both"/>
              <w:rPr>
                <w:rFonts w:ascii="Times New Roman" w:hAnsi="Times New Roman"/>
              </w:rPr>
            </w:pPr>
            <w:r w:rsidRPr="00D26F9B">
              <w:rPr>
                <w:rFonts w:ascii="Times New Roman" w:hAnsi="Times New Roman"/>
              </w:rPr>
              <w:lastRenderedPageBreak/>
              <w:t>2.</w:t>
            </w:r>
          </w:p>
        </w:tc>
        <w:tc>
          <w:tcPr>
            <w:tcW w:w="6663" w:type="dxa"/>
          </w:tcPr>
          <w:p w:rsidR="00A0573E" w:rsidRPr="00D26F9B" w:rsidRDefault="00A0573E" w:rsidP="00D26F9B">
            <w:pPr>
              <w:pStyle w:val="10"/>
              <w:jc w:val="both"/>
              <w:rPr>
                <w:rFonts w:ascii="Times New Roman" w:hAnsi="Times New Roman"/>
              </w:rPr>
            </w:pPr>
            <w:r w:rsidRPr="00D26F9B">
              <w:rPr>
                <w:rStyle w:val="FontStyle26"/>
                <w:sz w:val="22"/>
                <w:szCs w:val="22"/>
              </w:rPr>
              <w:t>Численность обучающихся, охваченных основными и дополнительными общеобразовательными программами</w:t>
            </w:r>
            <w:r w:rsidRPr="00D26F9B">
              <w:rPr>
                <w:rStyle w:val="FontStyle25"/>
                <w:sz w:val="22"/>
                <w:szCs w:val="22"/>
              </w:rPr>
              <w:t xml:space="preserve"> цифрового, естественнонаучного и гуманитарного профилей, тыс</w:t>
            </w:r>
            <w:proofErr w:type="gramStart"/>
            <w:r w:rsidRPr="00D26F9B">
              <w:rPr>
                <w:rStyle w:val="FontStyle25"/>
                <w:sz w:val="22"/>
                <w:szCs w:val="22"/>
              </w:rPr>
              <w:t>.ч</w:t>
            </w:r>
            <w:proofErr w:type="gramEnd"/>
            <w:r w:rsidRPr="00D26F9B">
              <w:rPr>
                <w:rStyle w:val="FontStyle25"/>
                <w:sz w:val="22"/>
                <w:szCs w:val="22"/>
              </w:rPr>
              <w:t>еловек</w:t>
            </w:r>
          </w:p>
        </w:tc>
        <w:tc>
          <w:tcPr>
            <w:tcW w:w="850" w:type="dxa"/>
          </w:tcPr>
          <w:p w:rsidR="00A0573E" w:rsidRPr="00D26F9B" w:rsidRDefault="00D26F9B" w:rsidP="00CA1477">
            <w:pPr>
              <w:pStyle w:val="10"/>
              <w:jc w:val="center"/>
              <w:rPr>
                <w:rFonts w:ascii="Times New Roman" w:hAnsi="Times New Roman"/>
              </w:rPr>
            </w:pPr>
            <w:r>
              <w:rPr>
                <w:rFonts w:ascii="Times New Roman" w:hAnsi="Times New Roman"/>
              </w:rPr>
              <w:t>0,190</w:t>
            </w:r>
          </w:p>
        </w:tc>
        <w:tc>
          <w:tcPr>
            <w:tcW w:w="851" w:type="dxa"/>
          </w:tcPr>
          <w:p w:rsidR="00A0573E" w:rsidRPr="00D26F9B" w:rsidRDefault="00D26F9B" w:rsidP="00CA1477">
            <w:pPr>
              <w:pStyle w:val="10"/>
              <w:jc w:val="center"/>
              <w:rPr>
                <w:rFonts w:ascii="Times New Roman" w:hAnsi="Times New Roman"/>
              </w:rPr>
            </w:pPr>
            <w:r>
              <w:rPr>
                <w:rFonts w:ascii="Times New Roman" w:hAnsi="Times New Roman"/>
              </w:rPr>
              <w:t>0,190</w:t>
            </w:r>
          </w:p>
        </w:tc>
        <w:tc>
          <w:tcPr>
            <w:tcW w:w="1701" w:type="dxa"/>
          </w:tcPr>
          <w:p w:rsidR="00A0573E" w:rsidRPr="00D26F9B" w:rsidRDefault="00D26F9B" w:rsidP="00CA1477">
            <w:pPr>
              <w:pStyle w:val="10"/>
              <w:jc w:val="center"/>
              <w:rPr>
                <w:rFonts w:ascii="Times New Roman" w:hAnsi="Times New Roman"/>
              </w:rPr>
            </w:pPr>
            <w:r>
              <w:rPr>
                <w:rFonts w:ascii="Times New Roman" w:hAnsi="Times New Roman"/>
              </w:rPr>
              <w:t>стабильно</w:t>
            </w:r>
          </w:p>
        </w:tc>
      </w:tr>
      <w:tr w:rsidR="00A0573E" w:rsidRPr="00387BB4" w:rsidTr="00D26F9B">
        <w:trPr>
          <w:trHeight w:val="572"/>
        </w:trPr>
        <w:tc>
          <w:tcPr>
            <w:tcW w:w="567" w:type="dxa"/>
          </w:tcPr>
          <w:p w:rsidR="00A0573E" w:rsidRPr="00D26F9B" w:rsidRDefault="00D26F9B" w:rsidP="00D26F9B">
            <w:pPr>
              <w:pStyle w:val="10"/>
              <w:jc w:val="both"/>
              <w:rPr>
                <w:rFonts w:ascii="Times New Roman" w:hAnsi="Times New Roman"/>
              </w:rPr>
            </w:pPr>
            <w:r>
              <w:rPr>
                <w:rFonts w:ascii="Times New Roman" w:hAnsi="Times New Roman"/>
              </w:rPr>
              <w:t>3.</w:t>
            </w:r>
          </w:p>
        </w:tc>
        <w:tc>
          <w:tcPr>
            <w:tcW w:w="6663" w:type="dxa"/>
          </w:tcPr>
          <w:p w:rsidR="00A0573E" w:rsidRPr="00D26F9B" w:rsidRDefault="00A0573E" w:rsidP="00D26F9B">
            <w:pPr>
              <w:pStyle w:val="10"/>
              <w:jc w:val="both"/>
              <w:rPr>
                <w:rFonts w:ascii="Times New Roman" w:eastAsia="Calibri" w:hAnsi="Times New Roman"/>
              </w:rPr>
            </w:pPr>
            <w:r w:rsidRPr="00D26F9B">
              <w:rPr>
                <w:rFonts w:ascii="Times New Roman" w:eastAsia="Calibri" w:hAnsi="Times New Roman"/>
              </w:rPr>
              <w:t>Удельный вес численности выпускников 11 классов общеобразовательных организаций муниципального образования, преодолевших с первого раза минимальный порог по учебным предметам «Русский язык» и «Математика» по результатам единого государственного экзамена в основной период, в общей численности выпускников 11 классов общеобразовательных организаций муниципального образования, %</w:t>
            </w:r>
          </w:p>
        </w:tc>
        <w:tc>
          <w:tcPr>
            <w:tcW w:w="850" w:type="dxa"/>
          </w:tcPr>
          <w:p w:rsidR="00A0573E" w:rsidRPr="00D26F9B" w:rsidRDefault="00CA1477" w:rsidP="00CA1477">
            <w:pPr>
              <w:pStyle w:val="10"/>
              <w:jc w:val="center"/>
              <w:rPr>
                <w:rFonts w:ascii="Times New Roman" w:hAnsi="Times New Roman"/>
              </w:rPr>
            </w:pPr>
            <w:r>
              <w:rPr>
                <w:rFonts w:ascii="Times New Roman" w:hAnsi="Times New Roman"/>
              </w:rPr>
              <w:t>99</w:t>
            </w:r>
          </w:p>
        </w:tc>
        <w:tc>
          <w:tcPr>
            <w:tcW w:w="851" w:type="dxa"/>
          </w:tcPr>
          <w:p w:rsidR="00A0573E" w:rsidRPr="00D26F9B" w:rsidRDefault="00CA1477" w:rsidP="00CA1477">
            <w:pPr>
              <w:pStyle w:val="10"/>
              <w:jc w:val="center"/>
              <w:rPr>
                <w:rFonts w:ascii="Times New Roman" w:hAnsi="Times New Roman"/>
              </w:rPr>
            </w:pPr>
            <w:r>
              <w:rPr>
                <w:rFonts w:ascii="Times New Roman" w:hAnsi="Times New Roman"/>
              </w:rPr>
              <w:t>95,5</w:t>
            </w:r>
          </w:p>
        </w:tc>
        <w:tc>
          <w:tcPr>
            <w:tcW w:w="1701" w:type="dxa"/>
          </w:tcPr>
          <w:p w:rsidR="00A0573E" w:rsidRPr="00D26F9B" w:rsidRDefault="00CA1477" w:rsidP="00CA1477">
            <w:pPr>
              <w:pStyle w:val="10"/>
              <w:jc w:val="center"/>
              <w:rPr>
                <w:rFonts w:ascii="Times New Roman" w:hAnsi="Times New Roman"/>
              </w:rPr>
            </w:pPr>
            <w:r>
              <w:rPr>
                <w:rFonts w:ascii="Times New Roman" w:hAnsi="Times New Roman"/>
              </w:rPr>
              <w:t>-3,5</w:t>
            </w:r>
          </w:p>
        </w:tc>
      </w:tr>
      <w:tr w:rsidR="00A0573E" w:rsidRPr="00387BB4" w:rsidTr="00D26F9B">
        <w:trPr>
          <w:trHeight w:val="572"/>
        </w:trPr>
        <w:tc>
          <w:tcPr>
            <w:tcW w:w="567" w:type="dxa"/>
          </w:tcPr>
          <w:p w:rsidR="00A0573E" w:rsidRPr="00D26F9B" w:rsidRDefault="00D26F9B" w:rsidP="00D26F9B">
            <w:pPr>
              <w:pStyle w:val="10"/>
              <w:jc w:val="both"/>
              <w:rPr>
                <w:rFonts w:ascii="Times New Roman" w:hAnsi="Times New Roman"/>
              </w:rPr>
            </w:pPr>
            <w:r>
              <w:rPr>
                <w:rFonts w:ascii="Times New Roman" w:hAnsi="Times New Roman"/>
              </w:rPr>
              <w:t>4.</w:t>
            </w:r>
          </w:p>
        </w:tc>
        <w:tc>
          <w:tcPr>
            <w:tcW w:w="6663" w:type="dxa"/>
          </w:tcPr>
          <w:p w:rsidR="00A0573E" w:rsidRPr="00D26F9B" w:rsidRDefault="00D26F9B" w:rsidP="00D26F9B">
            <w:pPr>
              <w:pStyle w:val="10"/>
              <w:jc w:val="both"/>
              <w:rPr>
                <w:rFonts w:ascii="Times New Roman" w:eastAsia="Calibri" w:hAnsi="Times New Roman"/>
              </w:rPr>
            </w:pPr>
            <w:r w:rsidRPr="00D26F9B">
              <w:rPr>
                <w:rFonts w:ascii="Times New Roman" w:eastAsia="Calibri" w:hAnsi="Times New Roman"/>
              </w:rPr>
              <w:t>Удельный вес численности выпускников 9 классов общеобразовательных организаций муниципального образования, получивших с первого раза удовлетворительные результаты по всем учебным предметам по результатам основного государственного экзамена в основной период, в общей численности выпускников 9 классов общеобразовательных организаций муниципального образования, %</w:t>
            </w:r>
          </w:p>
        </w:tc>
        <w:tc>
          <w:tcPr>
            <w:tcW w:w="850" w:type="dxa"/>
          </w:tcPr>
          <w:p w:rsidR="00A0573E" w:rsidRPr="00D26F9B" w:rsidRDefault="00CA1477" w:rsidP="00CA1477">
            <w:pPr>
              <w:pStyle w:val="10"/>
              <w:jc w:val="center"/>
              <w:rPr>
                <w:rFonts w:ascii="Times New Roman" w:hAnsi="Times New Roman"/>
              </w:rPr>
            </w:pPr>
            <w:r>
              <w:rPr>
                <w:rFonts w:ascii="Times New Roman" w:hAnsi="Times New Roman"/>
              </w:rPr>
              <w:t>94</w:t>
            </w:r>
          </w:p>
        </w:tc>
        <w:tc>
          <w:tcPr>
            <w:tcW w:w="851" w:type="dxa"/>
          </w:tcPr>
          <w:p w:rsidR="00A0573E" w:rsidRPr="00D26F9B" w:rsidRDefault="00CA1477" w:rsidP="00CA1477">
            <w:pPr>
              <w:pStyle w:val="10"/>
              <w:jc w:val="center"/>
              <w:rPr>
                <w:rFonts w:ascii="Times New Roman" w:hAnsi="Times New Roman"/>
              </w:rPr>
            </w:pPr>
            <w:r>
              <w:rPr>
                <w:rFonts w:ascii="Times New Roman" w:hAnsi="Times New Roman"/>
              </w:rPr>
              <w:t>79</w:t>
            </w:r>
          </w:p>
        </w:tc>
        <w:tc>
          <w:tcPr>
            <w:tcW w:w="1701" w:type="dxa"/>
          </w:tcPr>
          <w:p w:rsidR="00A0573E" w:rsidRPr="00D26F9B" w:rsidRDefault="00CA1477" w:rsidP="00CA1477">
            <w:pPr>
              <w:pStyle w:val="10"/>
              <w:jc w:val="center"/>
              <w:rPr>
                <w:rFonts w:ascii="Times New Roman" w:hAnsi="Times New Roman"/>
              </w:rPr>
            </w:pPr>
            <w:r>
              <w:rPr>
                <w:rFonts w:ascii="Times New Roman" w:hAnsi="Times New Roman"/>
              </w:rPr>
              <w:t>-15</w:t>
            </w:r>
          </w:p>
        </w:tc>
      </w:tr>
      <w:tr w:rsidR="00A0573E" w:rsidRPr="00387BB4" w:rsidTr="00D26F9B">
        <w:trPr>
          <w:trHeight w:val="572"/>
        </w:trPr>
        <w:tc>
          <w:tcPr>
            <w:tcW w:w="567" w:type="dxa"/>
          </w:tcPr>
          <w:p w:rsidR="00A0573E" w:rsidRPr="00D26F9B" w:rsidRDefault="00D26F9B" w:rsidP="00D26F9B">
            <w:pPr>
              <w:pStyle w:val="10"/>
              <w:jc w:val="both"/>
              <w:rPr>
                <w:rFonts w:ascii="Times New Roman" w:hAnsi="Times New Roman"/>
              </w:rPr>
            </w:pPr>
            <w:r>
              <w:rPr>
                <w:rFonts w:ascii="Times New Roman" w:hAnsi="Times New Roman"/>
              </w:rPr>
              <w:t>5.</w:t>
            </w:r>
          </w:p>
        </w:tc>
        <w:tc>
          <w:tcPr>
            <w:tcW w:w="6663" w:type="dxa"/>
          </w:tcPr>
          <w:p w:rsidR="00A0573E" w:rsidRPr="00D26F9B" w:rsidRDefault="00D26F9B" w:rsidP="00D26F9B">
            <w:pPr>
              <w:pStyle w:val="10"/>
              <w:jc w:val="both"/>
              <w:rPr>
                <w:rFonts w:ascii="Times New Roman" w:eastAsia="Calibri" w:hAnsi="Times New Roman"/>
              </w:rPr>
            </w:pPr>
            <w:r w:rsidRPr="00D26F9B">
              <w:rPr>
                <w:rFonts w:ascii="Times New Roman" w:eastAsia="Calibri" w:hAnsi="Times New Roman"/>
              </w:rPr>
              <w:t>Удельный вес численности выпускников 11 классов общеобразовательных организаций муниципального образования, выбравших предметы на едином государственном экзамене соответственно профилю обучения, в общей численности выпускников 11 классов общеобразовательных организаций муниципального образования, охваченных профильным обучением, %</w:t>
            </w:r>
          </w:p>
        </w:tc>
        <w:tc>
          <w:tcPr>
            <w:tcW w:w="850" w:type="dxa"/>
          </w:tcPr>
          <w:p w:rsidR="00A0573E" w:rsidRPr="00D26F9B" w:rsidRDefault="00CA1477" w:rsidP="00CA1477">
            <w:pPr>
              <w:pStyle w:val="10"/>
              <w:jc w:val="center"/>
              <w:rPr>
                <w:rFonts w:ascii="Times New Roman" w:hAnsi="Times New Roman"/>
              </w:rPr>
            </w:pPr>
            <w:r>
              <w:rPr>
                <w:rFonts w:ascii="Times New Roman" w:hAnsi="Times New Roman"/>
              </w:rPr>
              <w:t>85</w:t>
            </w:r>
          </w:p>
        </w:tc>
        <w:tc>
          <w:tcPr>
            <w:tcW w:w="851" w:type="dxa"/>
          </w:tcPr>
          <w:p w:rsidR="00A0573E" w:rsidRPr="00D26F9B" w:rsidRDefault="00CA1477" w:rsidP="00CA1477">
            <w:pPr>
              <w:pStyle w:val="10"/>
              <w:jc w:val="center"/>
              <w:rPr>
                <w:rFonts w:ascii="Times New Roman" w:hAnsi="Times New Roman"/>
              </w:rPr>
            </w:pPr>
            <w:r>
              <w:rPr>
                <w:rFonts w:ascii="Times New Roman" w:hAnsi="Times New Roman"/>
              </w:rPr>
              <w:t>81</w:t>
            </w:r>
          </w:p>
        </w:tc>
        <w:tc>
          <w:tcPr>
            <w:tcW w:w="1701" w:type="dxa"/>
          </w:tcPr>
          <w:p w:rsidR="00A0573E" w:rsidRPr="00D26F9B" w:rsidRDefault="00CA1477" w:rsidP="00CA1477">
            <w:pPr>
              <w:pStyle w:val="10"/>
              <w:jc w:val="center"/>
              <w:rPr>
                <w:rFonts w:ascii="Times New Roman" w:hAnsi="Times New Roman"/>
              </w:rPr>
            </w:pPr>
            <w:r>
              <w:rPr>
                <w:rFonts w:ascii="Times New Roman" w:hAnsi="Times New Roman"/>
              </w:rPr>
              <w:t>-4</w:t>
            </w:r>
          </w:p>
        </w:tc>
      </w:tr>
      <w:tr w:rsidR="00A0573E" w:rsidRPr="00387BB4" w:rsidTr="00D26F9B">
        <w:trPr>
          <w:trHeight w:val="572"/>
        </w:trPr>
        <w:tc>
          <w:tcPr>
            <w:tcW w:w="567" w:type="dxa"/>
          </w:tcPr>
          <w:p w:rsidR="00A0573E" w:rsidRPr="00D26F9B" w:rsidRDefault="00D26F9B" w:rsidP="00D26F9B">
            <w:pPr>
              <w:pStyle w:val="10"/>
              <w:jc w:val="both"/>
              <w:rPr>
                <w:rFonts w:ascii="Times New Roman" w:hAnsi="Times New Roman"/>
              </w:rPr>
            </w:pPr>
            <w:r>
              <w:rPr>
                <w:rFonts w:ascii="Times New Roman" w:hAnsi="Times New Roman"/>
              </w:rPr>
              <w:t>6.</w:t>
            </w:r>
          </w:p>
        </w:tc>
        <w:tc>
          <w:tcPr>
            <w:tcW w:w="6663" w:type="dxa"/>
          </w:tcPr>
          <w:p w:rsidR="00A0573E" w:rsidRPr="00D26F9B" w:rsidRDefault="00D26F9B" w:rsidP="00D26F9B">
            <w:pPr>
              <w:pStyle w:val="10"/>
              <w:jc w:val="both"/>
              <w:rPr>
                <w:rFonts w:ascii="Times New Roman" w:hAnsi="Times New Roman"/>
              </w:rPr>
            </w:pPr>
            <w:r w:rsidRPr="00D26F9B">
              <w:rPr>
                <w:rFonts w:ascii="Times New Roman" w:eastAsia="Calibri" w:hAnsi="Times New Roman"/>
              </w:rPr>
              <w:t>Удельный вес численности выпускников 11 классов общеобразовательных организаций муниципального образования, выбравших специальность для продолжения обучения, соответствующую профилю обучения, в общей численности выпускников 11 классов общеобразовательных организаций муниципального образования, охваченных профильным обучением</w:t>
            </w:r>
          </w:p>
        </w:tc>
        <w:tc>
          <w:tcPr>
            <w:tcW w:w="850" w:type="dxa"/>
          </w:tcPr>
          <w:p w:rsidR="00A0573E" w:rsidRPr="00D26F9B" w:rsidRDefault="00CA1477" w:rsidP="00CA1477">
            <w:pPr>
              <w:pStyle w:val="10"/>
              <w:jc w:val="center"/>
              <w:rPr>
                <w:rFonts w:ascii="Times New Roman" w:hAnsi="Times New Roman"/>
              </w:rPr>
            </w:pPr>
            <w:r>
              <w:rPr>
                <w:rFonts w:ascii="Times New Roman" w:hAnsi="Times New Roman"/>
              </w:rPr>
              <w:t>75</w:t>
            </w:r>
          </w:p>
        </w:tc>
        <w:tc>
          <w:tcPr>
            <w:tcW w:w="851" w:type="dxa"/>
          </w:tcPr>
          <w:p w:rsidR="00A0573E" w:rsidRPr="00D26F9B" w:rsidRDefault="00CA1477" w:rsidP="00CA1477">
            <w:pPr>
              <w:pStyle w:val="10"/>
              <w:jc w:val="center"/>
              <w:rPr>
                <w:rFonts w:ascii="Times New Roman" w:hAnsi="Times New Roman"/>
              </w:rPr>
            </w:pPr>
            <w:r>
              <w:rPr>
                <w:rFonts w:ascii="Times New Roman" w:hAnsi="Times New Roman"/>
              </w:rPr>
              <w:t>63</w:t>
            </w:r>
          </w:p>
        </w:tc>
        <w:tc>
          <w:tcPr>
            <w:tcW w:w="1701" w:type="dxa"/>
          </w:tcPr>
          <w:p w:rsidR="00A0573E" w:rsidRPr="00D26F9B" w:rsidRDefault="00CA1477" w:rsidP="00CA1477">
            <w:pPr>
              <w:pStyle w:val="10"/>
              <w:jc w:val="center"/>
              <w:rPr>
                <w:rFonts w:ascii="Times New Roman" w:hAnsi="Times New Roman"/>
              </w:rPr>
            </w:pPr>
            <w:r>
              <w:rPr>
                <w:rFonts w:ascii="Times New Roman" w:hAnsi="Times New Roman"/>
              </w:rPr>
              <w:t>-12</w:t>
            </w:r>
          </w:p>
        </w:tc>
      </w:tr>
      <w:tr w:rsidR="00A0573E" w:rsidRPr="00387BB4" w:rsidTr="00D26F9B">
        <w:trPr>
          <w:trHeight w:val="572"/>
        </w:trPr>
        <w:tc>
          <w:tcPr>
            <w:tcW w:w="567" w:type="dxa"/>
          </w:tcPr>
          <w:p w:rsidR="00A0573E" w:rsidRPr="00D26F9B" w:rsidRDefault="00D26F9B" w:rsidP="00D26F9B">
            <w:pPr>
              <w:pStyle w:val="10"/>
              <w:jc w:val="both"/>
              <w:rPr>
                <w:rFonts w:ascii="Times New Roman" w:hAnsi="Times New Roman"/>
              </w:rPr>
            </w:pPr>
            <w:r>
              <w:rPr>
                <w:rFonts w:ascii="Times New Roman" w:hAnsi="Times New Roman"/>
              </w:rPr>
              <w:t>7.</w:t>
            </w:r>
          </w:p>
        </w:tc>
        <w:tc>
          <w:tcPr>
            <w:tcW w:w="6663" w:type="dxa"/>
          </w:tcPr>
          <w:p w:rsidR="00A0573E" w:rsidRPr="00D26F9B" w:rsidRDefault="00D26F9B" w:rsidP="00D26F9B">
            <w:pPr>
              <w:pStyle w:val="10"/>
              <w:jc w:val="both"/>
              <w:rPr>
                <w:rFonts w:ascii="Times New Roman" w:eastAsia="Calibri" w:hAnsi="Times New Roman"/>
              </w:rPr>
            </w:pPr>
            <w:r w:rsidRPr="00D26F9B">
              <w:rPr>
                <w:rFonts w:ascii="Times New Roman" w:eastAsia="Calibri" w:hAnsi="Times New Roman"/>
              </w:rPr>
              <w:t xml:space="preserve">Удельный </w:t>
            </w:r>
            <w:r w:rsidRPr="00D26F9B">
              <w:rPr>
                <w:rFonts w:ascii="Times New Roman" w:eastAsia="Calibri" w:hAnsi="Times New Roman"/>
              </w:rPr>
              <w:tab/>
              <w:t xml:space="preserve">вес численности обучающихся общеобразовательных организаций муниципального образования, вовлечённых в </w:t>
            </w:r>
            <w:r>
              <w:rPr>
                <w:rFonts w:ascii="Times New Roman" w:eastAsia="Calibri" w:hAnsi="Times New Roman"/>
              </w:rPr>
              <w:t>различные формы сопровождения и</w:t>
            </w:r>
            <w:r w:rsidR="00CA1477">
              <w:rPr>
                <w:rFonts w:ascii="Times New Roman" w:eastAsia="Calibri" w:hAnsi="Times New Roman"/>
              </w:rPr>
              <w:t xml:space="preserve"> </w:t>
            </w:r>
            <w:r w:rsidRPr="00D26F9B">
              <w:rPr>
                <w:rFonts w:ascii="Times New Roman" w:eastAsia="Calibri" w:hAnsi="Times New Roman"/>
              </w:rPr>
              <w:t>наставничества, в общей численности обучающихся общеобразовательных организаций муниципального образования, %</w:t>
            </w:r>
          </w:p>
        </w:tc>
        <w:tc>
          <w:tcPr>
            <w:tcW w:w="850" w:type="dxa"/>
          </w:tcPr>
          <w:p w:rsidR="00A0573E" w:rsidRPr="00D26F9B" w:rsidRDefault="00CA1477" w:rsidP="00CA1477">
            <w:pPr>
              <w:pStyle w:val="10"/>
              <w:jc w:val="center"/>
              <w:rPr>
                <w:rFonts w:ascii="Times New Roman" w:hAnsi="Times New Roman"/>
              </w:rPr>
            </w:pPr>
            <w:r>
              <w:rPr>
                <w:rFonts w:ascii="Times New Roman" w:hAnsi="Times New Roman"/>
              </w:rPr>
              <w:t>10</w:t>
            </w:r>
          </w:p>
        </w:tc>
        <w:tc>
          <w:tcPr>
            <w:tcW w:w="851" w:type="dxa"/>
          </w:tcPr>
          <w:p w:rsidR="00A0573E" w:rsidRPr="00D26F9B" w:rsidRDefault="00CA1477" w:rsidP="00CA1477">
            <w:pPr>
              <w:pStyle w:val="10"/>
              <w:jc w:val="center"/>
              <w:rPr>
                <w:rFonts w:ascii="Times New Roman" w:hAnsi="Times New Roman"/>
              </w:rPr>
            </w:pPr>
            <w:r>
              <w:rPr>
                <w:rFonts w:ascii="Times New Roman" w:hAnsi="Times New Roman"/>
              </w:rPr>
              <w:t>0</w:t>
            </w:r>
          </w:p>
        </w:tc>
        <w:tc>
          <w:tcPr>
            <w:tcW w:w="1701" w:type="dxa"/>
          </w:tcPr>
          <w:p w:rsidR="00A0573E" w:rsidRPr="00D26F9B" w:rsidRDefault="00CA1477" w:rsidP="00CA1477">
            <w:pPr>
              <w:pStyle w:val="10"/>
              <w:jc w:val="center"/>
              <w:rPr>
                <w:rFonts w:ascii="Times New Roman" w:hAnsi="Times New Roman"/>
              </w:rPr>
            </w:pPr>
            <w:r>
              <w:rPr>
                <w:rFonts w:ascii="Times New Roman" w:hAnsi="Times New Roman"/>
              </w:rPr>
              <w:t>-10</w:t>
            </w:r>
          </w:p>
        </w:tc>
      </w:tr>
      <w:tr w:rsidR="00A0573E" w:rsidRPr="00387BB4" w:rsidTr="00D26F9B">
        <w:trPr>
          <w:trHeight w:val="572"/>
        </w:trPr>
        <w:tc>
          <w:tcPr>
            <w:tcW w:w="567" w:type="dxa"/>
          </w:tcPr>
          <w:p w:rsidR="00A0573E" w:rsidRPr="00D26F9B" w:rsidRDefault="00D26F9B" w:rsidP="00D26F9B">
            <w:pPr>
              <w:pStyle w:val="10"/>
              <w:jc w:val="both"/>
              <w:rPr>
                <w:rFonts w:ascii="Times New Roman" w:hAnsi="Times New Roman"/>
              </w:rPr>
            </w:pPr>
            <w:r>
              <w:rPr>
                <w:rFonts w:ascii="Times New Roman" w:hAnsi="Times New Roman"/>
              </w:rPr>
              <w:t>8.</w:t>
            </w:r>
          </w:p>
        </w:tc>
        <w:tc>
          <w:tcPr>
            <w:tcW w:w="6663" w:type="dxa"/>
          </w:tcPr>
          <w:p w:rsidR="00A0573E" w:rsidRPr="00D26F9B" w:rsidRDefault="00D26F9B" w:rsidP="00D26F9B">
            <w:pPr>
              <w:pStyle w:val="10"/>
              <w:jc w:val="both"/>
              <w:rPr>
                <w:rFonts w:ascii="Times New Roman" w:eastAsia="Calibri" w:hAnsi="Times New Roman"/>
              </w:rPr>
            </w:pPr>
            <w:r w:rsidRPr="00D26F9B">
              <w:rPr>
                <w:rFonts w:ascii="Times New Roman" w:eastAsia="Calibri" w:hAnsi="Times New Roman"/>
              </w:rPr>
              <w:t>Доля организаций муниципального образования, реализующих программы начального, основного и среднего общего образования, реализующих общеобразовательные программы в сетевой форме, в общем количестве организаций муниципального образования, реализующих программы начального, основного и среднего общего образования, %</w:t>
            </w:r>
          </w:p>
        </w:tc>
        <w:tc>
          <w:tcPr>
            <w:tcW w:w="850" w:type="dxa"/>
          </w:tcPr>
          <w:p w:rsidR="00A0573E" w:rsidRPr="00D26F9B" w:rsidRDefault="00CA1477" w:rsidP="00CA1477">
            <w:pPr>
              <w:pStyle w:val="10"/>
              <w:jc w:val="center"/>
              <w:rPr>
                <w:rFonts w:ascii="Times New Roman" w:hAnsi="Times New Roman"/>
              </w:rPr>
            </w:pPr>
            <w:r>
              <w:rPr>
                <w:rFonts w:ascii="Times New Roman" w:hAnsi="Times New Roman"/>
              </w:rPr>
              <w:t>10</w:t>
            </w:r>
          </w:p>
        </w:tc>
        <w:tc>
          <w:tcPr>
            <w:tcW w:w="851" w:type="dxa"/>
          </w:tcPr>
          <w:p w:rsidR="00A0573E" w:rsidRPr="00D26F9B" w:rsidRDefault="00CA1477" w:rsidP="00CA1477">
            <w:pPr>
              <w:pStyle w:val="10"/>
              <w:jc w:val="center"/>
              <w:rPr>
                <w:rFonts w:ascii="Times New Roman" w:hAnsi="Times New Roman"/>
              </w:rPr>
            </w:pPr>
            <w:r>
              <w:rPr>
                <w:rFonts w:ascii="Times New Roman" w:hAnsi="Times New Roman"/>
              </w:rPr>
              <w:t>40</w:t>
            </w:r>
          </w:p>
        </w:tc>
        <w:tc>
          <w:tcPr>
            <w:tcW w:w="1701" w:type="dxa"/>
          </w:tcPr>
          <w:p w:rsidR="00A0573E" w:rsidRPr="00D26F9B" w:rsidRDefault="00CA1477" w:rsidP="00CA1477">
            <w:pPr>
              <w:pStyle w:val="10"/>
              <w:jc w:val="center"/>
              <w:rPr>
                <w:rFonts w:ascii="Times New Roman" w:hAnsi="Times New Roman"/>
              </w:rPr>
            </w:pPr>
            <w:r>
              <w:rPr>
                <w:rFonts w:ascii="Times New Roman" w:hAnsi="Times New Roman"/>
              </w:rPr>
              <w:t>+30</w:t>
            </w:r>
          </w:p>
        </w:tc>
      </w:tr>
      <w:tr w:rsidR="00A0573E" w:rsidRPr="00387BB4" w:rsidTr="00D26F9B">
        <w:trPr>
          <w:trHeight w:val="572"/>
        </w:trPr>
        <w:tc>
          <w:tcPr>
            <w:tcW w:w="567" w:type="dxa"/>
          </w:tcPr>
          <w:p w:rsidR="00A0573E" w:rsidRPr="00D26F9B" w:rsidRDefault="00D26F9B" w:rsidP="00D26F9B">
            <w:pPr>
              <w:pStyle w:val="10"/>
              <w:jc w:val="both"/>
              <w:rPr>
                <w:rFonts w:ascii="Times New Roman" w:hAnsi="Times New Roman"/>
              </w:rPr>
            </w:pPr>
            <w:r>
              <w:rPr>
                <w:rFonts w:ascii="Times New Roman" w:hAnsi="Times New Roman"/>
              </w:rPr>
              <w:t>9.</w:t>
            </w:r>
          </w:p>
        </w:tc>
        <w:tc>
          <w:tcPr>
            <w:tcW w:w="6663" w:type="dxa"/>
          </w:tcPr>
          <w:p w:rsidR="00A0573E" w:rsidRPr="00D26F9B" w:rsidRDefault="00D26F9B" w:rsidP="00D26F9B">
            <w:pPr>
              <w:pStyle w:val="10"/>
              <w:jc w:val="both"/>
              <w:rPr>
                <w:rFonts w:ascii="Times New Roman" w:eastAsia="Calibri" w:hAnsi="Times New Roman"/>
              </w:rPr>
            </w:pPr>
            <w:r w:rsidRPr="00D26F9B">
              <w:rPr>
                <w:rFonts w:ascii="Times New Roman" w:eastAsia="Calibri" w:hAnsi="Times New Roman"/>
              </w:rPr>
              <w:t>Удельный вес численности обучающихся 10-11 классов общеобразовательных организаций муниципального образования, осваивающих основную образовательную программу по индивидуальным учебным планам, в общей численности обучающихся 10-11 классов общеобразовательных организаций муниципального образования, %</w:t>
            </w:r>
          </w:p>
        </w:tc>
        <w:tc>
          <w:tcPr>
            <w:tcW w:w="850" w:type="dxa"/>
          </w:tcPr>
          <w:p w:rsidR="00A0573E" w:rsidRPr="00D26F9B" w:rsidRDefault="00CA1477" w:rsidP="00CA1477">
            <w:pPr>
              <w:pStyle w:val="10"/>
              <w:jc w:val="center"/>
              <w:rPr>
                <w:rFonts w:ascii="Times New Roman" w:hAnsi="Times New Roman"/>
              </w:rPr>
            </w:pPr>
            <w:r>
              <w:rPr>
                <w:rFonts w:ascii="Times New Roman" w:hAnsi="Times New Roman"/>
              </w:rPr>
              <w:t>25</w:t>
            </w:r>
          </w:p>
        </w:tc>
        <w:tc>
          <w:tcPr>
            <w:tcW w:w="851" w:type="dxa"/>
          </w:tcPr>
          <w:p w:rsidR="00A0573E" w:rsidRPr="00D26F9B" w:rsidRDefault="00CA1477" w:rsidP="00CA1477">
            <w:pPr>
              <w:pStyle w:val="10"/>
              <w:jc w:val="center"/>
              <w:rPr>
                <w:rFonts w:ascii="Times New Roman" w:hAnsi="Times New Roman"/>
              </w:rPr>
            </w:pPr>
            <w:r>
              <w:rPr>
                <w:rFonts w:ascii="Times New Roman" w:hAnsi="Times New Roman"/>
              </w:rPr>
              <w:t>56</w:t>
            </w:r>
          </w:p>
        </w:tc>
        <w:tc>
          <w:tcPr>
            <w:tcW w:w="1701" w:type="dxa"/>
          </w:tcPr>
          <w:p w:rsidR="00A0573E" w:rsidRPr="00D26F9B" w:rsidRDefault="00CA1477" w:rsidP="00CA1477">
            <w:pPr>
              <w:pStyle w:val="10"/>
              <w:jc w:val="center"/>
              <w:rPr>
                <w:rFonts w:ascii="Times New Roman" w:hAnsi="Times New Roman"/>
              </w:rPr>
            </w:pPr>
            <w:r>
              <w:rPr>
                <w:rFonts w:ascii="Times New Roman" w:hAnsi="Times New Roman"/>
              </w:rPr>
              <w:t>+31</w:t>
            </w:r>
          </w:p>
        </w:tc>
      </w:tr>
      <w:tr w:rsidR="00A0573E" w:rsidRPr="00387BB4" w:rsidTr="00D26F9B">
        <w:trPr>
          <w:trHeight w:val="572"/>
        </w:trPr>
        <w:tc>
          <w:tcPr>
            <w:tcW w:w="567" w:type="dxa"/>
          </w:tcPr>
          <w:p w:rsidR="00A0573E" w:rsidRPr="00D26F9B" w:rsidRDefault="00D26F9B" w:rsidP="00D26F9B">
            <w:pPr>
              <w:pStyle w:val="10"/>
              <w:jc w:val="both"/>
              <w:rPr>
                <w:rFonts w:ascii="Times New Roman" w:hAnsi="Times New Roman"/>
              </w:rPr>
            </w:pPr>
            <w:r>
              <w:rPr>
                <w:rFonts w:ascii="Times New Roman" w:hAnsi="Times New Roman"/>
              </w:rPr>
              <w:t>10.</w:t>
            </w:r>
          </w:p>
        </w:tc>
        <w:tc>
          <w:tcPr>
            <w:tcW w:w="6663" w:type="dxa"/>
          </w:tcPr>
          <w:p w:rsidR="00A0573E" w:rsidRPr="00D26F9B" w:rsidRDefault="00D26F9B" w:rsidP="00D26F9B">
            <w:pPr>
              <w:pStyle w:val="10"/>
              <w:jc w:val="both"/>
              <w:rPr>
                <w:rFonts w:ascii="Times New Roman" w:eastAsia="Calibri" w:hAnsi="Times New Roman"/>
              </w:rPr>
            </w:pPr>
            <w:r w:rsidRPr="00D26F9B">
              <w:rPr>
                <w:rFonts w:ascii="Times New Roman" w:eastAsia="Calibri" w:hAnsi="Times New Roman"/>
              </w:rPr>
              <w:t xml:space="preserve">Удельный вес численности обучающихся по программам общего образования, участвующих в олимпиадах и конкурсах различного уровня, в общей </w:t>
            </w:r>
            <w:proofErr w:type="gramStart"/>
            <w:r w:rsidRPr="00D26F9B">
              <w:rPr>
                <w:rFonts w:ascii="Times New Roman" w:eastAsia="Calibri" w:hAnsi="Times New Roman"/>
              </w:rPr>
              <w:t>численности</w:t>
            </w:r>
            <w:proofErr w:type="gramEnd"/>
            <w:r w:rsidRPr="00D26F9B">
              <w:rPr>
                <w:rFonts w:ascii="Times New Roman" w:eastAsia="Calibri" w:hAnsi="Times New Roman"/>
              </w:rPr>
              <w:t xml:space="preserve"> обучающихся по программам общего образования, %</w:t>
            </w:r>
          </w:p>
        </w:tc>
        <w:tc>
          <w:tcPr>
            <w:tcW w:w="850" w:type="dxa"/>
          </w:tcPr>
          <w:p w:rsidR="00A0573E" w:rsidRPr="00D26F9B" w:rsidRDefault="00CA1477" w:rsidP="00CA1477">
            <w:pPr>
              <w:pStyle w:val="10"/>
              <w:jc w:val="center"/>
              <w:rPr>
                <w:rFonts w:ascii="Times New Roman" w:hAnsi="Times New Roman"/>
              </w:rPr>
            </w:pPr>
            <w:r>
              <w:rPr>
                <w:rFonts w:ascii="Times New Roman" w:hAnsi="Times New Roman"/>
              </w:rPr>
              <w:t>62</w:t>
            </w:r>
          </w:p>
        </w:tc>
        <w:tc>
          <w:tcPr>
            <w:tcW w:w="851" w:type="dxa"/>
          </w:tcPr>
          <w:p w:rsidR="00A0573E" w:rsidRPr="00D26F9B" w:rsidRDefault="00CA1477" w:rsidP="00CA1477">
            <w:pPr>
              <w:pStyle w:val="10"/>
              <w:jc w:val="center"/>
              <w:rPr>
                <w:rFonts w:ascii="Times New Roman" w:hAnsi="Times New Roman"/>
              </w:rPr>
            </w:pPr>
            <w:r>
              <w:rPr>
                <w:rFonts w:ascii="Times New Roman" w:hAnsi="Times New Roman"/>
              </w:rPr>
              <w:t>80,1</w:t>
            </w:r>
          </w:p>
        </w:tc>
        <w:tc>
          <w:tcPr>
            <w:tcW w:w="1701" w:type="dxa"/>
          </w:tcPr>
          <w:p w:rsidR="00A0573E" w:rsidRPr="00D26F9B" w:rsidRDefault="00CA1477" w:rsidP="00CA1477">
            <w:pPr>
              <w:pStyle w:val="10"/>
              <w:jc w:val="center"/>
              <w:rPr>
                <w:rFonts w:ascii="Times New Roman" w:hAnsi="Times New Roman"/>
              </w:rPr>
            </w:pPr>
            <w:r>
              <w:rPr>
                <w:rFonts w:ascii="Times New Roman" w:hAnsi="Times New Roman"/>
              </w:rPr>
              <w:t>+18,1</w:t>
            </w:r>
          </w:p>
        </w:tc>
      </w:tr>
      <w:tr w:rsidR="00D26F9B" w:rsidRPr="00387BB4" w:rsidTr="00D26F9B">
        <w:trPr>
          <w:trHeight w:val="572"/>
        </w:trPr>
        <w:tc>
          <w:tcPr>
            <w:tcW w:w="567" w:type="dxa"/>
          </w:tcPr>
          <w:p w:rsidR="00D26F9B" w:rsidRPr="00D26F9B" w:rsidRDefault="00D26F9B" w:rsidP="00D26F9B">
            <w:pPr>
              <w:pStyle w:val="10"/>
              <w:jc w:val="both"/>
              <w:rPr>
                <w:rFonts w:ascii="Times New Roman" w:hAnsi="Times New Roman"/>
              </w:rPr>
            </w:pPr>
            <w:r>
              <w:rPr>
                <w:rFonts w:ascii="Times New Roman" w:hAnsi="Times New Roman"/>
              </w:rPr>
              <w:t>11.</w:t>
            </w:r>
          </w:p>
        </w:tc>
        <w:tc>
          <w:tcPr>
            <w:tcW w:w="6663" w:type="dxa"/>
          </w:tcPr>
          <w:p w:rsidR="00D26F9B" w:rsidRPr="00D26F9B" w:rsidRDefault="00D26F9B" w:rsidP="00D26F9B">
            <w:pPr>
              <w:pStyle w:val="10"/>
              <w:jc w:val="both"/>
              <w:rPr>
                <w:rFonts w:ascii="Times New Roman" w:eastAsia="Calibri" w:hAnsi="Times New Roman"/>
              </w:rPr>
            </w:pPr>
            <w:r w:rsidRPr="00D26F9B">
              <w:rPr>
                <w:rFonts w:ascii="Times New Roman" w:eastAsia="Calibri" w:hAnsi="Times New Roman"/>
              </w:rPr>
              <w:t>Удельный вес общеобразовательных организаций муниципального образования, допустивших необъективное оценивание в рамках проведения оценочных процедур (ВПР, НИКО, ГИА), в общем количестве общеобразовательных организаций муниципального образования, %</w:t>
            </w:r>
          </w:p>
        </w:tc>
        <w:tc>
          <w:tcPr>
            <w:tcW w:w="850" w:type="dxa"/>
          </w:tcPr>
          <w:p w:rsidR="00D26F9B" w:rsidRPr="00D26F9B" w:rsidRDefault="00CA1477" w:rsidP="00CA1477">
            <w:pPr>
              <w:pStyle w:val="10"/>
              <w:jc w:val="center"/>
              <w:rPr>
                <w:rFonts w:ascii="Times New Roman" w:hAnsi="Times New Roman"/>
              </w:rPr>
            </w:pPr>
            <w:r>
              <w:rPr>
                <w:rFonts w:ascii="Times New Roman" w:hAnsi="Times New Roman"/>
              </w:rPr>
              <w:t>2,8</w:t>
            </w:r>
          </w:p>
        </w:tc>
        <w:tc>
          <w:tcPr>
            <w:tcW w:w="851" w:type="dxa"/>
          </w:tcPr>
          <w:p w:rsidR="00D26F9B" w:rsidRPr="00D26F9B" w:rsidRDefault="00CA1477" w:rsidP="00CA1477">
            <w:pPr>
              <w:pStyle w:val="10"/>
              <w:jc w:val="center"/>
              <w:rPr>
                <w:rFonts w:ascii="Times New Roman" w:hAnsi="Times New Roman"/>
              </w:rPr>
            </w:pPr>
            <w:r>
              <w:rPr>
                <w:rFonts w:ascii="Times New Roman" w:hAnsi="Times New Roman"/>
              </w:rPr>
              <w:t>0</w:t>
            </w:r>
          </w:p>
        </w:tc>
        <w:tc>
          <w:tcPr>
            <w:tcW w:w="1701" w:type="dxa"/>
          </w:tcPr>
          <w:p w:rsidR="00D26F9B" w:rsidRPr="00D26F9B" w:rsidRDefault="00CA1477" w:rsidP="00CA1477">
            <w:pPr>
              <w:pStyle w:val="10"/>
              <w:jc w:val="center"/>
              <w:rPr>
                <w:rFonts w:ascii="Times New Roman" w:hAnsi="Times New Roman"/>
              </w:rPr>
            </w:pPr>
            <w:r>
              <w:rPr>
                <w:rFonts w:ascii="Times New Roman" w:hAnsi="Times New Roman"/>
              </w:rPr>
              <w:t>+2,8</w:t>
            </w:r>
          </w:p>
        </w:tc>
      </w:tr>
      <w:tr w:rsidR="00D26F9B" w:rsidRPr="00387BB4" w:rsidTr="00D26F9B">
        <w:trPr>
          <w:trHeight w:val="572"/>
        </w:trPr>
        <w:tc>
          <w:tcPr>
            <w:tcW w:w="567" w:type="dxa"/>
          </w:tcPr>
          <w:p w:rsidR="00D26F9B" w:rsidRPr="00D26F9B" w:rsidRDefault="00D26F9B" w:rsidP="00D26F9B">
            <w:pPr>
              <w:pStyle w:val="10"/>
              <w:jc w:val="both"/>
              <w:rPr>
                <w:rFonts w:ascii="Times New Roman" w:hAnsi="Times New Roman"/>
              </w:rPr>
            </w:pPr>
            <w:r>
              <w:rPr>
                <w:rFonts w:ascii="Times New Roman" w:hAnsi="Times New Roman"/>
              </w:rPr>
              <w:lastRenderedPageBreak/>
              <w:t>12.</w:t>
            </w:r>
          </w:p>
        </w:tc>
        <w:tc>
          <w:tcPr>
            <w:tcW w:w="6663" w:type="dxa"/>
          </w:tcPr>
          <w:p w:rsidR="00D26F9B" w:rsidRPr="00D26F9B" w:rsidRDefault="00D26F9B" w:rsidP="00D26F9B">
            <w:pPr>
              <w:pStyle w:val="10"/>
              <w:jc w:val="both"/>
              <w:rPr>
                <w:rFonts w:ascii="Times New Roman" w:eastAsia="Calibri" w:hAnsi="Times New Roman"/>
              </w:rPr>
            </w:pPr>
            <w:r w:rsidRPr="00D26F9B">
              <w:rPr>
                <w:rFonts w:ascii="Times New Roman" w:eastAsia="Calibri" w:hAnsi="Times New Roman"/>
              </w:rPr>
              <w:t>Удельный вес численности награждённых федеральной медалью «За особые успехи в учении» выпускников 11 классов общеобразовательных организаций муниципального образования, подтвердивших итоговые отметки на едином государственном экзамене, в общей численности выпускников 11 классов общеобразовательных организаций муниципального образования, претендующих на получение федеральной медали «За особые успехи в учении», %</w:t>
            </w:r>
          </w:p>
        </w:tc>
        <w:tc>
          <w:tcPr>
            <w:tcW w:w="850" w:type="dxa"/>
          </w:tcPr>
          <w:p w:rsidR="00D26F9B" w:rsidRPr="00D26F9B" w:rsidRDefault="00CA1477" w:rsidP="00CA1477">
            <w:pPr>
              <w:pStyle w:val="10"/>
              <w:jc w:val="center"/>
              <w:rPr>
                <w:rFonts w:ascii="Times New Roman" w:hAnsi="Times New Roman"/>
              </w:rPr>
            </w:pPr>
            <w:r>
              <w:rPr>
                <w:rFonts w:ascii="Times New Roman" w:hAnsi="Times New Roman"/>
              </w:rPr>
              <w:t>100</w:t>
            </w:r>
          </w:p>
        </w:tc>
        <w:tc>
          <w:tcPr>
            <w:tcW w:w="851" w:type="dxa"/>
          </w:tcPr>
          <w:p w:rsidR="00D26F9B" w:rsidRPr="00D26F9B" w:rsidRDefault="00CA1477" w:rsidP="00CA1477">
            <w:pPr>
              <w:pStyle w:val="10"/>
              <w:jc w:val="center"/>
              <w:rPr>
                <w:rFonts w:ascii="Times New Roman" w:hAnsi="Times New Roman"/>
              </w:rPr>
            </w:pPr>
            <w:r>
              <w:rPr>
                <w:rFonts w:ascii="Times New Roman" w:hAnsi="Times New Roman"/>
              </w:rPr>
              <w:t>57,1</w:t>
            </w:r>
          </w:p>
        </w:tc>
        <w:tc>
          <w:tcPr>
            <w:tcW w:w="1701" w:type="dxa"/>
          </w:tcPr>
          <w:p w:rsidR="00D26F9B" w:rsidRPr="00D26F9B" w:rsidRDefault="00CA1477" w:rsidP="00CA1477">
            <w:pPr>
              <w:pStyle w:val="10"/>
              <w:jc w:val="center"/>
              <w:rPr>
                <w:rFonts w:ascii="Times New Roman" w:hAnsi="Times New Roman"/>
              </w:rPr>
            </w:pPr>
            <w:r>
              <w:rPr>
                <w:rFonts w:ascii="Times New Roman" w:hAnsi="Times New Roman"/>
              </w:rPr>
              <w:t>-42,9</w:t>
            </w:r>
          </w:p>
        </w:tc>
      </w:tr>
      <w:tr w:rsidR="00A0573E" w:rsidRPr="00387BB4" w:rsidTr="00D26F9B">
        <w:trPr>
          <w:trHeight w:val="1226"/>
        </w:trPr>
        <w:tc>
          <w:tcPr>
            <w:tcW w:w="567" w:type="dxa"/>
          </w:tcPr>
          <w:p w:rsidR="00A0573E" w:rsidRPr="00D26F9B" w:rsidRDefault="00D26F9B" w:rsidP="00D26F9B">
            <w:pPr>
              <w:pStyle w:val="10"/>
              <w:jc w:val="both"/>
              <w:rPr>
                <w:rFonts w:ascii="Times New Roman" w:hAnsi="Times New Roman"/>
              </w:rPr>
            </w:pPr>
            <w:r>
              <w:rPr>
                <w:rFonts w:ascii="Times New Roman" w:hAnsi="Times New Roman"/>
              </w:rPr>
              <w:t>1</w:t>
            </w:r>
            <w:r w:rsidR="00A0573E" w:rsidRPr="00D26F9B">
              <w:rPr>
                <w:rFonts w:ascii="Times New Roman" w:hAnsi="Times New Roman"/>
              </w:rPr>
              <w:t>3.</w:t>
            </w:r>
          </w:p>
        </w:tc>
        <w:tc>
          <w:tcPr>
            <w:tcW w:w="6663" w:type="dxa"/>
          </w:tcPr>
          <w:p w:rsidR="00A0573E" w:rsidRPr="00D26F9B" w:rsidRDefault="00D26F9B" w:rsidP="00D26F9B">
            <w:pPr>
              <w:pStyle w:val="10"/>
              <w:jc w:val="both"/>
              <w:rPr>
                <w:rFonts w:ascii="Times New Roman" w:eastAsia="Calibri" w:hAnsi="Times New Roman"/>
              </w:rPr>
            </w:pPr>
            <w:r w:rsidRPr="00D26F9B">
              <w:rPr>
                <w:rFonts w:ascii="Times New Roman" w:eastAsia="Calibri" w:hAnsi="Times New Roman"/>
              </w:rPr>
              <w:t>Удельный вес численности обучающихся 10-11 классов общеобразовательных организаций муниципального образования, охваченных профильным обучением, в общей численности обучающихся 10-11 классов общеобразовательных организаций муниципального образования, %</w:t>
            </w:r>
          </w:p>
        </w:tc>
        <w:tc>
          <w:tcPr>
            <w:tcW w:w="850" w:type="dxa"/>
          </w:tcPr>
          <w:p w:rsidR="00A0573E" w:rsidRPr="00D26F9B" w:rsidRDefault="00CA1477" w:rsidP="00CA1477">
            <w:pPr>
              <w:pStyle w:val="10"/>
              <w:jc w:val="center"/>
              <w:rPr>
                <w:rFonts w:ascii="Times New Roman" w:hAnsi="Times New Roman"/>
              </w:rPr>
            </w:pPr>
            <w:r>
              <w:rPr>
                <w:rFonts w:ascii="Times New Roman" w:hAnsi="Times New Roman"/>
              </w:rPr>
              <w:t>72,6</w:t>
            </w:r>
          </w:p>
        </w:tc>
        <w:tc>
          <w:tcPr>
            <w:tcW w:w="851" w:type="dxa"/>
          </w:tcPr>
          <w:p w:rsidR="00A0573E" w:rsidRPr="00D26F9B" w:rsidRDefault="00CA1477" w:rsidP="00CA1477">
            <w:pPr>
              <w:pStyle w:val="10"/>
              <w:jc w:val="center"/>
              <w:rPr>
                <w:rFonts w:ascii="Times New Roman" w:hAnsi="Times New Roman"/>
              </w:rPr>
            </w:pPr>
            <w:r>
              <w:rPr>
                <w:rFonts w:ascii="Times New Roman" w:hAnsi="Times New Roman"/>
              </w:rPr>
              <w:t>56</w:t>
            </w:r>
          </w:p>
        </w:tc>
        <w:tc>
          <w:tcPr>
            <w:tcW w:w="1701" w:type="dxa"/>
          </w:tcPr>
          <w:p w:rsidR="00A0573E" w:rsidRPr="00D26F9B" w:rsidRDefault="00CA1477" w:rsidP="00CA1477">
            <w:pPr>
              <w:pStyle w:val="10"/>
              <w:jc w:val="center"/>
              <w:rPr>
                <w:rFonts w:ascii="Times New Roman" w:hAnsi="Times New Roman"/>
              </w:rPr>
            </w:pPr>
            <w:r>
              <w:rPr>
                <w:rFonts w:ascii="Times New Roman" w:hAnsi="Times New Roman"/>
              </w:rPr>
              <w:t>-16,6</w:t>
            </w:r>
          </w:p>
        </w:tc>
      </w:tr>
      <w:tr w:rsidR="00D26F9B" w:rsidRPr="00387BB4" w:rsidTr="00D26F9B">
        <w:trPr>
          <w:trHeight w:val="507"/>
        </w:trPr>
        <w:tc>
          <w:tcPr>
            <w:tcW w:w="567" w:type="dxa"/>
          </w:tcPr>
          <w:p w:rsidR="00D26F9B" w:rsidRPr="00D26F9B" w:rsidRDefault="00D26F9B" w:rsidP="00D26F9B">
            <w:pPr>
              <w:pStyle w:val="10"/>
              <w:jc w:val="both"/>
              <w:rPr>
                <w:rFonts w:ascii="Times New Roman" w:hAnsi="Times New Roman"/>
              </w:rPr>
            </w:pPr>
            <w:r>
              <w:rPr>
                <w:rFonts w:ascii="Times New Roman" w:hAnsi="Times New Roman"/>
              </w:rPr>
              <w:t>14.</w:t>
            </w:r>
          </w:p>
        </w:tc>
        <w:tc>
          <w:tcPr>
            <w:tcW w:w="6663" w:type="dxa"/>
          </w:tcPr>
          <w:p w:rsidR="00D26F9B" w:rsidRPr="00D26F9B" w:rsidRDefault="00D26F9B" w:rsidP="00D26F9B">
            <w:pPr>
              <w:pStyle w:val="10"/>
              <w:jc w:val="both"/>
              <w:rPr>
                <w:rFonts w:ascii="Times New Roman" w:eastAsia="Calibri" w:hAnsi="Times New Roman"/>
                <w:b/>
              </w:rPr>
            </w:pPr>
            <w:r w:rsidRPr="00D26F9B">
              <w:rPr>
                <w:rStyle w:val="FontStyle27"/>
                <w:b w:val="0"/>
                <w:sz w:val="22"/>
                <w:szCs w:val="22"/>
              </w:rPr>
              <w:t>Доля обучающихся 1-4 классов, охваченных горячим питанием за счет бюджетных средств, %</w:t>
            </w:r>
          </w:p>
        </w:tc>
        <w:tc>
          <w:tcPr>
            <w:tcW w:w="850" w:type="dxa"/>
          </w:tcPr>
          <w:p w:rsidR="00D26F9B" w:rsidRPr="00D26F9B" w:rsidRDefault="00CA1477" w:rsidP="00CA1477">
            <w:pPr>
              <w:pStyle w:val="10"/>
              <w:jc w:val="center"/>
              <w:rPr>
                <w:rFonts w:ascii="Times New Roman" w:hAnsi="Times New Roman"/>
              </w:rPr>
            </w:pPr>
            <w:r>
              <w:rPr>
                <w:rFonts w:ascii="Times New Roman" w:hAnsi="Times New Roman"/>
              </w:rPr>
              <w:t>100</w:t>
            </w:r>
          </w:p>
        </w:tc>
        <w:tc>
          <w:tcPr>
            <w:tcW w:w="851" w:type="dxa"/>
          </w:tcPr>
          <w:p w:rsidR="00D26F9B" w:rsidRPr="00D26F9B" w:rsidRDefault="00CA1477" w:rsidP="00CA1477">
            <w:pPr>
              <w:pStyle w:val="10"/>
              <w:jc w:val="center"/>
              <w:rPr>
                <w:rFonts w:ascii="Times New Roman" w:hAnsi="Times New Roman"/>
              </w:rPr>
            </w:pPr>
            <w:r>
              <w:rPr>
                <w:rFonts w:ascii="Times New Roman" w:hAnsi="Times New Roman"/>
              </w:rPr>
              <w:t>100</w:t>
            </w:r>
          </w:p>
        </w:tc>
        <w:tc>
          <w:tcPr>
            <w:tcW w:w="1701" w:type="dxa"/>
          </w:tcPr>
          <w:p w:rsidR="00D26F9B" w:rsidRPr="00D26F9B" w:rsidRDefault="00CA1477" w:rsidP="00CA1477">
            <w:pPr>
              <w:pStyle w:val="10"/>
              <w:jc w:val="center"/>
              <w:rPr>
                <w:rFonts w:ascii="Times New Roman" w:hAnsi="Times New Roman"/>
              </w:rPr>
            </w:pPr>
            <w:r>
              <w:rPr>
                <w:rFonts w:ascii="Times New Roman" w:hAnsi="Times New Roman"/>
              </w:rPr>
              <w:t>стабильно</w:t>
            </w:r>
          </w:p>
        </w:tc>
      </w:tr>
      <w:tr w:rsidR="00A0573E" w:rsidRPr="00387BB4" w:rsidTr="00D26F9B">
        <w:tc>
          <w:tcPr>
            <w:tcW w:w="10632" w:type="dxa"/>
            <w:gridSpan w:val="5"/>
          </w:tcPr>
          <w:p w:rsidR="00A0573E" w:rsidRPr="008768DA" w:rsidRDefault="00A0573E" w:rsidP="006324A3">
            <w:pPr>
              <w:pStyle w:val="a7"/>
              <w:spacing w:before="0" w:after="0"/>
              <w:jc w:val="center"/>
            </w:pPr>
            <w:r>
              <w:rPr>
                <w:b/>
              </w:rPr>
              <w:t xml:space="preserve">Национальный проект </w:t>
            </w:r>
            <w:r w:rsidRPr="00067F9D">
              <w:rPr>
                <w:rStyle w:val="FontStyle27"/>
              </w:rPr>
              <w:t>«</w:t>
            </w:r>
            <w:r w:rsidR="006324A3">
              <w:rPr>
                <w:rStyle w:val="FontStyle27"/>
              </w:rPr>
              <w:t>Цифровая образовательная среда</w:t>
            </w:r>
            <w:r w:rsidRPr="00067F9D">
              <w:rPr>
                <w:rStyle w:val="FontStyle27"/>
              </w:rPr>
              <w:t xml:space="preserve">»  </w:t>
            </w:r>
          </w:p>
        </w:tc>
      </w:tr>
      <w:tr w:rsidR="006324A3" w:rsidRPr="00387BB4" w:rsidTr="00D26F9B">
        <w:tc>
          <w:tcPr>
            <w:tcW w:w="567" w:type="dxa"/>
          </w:tcPr>
          <w:p w:rsidR="006324A3" w:rsidRPr="00F54740" w:rsidRDefault="006324A3" w:rsidP="009E05BE">
            <w:pPr>
              <w:pStyle w:val="3"/>
              <w:ind w:left="0" w:right="-1"/>
              <w:jc w:val="both"/>
              <w:rPr>
                <w:rFonts w:ascii="Times New Roman" w:hAnsi="Times New Roman" w:cs="Times New Roman"/>
                <w:lang w:val="ru-RU"/>
              </w:rPr>
            </w:pPr>
            <w:r>
              <w:rPr>
                <w:rFonts w:ascii="Times New Roman" w:hAnsi="Times New Roman" w:cs="Times New Roman"/>
                <w:lang w:val="ru-RU"/>
              </w:rPr>
              <w:t>15.</w:t>
            </w:r>
          </w:p>
        </w:tc>
        <w:tc>
          <w:tcPr>
            <w:tcW w:w="6663" w:type="dxa"/>
          </w:tcPr>
          <w:p w:rsidR="006324A3" w:rsidRPr="006324A3" w:rsidRDefault="006324A3" w:rsidP="006324A3">
            <w:pPr>
              <w:pStyle w:val="Style3"/>
              <w:widowControl/>
              <w:jc w:val="both"/>
              <w:rPr>
                <w:rStyle w:val="FontStyle25"/>
                <w:sz w:val="22"/>
                <w:szCs w:val="22"/>
              </w:rPr>
            </w:pPr>
            <w:r w:rsidRPr="006324A3">
              <w:rPr>
                <w:rStyle w:val="FontStyle25"/>
                <w:sz w:val="22"/>
                <w:szCs w:val="22"/>
              </w:rPr>
              <w:t>Доля образовательных организаций, реализующих программы общего образования, дополнительного образования детей и среднего профессионального образования,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 %</w:t>
            </w:r>
          </w:p>
        </w:tc>
        <w:tc>
          <w:tcPr>
            <w:tcW w:w="850" w:type="dxa"/>
          </w:tcPr>
          <w:p w:rsidR="006324A3" w:rsidRPr="00F54740" w:rsidRDefault="006324A3" w:rsidP="009E05BE">
            <w:pPr>
              <w:spacing w:after="0" w:line="240" w:lineRule="auto"/>
              <w:jc w:val="center"/>
              <w:rPr>
                <w:rFonts w:ascii="Times New Roman" w:hAnsi="Times New Roman"/>
                <w:sz w:val="24"/>
                <w:szCs w:val="24"/>
              </w:rPr>
            </w:pPr>
            <w:r>
              <w:rPr>
                <w:rFonts w:ascii="Times New Roman" w:hAnsi="Times New Roman"/>
                <w:sz w:val="24"/>
                <w:szCs w:val="24"/>
              </w:rPr>
              <w:t>15</w:t>
            </w:r>
          </w:p>
        </w:tc>
        <w:tc>
          <w:tcPr>
            <w:tcW w:w="851" w:type="dxa"/>
          </w:tcPr>
          <w:p w:rsidR="006324A3" w:rsidRPr="00F54740" w:rsidRDefault="006324A3" w:rsidP="009E05BE">
            <w:pPr>
              <w:spacing w:after="0" w:line="240" w:lineRule="auto"/>
              <w:jc w:val="center"/>
              <w:rPr>
                <w:rFonts w:ascii="Times New Roman" w:hAnsi="Times New Roman"/>
                <w:sz w:val="24"/>
                <w:szCs w:val="24"/>
              </w:rPr>
            </w:pPr>
            <w:r>
              <w:rPr>
                <w:rFonts w:ascii="Times New Roman" w:hAnsi="Times New Roman"/>
                <w:sz w:val="24"/>
                <w:szCs w:val="24"/>
              </w:rPr>
              <w:t>20</w:t>
            </w:r>
          </w:p>
        </w:tc>
        <w:tc>
          <w:tcPr>
            <w:tcW w:w="1701" w:type="dxa"/>
          </w:tcPr>
          <w:p w:rsidR="006324A3" w:rsidRPr="00F54740" w:rsidRDefault="006324A3" w:rsidP="009E05BE">
            <w:pPr>
              <w:pStyle w:val="a7"/>
              <w:spacing w:before="0" w:after="0"/>
              <w:jc w:val="center"/>
            </w:pPr>
            <w:r>
              <w:t>стабильно</w:t>
            </w:r>
          </w:p>
        </w:tc>
      </w:tr>
      <w:tr w:rsidR="006324A3" w:rsidRPr="00387BB4" w:rsidTr="00D26F9B">
        <w:tc>
          <w:tcPr>
            <w:tcW w:w="567" w:type="dxa"/>
          </w:tcPr>
          <w:p w:rsidR="006324A3" w:rsidRDefault="006324A3" w:rsidP="009E05BE">
            <w:pPr>
              <w:pStyle w:val="3"/>
              <w:ind w:left="0" w:right="-1"/>
              <w:jc w:val="both"/>
              <w:rPr>
                <w:rFonts w:ascii="Times New Roman" w:hAnsi="Times New Roman" w:cs="Times New Roman"/>
                <w:lang w:val="ru-RU"/>
              </w:rPr>
            </w:pPr>
            <w:r>
              <w:rPr>
                <w:rFonts w:ascii="Times New Roman" w:hAnsi="Times New Roman" w:cs="Times New Roman"/>
                <w:lang w:val="ru-RU"/>
              </w:rPr>
              <w:t>16.</w:t>
            </w:r>
          </w:p>
        </w:tc>
        <w:tc>
          <w:tcPr>
            <w:tcW w:w="6663" w:type="dxa"/>
          </w:tcPr>
          <w:p w:rsidR="006324A3" w:rsidRPr="006324A3" w:rsidRDefault="006324A3" w:rsidP="006324A3">
            <w:pPr>
              <w:pStyle w:val="Style2"/>
              <w:widowControl/>
              <w:spacing w:before="125" w:line="240" w:lineRule="auto"/>
              <w:jc w:val="both"/>
              <w:rPr>
                <w:sz w:val="22"/>
                <w:szCs w:val="22"/>
              </w:rPr>
            </w:pPr>
            <w:proofErr w:type="gramStart"/>
            <w:r w:rsidRPr="006324A3">
              <w:rPr>
                <w:rStyle w:val="FontStyle25"/>
                <w:sz w:val="22"/>
                <w:szCs w:val="22"/>
              </w:rPr>
              <w:t>Доля  обучающихся по программам общего образования, дополнительного образования для детей и среднего профессионального образования,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w:t>
            </w:r>
            <w:proofErr w:type="gramEnd"/>
          </w:p>
        </w:tc>
        <w:tc>
          <w:tcPr>
            <w:tcW w:w="850" w:type="dxa"/>
          </w:tcPr>
          <w:p w:rsidR="006324A3" w:rsidRPr="00F54740" w:rsidRDefault="006324A3" w:rsidP="009E05BE">
            <w:pPr>
              <w:spacing w:after="0" w:line="240" w:lineRule="auto"/>
              <w:jc w:val="center"/>
              <w:rPr>
                <w:rFonts w:ascii="Times New Roman" w:hAnsi="Times New Roman"/>
                <w:bCs/>
                <w:kern w:val="24"/>
                <w:sz w:val="24"/>
                <w:szCs w:val="24"/>
              </w:rPr>
            </w:pPr>
            <w:r>
              <w:rPr>
                <w:rFonts w:ascii="Times New Roman" w:hAnsi="Times New Roman"/>
                <w:bCs/>
                <w:kern w:val="24"/>
                <w:sz w:val="24"/>
                <w:szCs w:val="24"/>
              </w:rPr>
              <w:t>15</w:t>
            </w:r>
          </w:p>
        </w:tc>
        <w:tc>
          <w:tcPr>
            <w:tcW w:w="851" w:type="dxa"/>
          </w:tcPr>
          <w:p w:rsidR="006324A3" w:rsidRDefault="006324A3" w:rsidP="009E05BE">
            <w:pPr>
              <w:spacing w:after="0" w:line="240" w:lineRule="auto"/>
              <w:jc w:val="center"/>
              <w:rPr>
                <w:rFonts w:ascii="Times New Roman" w:hAnsi="Times New Roman"/>
                <w:bCs/>
                <w:kern w:val="24"/>
                <w:sz w:val="24"/>
                <w:szCs w:val="24"/>
              </w:rPr>
            </w:pPr>
            <w:r>
              <w:rPr>
                <w:rFonts w:ascii="Times New Roman" w:hAnsi="Times New Roman"/>
                <w:bCs/>
                <w:kern w:val="24"/>
                <w:sz w:val="24"/>
                <w:szCs w:val="24"/>
              </w:rPr>
              <w:t>0</w:t>
            </w:r>
          </w:p>
        </w:tc>
        <w:tc>
          <w:tcPr>
            <w:tcW w:w="1701" w:type="dxa"/>
          </w:tcPr>
          <w:p w:rsidR="006324A3" w:rsidRDefault="006324A3" w:rsidP="009E05BE">
            <w:pPr>
              <w:pStyle w:val="a7"/>
              <w:spacing w:before="0" w:after="0"/>
              <w:jc w:val="center"/>
            </w:pPr>
            <w:r>
              <w:t>-15</w:t>
            </w:r>
          </w:p>
        </w:tc>
      </w:tr>
      <w:tr w:rsidR="006324A3" w:rsidRPr="00387BB4" w:rsidTr="00D26F9B">
        <w:tc>
          <w:tcPr>
            <w:tcW w:w="567" w:type="dxa"/>
          </w:tcPr>
          <w:p w:rsidR="006324A3" w:rsidRDefault="006324A3" w:rsidP="009E05BE">
            <w:pPr>
              <w:pStyle w:val="3"/>
              <w:ind w:left="0" w:right="-1"/>
              <w:jc w:val="both"/>
              <w:rPr>
                <w:rFonts w:ascii="Times New Roman" w:hAnsi="Times New Roman" w:cs="Times New Roman"/>
                <w:lang w:val="ru-RU"/>
              </w:rPr>
            </w:pPr>
            <w:r>
              <w:rPr>
                <w:rFonts w:ascii="Times New Roman" w:hAnsi="Times New Roman" w:cs="Times New Roman"/>
                <w:lang w:val="ru-RU"/>
              </w:rPr>
              <w:t>17.</w:t>
            </w:r>
          </w:p>
        </w:tc>
        <w:tc>
          <w:tcPr>
            <w:tcW w:w="6663" w:type="dxa"/>
          </w:tcPr>
          <w:p w:rsidR="006324A3" w:rsidRPr="006324A3" w:rsidRDefault="006324A3" w:rsidP="006324A3">
            <w:pPr>
              <w:pStyle w:val="Style2"/>
              <w:widowControl/>
              <w:spacing w:before="125" w:line="240" w:lineRule="auto"/>
              <w:jc w:val="both"/>
              <w:rPr>
                <w:sz w:val="22"/>
                <w:szCs w:val="22"/>
              </w:rPr>
            </w:pPr>
            <w:r w:rsidRPr="006324A3">
              <w:rPr>
                <w:rStyle w:val="FontStyle25"/>
                <w:sz w:val="22"/>
                <w:szCs w:val="22"/>
              </w:rPr>
              <w:t xml:space="preserve">Доля  </w:t>
            </w:r>
            <w:proofErr w:type="gramStart"/>
            <w:r w:rsidRPr="006324A3">
              <w:rPr>
                <w:rStyle w:val="FontStyle25"/>
                <w:sz w:val="22"/>
                <w:szCs w:val="22"/>
              </w:rPr>
              <w:t>обучающихся</w:t>
            </w:r>
            <w:proofErr w:type="gramEnd"/>
            <w:r w:rsidRPr="006324A3">
              <w:rPr>
                <w:rStyle w:val="FontStyle25"/>
                <w:sz w:val="22"/>
                <w:szCs w:val="22"/>
              </w:rPr>
              <w:t xml:space="preserve"> по программам общего образования и среднего профессионального образования, использующих федеральную информационно-сервисную платформу цифровой образовательной среды для «горизонтального» обучения и неформального образования, в общем числе обучающихся по указанным программам, %</w:t>
            </w:r>
          </w:p>
        </w:tc>
        <w:tc>
          <w:tcPr>
            <w:tcW w:w="850" w:type="dxa"/>
          </w:tcPr>
          <w:p w:rsidR="006324A3" w:rsidRPr="00F54740" w:rsidRDefault="006324A3" w:rsidP="009E05BE">
            <w:pPr>
              <w:spacing w:after="0" w:line="240" w:lineRule="auto"/>
              <w:jc w:val="center"/>
              <w:rPr>
                <w:rFonts w:ascii="Times New Roman" w:hAnsi="Times New Roman"/>
                <w:bCs/>
                <w:kern w:val="24"/>
                <w:sz w:val="24"/>
                <w:szCs w:val="24"/>
              </w:rPr>
            </w:pPr>
            <w:r>
              <w:rPr>
                <w:rFonts w:ascii="Times New Roman" w:hAnsi="Times New Roman"/>
                <w:bCs/>
                <w:kern w:val="24"/>
                <w:sz w:val="24"/>
                <w:szCs w:val="24"/>
              </w:rPr>
              <w:t>3</w:t>
            </w:r>
          </w:p>
        </w:tc>
        <w:tc>
          <w:tcPr>
            <w:tcW w:w="851" w:type="dxa"/>
          </w:tcPr>
          <w:p w:rsidR="006324A3" w:rsidRDefault="006324A3" w:rsidP="009E05BE">
            <w:pPr>
              <w:spacing w:after="0" w:line="240" w:lineRule="auto"/>
              <w:jc w:val="center"/>
              <w:rPr>
                <w:rFonts w:ascii="Times New Roman" w:hAnsi="Times New Roman"/>
                <w:bCs/>
                <w:kern w:val="24"/>
                <w:sz w:val="24"/>
                <w:szCs w:val="24"/>
              </w:rPr>
            </w:pPr>
            <w:r>
              <w:rPr>
                <w:rFonts w:ascii="Times New Roman" w:hAnsi="Times New Roman"/>
                <w:bCs/>
                <w:kern w:val="24"/>
                <w:sz w:val="24"/>
                <w:szCs w:val="24"/>
              </w:rPr>
              <w:t>0</w:t>
            </w:r>
          </w:p>
        </w:tc>
        <w:tc>
          <w:tcPr>
            <w:tcW w:w="1701" w:type="dxa"/>
          </w:tcPr>
          <w:p w:rsidR="006324A3" w:rsidRDefault="006324A3" w:rsidP="009E05BE">
            <w:pPr>
              <w:pStyle w:val="a7"/>
              <w:spacing w:before="0" w:after="0"/>
              <w:jc w:val="center"/>
            </w:pPr>
            <w:r>
              <w:t>-3</w:t>
            </w:r>
          </w:p>
        </w:tc>
      </w:tr>
      <w:tr w:rsidR="006324A3" w:rsidRPr="00387BB4" w:rsidTr="00D26F9B">
        <w:tc>
          <w:tcPr>
            <w:tcW w:w="567" w:type="dxa"/>
          </w:tcPr>
          <w:p w:rsidR="006324A3" w:rsidRDefault="006324A3" w:rsidP="009E05BE">
            <w:pPr>
              <w:pStyle w:val="3"/>
              <w:ind w:left="0" w:right="-1"/>
              <w:jc w:val="both"/>
              <w:rPr>
                <w:rFonts w:ascii="Times New Roman" w:hAnsi="Times New Roman" w:cs="Times New Roman"/>
                <w:lang w:val="ru-RU"/>
              </w:rPr>
            </w:pPr>
            <w:r>
              <w:rPr>
                <w:rFonts w:ascii="Times New Roman" w:hAnsi="Times New Roman" w:cs="Times New Roman"/>
                <w:lang w:val="ru-RU"/>
              </w:rPr>
              <w:t>18.</w:t>
            </w:r>
          </w:p>
        </w:tc>
        <w:tc>
          <w:tcPr>
            <w:tcW w:w="6663" w:type="dxa"/>
          </w:tcPr>
          <w:p w:rsidR="006324A3" w:rsidRPr="006324A3" w:rsidRDefault="006324A3" w:rsidP="006324A3">
            <w:pPr>
              <w:pStyle w:val="a3"/>
              <w:jc w:val="both"/>
              <w:rPr>
                <w:rFonts w:ascii="Times New Roman" w:hAnsi="Times New Roman"/>
                <w:b/>
                <w:bCs/>
              </w:rPr>
            </w:pPr>
            <w:r w:rsidRPr="006324A3">
              <w:rPr>
                <w:rStyle w:val="FontStyle27"/>
                <w:b w:val="0"/>
                <w:sz w:val="22"/>
                <w:szCs w:val="22"/>
              </w:rPr>
              <w:t>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среда в РФ»), в общем числе педагогических работников общего образования,</w:t>
            </w:r>
            <w:r>
              <w:rPr>
                <w:rStyle w:val="FontStyle27"/>
                <w:b w:val="0"/>
                <w:sz w:val="22"/>
                <w:szCs w:val="22"/>
              </w:rPr>
              <w:t xml:space="preserve"> </w:t>
            </w:r>
            <w:r w:rsidRPr="006324A3">
              <w:rPr>
                <w:rStyle w:val="FontStyle27"/>
                <w:b w:val="0"/>
                <w:sz w:val="22"/>
                <w:szCs w:val="22"/>
              </w:rPr>
              <w:t>%</w:t>
            </w:r>
          </w:p>
        </w:tc>
        <w:tc>
          <w:tcPr>
            <w:tcW w:w="850" w:type="dxa"/>
          </w:tcPr>
          <w:p w:rsidR="006324A3" w:rsidRPr="00F54740" w:rsidRDefault="006324A3" w:rsidP="009E05BE">
            <w:pPr>
              <w:spacing w:after="0" w:line="240" w:lineRule="auto"/>
              <w:jc w:val="center"/>
              <w:rPr>
                <w:rFonts w:ascii="Times New Roman" w:hAnsi="Times New Roman"/>
                <w:bCs/>
                <w:kern w:val="24"/>
                <w:sz w:val="24"/>
                <w:szCs w:val="24"/>
              </w:rPr>
            </w:pPr>
            <w:r>
              <w:rPr>
                <w:rFonts w:ascii="Times New Roman" w:hAnsi="Times New Roman"/>
                <w:bCs/>
                <w:kern w:val="24"/>
                <w:sz w:val="24"/>
                <w:szCs w:val="24"/>
              </w:rPr>
              <w:t>5</w:t>
            </w:r>
          </w:p>
        </w:tc>
        <w:tc>
          <w:tcPr>
            <w:tcW w:w="851" w:type="dxa"/>
          </w:tcPr>
          <w:p w:rsidR="006324A3" w:rsidRDefault="006324A3" w:rsidP="009E05BE">
            <w:pPr>
              <w:spacing w:after="0" w:line="240" w:lineRule="auto"/>
              <w:jc w:val="center"/>
              <w:rPr>
                <w:rFonts w:ascii="Times New Roman" w:hAnsi="Times New Roman"/>
                <w:bCs/>
                <w:kern w:val="24"/>
                <w:sz w:val="24"/>
                <w:szCs w:val="24"/>
              </w:rPr>
            </w:pPr>
            <w:r>
              <w:rPr>
                <w:rFonts w:ascii="Times New Roman" w:hAnsi="Times New Roman"/>
                <w:bCs/>
                <w:kern w:val="24"/>
                <w:sz w:val="24"/>
                <w:szCs w:val="24"/>
              </w:rPr>
              <w:t>14,9</w:t>
            </w:r>
          </w:p>
        </w:tc>
        <w:tc>
          <w:tcPr>
            <w:tcW w:w="1701" w:type="dxa"/>
          </w:tcPr>
          <w:p w:rsidR="006324A3" w:rsidRDefault="006324A3" w:rsidP="009E05BE">
            <w:pPr>
              <w:pStyle w:val="a7"/>
              <w:spacing w:before="0" w:after="0"/>
              <w:jc w:val="center"/>
            </w:pPr>
            <w:r>
              <w:t>+9,9</w:t>
            </w:r>
          </w:p>
        </w:tc>
      </w:tr>
    </w:tbl>
    <w:p w:rsidR="00A0573E" w:rsidRPr="00F21FF9" w:rsidRDefault="00A0573E" w:rsidP="00A0573E">
      <w:pPr>
        <w:pStyle w:val="af9"/>
        <w:shd w:val="clear" w:color="auto" w:fill="FFFFFF"/>
        <w:spacing w:after="0" w:line="240" w:lineRule="auto"/>
        <w:ind w:left="567"/>
        <w:jc w:val="both"/>
        <w:rPr>
          <w:rFonts w:ascii="Times New Roman" w:hAnsi="Times New Roman" w:cs="Times New Roman"/>
          <w:color w:val="FF0000"/>
          <w:sz w:val="28"/>
          <w:szCs w:val="28"/>
        </w:rPr>
      </w:pPr>
    </w:p>
    <w:p w:rsidR="009E196F" w:rsidRPr="00895FBC" w:rsidRDefault="009E196F" w:rsidP="00A01D70">
      <w:pPr>
        <w:shd w:val="clear" w:color="auto" w:fill="FFFFFF"/>
        <w:spacing w:after="0" w:line="240" w:lineRule="auto"/>
        <w:ind w:firstLine="567"/>
        <w:jc w:val="both"/>
        <w:rPr>
          <w:rFonts w:ascii="Times New Roman" w:hAnsi="Times New Roman"/>
          <w:sz w:val="28"/>
          <w:szCs w:val="28"/>
        </w:rPr>
      </w:pPr>
      <w:r w:rsidRPr="00895FBC">
        <w:rPr>
          <w:rFonts w:ascii="Times New Roman" w:hAnsi="Times New Roman"/>
          <w:sz w:val="28"/>
          <w:szCs w:val="28"/>
        </w:rPr>
        <w:t xml:space="preserve">Таким образом, </w:t>
      </w:r>
      <w:r w:rsidRPr="00895FBC">
        <w:rPr>
          <w:rFonts w:ascii="Times New Roman" w:hAnsi="Times New Roman"/>
          <w:b/>
          <w:sz w:val="28"/>
          <w:szCs w:val="28"/>
        </w:rPr>
        <w:t>приоритетными задачами</w:t>
      </w:r>
      <w:r w:rsidRPr="00895FBC">
        <w:rPr>
          <w:rFonts w:ascii="Times New Roman" w:hAnsi="Times New Roman"/>
          <w:sz w:val="28"/>
          <w:szCs w:val="28"/>
        </w:rPr>
        <w:t xml:space="preserve"> раз</w:t>
      </w:r>
      <w:r w:rsidR="00871910" w:rsidRPr="00895FBC">
        <w:rPr>
          <w:rFonts w:ascii="Times New Roman" w:hAnsi="Times New Roman"/>
          <w:sz w:val="28"/>
          <w:szCs w:val="28"/>
        </w:rPr>
        <w:t>вития</w:t>
      </w:r>
      <w:r w:rsidR="006324A3" w:rsidRPr="00895FBC">
        <w:rPr>
          <w:rFonts w:ascii="Times New Roman" w:hAnsi="Times New Roman"/>
          <w:sz w:val="28"/>
          <w:szCs w:val="28"/>
        </w:rPr>
        <w:t xml:space="preserve"> общего образования на 2020</w:t>
      </w:r>
      <w:r w:rsidRPr="00895FBC">
        <w:rPr>
          <w:rFonts w:ascii="Times New Roman" w:hAnsi="Times New Roman"/>
          <w:sz w:val="28"/>
          <w:szCs w:val="28"/>
        </w:rPr>
        <w:t xml:space="preserve"> год являются:</w:t>
      </w:r>
    </w:p>
    <w:p w:rsidR="006324A3" w:rsidRPr="00CB433A" w:rsidRDefault="00895FBC" w:rsidP="006324A3">
      <w:pPr>
        <w:spacing w:after="0" w:line="240" w:lineRule="auto"/>
        <w:ind w:firstLine="567"/>
        <w:jc w:val="both"/>
        <w:rPr>
          <w:rFonts w:ascii="Times New Roman" w:hAnsi="Times New Roman"/>
          <w:color w:val="000000" w:themeColor="text1"/>
          <w:sz w:val="28"/>
          <w:szCs w:val="28"/>
        </w:rPr>
      </w:pPr>
      <w:r w:rsidRPr="00895FBC">
        <w:rPr>
          <w:rFonts w:ascii="Times New Roman" w:hAnsi="Times New Roman"/>
          <w:sz w:val="28"/>
          <w:szCs w:val="28"/>
        </w:rPr>
        <w:t>-</w:t>
      </w:r>
      <w:r>
        <w:rPr>
          <w:rFonts w:ascii="Times New Roman" w:hAnsi="Times New Roman"/>
          <w:sz w:val="28"/>
          <w:szCs w:val="28"/>
        </w:rPr>
        <w:t>о</w:t>
      </w:r>
      <w:r w:rsidR="006324A3">
        <w:rPr>
          <w:rFonts w:ascii="Times New Roman" w:hAnsi="Times New Roman"/>
          <w:sz w:val="28"/>
          <w:szCs w:val="28"/>
        </w:rPr>
        <w:t xml:space="preserve">существлять дифференциацию и индивидуализацию содержания образования </w:t>
      </w:r>
      <w:r w:rsidR="006324A3" w:rsidRPr="002E2CD8">
        <w:rPr>
          <w:rFonts w:ascii="Times New Roman" w:hAnsi="Times New Roman"/>
          <w:sz w:val="28"/>
          <w:szCs w:val="28"/>
        </w:rPr>
        <w:t xml:space="preserve">с учетом </w:t>
      </w:r>
      <w:r w:rsidR="006324A3" w:rsidRPr="00CB433A">
        <w:rPr>
          <w:rFonts w:ascii="Times New Roman" w:hAnsi="Times New Roman"/>
          <w:sz w:val="28"/>
          <w:szCs w:val="28"/>
        </w:rPr>
        <w:t>образовательных потребностей и интересов обучающихся, посредством реализации программ профильного и углубленного изучения отдельных учебных предметов, предметных областей</w:t>
      </w:r>
      <w:r w:rsidR="006324A3" w:rsidRPr="002E2CD8">
        <w:rPr>
          <w:rFonts w:ascii="Times New Roman" w:hAnsi="Times New Roman"/>
          <w:sz w:val="28"/>
          <w:szCs w:val="28"/>
        </w:rPr>
        <w:t xml:space="preserve"> основной образовательной программы</w:t>
      </w:r>
      <w:r w:rsidR="006324A3">
        <w:rPr>
          <w:rFonts w:ascii="Times New Roman" w:hAnsi="Times New Roman"/>
          <w:sz w:val="28"/>
          <w:szCs w:val="28"/>
        </w:rPr>
        <w:t>, в том числе в рамках сетевого взаимодействия</w:t>
      </w:r>
      <w:r>
        <w:rPr>
          <w:rFonts w:ascii="Times New Roman" w:hAnsi="Times New Roman"/>
          <w:sz w:val="28"/>
          <w:szCs w:val="28"/>
        </w:rPr>
        <w:t>;</w:t>
      </w:r>
    </w:p>
    <w:p w:rsidR="006324A3" w:rsidRPr="00671601" w:rsidRDefault="00895FBC" w:rsidP="006324A3">
      <w:pPr>
        <w:spacing w:after="0" w:line="240" w:lineRule="auto"/>
        <w:ind w:firstLine="567"/>
        <w:jc w:val="both"/>
        <w:rPr>
          <w:rFonts w:ascii="Times New Roman" w:hAnsi="Times New Roman"/>
          <w:color w:val="000000" w:themeColor="text1"/>
          <w:sz w:val="28"/>
          <w:szCs w:val="28"/>
        </w:rPr>
      </w:pPr>
      <w:r>
        <w:rPr>
          <w:rFonts w:ascii="Times New Roman" w:hAnsi="Times New Roman"/>
          <w:sz w:val="28"/>
          <w:szCs w:val="28"/>
        </w:rPr>
        <w:t>-о</w:t>
      </w:r>
      <w:r w:rsidR="006324A3">
        <w:rPr>
          <w:rFonts w:ascii="Times New Roman" w:hAnsi="Times New Roman"/>
          <w:sz w:val="28"/>
          <w:szCs w:val="28"/>
        </w:rPr>
        <w:t>беспечить</w:t>
      </w:r>
      <w:r w:rsidR="006324A3">
        <w:rPr>
          <w:rFonts w:ascii="Times New Roman" w:hAnsi="Times New Roman"/>
          <w:color w:val="000000" w:themeColor="text1"/>
          <w:sz w:val="28"/>
          <w:szCs w:val="28"/>
        </w:rPr>
        <w:t xml:space="preserve"> кадровые, учебно-методические, материально-технические условия внедрения федерального государственного образовательного станда</w:t>
      </w:r>
      <w:r>
        <w:rPr>
          <w:rFonts w:ascii="Times New Roman" w:hAnsi="Times New Roman"/>
          <w:color w:val="000000" w:themeColor="text1"/>
          <w:sz w:val="28"/>
          <w:szCs w:val="28"/>
        </w:rPr>
        <w:t>рта среднего общего образования;</w:t>
      </w:r>
    </w:p>
    <w:p w:rsidR="006324A3" w:rsidRDefault="00895FBC" w:rsidP="006324A3">
      <w:pPr>
        <w:spacing w:after="0" w:line="240" w:lineRule="auto"/>
        <w:ind w:firstLine="567"/>
        <w:jc w:val="both"/>
        <w:rPr>
          <w:rFonts w:ascii="Times New Roman" w:hAnsi="Times New Roman"/>
          <w:sz w:val="28"/>
          <w:szCs w:val="28"/>
        </w:rPr>
      </w:pPr>
      <w:r>
        <w:rPr>
          <w:rFonts w:ascii="Times New Roman" w:hAnsi="Times New Roman"/>
          <w:sz w:val="28"/>
          <w:szCs w:val="28"/>
        </w:rPr>
        <w:t>-о</w:t>
      </w:r>
      <w:r w:rsidR="006324A3">
        <w:rPr>
          <w:rFonts w:ascii="Times New Roman" w:hAnsi="Times New Roman"/>
          <w:sz w:val="28"/>
          <w:szCs w:val="28"/>
        </w:rPr>
        <w:t>беспечить функционирование</w:t>
      </w:r>
      <w:r w:rsidR="006324A3" w:rsidRPr="000F50F1">
        <w:rPr>
          <w:rFonts w:ascii="Times New Roman" w:hAnsi="Times New Roman"/>
          <w:sz w:val="28"/>
          <w:szCs w:val="28"/>
        </w:rPr>
        <w:t xml:space="preserve"> внутренней системы оценки качества образования</w:t>
      </w:r>
      <w:r w:rsidR="006324A3">
        <w:rPr>
          <w:rFonts w:ascii="Times New Roman" w:hAnsi="Times New Roman"/>
          <w:sz w:val="28"/>
          <w:szCs w:val="28"/>
        </w:rPr>
        <w:t>, работать над повышением её объективности.</w:t>
      </w:r>
    </w:p>
    <w:p w:rsidR="009E196F" w:rsidRPr="00F21FF9" w:rsidRDefault="009E196F" w:rsidP="00895FBC">
      <w:pPr>
        <w:shd w:val="clear" w:color="auto" w:fill="FFFFFF"/>
        <w:tabs>
          <w:tab w:val="left" w:pos="0"/>
        </w:tabs>
        <w:spacing w:after="0" w:line="240" w:lineRule="auto"/>
        <w:ind w:left="567"/>
        <w:jc w:val="both"/>
        <w:rPr>
          <w:rFonts w:ascii="Times New Roman" w:hAnsi="Times New Roman"/>
          <w:color w:val="FF0000"/>
          <w:spacing w:val="-2"/>
          <w:sz w:val="28"/>
          <w:szCs w:val="28"/>
          <w:shd w:val="clear" w:color="auto" w:fill="FFFFFF"/>
        </w:rPr>
      </w:pPr>
    </w:p>
    <w:p w:rsidR="00D032E9" w:rsidRPr="00F21FF9" w:rsidRDefault="00D032E9" w:rsidP="003926F7">
      <w:pPr>
        <w:pStyle w:val="a3"/>
        <w:ind w:firstLine="708"/>
        <w:jc w:val="center"/>
        <w:rPr>
          <w:rFonts w:ascii="Times New Roman" w:hAnsi="Times New Roman"/>
          <w:b/>
          <w:bCs/>
          <w:color w:val="FF0000"/>
          <w:sz w:val="28"/>
          <w:szCs w:val="28"/>
        </w:rPr>
      </w:pPr>
    </w:p>
    <w:p w:rsidR="00F25EBA" w:rsidRPr="00A203C2" w:rsidRDefault="003926F7" w:rsidP="003926F7">
      <w:pPr>
        <w:pStyle w:val="a3"/>
        <w:ind w:firstLine="708"/>
        <w:jc w:val="center"/>
        <w:rPr>
          <w:rFonts w:ascii="Times New Roman" w:hAnsi="Times New Roman"/>
          <w:b/>
          <w:bCs/>
          <w:sz w:val="28"/>
          <w:szCs w:val="28"/>
        </w:rPr>
      </w:pPr>
      <w:r w:rsidRPr="00A203C2">
        <w:rPr>
          <w:rFonts w:ascii="Times New Roman" w:hAnsi="Times New Roman"/>
          <w:b/>
          <w:bCs/>
          <w:sz w:val="28"/>
          <w:szCs w:val="28"/>
        </w:rPr>
        <w:t>2.3.Дополнительное образование</w:t>
      </w:r>
    </w:p>
    <w:p w:rsidR="00A64318" w:rsidRPr="00683769" w:rsidRDefault="00A64318" w:rsidP="00683769">
      <w:pPr>
        <w:pStyle w:val="10"/>
        <w:jc w:val="both"/>
        <w:rPr>
          <w:rFonts w:ascii="Times New Roman" w:hAnsi="Times New Roman"/>
          <w:sz w:val="28"/>
          <w:szCs w:val="28"/>
        </w:rPr>
      </w:pPr>
    </w:p>
    <w:p w:rsidR="00683769" w:rsidRPr="00683769" w:rsidRDefault="00683769" w:rsidP="00683769">
      <w:pPr>
        <w:pStyle w:val="10"/>
        <w:ind w:firstLine="708"/>
        <w:jc w:val="both"/>
        <w:rPr>
          <w:rFonts w:ascii="Times New Roman" w:hAnsi="Times New Roman"/>
          <w:sz w:val="28"/>
          <w:szCs w:val="28"/>
        </w:rPr>
      </w:pPr>
      <w:r w:rsidRPr="00683769">
        <w:rPr>
          <w:rFonts w:ascii="Times New Roman" w:hAnsi="Times New Roman"/>
          <w:sz w:val="28"/>
          <w:szCs w:val="28"/>
        </w:rPr>
        <w:t xml:space="preserve">По итогам 2019 года в муниципальной системе функционировали 4 учреждения дополнительного образования, в том числе в ведомстве  управления образования – 3; в ведомстве управления культуры – 1 учреждение. </w:t>
      </w:r>
    </w:p>
    <w:p w:rsidR="00683769" w:rsidRPr="00683769" w:rsidRDefault="00683769" w:rsidP="00683769">
      <w:pPr>
        <w:pStyle w:val="10"/>
        <w:ind w:firstLine="708"/>
        <w:jc w:val="both"/>
        <w:rPr>
          <w:rFonts w:ascii="Times New Roman" w:hAnsi="Times New Roman"/>
          <w:sz w:val="28"/>
          <w:szCs w:val="28"/>
        </w:rPr>
      </w:pPr>
      <w:r w:rsidRPr="00683769">
        <w:rPr>
          <w:rFonts w:ascii="Times New Roman" w:hAnsi="Times New Roman"/>
          <w:sz w:val="28"/>
          <w:szCs w:val="28"/>
        </w:rPr>
        <w:t xml:space="preserve">Реализация дополнительных общеобразовательных программ осуществлялась также общеобразовательными учреждениями и учреждениями дошкольного образования, имеющими соответствующие лицензии. В 2019 году они были у 10-и школ и 3-х детских садов. </w:t>
      </w:r>
    </w:p>
    <w:p w:rsidR="00683769" w:rsidRPr="00683769" w:rsidRDefault="00683769" w:rsidP="00683769">
      <w:pPr>
        <w:pStyle w:val="10"/>
        <w:ind w:firstLine="708"/>
        <w:jc w:val="both"/>
        <w:rPr>
          <w:rFonts w:ascii="Times New Roman" w:hAnsi="Times New Roman"/>
          <w:sz w:val="28"/>
          <w:szCs w:val="28"/>
        </w:rPr>
      </w:pPr>
      <w:r w:rsidRPr="00683769">
        <w:rPr>
          <w:rFonts w:ascii="Times New Roman" w:hAnsi="Times New Roman"/>
          <w:sz w:val="28"/>
          <w:szCs w:val="28"/>
        </w:rPr>
        <w:t>Охват детей в возрасте 5-18 лет программами дополнительного образования составил 94,1%.</w:t>
      </w:r>
    </w:p>
    <w:p w:rsidR="00683769" w:rsidRPr="00683769" w:rsidRDefault="00683769" w:rsidP="00683769">
      <w:pPr>
        <w:pStyle w:val="10"/>
        <w:ind w:firstLine="708"/>
        <w:jc w:val="both"/>
        <w:rPr>
          <w:rFonts w:ascii="Times New Roman" w:hAnsi="Times New Roman"/>
          <w:sz w:val="28"/>
          <w:szCs w:val="28"/>
        </w:rPr>
      </w:pPr>
      <w:r w:rsidRPr="00683769">
        <w:rPr>
          <w:rFonts w:ascii="Times New Roman" w:hAnsi="Times New Roman"/>
          <w:sz w:val="28"/>
          <w:szCs w:val="28"/>
        </w:rPr>
        <w:t xml:space="preserve">Динамика </w:t>
      </w:r>
      <w:proofErr w:type="gramStart"/>
      <w:r w:rsidRPr="00683769">
        <w:rPr>
          <w:rFonts w:ascii="Times New Roman" w:hAnsi="Times New Roman"/>
          <w:sz w:val="28"/>
          <w:szCs w:val="28"/>
        </w:rPr>
        <w:t>изменения контингента учреждений дополнительного образования детей</w:t>
      </w:r>
      <w:proofErr w:type="gramEnd"/>
      <w:r w:rsidRPr="00683769">
        <w:rPr>
          <w:rFonts w:ascii="Times New Roman" w:hAnsi="Times New Roman"/>
          <w:sz w:val="28"/>
          <w:szCs w:val="28"/>
        </w:rPr>
        <w:t xml:space="preserve"> представлена </w:t>
      </w:r>
      <w:r w:rsidRPr="005E4794">
        <w:rPr>
          <w:rFonts w:ascii="Times New Roman" w:hAnsi="Times New Roman"/>
          <w:sz w:val="28"/>
          <w:szCs w:val="28"/>
        </w:rPr>
        <w:t xml:space="preserve">в таблице </w:t>
      </w:r>
      <w:r w:rsidR="005E4794" w:rsidRPr="005E4794">
        <w:rPr>
          <w:rFonts w:ascii="Times New Roman" w:hAnsi="Times New Roman"/>
          <w:sz w:val="28"/>
          <w:szCs w:val="28"/>
        </w:rPr>
        <w:t>60</w:t>
      </w:r>
      <w:r w:rsidRPr="005E4794">
        <w:rPr>
          <w:rFonts w:ascii="Times New Roman" w:hAnsi="Times New Roman"/>
          <w:sz w:val="28"/>
          <w:szCs w:val="28"/>
        </w:rPr>
        <w:t>:</w:t>
      </w:r>
    </w:p>
    <w:p w:rsidR="00683769" w:rsidRPr="005E4794" w:rsidRDefault="00683769" w:rsidP="00683769">
      <w:pPr>
        <w:pStyle w:val="10"/>
        <w:jc w:val="right"/>
        <w:rPr>
          <w:rFonts w:ascii="Times New Roman" w:hAnsi="Times New Roman"/>
          <w:sz w:val="20"/>
          <w:szCs w:val="20"/>
        </w:rPr>
      </w:pPr>
      <w:r w:rsidRPr="005E4794">
        <w:rPr>
          <w:rFonts w:ascii="Times New Roman" w:hAnsi="Times New Roman"/>
          <w:sz w:val="20"/>
          <w:szCs w:val="20"/>
        </w:rPr>
        <w:t xml:space="preserve">Таблица </w:t>
      </w:r>
      <w:r w:rsidR="005E4794" w:rsidRPr="005E4794">
        <w:rPr>
          <w:rFonts w:ascii="Times New Roman" w:hAnsi="Times New Roman"/>
          <w:sz w:val="20"/>
          <w:szCs w:val="20"/>
        </w:rPr>
        <w:t>60</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43"/>
        <w:gridCol w:w="2127"/>
        <w:gridCol w:w="2409"/>
        <w:gridCol w:w="2268"/>
      </w:tblGrid>
      <w:tr w:rsidR="00683769" w:rsidRPr="00683769" w:rsidTr="00683769">
        <w:tc>
          <w:tcPr>
            <w:tcW w:w="2943" w:type="dxa"/>
            <w:tcBorders>
              <w:top w:val="single" w:sz="4" w:space="0" w:color="000000"/>
              <w:left w:val="single" w:sz="4" w:space="0" w:color="000000"/>
              <w:bottom w:val="single" w:sz="4" w:space="0" w:color="000000"/>
              <w:right w:val="single" w:sz="4" w:space="0" w:color="000000"/>
            </w:tcBorders>
            <w:hideMark/>
          </w:tcPr>
          <w:p w:rsidR="00683769" w:rsidRPr="00683769" w:rsidRDefault="00683769" w:rsidP="00683769">
            <w:pPr>
              <w:pStyle w:val="10"/>
              <w:jc w:val="both"/>
              <w:rPr>
                <w:rFonts w:ascii="Times New Roman" w:hAnsi="Times New Roman"/>
                <w:b/>
                <w:sz w:val="24"/>
                <w:szCs w:val="24"/>
              </w:rPr>
            </w:pPr>
            <w:r w:rsidRPr="00683769">
              <w:rPr>
                <w:rFonts w:ascii="Times New Roman" w:hAnsi="Times New Roman"/>
                <w:b/>
                <w:sz w:val="24"/>
                <w:szCs w:val="24"/>
              </w:rPr>
              <w:t>Наименование ОУ</w:t>
            </w:r>
          </w:p>
        </w:tc>
        <w:tc>
          <w:tcPr>
            <w:tcW w:w="2127" w:type="dxa"/>
            <w:tcBorders>
              <w:top w:val="single" w:sz="4" w:space="0" w:color="000000"/>
              <w:left w:val="single" w:sz="4" w:space="0" w:color="000000"/>
              <w:bottom w:val="single" w:sz="4" w:space="0" w:color="000000"/>
              <w:right w:val="single" w:sz="4" w:space="0" w:color="000000"/>
            </w:tcBorders>
          </w:tcPr>
          <w:p w:rsidR="00683769" w:rsidRPr="00683769" w:rsidRDefault="00683769" w:rsidP="00683769">
            <w:pPr>
              <w:pStyle w:val="10"/>
              <w:jc w:val="center"/>
              <w:rPr>
                <w:rFonts w:ascii="Times New Roman" w:hAnsi="Times New Roman"/>
                <w:b/>
                <w:sz w:val="24"/>
                <w:szCs w:val="24"/>
              </w:rPr>
            </w:pPr>
            <w:r w:rsidRPr="00683769">
              <w:rPr>
                <w:rFonts w:ascii="Times New Roman" w:hAnsi="Times New Roman"/>
                <w:b/>
                <w:sz w:val="24"/>
                <w:szCs w:val="24"/>
              </w:rPr>
              <w:t>2016-2017 уч.г.</w:t>
            </w:r>
          </w:p>
        </w:tc>
        <w:tc>
          <w:tcPr>
            <w:tcW w:w="2409" w:type="dxa"/>
            <w:tcBorders>
              <w:top w:val="single" w:sz="4" w:space="0" w:color="000000"/>
              <w:left w:val="single" w:sz="4" w:space="0" w:color="000000"/>
              <w:bottom w:val="single" w:sz="4" w:space="0" w:color="000000"/>
              <w:right w:val="single" w:sz="4" w:space="0" w:color="000000"/>
            </w:tcBorders>
          </w:tcPr>
          <w:p w:rsidR="00683769" w:rsidRPr="00683769" w:rsidRDefault="00683769" w:rsidP="00683769">
            <w:pPr>
              <w:pStyle w:val="10"/>
              <w:jc w:val="center"/>
              <w:rPr>
                <w:rFonts w:ascii="Times New Roman" w:hAnsi="Times New Roman"/>
                <w:b/>
                <w:sz w:val="24"/>
                <w:szCs w:val="24"/>
              </w:rPr>
            </w:pPr>
            <w:r w:rsidRPr="00683769">
              <w:rPr>
                <w:rFonts w:ascii="Times New Roman" w:hAnsi="Times New Roman"/>
                <w:b/>
                <w:sz w:val="24"/>
                <w:szCs w:val="24"/>
              </w:rPr>
              <w:t>2017-2018 уч.г.</w:t>
            </w:r>
          </w:p>
        </w:tc>
        <w:tc>
          <w:tcPr>
            <w:tcW w:w="2268" w:type="dxa"/>
            <w:tcBorders>
              <w:top w:val="single" w:sz="4" w:space="0" w:color="000000"/>
              <w:left w:val="single" w:sz="4" w:space="0" w:color="000000"/>
              <w:bottom w:val="single" w:sz="4" w:space="0" w:color="000000"/>
              <w:right w:val="single" w:sz="4" w:space="0" w:color="000000"/>
            </w:tcBorders>
            <w:hideMark/>
          </w:tcPr>
          <w:p w:rsidR="00683769" w:rsidRPr="00683769" w:rsidRDefault="00683769" w:rsidP="00683769">
            <w:pPr>
              <w:pStyle w:val="10"/>
              <w:jc w:val="center"/>
              <w:rPr>
                <w:rFonts w:ascii="Times New Roman" w:hAnsi="Times New Roman"/>
                <w:b/>
                <w:sz w:val="24"/>
                <w:szCs w:val="24"/>
              </w:rPr>
            </w:pPr>
            <w:r w:rsidRPr="00683769">
              <w:rPr>
                <w:rFonts w:ascii="Times New Roman" w:hAnsi="Times New Roman"/>
                <w:b/>
                <w:sz w:val="24"/>
                <w:szCs w:val="24"/>
              </w:rPr>
              <w:t>2018-2019 уч.г.</w:t>
            </w:r>
          </w:p>
        </w:tc>
      </w:tr>
      <w:tr w:rsidR="00683769" w:rsidRPr="00683769" w:rsidTr="00683769">
        <w:tc>
          <w:tcPr>
            <w:tcW w:w="2943" w:type="dxa"/>
            <w:tcBorders>
              <w:top w:val="single" w:sz="4" w:space="0" w:color="000000"/>
              <w:left w:val="single" w:sz="4" w:space="0" w:color="000000"/>
              <w:bottom w:val="single" w:sz="4" w:space="0" w:color="000000"/>
              <w:right w:val="single" w:sz="4" w:space="0" w:color="000000"/>
            </w:tcBorders>
            <w:hideMark/>
          </w:tcPr>
          <w:p w:rsidR="00683769" w:rsidRPr="00683769" w:rsidRDefault="00683769" w:rsidP="00683769">
            <w:pPr>
              <w:pStyle w:val="10"/>
              <w:jc w:val="both"/>
              <w:rPr>
                <w:rFonts w:ascii="Times New Roman" w:hAnsi="Times New Roman"/>
                <w:sz w:val="24"/>
                <w:szCs w:val="24"/>
              </w:rPr>
            </w:pPr>
            <w:r w:rsidRPr="00683769">
              <w:rPr>
                <w:rFonts w:ascii="Times New Roman" w:hAnsi="Times New Roman"/>
                <w:sz w:val="24"/>
                <w:szCs w:val="24"/>
              </w:rPr>
              <w:t>МБУДО «Краснояружская СЮН»</w:t>
            </w:r>
          </w:p>
        </w:tc>
        <w:tc>
          <w:tcPr>
            <w:tcW w:w="2127" w:type="dxa"/>
            <w:tcBorders>
              <w:top w:val="single" w:sz="4" w:space="0" w:color="000000"/>
              <w:left w:val="single" w:sz="4" w:space="0" w:color="000000"/>
              <w:bottom w:val="single" w:sz="4" w:space="0" w:color="000000"/>
              <w:right w:val="single" w:sz="4" w:space="0" w:color="000000"/>
            </w:tcBorders>
          </w:tcPr>
          <w:p w:rsidR="00683769" w:rsidRPr="00683769" w:rsidRDefault="00683769" w:rsidP="00683769">
            <w:pPr>
              <w:pStyle w:val="10"/>
              <w:jc w:val="center"/>
              <w:rPr>
                <w:rFonts w:ascii="Times New Roman" w:hAnsi="Times New Roman"/>
                <w:sz w:val="24"/>
                <w:szCs w:val="24"/>
              </w:rPr>
            </w:pPr>
            <w:r w:rsidRPr="00683769">
              <w:rPr>
                <w:rFonts w:ascii="Times New Roman" w:hAnsi="Times New Roman"/>
                <w:sz w:val="24"/>
                <w:szCs w:val="24"/>
              </w:rPr>
              <w:t>436</w:t>
            </w:r>
          </w:p>
        </w:tc>
        <w:tc>
          <w:tcPr>
            <w:tcW w:w="2409" w:type="dxa"/>
            <w:tcBorders>
              <w:top w:val="single" w:sz="4" w:space="0" w:color="000000"/>
              <w:left w:val="single" w:sz="4" w:space="0" w:color="000000"/>
              <w:bottom w:val="single" w:sz="4" w:space="0" w:color="000000"/>
              <w:right w:val="single" w:sz="4" w:space="0" w:color="000000"/>
            </w:tcBorders>
          </w:tcPr>
          <w:p w:rsidR="00683769" w:rsidRPr="00683769" w:rsidRDefault="00683769" w:rsidP="00683769">
            <w:pPr>
              <w:pStyle w:val="10"/>
              <w:jc w:val="center"/>
              <w:rPr>
                <w:rFonts w:ascii="Times New Roman" w:hAnsi="Times New Roman"/>
                <w:sz w:val="24"/>
                <w:szCs w:val="24"/>
              </w:rPr>
            </w:pPr>
            <w:r w:rsidRPr="00683769">
              <w:rPr>
                <w:rFonts w:ascii="Times New Roman" w:hAnsi="Times New Roman"/>
                <w:sz w:val="24"/>
                <w:szCs w:val="24"/>
              </w:rPr>
              <w:t>436</w:t>
            </w:r>
          </w:p>
        </w:tc>
        <w:tc>
          <w:tcPr>
            <w:tcW w:w="2268" w:type="dxa"/>
            <w:tcBorders>
              <w:top w:val="single" w:sz="4" w:space="0" w:color="000000"/>
              <w:left w:val="single" w:sz="4" w:space="0" w:color="000000"/>
              <w:bottom w:val="single" w:sz="4" w:space="0" w:color="000000"/>
              <w:right w:val="single" w:sz="4" w:space="0" w:color="000000"/>
            </w:tcBorders>
            <w:hideMark/>
          </w:tcPr>
          <w:p w:rsidR="00683769" w:rsidRPr="00683769" w:rsidRDefault="00683769" w:rsidP="00683769">
            <w:pPr>
              <w:pStyle w:val="10"/>
              <w:jc w:val="center"/>
              <w:rPr>
                <w:rFonts w:ascii="Times New Roman" w:hAnsi="Times New Roman"/>
                <w:sz w:val="24"/>
                <w:szCs w:val="24"/>
              </w:rPr>
            </w:pPr>
            <w:r w:rsidRPr="00683769">
              <w:rPr>
                <w:rFonts w:ascii="Times New Roman" w:hAnsi="Times New Roman"/>
                <w:sz w:val="24"/>
                <w:szCs w:val="24"/>
              </w:rPr>
              <w:t>445</w:t>
            </w:r>
          </w:p>
        </w:tc>
      </w:tr>
      <w:tr w:rsidR="00683769" w:rsidRPr="00683769" w:rsidTr="00683769">
        <w:tc>
          <w:tcPr>
            <w:tcW w:w="2943" w:type="dxa"/>
            <w:tcBorders>
              <w:top w:val="single" w:sz="4" w:space="0" w:color="000000"/>
              <w:left w:val="single" w:sz="4" w:space="0" w:color="000000"/>
              <w:bottom w:val="single" w:sz="4" w:space="0" w:color="000000"/>
              <w:right w:val="single" w:sz="4" w:space="0" w:color="000000"/>
            </w:tcBorders>
            <w:hideMark/>
          </w:tcPr>
          <w:p w:rsidR="00683769" w:rsidRPr="00683769" w:rsidRDefault="00683769" w:rsidP="00683769">
            <w:pPr>
              <w:pStyle w:val="10"/>
              <w:jc w:val="both"/>
              <w:rPr>
                <w:rFonts w:ascii="Times New Roman" w:hAnsi="Times New Roman"/>
                <w:sz w:val="24"/>
                <w:szCs w:val="24"/>
              </w:rPr>
            </w:pPr>
            <w:r w:rsidRPr="00683769">
              <w:rPr>
                <w:rFonts w:ascii="Times New Roman" w:hAnsi="Times New Roman"/>
                <w:sz w:val="24"/>
                <w:szCs w:val="24"/>
              </w:rPr>
              <w:t>МБУДО «Краснояружский Центр дополнительного образования»</w:t>
            </w:r>
          </w:p>
        </w:tc>
        <w:tc>
          <w:tcPr>
            <w:tcW w:w="2127" w:type="dxa"/>
            <w:tcBorders>
              <w:top w:val="single" w:sz="4" w:space="0" w:color="000000"/>
              <w:left w:val="single" w:sz="4" w:space="0" w:color="000000"/>
              <w:bottom w:val="single" w:sz="4" w:space="0" w:color="000000"/>
              <w:right w:val="single" w:sz="4" w:space="0" w:color="000000"/>
            </w:tcBorders>
          </w:tcPr>
          <w:p w:rsidR="00683769" w:rsidRPr="00683769" w:rsidRDefault="00683769" w:rsidP="00683769">
            <w:pPr>
              <w:pStyle w:val="10"/>
              <w:jc w:val="center"/>
              <w:rPr>
                <w:rFonts w:ascii="Times New Roman" w:hAnsi="Times New Roman"/>
                <w:sz w:val="24"/>
                <w:szCs w:val="24"/>
              </w:rPr>
            </w:pPr>
            <w:r w:rsidRPr="00683769">
              <w:rPr>
                <w:rFonts w:ascii="Times New Roman" w:hAnsi="Times New Roman"/>
                <w:sz w:val="24"/>
                <w:szCs w:val="24"/>
              </w:rPr>
              <w:t>861</w:t>
            </w:r>
          </w:p>
        </w:tc>
        <w:tc>
          <w:tcPr>
            <w:tcW w:w="2409" w:type="dxa"/>
            <w:tcBorders>
              <w:top w:val="single" w:sz="4" w:space="0" w:color="000000"/>
              <w:left w:val="single" w:sz="4" w:space="0" w:color="000000"/>
              <w:bottom w:val="single" w:sz="4" w:space="0" w:color="000000"/>
              <w:right w:val="single" w:sz="4" w:space="0" w:color="000000"/>
            </w:tcBorders>
          </w:tcPr>
          <w:p w:rsidR="00683769" w:rsidRPr="00683769" w:rsidRDefault="00683769" w:rsidP="00683769">
            <w:pPr>
              <w:pStyle w:val="10"/>
              <w:jc w:val="center"/>
              <w:rPr>
                <w:rFonts w:ascii="Times New Roman" w:hAnsi="Times New Roman"/>
                <w:sz w:val="24"/>
                <w:szCs w:val="24"/>
              </w:rPr>
            </w:pPr>
            <w:r w:rsidRPr="00683769">
              <w:rPr>
                <w:rFonts w:ascii="Times New Roman" w:hAnsi="Times New Roman"/>
                <w:sz w:val="24"/>
                <w:szCs w:val="24"/>
              </w:rPr>
              <w:t>861</w:t>
            </w:r>
          </w:p>
        </w:tc>
        <w:tc>
          <w:tcPr>
            <w:tcW w:w="2268" w:type="dxa"/>
            <w:tcBorders>
              <w:top w:val="single" w:sz="4" w:space="0" w:color="000000"/>
              <w:left w:val="single" w:sz="4" w:space="0" w:color="000000"/>
              <w:bottom w:val="single" w:sz="4" w:space="0" w:color="000000"/>
              <w:right w:val="single" w:sz="4" w:space="0" w:color="000000"/>
            </w:tcBorders>
            <w:hideMark/>
          </w:tcPr>
          <w:p w:rsidR="00683769" w:rsidRPr="00683769" w:rsidRDefault="00683769" w:rsidP="00683769">
            <w:pPr>
              <w:pStyle w:val="10"/>
              <w:jc w:val="center"/>
              <w:rPr>
                <w:rFonts w:ascii="Times New Roman" w:hAnsi="Times New Roman"/>
                <w:sz w:val="24"/>
                <w:szCs w:val="24"/>
              </w:rPr>
            </w:pPr>
            <w:r w:rsidRPr="00683769">
              <w:rPr>
                <w:rFonts w:ascii="Times New Roman" w:hAnsi="Times New Roman"/>
                <w:sz w:val="24"/>
                <w:szCs w:val="24"/>
              </w:rPr>
              <w:t>1062</w:t>
            </w:r>
          </w:p>
        </w:tc>
      </w:tr>
      <w:tr w:rsidR="00683769" w:rsidRPr="00683769" w:rsidTr="00683769">
        <w:tc>
          <w:tcPr>
            <w:tcW w:w="2943" w:type="dxa"/>
            <w:tcBorders>
              <w:top w:val="single" w:sz="4" w:space="0" w:color="000000"/>
              <w:left w:val="single" w:sz="4" w:space="0" w:color="000000"/>
              <w:bottom w:val="single" w:sz="4" w:space="0" w:color="000000"/>
              <w:right w:val="single" w:sz="4" w:space="0" w:color="000000"/>
            </w:tcBorders>
            <w:hideMark/>
          </w:tcPr>
          <w:p w:rsidR="00683769" w:rsidRPr="00683769" w:rsidRDefault="00683769" w:rsidP="00683769">
            <w:pPr>
              <w:pStyle w:val="10"/>
              <w:jc w:val="both"/>
              <w:rPr>
                <w:rFonts w:ascii="Times New Roman" w:hAnsi="Times New Roman"/>
                <w:sz w:val="24"/>
                <w:szCs w:val="24"/>
              </w:rPr>
            </w:pPr>
            <w:r w:rsidRPr="00683769">
              <w:rPr>
                <w:rFonts w:ascii="Times New Roman" w:hAnsi="Times New Roman"/>
                <w:sz w:val="24"/>
                <w:szCs w:val="24"/>
              </w:rPr>
              <w:t>МБУДО «Краснояружская ДЮСШ»</w:t>
            </w:r>
          </w:p>
        </w:tc>
        <w:tc>
          <w:tcPr>
            <w:tcW w:w="2127" w:type="dxa"/>
            <w:tcBorders>
              <w:top w:val="single" w:sz="4" w:space="0" w:color="000000"/>
              <w:left w:val="single" w:sz="4" w:space="0" w:color="000000"/>
              <w:bottom w:val="single" w:sz="4" w:space="0" w:color="000000"/>
              <w:right w:val="single" w:sz="4" w:space="0" w:color="000000"/>
            </w:tcBorders>
          </w:tcPr>
          <w:p w:rsidR="00683769" w:rsidRPr="00683769" w:rsidRDefault="00683769" w:rsidP="00683769">
            <w:pPr>
              <w:pStyle w:val="10"/>
              <w:jc w:val="center"/>
              <w:rPr>
                <w:rFonts w:ascii="Times New Roman" w:hAnsi="Times New Roman"/>
                <w:sz w:val="24"/>
                <w:szCs w:val="24"/>
              </w:rPr>
            </w:pPr>
            <w:r w:rsidRPr="00683769">
              <w:rPr>
                <w:rFonts w:ascii="Times New Roman" w:hAnsi="Times New Roman"/>
                <w:sz w:val="24"/>
                <w:szCs w:val="24"/>
              </w:rPr>
              <w:t>-</w:t>
            </w:r>
          </w:p>
        </w:tc>
        <w:tc>
          <w:tcPr>
            <w:tcW w:w="2409" w:type="dxa"/>
            <w:tcBorders>
              <w:top w:val="single" w:sz="4" w:space="0" w:color="000000"/>
              <w:left w:val="single" w:sz="4" w:space="0" w:color="000000"/>
              <w:bottom w:val="single" w:sz="4" w:space="0" w:color="000000"/>
              <w:right w:val="single" w:sz="4" w:space="0" w:color="000000"/>
            </w:tcBorders>
          </w:tcPr>
          <w:p w:rsidR="00683769" w:rsidRPr="00683769" w:rsidRDefault="00683769" w:rsidP="00683769">
            <w:pPr>
              <w:pStyle w:val="10"/>
              <w:jc w:val="center"/>
              <w:rPr>
                <w:rFonts w:ascii="Times New Roman" w:hAnsi="Times New Roman"/>
                <w:sz w:val="24"/>
                <w:szCs w:val="24"/>
              </w:rPr>
            </w:pPr>
            <w:r w:rsidRPr="00683769">
              <w:rPr>
                <w:rFonts w:ascii="Times New Roman" w:hAnsi="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hideMark/>
          </w:tcPr>
          <w:p w:rsidR="00683769" w:rsidRPr="00683769" w:rsidRDefault="00683769" w:rsidP="00683769">
            <w:pPr>
              <w:pStyle w:val="10"/>
              <w:jc w:val="center"/>
              <w:rPr>
                <w:rFonts w:ascii="Times New Roman" w:hAnsi="Times New Roman"/>
                <w:sz w:val="24"/>
                <w:szCs w:val="24"/>
              </w:rPr>
            </w:pPr>
            <w:r w:rsidRPr="00683769">
              <w:rPr>
                <w:rFonts w:ascii="Times New Roman" w:hAnsi="Times New Roman"/>
                <w:sz w:val="24"/>
                <w:szCs w:val="24"/>
              </w:rPr>
              <w:t>357</w:t>
            </w:r>
          </w:p>
        </w:tc>
      </w:tr>
      <w:tr w:rsidR="00683769" w:rsidRPr="00683769" w:rsidTr="00683769">
        <w:tc>
          <w:tcPr>
            <w:tcW w:w="2943" w:type="dxa"/>
            <w:tcBorders>
              <w:top w:val="single" w:sz="4" w:space="0" w:color="000000"/>
              <w:left w:val="single" w:sz="4" w:space="0" w:color="000000"/>
              <w:bottom w:val="single" w:sz="4" w:space="0" w:color="000000"/>
              <w:right w:val="single" w:sz="4" w:space="0" w:color="000000"/>
            </w:tcBorders>
            <w:hideMark/>
          </w:tcPr>
          <w:p w:rsidR="00683769" w:rsidRPr="00683769" w:rsidRDefault="00683769" w:rsidP="00683769">
            <w:pPr>
              <w:pStyle w:val="10"/>
              <w:jc w:val="both"/>
              <w:rPr>
                <w:rFonts w:ascii="Times New Roman" w:hAnsi="Times New Roman"/>
                <w:b/>
                <w:sz w:val="24"/>
                <w:szCs w:val="24"/>
              </w:rPr>
            </w:pPr>
            <w:r w:rsidRPr="00683769">
              <w:rPr>
                <w:rFonts w:ascii="Times New Roman" w:hAnsi="Times New Roman"/>
                <w:b/>
                <w:sz w:val="24"/>
                <w:szCs w:val="24"/>
              </w:rPr>
              <w:t>Итого:</w:t>
            </w:r>
          </w:p>
        </w:tc>
        <w:tc>
          <w:tcPr>
            <w:tcW w:w="2127" w:type="dxa"/>
            <w:tcBorders>
              <w:top w:val="single" w:sz="4" w:space="0" w:color="000000"/>
              <w:left w:val="single" w:sz="4" w:space="0" w:color="000000"/>
              <w:bottom w:val="single" w:sz="4" w:space="0" w:color="000000"/>
              <w:right w:val="single" w:sz="4" w:space="0" w:color="000000"/>
            </w:tcBorders>
          </w:tcPr>
          <w:p w:rsidR="00683769" w:rsidRPr="00683769" w:rsidRDefault="00683769" w:rsidP="00683769">
            <w:pPr>
              <w:pStyle w:val="10"/>
              <w:jc w:val="center"/>
              <w:rPr>
                <w:rFonts w:ascii="Times New Roman" w:hAnsi="Times New Roman"/>
                <w:b/>
                <w:sz w:val="24"/>
                <w:szCs w:val="24"/>
              </w:rPr>
            </w:pPr>
            <w:r w:rsidRPr="00683769">
              <w:rPr>
                <w:rFonts w:ascii="Times New Roman" w:hAnsi="Times New Roman"/>
                <w:b/>
                <w:sz w:val="24"/>
                <w:szCs w:val="24"/>
              </w:rPr>
              <w:t>1297</w:t>
            </w:r>
          </w:p>
        </w:tc>
        <w:tc>
          <w:tcPr>
            <w:tcW w:w="2409" w:type="dxa"/>
            <w:tcBorders>
              <w:top w:val="single" w:sz="4" w:space="0" w:color="000000"/>
              <w:left w:val="single" w:sz="4" w:space="0" w:color="000000"/>
              <w:bottom w:val="single" w:sz="4" w:space="0" w:color="000000"/>
              <w:right w:val="single" w:sz="4" w:space="0" w:color="000000"/>
            </w:tcBorders>
          </w:tcPr>
          <w:p w:rsidR="00683769" w:rsidRPr="00683769" w:rsidRDefault="00683769" w:rsidP="00683769">
            <w:pPr>
              <w:pStyle w:val="10"/>
              <w:jc w:val="center"/>
              <w:rPr>
                <w:rFonts w:ascii="Times New Roman" w:hAnsi="Times New Roman"/>
                <w:b/>
                <w:sz w:val="24"/>
                <w:szCs w:val="24"/>
              </w:rPr>
            </w:pPr>
            <w:r w:rsidRPr="00683769">
              <w:rPr>
                <w:rFonts w:ascii="Times New Roman" w:hAnsi="Times New Roman"/>
                <w:b/>
                <w:sz w:val="24"/>
                <w:szCs w:val="24"/>
              </w:rPr>
              <w:t>1297</w:t>
            </w:r>
          </w:p>
        </w:tc>
        <w:tc>
          <w:tcPr>
            <w:tcW w:w="2268" w:type="dxa"/>
            <w:tcBorders>
              <w:top w:val="single" w:sz="4" w:space="0" w:color="000000"/>
              <w:left w:val="single" w:sz="4" w:space="0" w:color="000000"/>
              <w:bottom w:val="single" w:sz="4" w:space="0" w:color="000000"/>
              <w:right w:val="single" w:sz="4" w:space="0" w:color="000000"/>
            </w:tcBorders>
            <w:hideMark/>
          </w:tcPr>
          <w:p w:rsidR="00683769" w:rsidRPr="00683769" w:rsidRDefault="00683769" w:rsidP="00683769">
            <w:pPr>
              <w:pStyle w:val="10"/>
              <w:jc w:val="center"/>
              <w:rPr>
                <w:rFonts w:ascii="Times New Roman" w:hAnsi="Times New Roman"/>
                <w:b/>
                <w:sz w:val="24"/>
                <w:szCs w:val="24"/>
              </w:rPr>
            </w:pPr>
            <w:r w:rsidRPr="00683769">
              <w:rPr>
                <w:rFonts w:ascii="Times New Roman" w:hAnsi="Times New Roman"/>
                <w:b/>
                <w:sz w:val="24"/>
                <w:szCs w:val="24"/>
              </w:rPr>
              <w:t>1864</w:t>
            </w:r>
          </w:p>
        </w:tc>
      </w:tr>
    </w:tbl>
    <w:p w:rsidR="00683769" w:rsidRPr="00683769" w:rsidRDefault="00683769" w:rsidP="00683769">
      <w:pPr>
        <w:pStyle w:val="10"/>
        <w:jc w:val="both"/>
        <w:rPr>
          <w:rFonts w:ascii="Times New Roman" w:hAnsi="Times New Roman"/>
          <w:sz w:val="28"/>
          <w:szCs w:val="28"/>
        </w:rPr>
      </w:pPr>
    </w:p>
    <w:p w:rsidR="00683769" w:rsidRPr="00683769" w:rsidRDefault="00683769" w:rsidP="00683769">
      <w:pPr>
        <w:pStyle w:val="10"/>
        <w:ind w:firstLine="708"/>
        <w:jc w:val="both"/>
        <w:rPr>
          <w:rFonts w:ascii="Times New Roman" w:hAnsi="Times New Roman"/>
          <w:color w:val="000000"/>
          <w:spacing w:val="5"/>
          <w:sz w:val="28"/>
          <w:szCs w:val="28"/>
        </w:rPr>
      </w:pPr>
      <w:r w:rsidRPr="00683769">
        <w:rPr>
          <w:rFonts w:ascii="Times New Roman" w:hAnsi="Times New Roman"/>
          <w:sz w:val="28"/>
          <w:szCs w:val="28"/>
        </w:rPr>
        <w:t xml:space="preserve">В 2019 году в учреждениях дополнительного образования функционировали 147 (86 (ЦДО)+35 (СЮН)+26(ДЮСШ)) объединений, реализующих дополнительные образовательные программы по всем 6 направлениям: </w:t>
      </w:r>
      <w:proofErr w:type="gramStart"/>
      <w:r w:rsidRPr="00683769">
        <w:rPr>
          <w:rFonts w:ascii="Times New Roman" w:hAnsi="Times New Roman"/>
          <w:sz w:val="28"/>
          <w:szCs w:val="28"/>
        </w:rPr>
        <w:t>художественное</w:t>
      </w:r>
      <w:proofErr w:type="gramEnd"/>
      <w:r w:rsidRPr="00683769">
        <w:rPr>
          <w:rFonts w:ascii="Times New Roman" w:hAnsi="Times New Roman"/>
          <w:sz w:val="28"/>
          <w:szCs w:val="28"/>
        </w:rPr>
        <w:t xml:space="preserve">, туристско-краеведческое, социально-педагогическое, физкультурно-спортивное, естественнонаучное, техническое. </w:t>
      </w:r>
      <w:r w:rsidRPr="00683769">
        <w:rPr>
          <w:rFonts w:ascii="Times New Roman" w:hAnsi="Times New Roman"/>
          <w:color w:val="000000"/>
          <w:spacing w:val="5"/>
          <w:sz w:val="28"/>
          <w:szCs w:val="28"/>
        </w:rPr>
        <w:t xml:space="preserve">Самые востребованные направления: художественное творчество – </w:t>
      </w:r>
      <w:r w:rsidRPr="00683769">
        <w:rPr>
          <w:rFonts w:ascii="Times New Roman" w:hAnsi="Times New Roman"/>
          <w:b/>
          <w:spacing w:val="5"/>
          <w:sz w:val="28"/>
          <w:szCs w:val="28"/>
        </w:rPr>
        <w:t>3</w:t>
      </w:r>
      <w:r w:rsidRPr="00683769">
        <w:rPr>
          <w:rFonts w:ascii="Times New Roman" w:hAnsi="Times New Roman"/>
          <w:spacing w:val="5"/>
          <w:sz w:val="28"/>
          <w:szCs w:val="28"/>
        </w:rPr>
        <w:t>6,6 %</w:t>
      </w:r>
      <w:r w:rsidRPr="00683769">
        <w:rPr>
          <w:rFonts w:ascii="Times New Roman" w:hAnsi="Times New Roman"/>
          <w:color w:val="000000"/>
          <w:spacing w:val="5"/>
          <w:sz w:val="28"/>
          <w:szCs w:val="28"/>
        </w:rPr>
        <w:t xml:space="preserve"> от общего количества </w:t>
      </w:r>
      <w:proofErr w:type="gramStart"/>
      <w:r w:rsidRPr="00683769">
        <w:rPr>
          <w:rFonts w:ascii="Times New Roman" w:hAnsi="Times New Roman"/>
          <w:color w:val="000000"/>
          <w:spacing w:val="5"/>
          <w:sz w:val="28"/>
          <w:szCs w:val="28"/>
        </w:rPr>
        <w:t>обучающихся</w:t>
      </w:r>
      <w:proofErr w:type="gramEnd"/>
      <w:r w:rsidRPr="00683769">
        <w:rPr>
          <w:rFonts w:ascii="Times New Roman" w:hAnsi="Times New Roman"/>
          <w:color w:val="000000"/>
          <w:spacing w:val="5"/>
          <w:sz w:val="28"/>
          <w:szCs w:val="28"/>
        </w:rPr>
        <w:t xml:space="preserve">, спортивное - </w:t>
      </w:r>
      <w:r w:rsidRPr="00683769">
        <w:rPr>
          <w:rFonts w:ascii="Times New Roman" w:hAnsi="Times New Roman"/>
          <w:spacing w:val="5"/>
          <w:sz w:val="28"/>
          <w:szCs w:val="28"/>
        </w:rPr>
        <w:t>30%.</w:t>
      </w:r>
      <w:r w:rsidRPr="00683769">
        <w:rPr>
          <w:rFonts w:ascii="Times New Roman" w:hAnsi="Times New Roman"/>
          <w:color w:val="000000"/>
          <w:spacing w:val="5"/>
          <w:sz w:val="28"/>
          <w:szCs w:val="28"/>
        </w:rPr>
        <w:t xml:space="preserve"> </w:t>
      </w:r>
    </w:p>
    <w:p w:rsidR="00683769" w:rsidRPr="00683769" w:rsidRDefault="00683769" w:rsidP="00683769">
      <w:pPr>
        <w:pStyle w:val="10"/>
        <w:ind w:firstLine="708"/>
        <w:jc w:val="both"/>
        <w:rPr>
          <w:rFonts w:ascii="Times New Roman" w:hAnsi="Times New Roman"/>
          <w:color w:val="000000"/>
          <w:spacing w:val="5"/>
          <w:sz w:val="28"/>
          <w:szCs w:val="28"/>
        </w:rPr>
      </w:pPr>
      <w:r w:rsidRPr="00683769">
        <w:rPr>
          <w:rFonts w:ascii="Times New Roman" w:hAnsi="Times New Roman"/>
          <w:color w:val="000000"/>
          <w:spacing w:val="5"/>
          <w:sz w:val="28"/>
          <w:szCs w:val="28"/>
        </w:rPr>
        <w:t xml:space="preserve">По итогам проведенного учреждениями дополнительного образования анкетирования показатель удовлетворенности детей, родителей предоставляемыми услугами в области дополнительного образования остается стабильным и составляет </w:t>
      </w:r>
      <w:r w:rsidRPr="00683769">
        <w:rPr>
          <w:rFonts w:ascii="Times New Roman" w:hAnsi="Times New Roman"/>
          <w:spacing w:val="5"/>
          <w:sz w:val="28"/>
          <w:szCs w:val="28"/>
        </w:rPr>
        <w:t>97%</w:t>
      </w:r>
      <w:r w:rsidRPr="00683769">
        <w:rPr>
          <w:rFonts w:ascii="Times New Roman" w:hAnsi="Times New Roman"/>
          <w:color w:val="000000"/>
          <w:spacing w:val="5"/>
          <w:sz w:val="28"/>
          <w:szCs w:val="28"/>
        </w:rPr>
        <w:t xml:space="preserve"> (в 2018 году - 97%)</w:t>
      </w:r>
      <w:r>
        <w:rPr>
          <w:rFonts w:ascii="Times New Roman" w:hAnsi="Times New Roman"/>
          <w:color w:val="000000"/>
          <w:spacing w:val="5"/>
          <w:sz w:val="28"/>
          <w:szCs w:val="28"/>
        </w:rPr>
        <w:t>.</w:t>
      </w:r>
    </w:p>
    <w:p w:rsidR="00683769" w:rsidRPr="00683769" w:rsidRDefault="00683769" w:rsidP="00683769">
      <w:pPr>
        <w:pStyle w:val="10"/>
        <w:ind w:firstLine="708"/>
        <w:jc w:val="both"/>
        <w:rPr>
          <w:rFonts w:ascii="Times New Roman" w:hAnsi="Times New Roman"/>
          <w:sz w:val="28"/>
          <w:szCs w:val="28"/>
        </w:rPr>
      </w:pPr>
      <w:r w:rsidRPr="00683769">
        <w:rPr>
          <w:rFonts w:ascii="Times New Roman" w:hAnsi="Times New Roman"/>
          <w:sz w:val="28"/>
          <w:szCs w:val="28"/>
        </w:rPr>
        <w:t>В течение 2019 года велась работа по реализации регионального проекта «Успех каждого ребенка».</w:t>
      </w:r>
      <w:r>
        <w:rPr>
          <w:rFonts w:ascii="Times New Roman" w:hAnsi="Times New Roman"/>
          <w:sz w:val="28"/>
          <w:szCs w:val="28"/>
        </w:rPr>
        <w:t xml:space="preserve"> </w:t>
      </w:r>
      <w:r w:rsidRPr="00683769">
        <w:rPr>
          <w:rFonts w:ascii="Times New Roman" w:hAnsi="Times New Roman"/>
          <w:sz w:val="28"/>
          <w:szCs w:val="28"/>
        </w:rPr>
        <w:t xml:space="preserve">В соответствии с муниципальной дорожной картой по реализации проекта «Успех каждого ребенка» проведены мероприятия по достижению основных показателей проекта. </w:t>
      </w:r>
    </w:p>
    <w:p w:rsidR="00683769" w:rsidRPr="00683769" w:rsidRDefault="00683769" w:rsidP="00683769">
      <w:pPr>
        <w:pStyle w:val="10"/>
        <w:ind w:firstLine="708"/>
        <w:jc w:val="both"/>
        <w:rPr>
          <w:rFonts w:ascii="Times New Roman" w:hAnsi="Times New Roman"/>
          <w:sz w:val="28"/>
          <w:szCs w:val="28"/>
        </w:rPr>
      </w:pPr>
      <w:r w:rsidRPr="00683769">
        <w:rPr>
          <w:rFonts w:ascii="Times New Roman" w:hAnsi="Times New Roman"/>
          <w:sz w:val="28"/>
          <w:szCs w:val="28"/>
        </w:rPr>
        <w:t xml:space="preserve">За счет расширения спектра дополнительных общеобразовательных (общеразвивающих) программ дополнительного образования </w:t>
      </w:r>
      <w:proofErr w:type="gramStart"/>
      <w:r w:rsidRPr="00683769">
        <w:rPr>
          <w:rFonts w:ascii="Times New Roman" w:hAnsi="Times New Roman"/>
          <w:sz w:val="28"/>
          <w:szCs w:val="28"/>
        </w:rPr>
        <w:t>технической</w:t>
      </w:r>
      <w:proofErr w:type="gramEnd"/>
      <w:r w:rsidRPr="00683769">
        <w:rPr>
          <w:rFonts w:ascii="Times New Roman" w:hAnsi="Times New Roman"/>
          <w:sz w:val="28"/>
          <w:szCs w:val="28"/>
        </w:rPr>
        <w:t xml:space="preserve">, профориентационной направленностей увеличен охват детей среднего и старшего звена программами дополнительного образования. В МДОУ «Солнечный» созданы условия для реализации программ дополнительного образования художественной направленности для детей дошкольного возраста. </w:t>
      </w:r>
    </w:p>
    <w:p w:rsidR="00683769" w:rsidRPr="00683769" w:rsidRDefault="00683769" w:rsidP="00683769">
      <w:pPr>
        <w:pStyle w:val="10"/>
        <w:jc w:val="both"/>
        <w:rPr>
          <w:rFonts w:ascii="Times New Roman" w:hAnsi="Times New Roman"/>
          <w:sz w:val="28"/>
          <w:szCs w:val="28"/>
        </w:rPr>
      </w:pPr>
      <w:r w:rsidRPr="00683769">
        <w:rPr>
          <w:rFonts w:ascii="Times New Roman" w:hAnsi="Times New Roman"/>
          <w:sz w:val="28"/>
          <w:szCs w:val="28"/>
        </w:rPr>
        <w:lastRenderedPageBreak/>
        <w:t xml:space="preserve">По итогам 2019 </w:t>
      </w:r>
      <w:proofErr w:type="gramStart"/>
      <w:r w:rsidRPr="00683769">
        <w:rPr>
          <w:rFonts w:ascii="Times New Roman" w:hAnsi="Times New Roman"/>
          <w:sz w:val="28"/>
          <w:szCs w:val="28"/>
        </w:rPr>
        <w:t>года достигнут</w:t>
      </w:r>
      <w:proofErr w:type="gramEnd"/>
      <w:r w:rsidRPr="00683769">
        <w:rPr>
          <w:rFonts w:ascii="Times New Roman" w:hAnsi="Times New Roman"/>
          <w:sz w:val="28"/>
          <w:szCs w:val="28"/>
        </w:rPr>
        <w:t xml:space="preserve"> целевой показатель охвата детей в возрасте от 5 до 18 лет программами дополнительного образования – 94,1%. </w:t>
      </w:r>
    </w:p>
    <w:p w:rsidR="00683769" w:rsidRPr="00683769" w:rsidRDefault="00683769" w:rsidP="00683769">
      <w:pPr>
        <w:pStyle w:val="10"/>
        <w:jc w:val="both"/>
        <w:rPr>
          <w:rFonts w:ascii="Times New Roman" w:hAnsi="Times New Roman"/>
          <w:sz w:val="28"/>
          <w:szCs w:val="28"/>
        </w:rPr>
      </w:pPr>
      <w:proofErr w:type="gramStart"/>
      <w:r w:rsidRPr="00683769">
        <w:rPr>
          <w:rFonts w:ascii="Times New Roman" w:hAnsi="Times New Roman"/>
          <w:sz w:val="28"/>
          <w:szCs w:val="28"/>
        </w:rPr>
        <w:t>О</w:t>
      </w:r>
      <w:proofErr w:type="gramEnd"/>
      <w:r>
        <w:rPr>
          <w:rFonts w:ascii="Times New Roman" w:hAnsi="Times New Roman"/>
          <w:sz w:val="28"/>
          <w:szCs w:val="28"/>
        </w:rPr>
        <w:tab/>
      </w:r>
      <w:proofErr w:type="gramStart"/>
      <w:r w:rsidRPr="00683769">
        <w:rPr>
          <w:rFonts w:ascii="Times New Roman" w:hAnsi="Times New Roman"/>
          <w:sz w:val="28"/>
          <w:szCs w:val="28"/>
        </w:rPr>
        <w:t>дин</w:t>
      </w:r>
      <w:proofErr w:type="gramEnd"/>
      <w:r w:rsidRPr="00683769">
        <w:rPr>
          <w:rFonts w:ascii="Times New Roman" w:hAnsi="Times New Roman"/>
          <w:sz w:val="28"/>
          <w:szCs w:val="28"/>
        </w:rPr>
        <w:t xml:space="preserve"> из показателей проекта «Успех каждого ребенка» - количество разработанных и внедренных курсов дополнительного образования детей.</w:t>
      </w:r>
    </w:p>
    <w:p w:rsidR="00683769" w:rsidRPr="00683769" w:rsidRDefault="00683769" w:rsidP="00683769">
      <w:pPr>
        <w:pStyle w:val="10"/>
        <w:ind w:firstLine="708"/>
        <w:jc w:val="both"/>
        <w:rPr>
          <w:rFonts w:ascii="Times New Roman" w:hAnsi="Times New Roman"/>
          <w:sz w:val="28"/>
          <w:szCs w:val="28"/>
        </w:rPr>
      </w:pPr>
      <w:r w:rsidRPr="00683769">
        <w:rPr>
          <w:rFonts w:ascii="Times New Roman" w:hAnsi="Times New Roman"/>
          <w:sz w:val="28"/>
          <w:szCs w:val="28"/>
        </w:rPr>
        <w:t>Плановое значение показателя на 2019 год – 3 ед.</w:t>
      </w:r>
    </w:p>
    <w:p w:rsidR="00683769" w:rsidRPr="00683769" w:rsidRDefault="00683769" w:rsidP="00683769">
      <w:pPr>
        <w:pStyle w:val="10"/>
        <w:ind w:firstLine="708"/>
        <w:jc w:val="both"/>
        <w:rPr>
          <w:rFonts w:ascii="Times New Roman" w:hAnsi="Times New Roman"/>
          <w:sz w:val="28"/>
          <w:szCs w:val="28"/>
        </w:rPr>
      </w:pPr>
      <w:r w:rsidRPr="00683769">
        <w:rPr>
          <w:rFonts w:ascii="Times New Roman" w:hAnsi="Times New Roman"/>
          <w:sz w:val="28"/>
          <w:szCs w:val="28"/>
        </w:rPr>
        <w:t xml:space="preserve">Разработаны дистанционный курс дополнительного образования естественнонаучной направленности «Природа наш дом» МБУДО «Краснояружская СЮН»; дистанционный курс художественной направленности «Фотография для детей и подростков» и социально-педагогической направленности «Введение в журналистику» (МБУДО «Краснояружский ЦДО»). </w:t>
      </w:r>
    </w:p>
    <w:p w:rsidR="00683769" w:rsidRPr="00683769" w:rsidRDefault="00683769" w:rsidP="00683769">
      <w:pPr>
        <w:pStyle w:val="10"/>
        <w:jc w:val="both"/>
        <w:rPr>
          <w:rFonts w:ascii="Times New Roman" w:hAnsi="Times New Roman"/>
          <w:sz w:val="28"/>
          <w:szCs w:val="28"/>
        </w:rPr>
      </w:pPr>
      <w:r w:rsidRPr="00683769">
        <w:rPr>
          <w:rFonts w:ascii="Times New Roman" w:hAnsi="Times New Roman"/>
          <w:sz w:val="28"/>
          <w:szCs w:val="28"/>
        </w:rPr>
        <w:t xml:space="preserve">         В 2019 году осуществлялась работа по поддержке и развитию системы Навигатор персонифицированного дополнительного образования. В отчетный период внесено 78 дополнительных общеобразовательных (общеразвивающих) программ (100%) учреждений дополнительного образования. С помощью Навигатора детьми и их родителями осуществлялся выбор программ, решалась задача учета детей,  проведения опроса родителей и детей о качестве реализуемых программ. Начата работа по переходу системы дополнительного образования с 01.09.2020 года на персонифицированное финансирование. </w:t>
      </w:r>
    </w:p>
    <w:p w:rsidR="00683769" w:rsidRPr="00683769" w:rsidRDefault="00683769" w:rsidP="00683769">
      <w:pPr>
        <w:pStyle w:val="10"/>
        <w:ind w:firstLine="708"/>
        <w:jc w:val="both"/>
        <w:rPr>
          <w:rFonts w:ascii="Times New Roman" w:hAnsi="Times New Roman"/>
          <w:sz w:val="28"/>
          <w:szCs w:val="28"/>
        </w:rPr>
      </w:pPr>
      <w:r w:rsidRPr="00683769">
        <w:rPr>
          <w:rFonts w:ascii="Times New Roman" w:hAnsi="Times New Roman"/>
          <w:sz w:val="28"/>
          <w:szCs w:val="28"/>
        </w:rPr>
        <w:t xml:space="preserve">Важным показателем эффективности деятельности системы дополнительного образования являются результаты участия детей в олимпиадах, спортивных соревнованиях, творческих конкурсах, фестивалях различного уровня. </w:t>
      </w:r>
    </w:p>
    <w:p w:rsidR="00683769" w:rsidRPr="00683769" w:rsidRDefault="00683769" w:rsidP="00683769">
      <w:pPr>
        <w:pStyle w:val="10"/>
        <w:ind w:firstLine="708"/>
        <w:jc w:val="both"/>
        <w:rPr>
          <w:rFonts w:ascii="Times New Roman" w:hAnsi="Times New Roman"/>
          <w:sz w:val="28"/>
          <w:szCs w:val="28"/>
        </w:rPr>
      </w:pPr>
      <w:r w:rsidRPr="00683769">
        <w:rPr>
          <w:rFonts w:ascii="Times New Roman" w:hAnsi="Times New Roman"/>
          <w:sz w:val="28"/>
          <w:szCs w:val="28"/>
        </w:rPr>
        <w:t>Именно они, результаты, являются показателем сформированности практических знаний, умений и навыков, свидетельствуют об уровне освоения дополнительной образовательной программы. Добиться успеха сможет только ребенок с высоким уровнем освоения программы.</w:t>
      </w:r>
    </w:p>
    <w:p w:rsidR="00683769" w:rsidRPr="00683769" w:rsidRDefault="00683769" w:rsidP="00683769">
      <w:pPr>
        <w:pStyle w:val="10"/>
        <w:ind w:firstLine="708"/>
        <w:jc w:val="both"/>
        <w:rPr>
          <w:rFonts w:ascii="Times New Roman" w:hAnsi="Times New Roman"/>
          <w:bCs/>
          <w:sz w:val="28"/>
          <w:szCs w:val="28"/>
        </w:rPr>
      </w:pPr>
      <w:r w:rsidRPr="00683769">
        <w:rPr>
          <w:rFonts w:ascii="Times New Roman" w:hAnsi="Times New Roman"/>
          <w:bCs/>
          <w:sz w:val="28"/>
          <w:szCs w:val="28"/>
        </w:rPr>
        <w:t xml:space="preserve">В 2019 году удельный вес численности детей в возрасте от 5 до 18 лет, обучающихся по дополнительным общеобразовательным программам, участвующих в олимпиадах и конкурсах различного уровня, в общей </w:t>
      </w:r>
      <w:proofErr w:type="gramStart"/>
      <w:r w:rsidRPr="00683769">
        <w:rPr>
          <w:rFonts w:ascii="Times New Roman" w:hAnsi="Times New Roman"/>
          <w:bCs/>
          <w:sz w:val="28"/>
          <w:szCs w:val="28"/>
        </w:rPr>
        <w:t>численности</w:t>
      </w:r>
      <w:proofErr w:type="gramEnd"/>
      <w:r w:rsidRPr="00683769">
        <w:rPr>
          <w:rFonts w:ascii="Times New Roman" w:hAnsi="Times New Roman"/>
          <w:bCs/>
          <w:sz w:val="28"/>
          <w:szCs w:val="28"/>
        </w:rPr>
        <w:t xml:space="preserve"> обучающихся по дополнительным общеобразовательным программам составил 74%, что превышает областной показатель на 27% (целевой показатель – 47%). </w:t>
      </w:r>
    </w:p>
    <w:p w:rsidR="00683769" w:rsidRPr="00683769" w:rsidRDefault="00683769" w:rsidP="00683769">
      <w:pPr>
        <w:pStyle w:val="10"/>
        <w:ind w:firstLine="708"/>
        <w:jc w:val="both"/>
        <w:rPr>
          <w:rFonts w:ascii="Times New Roman" w:hAnsi="Times New Roman"/>
          <w:sz w:val="28"/>
          <w:szCs w:val="28"/>
        </w:rPr>
      </w:pPr>
      <w:r w:rsidRPr="00683769">
        <w:rPr>
          <w:rFonts w:ascii="Times New Roman" w:hAnsi="Times New Roman"/>
          <w:sz w:val="28"/>
          <w:szCs w:val="28"/>
        </w:rPr>
        <w:t xml:space="preserve">Доля детей, ставших победителями и призёрами областных, всероссийских, конкурсов, в общей численности детей, участвовавших в данных конкурсах, составляет более 20% (в 2018 году - 17%). </w:t>
      </w:r>
    </w:p>
    <w:p w:rsidR="00683769" w:rsidRPr="00683769" w:rsidRDefault="00683769" w:rsidP="00683769">
      <w:pPr>
        <w:pStyle w:val="10"/>
        <w:ind w:firstLine="708"/>
        <w:jc w:val="both"/>
        <w:rPr>
          <w:rFonts w:ascii="Times New Roman" w:hAnsi="Times New Roman"/>
          <w:sz w:val="28"/>
          <w:szCs w:val="28"/>
        </w:rPr>
      </w:pPr>
      <w:r w:rsidRPr="00683769">
        <w:rPr>
          <w:rFonts w:ascii="Times New Roman" w:hAnsi="Times New Roman"/>
          <w:sz w:val="28"/>
          <w:szCs w:val="28"/>
        </w:rPr>
        <w:t xml:space="preserve">По сравнению с 2018 годом результативность участия обучающихся в конкурсах разного уровня в 2019 году увеличилась на 3%, расширился перечень конкурсов и соревнований областного и Всероссийского уровней. </w:t>
      </w:r>
    </w:p>
    <w:p w:rsidR="00683769" w:rsidRPr="00683769" w:rsidRDefault="00683769" w:rsidP="00683769">
      <w:pPr>
        <w:pStyle w:val="10"/>
        <w:ind w:firstLine="708"/>
        <w:jc w:val="both"/>
        <w:rPr>
          <w:rFonts w:ascii="Times New Roman" w:hAnsi="Times New Roman"/>
          <w:color w:val="000000"/>
          <w:sz w:val="28"/>
          <w:szCs w:val="28"/>
        </w:rPr>
      </w:pPr>
      <w:r w:rsidRPr="00683769">
        <w:rPr>
          <w:rFonts w:ascii="Times New Roman" w:hAnsi="Times New Roman"/>
          <w:color w:val="000000"/>
          <w:sz w:val="28"/>
          <w:szCs w:val="28"/>
        </w:rPr>
        <w:t xml:space="preserve">В рамках развития системы дополнительного образования стоит задача, </w:t>
      </w:r>
      <w:r w:rsidRPr="00683769">
        <w:rPr>
          <w:rFonts w:ascii="Times New Roman" w:hAnsi="Times New Roman"/>
          <w:sz w:val="28"/>
          <w:szCs w:val="28"/>
        </w:rPr>
        <w:t xml:space="preserve">чтобы </w:t>
      </w:r>
      <w:r w:rsidRPr="00683769">
        <w:rPr>
          <w:rFonts w:ascii="Times New Roman" w:hAnsi="Times New Roman"/>
          <w:b/>
          <w:bCs/>
          <w:sz w:val="28"/>
          <w:szCs w:val="28"/>
        </w:rPr>
        <w:t>каждый</w:t>
      </w:r>
      <w:r w:rsidRPr="00683769">
        <w:rPr>
          <w:rFonts w:ascii="Times New Roman" w:hAnsi="Times New Roman"/>
          <w:sz w:val="28"/>
          <w:szCs w:val="28"/>
        </w:rPr>
        <w:t xml:space="preserve"> школьник занимался в соответствии со своими интересами в учреждениях дополнительного образования</w:t>
      </w:r>
      <w:r>
        <w:rPr>
          <w:rFonts w:ascii="Times New Roman" w:hAnsi="Times New Roman"/>
          <w:sz w:val="28"/>
          <w:szCs w:val="28"/>
        </w:rPr>
        <w:t>.</w:t>
      </w:r>
    </w:p>
    <w:p w:rsidR="00683769" w:rsidRPr="00683769" w:rsidRDefault="00683769" w:rsidP="00683769">
      <w:pPr>
        <w:pStyle w:val="10"/>
        <w:ind w:firstLine="708"/>
        <w:jc w:val="both"/>
        <w:rPr>
          <w:rFonts w:ascii="Times New Roman" w:hAnsi="Times New Roman"/>
          <w:color w:val="333333"/>
          <w:sz w:val="28"/>
          <w:szCs w:val="28"/>
          <w:shd w:val="clear" w:color="auto" w:fill="FFFFFF"/>
        </w:rPr>
      </w:pPr>
      <w:r w:rsidRPr="00683769">
        <w:rPr>
          <w:rFonts w:ascii="Times New Roman" w:hAnsi="Times New Roman"/>
          <w:sz w:val="28"/>
          <w:szCs w:val="28"/>
        </w:rPr>
        <w:t xml:space="preserve">Очень важный вопрос – доступность дополнительного образования для детей с ОВЗ. В 2019 году более 70% детей с особыми образовательными потребностями занимались в творческих объединениях, спортивных секциях. </w:t>
      </w:r>
    </w:p>
    <w:p w:rsidR="00683769" w:rsidRPr="00683769" w:rsidRDefault="00683769" w:rsidP="00683769">
      <w:pPr>
        <w:pStyle w:val="10"/>
        <w:jc w:val="both"/>
        <w:rPr>
          <w:rFonts w:ascii="Times New Roman" w:hAnsi="Times New Roman"/>
          <w:sz w:val="28"/>
          <w:szCs w:val="28"/>
        </w:rPr>
      </w:pPr>
      <w:r w:rsidRPr="00683769">
        <w:rPr>
          <w:rFonts w:ascii="Times New Roman" w:hAnsi="Times New Roman"/>
          <w:sz w:val="28"/>
          <w:szCs w:val="28"/>
        </w:rPr>
        <w:t xml:space="preserve">В 2019 году 94 % детей «группы риска», что на 2% больше показателя прошлого года, были заняты в системе дополнительного образования. Работа </w:t>
      </w:r>
      <w:r w:rsidRPr="00683769">
        <w:rPr>
          <w:rFonts w:ascii="Times New Roman" w:hAnsi="Times New Roman"/>
          <w:sz w:val="28"/>
          <w:szCs w:val="28"/>
        </w:rPr>
        <w:lastRenderedPageBreak/>
        <w:t xml:space="preserve">по вовлечению данной категории детей в творческие объединения, спортивные секции должна быть продолжена. 100% детей «группы риска» должны быть заняты в системе дополнительного образования. Дополнительное образование должно быть привлекательной, доступной сферой и для одаренных, талантливых детей, и для детей с ограниченными возможностями здоровья, и для детей с девиантным поведением. </w:t>
      </w:r>
    </w:p>
    <w:p w:rsidR="009E05BE" w:rsidRPr="009E05BE" w:rsidRDefault="009E05BE" w:rsidP="009E05BE">
      <w:pPr>
        <w:pStyle w:val="p4"/>
        <w:shd w:val="clear" w:color="auto" w:fill="FFFFFF"/>
        <w:spacing w:before="0" w:beforeAutospacing="0" w:after="0" w:afterAutospacing="0"/>
        <w:ind w:firstLine="708"/>
        <w:jc w:val="both"/>
        <w:rPr>
          <w:sz w:val="28"/>
          <w:szCs w:val="28"/>
        </w:rPr>
      </w:pPr>
      <w:r>
        <w:rPr>
          <w:sz w:val="28"/>
          <w:szCs w:val="28"/>
        </w:rPr>
        <w:t xml:space="preserve">Большая работа проводится по организации и вовлечению детей к занятиям в спортивных секциях. В Краснояружской детско-юношеской спортивной школе обучаются 422 воспитанника, культивируются шесть видов спорта (футбол, волейбол, плавание, полиатлон, дзюдо, лыжные гонки). В Краснояружском Центре дополнительного образования в объединениях физкультурно-спортивной направленности занимаются 145 обучающихся по таким видам спорта как футбол, волейбол, баскетбол, туризм, шахматы.  В каждом образовательном учреждении района функционируют секции физкультурно-спортивной направленности. </w:t>
      </w:r>
    </w:p>
    <w:p w:rsidR="009E05BE" w:rsidRPr="009E05BE" w:rsidRDefault="009E05BE" w:rsidP="009E05BE">
      <w:pPr>
        <w:pStyle w:val="p4"/>
        <w:shd w:val="clear" w:color="auto" w:fill="FFFFFF"/>
        <w:spacing w:before="0" w:beforeAutospacing="0" w:after="0" w:afterAutospacing="0"/>
        <w:jc w:val="right"/>
        <w:rPr>
          <w:sz w:val="20"/>
          <w:szCs w:val="20"/>
        </w:rPr>
      </w:pPr>
      <w:r w:rsidRPr="009E05BE">
        <w:rPr>
          <w:sz w:val="20"/>
          <w:szCs w:val="20"/>
        </w:rPr>
        <w:t>Таблица 61</w:t>
      </w:r>
    </w:p>
    <w:p w:rsidR="009E05BE" w:rsidRPr="009E05BE" w:rsidRDefault="009E05BE" w:rsidP="009E05BE">
      <w:pPr>
        <w:jc w:val="center"/>
        <w:rPr>
          <w:rFonts w:ascii="Times New Roman" w:hAnsi="Times New Roman"/>
          <w:b/>
          <w:sz w:val="28"/>
          <w:szCs w:val="28"/>
        </w:rPr>
      </w:pPr>
      <w:r w:rsidRPr="009E05BE">
        <w:rPr>
          <w:rFonts w:ascii="Times New Roman" w:hAnsi="Times New Roman"/>
          <w:b/>
          <w:sz w:val="28"/>
          <w:szCs w:val="28"/>
        </w:rPr>
        <w:t>Охват спортивными секциями учащихся ОУ за 3 последних года</w:t>
      </w:r>
    </w:p>
    <w:tbl>
      <w:tblPr>
        <w:tblW w:w="11625"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3"/>
        <w:gridCol w:w="2126"/>
        <w:gridCol w:w="1134"/>
        <w:gridCol w:w="1984"/>
        <w:gridCol w:w="1276"/>
        <w:gridCol w:w="2126"/>
        <w:gridCol w:w="1276"/>
      </w:tblGrid>
      <w:tr w:rsidR="009E05BE" w:rsidTr="009E05BE">
        <w:tc>
          <w:tcPr>
            <w:tcW w:w="1702" w:type="dxa"/>
            <w:tcBorders>
              <w:top w:val="single" w:sz="4" w:space="0" w:color="000000"/>
              <w:left w:val="single" w:sz="4" w:space="0" w:color="000000"/>
              <w:bottom w:val="single" w:sz="4" w:space="0" w:color="000000"/>
              <w:right w:val="single" w:sz="4" w:space="0" w:color="000000"/>
            </w:tcBorders>
          </w:tcPr>
          <w:p w:rsidR="009E05BE" w:rsidRDefault="009E05BE">
            <w:pPr>
              <w:spacing w:after="0" w:line="240" w:lineRule="auto"/>
              <w:jc w:val="center"/>
              <w:rPr>
                <w:rFonts w:ascii="Times New Roman" w:hAnsi="Times New Roman"/>
                <w:b/>
              </w:rPr>
            </w:pPr>
          </w:p>
        </w:tc>
        <w:tc>
          <w:tcPr>
            <w:tcW w:w="3260" w:type="dxa"/>
            <w:gridSpan w:val="2"/>
            <w:tcBorders>
              <w:top w:val="single" w:sz="4" w:space="0" w:color="000000"/>
              <w:left w:val="single" w:sz="4" w:space="0" w:color="000000"/>
              <w:bottom w:val="single" w:sz="4" w:space="0" w:color="000000"/>
              <w:right w:val="single" w:sz="4" w:space="0" w:color="000000"/>
            </w:tcBorders>
            <w:hideMark/>
          </w:tcPr>
          <w:p w:rsidR="009E05BE" w:rsidRDefault="009E05BE">
            <w:pPr>
              <w:spacing w:after="0" w:line="240" w:lineRule="auto"/>
              <w:jc w:val="center"/>
              <w:rPr>
                <w:rFonts w:ascii="Times New Roman" w:hAnsi="Times New Roman"/>
                <w:b/>
              </w:rPr>
            </w:pPr>
            <w:r>
              <w:rPr>
                <w:rFonts w:ascii="Times New Roman" w:hAnsi="Times New Roman"/>
                <w:b/>
              </w:rPr>
              <w:t>2019-2020 уч. год</w:t>
            </w:r>
          </w:p>
        </w:tc>
        <w:tc>
          <w:tcPr>
            <w:tcW w:w="3260" w:type="dxa"/>
            <w:gridSpan w:val="2"/>
            <w:tcBorders>
              <w:top w:val="single" w:sz="4" w:space="0" w:color="000000"/>
              <w:left w:val="single" w:sz="4" w:space="0" w:color="000000"/>
              <w:bottom w:val="single" w:sz="4" w:space="0" w:color="000000"/>
              <w:right w:val="single" w:sz="4" w:space="0" w:color="000000"/>
            </w:tcBorders>
            <w:hideMark/>
          </w:tcPr>
          <w:p w:rsidR="009E05BE" w:rsidRDefault="009E05BE">
            <w:pPr>
              <w:spacing w:after="0" w:line="240" w:lineRule="auto"/>
              <w:jc w:val="center"/>
              <w:rPr>
                <w:rFonts w:ascii="Times New Roman" w:hAnsi="Times New Roman"/>
                <w:b/>
              </w:rPr>
            </w:pPr>
            <w:r>
              <w:rPr>
                <w:rFonts w:ascii="Times New Roman" w:hAnsi="Times New Roman"/>
                <w:b/>
              </w:rPr>
              <w:t>2018-2019 уч</w:t>
            </w:r>
            <w:proofErr w:type="gramStart"/>
            <w:r>
              <w:rPr>
                <w:rFonts w:ascii="Times New Roman" w:hAnsi="Times New Roman"/>
                <w:b/>
              </w:rPr>
              <w:t>.г</w:t>
            </w:r>
            <w:proofErr w:type="gramEnd"/>
            <w:r>
              <w:rPr>
                <w:rFonts w:ascii="Times New Roman" w:hAnsi="Times New Roman"/>
                <w:b/>
              </w:rPr>
              <w:t>од</w:t>
            </w:r>
          </w:p>
        </w:tc>
        <w:tc>
          <w:tcPr>
            <w:tcW w:w="3402" w:type="dxa"/>
            <w:gridSpan w:val="2"/>
            <w:tcBorders>
              <w:top w:val="single" w:sz="4" w:space="0" w:color="000000"/>
              <w:left w:val="single" w:sz="4" w:space="0" w:color="000000"/>
              <w:bottom w:val="single" w:sz="4" w:space="0" w:color="000000"/>
              <w:right w:val="single" w:sz="4" w:space="0" w:color="000000"/>
            </w:tcBorders>
            <w:hideMark/>
          </w:tcPr>
          <w:p w:rsidR="009E05BE" w:rsidRDefault="009E05BE">
            <w:pPr>
              <w:spacing w:after="0" w:line="240" w:lineRule="auto"/>
              <w:jc w:val="center"/>
              <w:rPr>
                <w:rFonts w:ascii="Times New Roman" w:hAnsi="Times New Roman"/>
                <w:b/>
              </w:rPr>
            </w:pPr>
            <w:r>
              <w:rPr>
                <w:rFonts w:ascii="Times New Roman" w:hAnsi="Times New Roman"/>
                <w:b/>
              </w:rPr>
              <w:t>2017-2018 уч</w:t>
            </w:r>
            <w:proofErr w:type="gramStart"/>
            <w:r>
              <w:rPr>
                <w:rFonts w:ascii="Times New Roman" w:hAnsi="Times New Roman"/>
                <w:b/>
              </w:rPr>
              <w:t>.г</w:t>
            </w:r>
            <w:proofErr w:type="gramEnd"/>
            <w:r>
              <w:rPr>
                <w:rFonts w:ascii="Times New Roman" w:hAnsi="Times New Roman"/>
                <w:b/>
              </w:rPr>
              <w:t>од</w:t>
            </w:r>
          </w:p>
        </w:tc>
      </w:tr>
      <w:tr w:rsidR="009E05BE" w:rsidTr="009E05BE">
        <w:tc>
          <w:tcPr>
            <w:tcW w:w="1702" w:type="dxa"/>
            <w:tcBorders>
              <w:top w:val="single" w:sz="4" w:space="0" w:color="000000"/>
              <w:left w:val="single" w:sz="4" w:space="0" w:color="000000"/>
              <w:bottom w:val="single" w:sz="4" w:space="0" w:color="000000"/>
              <w:right w:val="single" w:sz="4" w:space="0" w:color="000000"/>
            </w:tcBorders>
            <w:hideMark/>
          </w:tcPr>
          <w:p w:rsidR="009E05BE" w:rsidRDefault="009E05BE">
            <w:pPr>
              <w:spacing w:after="0" w:line="240" w:lineRule="auto"/>
              <w:rPr>
                <w:rFonts w:ascii="Times New Roman" w:hAnsi="Times New Roman"/>
                <w:b/>
                <w:sz w:val="20"/>
                <w:szCs w:val="20"/>
              </w:rPr>
            </w:pPr>
            <w:r>
              <w:rPr>
                <w:rFonts w:ascii="Times New Roman" w:hAnsi="Times New Roman"/>
                <w:b/>
                <w:sz w:val="20"/>
                <w:szCs w:val="20"/>
              </w:rPr>
              <w:t>ОУ</w:t>
            </w:r>
          </w:p>
        </w:tc>
        <w:tc>
          <w:tcPr>
            <w:tcW w:w="2126" w:type="dxa"/>
            <w:tcBorders>
              <w:top w:val="single" w:sz="4" w:space="0" w:color="000000"/>
              <w:left w:val="single" w:sz="4" w:space="0" w:color="000000"/>
              <w:bottom w:val="single" w:sz="4" w:space="0" w:color="000000"/>
              <w:right w:val="single" w:sz="4" w:space="0" w:color="auto"/>
            </w:tcBorders>
            <w:hideMark/>
          </w:tcPr>
          <w:p w:rsidR="009E05BE" w:rsidRDefault="009E05BE">
            <w:pPr>
              <w:spacing w:after="0" w:line="240" w:lineRule="auto"/>
              <w:jc w:val="center"/>
              <w:rPr>
                <w:rFonts w:ascii="Times New Roman" w:hAnsi="Times New Roman"/>
                <w:b/>
                <w:sz w:val="20"/>
                <w:szCs w:val="20"/>
              </w:rPr>
            </w:pPr>
            <w:r>
              <w:rPr>
                <w:rFonts w:ascii="Times New Roman" w:hAnsi="Times New Roman"/>
                <w:b/>
                <w:sz w:val="20"/>
                <w:szCs w:val="20"/>
              </w:rPr>
              <w:t xml:space="preserve">Охват </w:t>
            </w:r>
          </w:p>
          <w:p w:rsidR="009E05BE" w:rsidRDefault="009E05BE">
            <w:pPr>
              <w:spacing w:after="0" w:line="240" w:lineRule="auto"/>
              <w:jc w:val="center"/>
              <w:rPr>
                <w:rFonts w:ascii="Times New Roman" w:hAnsi="Times New Roman"/>
                <w:b/>
                <w:sz w:val="20"/>
                <w:szCs w:val="20"/>
              </w:rPr>
            </w:pPr>
            <w:r>
              <w:rPr>
                <w:rFonts w:ascii="Times New Roman" w:hAnsi="Times New Roman"/>
                <w:b/>
                <w:sz w:val="20"/>
                <w:szCs w:val="20"/>
              </w:rPr>
              <w:t>по звеньям</w:t>
            </w:r>
          </w:p>
        </w:tc>
        <w:tc>
          <w:tcPr>
            <w:tcW w:w="1134" w:type="dxa"/>
            <w:tcBorders>
              <w:top w:val="single" w:sz="4" w:space="0" w:color="000000"/>
              <w:left w:val="single" w:sz="4" w:space="0" w:color="auto"/>
              <w:bottom w:val="single" w:sz="4" w:space="0" w:color="000000"/>
              <w:right w:val="single" w:sz="4" w:space="0" w:color="000000"/>
            </w:tcBorders>
            <w:hideMark/>
          </w:tcPr>
          <w:p w:rsidR="009E05BE" w:rsidRDefault="009E05BE">
            <w:pPr>
              <w:spacing w:after="0" w:line="240" w:lineRule="auto"/>
              <w:jc w:val="center"/>
              <w:rPr>
                <w:rFonts w:ascii="Times New Roman" w:hAnsi="Times New Roman"/>
                <w:b/>
                <w:sz w:val="20"/>
                <w:szCs w:val="20"/>
              </w:rPr>
            </w:pPr>
            <w:r>
              <w:rPr>
                <w:rFonts w:ascii="Times New Roman" w:hAnsi="Times New Roman"/>
                <w:b/>
                <w:sz w:val="20"/>
                <w:szCs w:val="20"/>
              </w:rPr>
              <w:t>Общешкольный охват</w:t>
            </w:r>
          </w:p>
        </w:tc>
        <w:tc>
          <w:tcPr>
            <w:tcW w:w="1984" w:type="dxa"/>
            <w:tcBorders>
              <w:top w:val="single" w:sz="4" w:space="0" w:color="000000"/>
              <w:left w:val="single" w:sz="4" w:space="0" w:color="000000"/>
              <w:bottom w:val="single" w:sz="4" w:space="0" w:color="000000"/>
              <w:right w:val="single" w:sz="4" w:space="0" w:color="auto"/>
            </w:tcBorders>
            <w:hideMark/>
          </w:tcPr>
          <w:p w:rsidR="009E05BE" w:rsidRDefault="009E05BE">
            <w:pPr>
              <w:spacing w:after="0" w:line="240" w:lineRule="auto"/>
              <w:jc w:val="center"/>
              <w:rPr>
                <w:rFonts w:ascii="Times New Roman" w:hAnsi="Times New Roman"/>
                <w:b/>
                <w:sz w:val="20"/>
                <w:szCs w:val="20"/>
              </w:rPr>
            </w:pPr>
            <w:r>
              <w:rPr>
                <w:rFonts w:ascii="Times New Roman" w:hAnsi="Times New Roman"/>
                <w:b/>
                <w:sz w:val="20"/>
                <w:szCs w:val="20"/>
              </w:rPr>
              <w:t xml:space="preserve">Охват </w:t>
            </w:r>
          </w:p>
          <w:p w:rsidR="009E05BE" w:rsidRDefault="009E05BE">
            <w:pPr>
              <w:spacing w:after="0" w:line="240" w:lineRule="auto"/>
              <w:jc w:val="center"/>
              <w:rPr>
                <w:rFonts w:ascii="Times New Roman" w:hAnsi="Times New Roman"/>
                <w:b/>
                <w:sz w:val="20"/>
                <w:szCs w:val="20"/>
              </w:rPr>
            </w:pPr>
            <w:r>
              <w:rPr>
                <w:rFonts w:ascii="Times New Roman" w:hAnsi="Times New Roman"/>
                <w:b/>
                <w:sz w:val="20"/>
                <w:szCs w:val="20"/>
              </w:rPr>
              <w:t>по звеньям</w:t>
            </w:r>
          </w:p>
        </w:tc>
        <w:tc>
          <w:tcPr>
            <w:tcW w:w="1276" w:type="dxa"/>
            <w:tcBorders>
              <w:top w:val="single" w:sz="4" w:space="0" w:color="000000"/>
              <w:left w:val="single" w:sz="4" w:space="0" w:color="auto"/>
              <w:bottom w:val="single" w:sz="4" w:space="0" w:color="000000"/>
              <w:right w:val="single" w:sz="4" w:space="0" w:color="000000"/>
            </w:tcBorders>
            <w:hideMark/>
          </w:tcPr>
          <w:p w:rsidR="009E05BE" w:rsidRDefault="009E05BE">
            <w:pPr>
              <w:spacing w:after="0" w:line="240" w:lineRule="auto"/>
              <w:jc w:val="center"/>
              <w:rPr>
                <w:rFonts w:ascii="Times New Roman" w:hAnsi="Times New Roman"/>
                <w:b/>
                <w:sz w:val="20"/>
                <w:szCs w:val="20"/>
              </w:rPr>
            </w:pPr>
            <w:r>
              <w:rPr>
                <w:rFonts w:ascii="Times New Roman" w:hAnsi="Times New Roman"/>
                <w:b/>
                <w:sz w:val="20"/>
                <w:szCs w:val="20"/>
              </w:rPr>
              <w:t>Общешкольный охват</w:t>
            </w:r>
          </w:p>
        </w:tc>
        <w:tc>
          <w:tcPr>
            <w:tcW w:w="2126" w:type="dxa"/>
            <w:tcBorders>
              <w:top w:val="single" w:sz="4" w:space="0" w:color="000000"/>
              <w:left w:val="single" w:sz="4" w:space="0" w:color="000000"/>
              <w:bottom w:val="single" w:sz="4" w:space="0" w:color="000000"/>
              <w:right w:val="single" w:sz="4" w:space="0" w:color="000000"/>
            </w:tcBorders>
            <w:hideMark/>
          </w:tcPr>
          <w:p w:rsidR="009E05BE" w:rsidRDefault="009E05BE">
            <w:pPr>
              <w:spacing w:after="0" w:line="240" w:lineRule="auto"/>
              <w:jc w:val="center"/>
              <w:rPr>
                <w:rFonts w:ascii="Times New Roman" w:hAnsi="Times New Roman"/>
                <w:b/>
                <w:sz w:val="20"/>
                <w:szCs w:val="20"/>
              </w:rPr>
            </w:pPr>
            <w:r>
              <w:rPr>
                <w:rFonts w:ascii="Times New Roman" w:hAnsi="Times New Roman"/>
                <w:b/>
                <w:sz w:val="20"/>
                <w:szCs w:val="20"/>
              </w:rPr>
              <w:t xml:space="preserve">Охват </w:t>
            </w:r>
          </w:p>
          <w:p w:rsidR="009E05BE" w:rsidRDefault="009E05BE">
            <w:pPr>
              <w:spacing w:after="0" w:line="240" w:lineRule="auto"/>
              <w:jc w:val="center"/>
              <w:rPr>
                <w:rFonts w:ascii="Times New Roman" w:hAnsi="Times New Roman"/>
                <w:b/>
                <w:sz w:val="20"/>
                <w:szCs w:val="20"/>
              </w:rPr>
            </w:pPr>
            <w:r>
              <w:rPr>
                <w:rFonts w:ascii="Times New Roman" w:hAnsi="Times New Roman"/>
                <w:b/>
                <w:sz w:val="20"/>
                <w:szCs w:val="20"/>
              </w:rPr>
              <w:t>по звеньям</w:t>
            </w:r>
          </w:p>
        </w:tc>
        <w:tc>
          <w:tcPr>
            <w:tcW w:w="1276" w:type="dxa"/>
            <w:tcBorders>
              <w:top w:val="single" w:sz="4" w:space="0" w:color="000000"/>
              <w:left w:val="single" w:sz="4" w:space="0" w:color="000000"/>
              <w:bottom w:val="single" w:sz="4" w:space="0" w:color="000000"/>
              <w:right w:val="single" w:sz="4" w:space="0" w:color="000000"/>
            </w:tcBorders>
            <w:hideMark/>
          </w:tcPr>
          <w:p w:rsidR="009E05BE" w:rsidRDefault="009E05BE">
            <w:pPr>
              <w:spacing w:after="0" w:line="240" w:lineRule="auto"/>
              <w:jc w:val="center"/>
              <w:rPr>
                <w:rFonts w:ascii="Times New Roman" w:hAnsi="Times New Roman"/>
                <w:b/>
                <w:sz w:val="20"/>
                <w:szCs w:val="20"/>
              </w:rPr>
            </w:pPr>
            <w:r>
              <w:rPr>
                <w:rFonts w:ascii="Times New Roman" w:hAnsi="Times New Roman"/>
                <w:b/>
                <w:sz w:val="20"/>
                <w:szCs w:val="20"/>
              </w:rPr>
              <w:t>Общешкольный охват</w:t>
            </w:r>
          </w:p>
        </w:tc>
      </w:tr>
      <w:tr w:rsidR="009E05BE" w:rsidTr="009E05BE">
        <w:trPr>
          <w:trHeight w:val="330"/>
        </w:trPr>
        <w:tc>
          <w:tcPr>
            <w:tcW w:w="1702" w:type="dxa"/>
            <w:vMerge w:val="restart"/>
            <w:tcBorders>
              <w:top w:val="single" w:sz="4" w:space="0" w:color="000000"/>
              <w:left w:val="single" w:sz="4" w:space="0" w:color="000000"/>
              <w:bottom w:val="single" w:sz="4" w:space="0" w:color="000000"/>
              <w:right w:val="single" w:sz="4" w:space="0" w:color="000000"/>
            </w:tcBorders>
          </w:tcPr>
          <w:p w:rsidR="009E05BE" w:rsidRDefault="009E05BE">
            <w:pPr>
              <w:spacing w:after="0" w:line="240" w:lineRule="auto"/>
              <w:rPr>
                <w:rFonts w:ascii="Times New Roman" w:hAnsi="Times New Roman"/>
                <w:sz w:val="20"/>
                <w:szCs w:val="20"/>
              </w:rPr>
            </w:pPr>
          </w:p>
          <w:p w:rsidR="009E05BE" w:rsidRDefault="009E05BE">
            <w:pPr>
              <w:spacing w:after="0" w:line="240" w:lineRule="auto"/>
              <w:rPr>
                <w:rFonts w:ascii="Times New Roman" w:hAnsi="Times New Roman"/>
                <w:sz w:val="20"/>
                <w:szCs w:val="20"/>
              </w:rPr>
            </w:pPr>
            <w:r>
              <w:rPr>
                <w:rFonts w:ascii="Times New Roman" w:hAnsi="Times New Roman"/>
                <w:sz w:val="20"/>
                <w:szCs w:val="20"/>
              </w:rPr>
              <w:t>Краснояружская СОШ №1</w:t>
            </w:r>
          </w:p>
        </w:tc>
        <w:tc>
          <w:tcPr>
            <w:tcW w:w="2126" w:type="dxa"/>
            <w:tcBorders>
              <w:top w:val="single" w:sz="4" w:space="0" w:color="000000"/>
              <w:left w:val="single" w:sz="4" w:space="0" w:color="000000"/>
              <w:bottom w:val="single" w:sz="4" w:space="0" w:color="000000"/>
              <w:right w:val="single" w:sz="4" w:space="0" w:color="auto"/>
            </w:tcBorders>
            <w:shd w:val="clear" w:color="auto" w:fill="FFFFFF"/>
            <w:hideMark/>
          </w:tcPr>
          <w:p w:rsidR="009E05BE" w:rsidRDefault="009E05BE">
            <w:pPr>
              <w:pStyle w:val="a3"/>
              <w:spacing w:line="276" w:lineRule="auto"/>
              <w:rPr>
                <w:rFonts w:ascii="Times New Roman" w:hAnsi="Times New Roman"/>
                <w:sz w:val="20"/>
                <w:szCs w:val="20"/>
              </w:rPr>
            </w:pPr>
            <w:r>
              <w:rPr>
                <w:rFonts w:ascii="Times New Roman" w:hAnsi="Times New Roman"/>
                <w:sz w:val="20"/>
                <w:szCs w:val="20"/>
              </w:rPr>
              <w:t>Нач. зв. 212 (100%)</w:t>
            </w:r>
          </w:p>
        </w:tc>
        <w:tc>
          <w:tcPr>
            <w:tcW w:w="1134" w:type="dxa"/>
            <w:vMerge w:val="restart"/>
            <w:tcBorders>
              <w:top w:val="single" w:sz="4" w:space="0" w:color="000000"/>
              <w:left w:val="single" w:sz="4" w:space="0" w:color="auto"/>
              <w:bottom w:val="single" w:sz="4" w:space="0" w:color="000000"/>
              <w:right w:val="single" w:sz="4" w:space="0" w:color="000000"/>
            </w:tcBorders>
            <w:shd w:val="clear" w:color="auto" w:fill="FFFFFF"/>
            <w:hideMark/>
          </w:tcPr>
          <w:p w:rsidR="009E05BE" w:rsidRDefault="009E05BE">
            <w:pPr>
              <w:pStyle w:val="a3"/>
              <w:spacing w:line="276" w:lineRule="auto"/>
              <w:rPr>
                <w:rFonts w:ascii="Times New Roman" w:hAnsi="Times New Roman"/>
                <w:sz w:val="20"/>
                <w:szCs w:val="20"/>
              </w:rPr>
            </w:pPr>
            <w:r>
              <w:rPr>
                <w:rFonts w:ascii="Times New Roman" w:hAnsi="Times New Roman"/>
                <w:sz w:val="20"/>
                <w:szCs w:val="20"/>
              </w:rPr>
              <w:t>436 (93%)</w:t>
            </w:r>
          </w:p>
        </w:tc>
        <w:tc>
          <w:tcPr>
            <w:tcW w:w="1984" w:type="dxa"/>
            <w:tcBorders>
              <w:top w:val="single" w:sz="4" w:space="0" w:color="000000"/>
              <w:left w:val="single" w:sz="4" w:space="0" w:color="000000"/>
              <w:bottom w:val="single" w:sz="4" w:space="0" w:color="000000"/>
              <w:right w:val="single" w:sz="4" w:space="0" w:color="auto"/>
            </w:tcBorders>
            <w:shd w:val="clear" w:color="auto" w:fill="FFFFFF"/>
            <w:hideMark/>
          </w:tcPr>
          <w:p w:rsidR="009E05BE" w:rsidRDefault="009E05BE">
            <w:pPr>
              <w:pStyle w:val="a3"/>
              <w:spacing w:line="276" w:lineRule="auto"/>
              <w:rPr>
                <w:rFonts w:ascii="Times New Roman" w:hAnsi="Times New Roman"/>
                <w:sz w:val="20"/>
                <w:szCs w:val="20"/>
              </w:rPr>
            </w:pPr>
            <w:r>
              <w:rPr>
                <w:rFonts w:ascii="Times New Roman" w:hAnsi="Times New Roman"/>
                <w:sz w:val="20"/>
                <w:szCs w:val="20"/>
              </w:rPr>
              <w:t>Нач. зв.- 203 (100%)</w:t>
            </w:r>
          </w:p>
        </w:tc>
        <w:tc>
          <w:tcPr>
            <w:tcW w:w="1276" w:type="dxa"/>
            <w:vMerge w:val="restart"/>
            <w:tcBorders>
              <w:top w:val="single" w:sz="4" w:space="0" w:color="000000"/>
              <w:left w:val="single" w:sz="4" w:space="0" w:color="auto"/>
              <w:bottom w:val="single" w:sz="4" w:space="0" w:color="000000"/>
              <w:right w:val="single" w:sz="4" w:space="0" w:color="000000"/>
            </w:tcBorders>
            <w:shd w:val="clear" w:color="auto" w:fill="FFFFFF"/>
            <w:hideMark/>
          </w:tcPr>
          <w:p w:rsidR="009E05BE" w:rsidRDefault="009E05BE">
            <w:pPr>
              <w:pStyle w:val="a3"/>
              <w:spacing w:line="276" w:lineRule="auto"/>
              <w:jc w:val="center"/>
              <w:rPr>
                <w:rFonts w:ascii="Times New Roman" w:hAnsi="Times New Roman"/>
                <w:sz w:val="20"/>
                <w:szCs w:val="20"/>
              </w:rPr>
            </w:pPr>
            <w:r>
              <w:rPr>
                <w:rFonts w:ascii="Times New Roman" w:hAnsi="Times New Roman"/>
                <w:sz w:val="20"/>
                <w:szCs w:val="20"/>
              </w:rPr>
              <w:t>364 (78%)</w:t>
            </w:r>
          </w:p>
        </w:tc>
        <w:tc>
          <w:tcPr>
            <w:tcW w:w="2126" w:type="dxa"/>
            <w:tcBorders>
              <w:top w:val="single" w:sz="4" w:space="0" w:color="000000"/>
              <w:left w:val="single" w:sz="4" w:space="0" w:color="000000"/>
              <w:bottom w:val="single" w:sz="4" w:space="0" w:color="000000"/>
              <w:right w:val="single" w:sz="4" w:space="0" w:color="000000"/>
            </w:tcBorders>
            <w:hideMark/>
          </w:tcPr>
          <w:p w:rsidR="009E05BE" w:rsidRDefault="009E05BE">
            <w:pPr>
              <w:pStyle w:val="a3"/>
              <w:spacing w:line="276" w:lineRule="auto"/>
              <w:rPr>
                <w:rFonts w:ascii="Times New Roman" w:hAnsi="Times New Roman"/>
                <w:sz w:val="20"/>
                <w:szCs w:val="20"/>
              </w:rPr>
            </w:pPr>
            <w:r>
              <w:rPr>
                <w:rFonts w:ascii="Times New Roman" w:hAnsi="Times New Roman"/>
                <w:sz w:val="20"/>
                <w:szCs w:val="20"/>
              </w:rPr>
              <w:t>Нач. зв.- 198 (100%)</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9E05BE" w:rsidRDefault="009E05BE">
            <w:pPr>
              <w:pStyle w:val="a3"/>
              <w:spacing w:line="276" w:lineRule="auto"/>
              <w:jc w:val="center"/>
              <w:rPr>
                <w:rFonts w:ascii="Times New Roman" w:hAnsi="Times New Roman"/>
                <w:sz w:val="20"/>
                <w:szCs w:val="20"/>
              </w:rPr>
            </w:pPr>
            <w:r>
              <w:rPr>
                <w:rFonts w:ascii="Times New Roman" w:hAnsi="Times New Roman"/>
                <w:sz w:val="20"/>
                <w:szCs w:val="20"/>
              </w:rPr>
              <w:t>388 (83%)</w:t>
            </w:r>
          </w:p>
        </w:tc>
      </w:tr>
      <w:tr w:rsidR="009E05BE" w:rsidTr="009E05BE">
        <w:tc>
          <w:tcPr>
            <w:tcW w:w="1702" w:type="dxa"/>
            <w:vMerge/>
            <w:tcBorders>
              <w:top w:val="single" w:sz="4" w:space="0" w:color="000000"/>
              <w:left w:val="single" w:sz="4" w:space="0" w:color="000000"/>
              <w:bottom w:val="single" w:sz="4" w:space="0" w:color="000000"/>
              <w:right w:val="single" w:sz="4" w:space="0" w:color="000000"/>
            </w:tcBorders>
            <w:vAlign w:val="center"/>
            <w:hideMark/>
          </w:tcPr>
          <w:p w:rsidR="009E05BE" w:rsidRDefault="009E05BE">
            <w:pPr>
              <w:spacing w:after="0" w:line="240" w:lineRule="auto"/>
              <w:rPr>
                <w:rFonts w:ascii="Times New Roman" w:hAnsi="Times New Roman"/>
                <w:sz w:val="20"/>
                <w:szCs w:val="20"/>
              </w:rPr>
            </w:pPr>
          </w:p>
        </w:tc>
        <w:tc>
          <w:tcPr>
            <w:tcW w:w="2126" w:type="dxa"/>
            <w:tcBorders>
              <w:top w:val="single" w:sz="4" w:space="0" w:color="000000"/>
              <w:left w:val="single" w:sz="4" w:space="0" w:color="000000"/>
              <w:bottom w:val="single" w:sz="4" w:space="0" w:color="000000"/>
              <w:right w:val="single" w:sz="4" w:space="0" w:color="auto"/>
            </w:tcBorders>
            <w:shd w:val="clear" w:color="auto" w:fill="FFFFFF"/>
            <w:hideMark/>
          </w:tcPr>
          <w:p w:rsidR="009E05BE" w:rsidRDefault="009E05BE">
            <w:pPr>
              <w:pStyle w:val="a3"/>
              <w:spacing w:line="276" w:lineRule="auto"/>
              <w:rPr>
                <w:rFonts w:ascii="Times New Roman" w:hAnsi="Times New Roman"/>
                <w:sz w:val="20"/>
                <w:szCs w:val="20"/>
              </w:rPr>
            </w:pPr>
            <w:r>
              <w:rPr>
                <w:rFonts w:ascii="Times New Roman" w:hAnsi="Times New Roman"/>
                <w:sz w:val="20"/>
                <w:szCs w:val="20"/>
              </w:rPr>
              <w:t>Ср. звено 224 (100%)</w:t>
            </w: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9E05BE" w:rsidRDefault="009E05BE">
            <w:pPr>
              <w:spacing w:after="0" w:line="240" w:lineRule="auto"/>
              <w:rPr>
                <w:rFonts w:ascii="Times New Roman" w:eastAsia="Arial" w:hAnsi="Times New Roman"/>
                <w:sz w:val="20"/>
                <w:szCs w:val="20"/>
                <w:lang w:eastAsia="ar-SA"/>
              </w:rPr>
            </w:pPr>
          </w:p>
        </w:tc>
        <w:tc>
          <w:tcPr>
            <w:tcW w:w="1984" w:type="dxa"/>
            <w:tcBorders>
              <w:top w:val="single" w:sz="4" w:space="0" w:color="000000"/>
              <w:left w:val="single" w:sz="4" w:space="0" w:color="000000"/>
              <w:bottom w:val="single" w:sz="4" w:space="0" w:color="000000"/>
              <w:right w:val="single" w:sz="4" w:space="0" w:color="auto"/>
            </w:tcBorders>
            <w:shd w:val="clear" w:color="auto" w:fill="FFFFFF"/>
            <w:hideMark/>
          </w:tcPr>
          <w:p w:rsidR="009E05BE" w:rsidRDefault="009E05BE">
            <w:pPr>
              <w:pStyle w:val="a3"/>
              <w:spacing w:line="276" w:lineRule="auto"/>
              <w:rPr>
                <w:rFonts w:ascii="Times New Roman" w:hAnsi="Times New Roman"/>
                <w:sz w:val="20"/>
                <w:szCs w:val="20"/>
              </w:rPr>
            </w:pPr>
            <w:r>
              <w:rPr>
                <w:rFonts w:ascii="Times New Roman" w:hAnsi="Times New Roman"/>
                <w:sz w:val="20"/>
                <w:szCs w:val="20"/>
              </w:rPr>
              <w:t>Ср. зв.- 156 (70%)</w:t>
            </w:r>
          </w:p>
        </w:tc>
        <w:tc>
          <w:tcPr>
            <w:tcW w:w="1276" w:type="dxa"/>
            <w:vMerge/>
            <w:tcBorders>
              <w:top w:val="single" w:sz="4" w:space="0" w:color="000000"/>
              <w:left w:val="single" w:sz="4" w:space="0" w:color="auto"/>
              <w:bottom w:val="single" w:sz="4" w:space="0" w:color="000000"/>
              <w:right w:val="single" w:sz="4" w:space="0" w:color="000000"/>
            </w:tcBorders>
            <w:vAlign w:val="center"/>
            <w:hideMark/>
          </w:tcPr>
          <w:p w:rsidR="009E05BE" w:rsidRDefault="009E05BE">
            <w:pPr>
              <w:spacing w:after="0" w:line="240" w:lineRule="auto"/>
              <w:rPr>
                <w:rFonts w:ascii="Times New Roman" w:eastAsia="Arial" w:hAnsi="Times New Roman"/>
                <w:sz w:val="20"/>
                <w:szCs w:val="20"/>
                <w:lang w:eastAsia="ar-SA"/>
              </w:rPr>
            </w:pPr>
          </w:p>
        </w:tc>
        <w:tc>
          <w:tcPr>
            <w:tcW w:w="2126" w:type="dxa"/>
            <w:tcBorders>
              <w:top w:val="single" w:sz="4" w:space="0" w:color="000000"/>
              <w:left w:val="single" w:sz="4" w:space="0" w:color="000000"/>
              <w:bottom w:val="single" w:sz="4" w:space="0" w:color="000000"/>
              <w:right w:val="single" w:sz="4" w:space="0" w:color="000000"/>
            </w:tcBorders>
            <w:hideMark/>
          </w:tcPr>
          <w:p w:rsidR="009E05BE" w:rsidRDefault="009E05BE">
            <w:pPr>
              <w:pStyle w:val="a3"/>
              <w:spacing w:line="276" w:lineRule="auto"/>
              <w:rPr>
                <w:rFonts w:ascii="Times New Roman" w:hAnsi="Times New Roman"/>
                <w:sz w:val="20"/>
                <w:szCs w:val="20"/>
              </w:rPr>
            </w:pPr>
            <w:r>
              <w:rPr>
                <w:rFonts w:ascii="Times New Roman" w:hAnsi="Times New Roman"/>
                <w:sz w:val="20"/>
                <w:szCs w:val="20"/>
              </w:rPr>
              <w:t>Ср. зв.- 181 (84%)</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9E05BE" w:rsidRDefault="009E05BE">
            <w:pPr>
              <w:spacing w:after="0" w:line="240" w:lineRule="auto"/>
              <w:rPr>
                <w:rFonts w:ascii="Times New Roman" w:eastAsia="Arial" w:hAnsi="Times New Roman"/>
                <w:sz w:val="20"/>
                <w:szCs w:val="20"/>
                <w:lang w:eastAsia="ar-SA"/>
              </w:rPr>
            </w:pPr>
          </w:p>
        </w:tc>
      </w:tr>
      <w:tr w:rsidR="009E05BE" w:rsidTr="009E05BE">
        <w:tc>
          <w:tcPr>
            <w:tcW w:w="1702" w:type="dxa"/>
            <w:vMerge/>
            <w:tcBorders>
              <w:top w:val="single" w:sz="4" w:space="0" w:color="000000"/>
              <w:left w:val="single" w:sz="4" w:space="0" w:color="000000"/>
              <w:bottom w:val="single" w:sz="4" w:space="0" w:color="000000"/>
              <w:right w:val="single" w:sz="4" w:space="0" w:color="000000"/>
            </w:tcBorders>
            <w:vAlign w:val="center"/>
            <w:hideMark/>
          </w:tcPr>
          <w:p w:rsidR="009E05BE" w:rsidRDefault="009E05BE">
            <w:pPr>
              <w:spacing w:after="0" w:line="240" w:lineRule="auto"/>
              <w:rPr>
                <w:rFonts w:ascii="Times New Roman" w:hAnsi="Times New Roman"/>
                <w:sz w:val="20"/>
                <w:szCs w:val="20"/>
              </w:rPr>
            </w:pPr>
          </w:p>
        </w:tc>
        <w:tc>
          <w:tcPr>
            <w:tcW w:w="2126" w:type="dxa"/>
            <w:tcBorders>
              <w:top w:val="single" w:sz="4" w:space="0" w:color="000000"/>
              <w:left w:val="single" w:sz="4" w:space="0" w:color="000000"/>
              <w:bottom w:val="single" w:sz="4" w:space="0" w:color="000000"/>
              <w:right w:val="single" w:sz="4" w:space="0" w:color="auto"/>
            </w:tcBorders>
            <w:hideMark/>
          </w:tcPr>
          <w:p w:rsidR="009E05BE" w:rsidRDefault="009E05BE">
            <w:pPr>
              <w:pStyle w:val="a3"/>
              <w:spacing w:line="276" w:lineRule="auto"/>
              <w:rPr>
                <w:rFonts w:ascii="Times New Roman" w:hAnsi="Times New Roman"/>
                <w:sz w:val="20"/>
                <w:szCs w:val="20"/>
                <w:highlight w:val="red"/>
              </w:rPr>
            </w:pPr>
            <w:r>
              <w:rPr>
                <w:rFonts w:ascii="Times New Roman" w:hAnsi="Times New Roman"/>
                <w:sz w:val="20"/>
                <w:szCs w:val="20"/>
                <w:highlight w:val="red"/>
              </w:rPr>
              <w:t>Ст. звено 3 (8%)</w:t>
            </w: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9E05BE" w:rsidRDefault="009E05BE">
            <w:pPr>
              <w:spacing w:after="0" w:line="240" w:lineRule="auto"/>
              <w:rPr>
                <w:rFonts w:ascii="Times New Roman" w:eastAsia="Arial" w:hAnsi="Times New Roman"/>
                <w:sz w:val="20"/>
                <w:szCs w:val="20"/>
                <w:lang w:eastAsia="ar-SA"/>
              </w:rPr>
            </w:pPr>
          </w:p>
        </w:tc>
        <w:tc>
          <w:tcPr>
            <w:tcW w:w="1984" w:type="dxa"/>
            <w:tcBorders>
              <w:top w:val="single" w:sz="4" w:space="0" w:color="000000"/>
              <w:left w:val="single" w:sz="4" w:space="0" w:color="000000"/>
              <w:bottom w:val="single" w:sz="4" w:space="0" w:color="000000"/>
              <w:right w:val="single" w:sz="4" w:space="0" w:color="auto"/>
            </w:tcBorders>
            <w:shd w:val="clear" w:color="auto" w:fill="FF0000"/>
            <w:hideMark/>
          </w:tcPr>
          <w:p w:rsidR="009E05BE" w:rsidRDefault="009E05BE">
            <w:pPr>
              <w:pStyle w:val="a3"/>
              <w:spacing w:line="276" w:lineRule="auto"/>
              <w:rPr>
                <w:rFonts w:ascii="Times New Roman" w:hAnsi="Times New Roman"/>
                <w:sz w:val="20"/>
                <w:szCs w:val="20"/>
              </w:rPr>
            </w:pPr>
            <w:r>
              <w:rPr>
                <w:rFonts w:ascii="Times New Roman" w:hAnsi="Times New Roman"/>
                <w:sz w:val="20"/>
                <w:szCs w:val="20"/>
              </w:rPr>
              <w:t>Ст. зв. – 5 (11%)</w:t>
            </w:r>
          </w:p>
        </w:tc>
        <w:tc>
          <w:tcPr>
            <w:tcW w:w="1276" w:type="dxa"/>
            <w:vMerge/>
            <w:tcBorders>
              <w:top w:val="single" w:sz="4" w:space="0" w:color="000000"/>
              <w:left w:val="single" w:sz="4" w:space="0" w:color="auto"/>
              <w:bottom w:val="single" w:sz="4" w:space="0" w:color="000000"/>
              <w:right w:val="single" w:sz="4" w:space="0" w:color="000000"/>
            </w:tcBorders>
            <w:vAlign w:val="center"/>
            <w:hideMark/>
          </w:tcPr>
          <w:p w:rsidR="009E05BE" w:rsidRDefault="009E05BE">
            <w:pPr>
              <w:spacing w:after="0" w:line="240" w:lineRule="auto"/>
              <w:rPr>
                <w:rFonts w:ascii="Times New Roman" w:eastAsia="Arial" w:hAnsi="Times New Roman"/>
                <w:sz w:val="20"/>
                <w:szCs w:val="20"/>
                <w:lang w:eastAsia="ar-SA"/>
              </w:rPr>
            </w:pPr>
          </w:p>
        </w:tc>
        <w:tc>
          <w:tcPr>
            <w:tcW w:w="2126" w:type="dxa"/>
            <w:tcBorders>
              <w:top w:val="single" w:sz="4" w:space="0" w:color="000000"/>
              <w:left w:val="single" w:sz="4" w:space="0" w:color="000000"/>
              <w:bottom w:val="single" w:sz="4" w:space="0" w:color="000000"/>
              <w:right w:val="single" w:sz="4" w:space="0" w:color="000000"/>
            </w:tcBorders>
            <w:shd w:val="clear" w:color="auto" w:fill="FF0000"/>
            <w:hideMark/>
          </w:tcPr>
          <w:p w:rsidR="009E05BE" w:rsidRDefault="009E05BE">
            <w:pPr>
              <w:pStyle w:val="a3"/>
              <w:spacing w:line="276" w:lineRule="auto"/>
              <w:rPr>
                <w:rFonts w:ascii="Times New Roman" w:hAnsi="Times New Roman"/>
                <w:sz w:val="20"/>
                <w:szCs w:val="20"/>
              </w:rPr>
            </w:pPr>
            <w:r>
              <w:rPr>
                <w:rFonts w:ascii="Times New Roman" w:hAnsi="Times New Roman"/>
                <w:sz w:val="20"/>
                <w:szCs w:val="20"/>
              </w:rPr>
              <w:t>Ст. зв. – 9 (17%)</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9E05BE" w:rsidRDefault="009E05BE">
            <w:pPr>
              <w:spacing w:after="0" w:line="240" w:lineRule="auto"/>
              <w:rPr>
                <w:rFonts w:ascii="Times New Roman" w:eastAsia="Arial" w:hAnsi="Times New Roman"/>
                <w:sz w:val="20"/>
                <w:szCs w:val="20"/>
                <w:lang w:eastAsia="ar-SA"/>
              </w:rPr>
            </w:pPr>
          </w:p>
        </w:tc>
      </w:tr>
      <w:tr w:rsidR="009E05BE" w:rsidTr="009E05BE">
        <w:tc>
          <w:tcPr>
            <w:tcW w:w="1702" w:type="dxa"/>
            <w:vMerge w:val="restart"/>
            <w:tcBorders>
              <w:top w:val="single" w:sz="4" w:space="0" w:color="000000"/>
              <w:left w:val="single" w:sz="4" w:space="0" w:color="000000"/>
              <w:bottom w:val="single" w:sz="4" w:space="0" w:color="000000"/>
              <w:right w:val="single" w:sz="4" w:space="0" w:color="000000"/>
            </w:tcBorders>
          </w:tcPr>
          <w:p w:rsidR="009E05BE" w:rsidRDefault="009E05BE">
            <w:pPr>
              <w:spacing w:after="0" w:line="240" w:lineRule="auto"/>
              <w:rPr>
                <w:rFonts w:ascii="Times New Roman" w:hAnsi="Times New Roman"/>
                <w:sz w:val="20"/>
                <w:szCs w:val="20"/>
              </w:rPr>
            </w:pPr>
          </w:p>
          <w:p w:rsidR="009E05BE" w:rsidRDefault="009E05BE">
            <w:pPr>
              <w:spacing w:after="0" w:line="240" w:lineRule="auto"/>
              <w:rPr>
                <w:rFonts w:ascii="Times New Roman" w:hAnsi="Times New Roman"/>
                <w:sz w:val="20"/>
                <w:szCs w:val="20"/>
              </w:rPr>
            </w:pPr>
            <w:r>
              <w:rPr>
                <w:rFonts w:ascii="Times New Roman" w:hAnsi="Times New Roman"/>
                <w:sz w:val="20"/>
                <w:szCs w:val="20"/>
              </w:rPr>
              <w:t>Краснояружская СОШ №2</w:t>
            </w:r>
          </w:p>
        </w:tc>
        <w:tc>
          <w:tcPr>
            <w:tcW w:w="2126" w:type="dxa"/>
            <w:tcBorders>
              <w:top w:val="single" w:sz="4" w:space="0" w:color="000000"/>
              <w:left w:val="single" w:sz="4" w:space="0" w:color="000000"/>
              <w:bottom w:val="single" w:sz="4" w:space="0" w:color="000000"/>
              <w:right w:val="single" w:sz="4" w:space="0" w:color="auto"/>
            </w:tcBorders>
            <w:shd w:val="clear" w:color="auto" w:fill="FFFFFF"/>
            <w:hideMark/>
          </w:tcPr>
          <w:p w:rsidR="009E05BE" w:rsidRDefault="009E05BE">
            <w:pPr>
              <w:pStyle w:val="a3"/>
              <w:spacing w:line="276" w:lineRule="auto"/>
              <w:rPr>
                <w:rFonts w:ascii="Times New Roman" w:hAnsi="Times New Roman"/>
                <w:sz w:val="20"/>
                <w:szCs w:val="20"/>
              </w:rPr>
            </w:pPr>
            <w:r>
              <w:rPr>
                <w:rFonts w:ascii="Times New Roman" w:hAnsi="Times New Roman"/>
                <w:sz w:val="20"/>
                <w:szCs w:val="20"/>
              </w:rPr>
              <w:t>Нач. звено 237 (100%)</w:t>
            </w:r>
          </w:p>
        </w:tc>
        <w:tc>
          <w:tcPr>
            <w:tcW w:w="1134" w:type="dxa"/>
            <w:vMerge w:val="restart"/>
            <w:tcBorders>
              <w:top w:val="single" w:sz="4" w:space="0" w:color="000000"/>
              <w:left w:val="single" w:sz="4" w:space="0" w:color="auto"/>
              <w:bottom w:val="single" w:sz="4" w:space="0" w:color="000000"/>
              <w:right w:val="single" w:sz="4" w:space="0" w:color="000000"/>
            </w:tcBorders>
            <w:shd w:val="clear" w:color="auto" w:fill="FFFFFF"/>
            <w:hideMark/>
          </w:tcPr>
          <w:p w:rsidR="009E05BE" w:rsidRDefault="009E05BE">
            <w:pPr>
              <w:pStyle w:val="a3"/>
              <w:spacing w:line="276" w:lineRule="auto"/>
              <w:rPr>
                <w:rFonts w:ascii="Times New Roman" w:hAnsi="Times New Roman"/>
                <w:sz w:val="20"/>
                <w:szCs w:val="20"/>
              </w:rPr>
            </w:pPr>
            <w:r>
              <w:rPr>
                <w:rFonts w:ascii="Times New Roman" w:hAnsi="Times New Roman"/>
                <w:sz w:val="20"/>
                <w:szCs w:val="20"/>
              </w:rPr>
              <w:t>546 (96%)</w:t>
            </w:r>
          </w:p>
        </w:tc>
        <w:tc>
          <w:tcPr>
            <w:tcW w:w="1984" w:type="dxa"/>
            <w:tcBorders>
              <w:top w:val="single" w:sz="4" w:space="0" w:color="000000"/>
              <w:left w:val="single" w:sz="4" w:space="0" w:color="000000"/>
              <w:bottom w:val="single" w:sz="4" w:space="0" w:color="000000"/>
              <w:right w:val="single" w:sz="4" w:space="0" w:color="auto"/>
            </w:tcBorders>
            <w:shd w:val="clear" w:color="auto" w:fill="FFFFFF"/>
            <w:hideMark/>
          </w:tcPr>
          <w:p w:rsidR="009E05BE" w:rsidRDefault="009E05BE">
            <w:pPr>
              <w:pStyle w:val="a3"/>
              <w:spacing w:line="276" w:lineRule="auto"/>
              <w:rPr>
                <w:rFonts w:ascii="Times New Roman" w:hAnsi="Times New Roman"/>
                <w:sz w:val="20"/>
                <w:szCs w:val="20"/>
              </w:rPr>
            </w:pPr>
            <w:r>
              <w:rPr>
                <w:rFonts w:ascii="Times New Roman" w:hAnsi="Times New Roman"/>
                <w:sz w:val="20"/>
                <w:szCs w:val="20"/>
              </w:rPr>
              <w:t>Нач. зв.- 233 (100%)</w:t>
            </w:r>
          </w:p>
        </w:tc>
        <w:tc>
          <w:tcPr>
            <w:tcW w:w="1276" w:type="dxa"/>
            <w:vMerge w:val="restart"/>
            <w:tcBorders>
              <w:top w:val="single" w:sz="4" w:space="0" w:color="000000"/>
              <w:left w:val="single" w:sz="4" w:space="0" w:color="auto"/>
              <w:bottom w:val="single" w:sz="4" w:space="0" w:color="000000"/>
              <w:right w:val="single" w:sz="4" w:space="0" w:color="000000"/>
            </w:tcBorders>
            <w:shd w:val="clear" w:color="auto" w:fill="FFFFFF"/>
            <w:hideMark/>
          </w:tcPr>
          <w:p w:rsidR="009E05BE" w:rsidRDefault="009E05BE">
            <w:pPr>
              <w:pStyle w:val="a3"/>
              <w:spacing w:line="276" w:lineRule="auto"/>
              <w:jc w:val="center"/>
              <w:rPr>
                <w:rFonts w:ascii="Times New Roman" w:hAnsi="Times New Roman"/>
                <w:sz w:val="20"/>
                <w:szCs w:val="20"/>
              </w:rPr>
            </w:pPr>
            <w:r>
              <w:rPr>
                <w:rFonts w:ascii="Times New Roman" w:hAnsi="Times New Roman"/>
                <w:sz w:val="20"/>
                <w:szCs w:val="20"/>
              </w:rPr>
              <w:t>502 (94%)</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9E05BE" w:rsidRDefault="009E05BE">
            <w:pPr>
              <w:pStyle w:val="a3"/>
              <w:spacing w:line="276" w:lineRule="auto"/>
              <w:rPr>
                <w:rFonts w:ascii="Times New Roman" w:hAnsi="Times New Roman"/>
                <w:sz w:val="20"/>
                <w:szCs w:val="20"/>
              </w:rPr>
            </w:pPr>
            <w:r>
              <w:rPr>
                <w:rFonts w:ascii="Times New Roman" w:hAnsi="Times New Roman"/>
                <w:sz w:val="20"/>
                <w:szCs w:val="20"/>
              </w:rPr>
              <w:t>Нач. зв.- 242 (100%)</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9E05BE" w:rsidRDefault="009E05BE">
            <w:pPr>
              <w:pStyle w:val="a3"/>
              <w:spacing w:line="276" w:lineRule="auto"/>
              <w:jc w:val="center"/>
              <w:rPr>
                <w:rFonts w:ascii="Times New Roman" w:hAnsi="Times New Roman"/>
                <w:sz w:val="20"/>
                <w:szCs w:val="20"/>
              </w:rPr>
            </w:pPr>
            <w:r>
              <w:rPr>
                <w:rFonts w:ascii="Times New Roman" w:hAnsi="Times New Roman"/>
                <w:sz w:val="20"/>
                <w:szCs w:val="20"/>
              </w:rPr>
              <w:t>411 (81%)</w:t>
            </w:r>
          </w:p>
        </w:tc>
      </w:tr>
      <w:tr w:rsidR="009E05BE" w:rsidTr="009E05BE">
        <w:tc>
          <w:tcPr>
            <w:tcW w:w="1702" w:type="dxa"/>
            <w:vMerge/>
            <w:tcBorders>
              <w:top w:val="single" w:sz="4" w:space="0" w:color="000000"/>
              <w:left w:val="single" w:sz="4" w:space="0" w:color="000000"/>
              <w:bottom w:val="single" w:sz="4" w:space="0" w:color="000000"/>
              <w:right w:val="single" w:sz="4" w:space="0" w:color="000000"/>
            </w:tcBorders>
            <w:vAlign w:val="center"/>
            <w:hideMark/>
          </w:tcPr>
          <w:p w:rsidR="009E05BE" w:rsidRDefault="009E05BE">
            <w:pPr>
              <w:spacing w:after="0" w:line="240" w:lineRule="auto"/>
              <w:rPr>
                <w:rFonts w:ascii="Times New Roman" w:hAnsi="Times New Roman"/>
                <w:sz w:val="20"/>
                <w:szCs w:val="20"/>
              </w:rPr>
            </w:pPr>
          </w:p>
        </w:tc>
        <w:tc>
          <w:tcPr>
            <w:tcW w:w="2126" w:type="dxa"/>
            <w:tcBorders>
              <w:top w:val="single" w:sz="4" w:space="0" w:color="000000"/>
              <w:left w:val="single" w:sz="4" w:space="0" w:color="000000"/>
              <w:bottom w:val="single" w:sz="4" w:space="0" w:color="000000"/>
              <w:right w:val="single" w:sz="4" w:space="0" w:color="auto"/>
            </w:tcBorders>
            <w:shd w:val="clear" w:color="auto" w:fill="FFFFFF"/>
            <w:hideMark/>
          </w:tcPr>
          <w:p w:rsidR="009E05BE" w:rsidRDefault="009E05BE">
            <w:pPr>
              <w:pStyle w:val="a3"/>
              <w:spacing w:line="276" w:lineRule="auto"/>
              <w:rPr>
                <w:rFonts w:ascii="Times New Roman" w:hAnsi="Times New Roman"/>
                <w:sz w:val="20"/>
                <w:szCs w:val="20"/>
              </w:rPr>
            </w:pPr>
            <w:r>
              <w:rPr>
                <w:rFonts w:ascii="Times New Roman" w:hAnsi="Times New Roman"/>
                <w:sz w:val="20"/>
                <w:szCs w:val="20"/>
              </w:rPr>
              <w:t>Ср. звено 300 (100%)</w:t>
            </w: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9E05BE" w:rsidRDefault="009E05BE">
            <w:pPr>
              <w:spacing w:after="0" w:line="240" w:lineRule="auto"/>
              <w:rPr>
                <w:rFonts w:ascii="Times New Roman" w:eastAsia="Arial" w:hAnsi="Times New Roman"/>
                <w:sz w:val="20"/>
                <w:szCs w:val="20"/>
                <w:lang w:eastAsia="ar-SA"/>
              </w:rPr>
            </w:pPr>
          </w:p>
        </w:tc>
        <w:tc>
          <w:tcPr>
            <w:tcW w:w="1984" w:type="dxa"/>
            <w:tcBorders>
              <w:top w:val="single" w:sz="4" w:space="0" w:color="000000"/>
              <w:left w:val="single" w:sz="4" w:space="0" w:color="000000"/>
              <w:bottom w:val="single" w:sz="4" w:space="0" w:color="000000"/>
              <w:right w:val="single" w:sz="4" w:space="0" w:color="auto"/>
            </w:tcBorders>
            <w:shd w:val="clear" w:color="auto" w:fill="FFFFFF"/>
            <w:hideMark/>
          </w:tcPr>
          <w:p w:rsidR="009E05BE" w:rsidRDefault="009E05BE">
            <w:pPr>
              <w:pStyle w:val="a3"/>
              <w:spacing w:line="276" w:lineRule="auto"/>
              <w:rPr>
                <w:rFonts w:ascii="Times New Roman" w:hAnsi="Times New Roman"/>
                <w:sz w:val="20"/>
                <w:szCs w:val="20"/>
              </w:rPr>
            </w:pPr>
            <w:r>
              <w:rPr>
                <w:rFonts w:ascii="Times New Roman" w:hAnsi="Times New Roman"/>
                <w:sz w:val="20"/>
                <w:szCs w:val="20"/>
              </w:rPr>
              <w:t>Ср. зв.- 243 (86%)</w:t>
            </w:r>
          </w:p>
        </w:tc>
        <w:tc>
          <w:tcPr>
            <w:tcW w:w="1276" w:type="dxa"/>
            <w:vMerge/>
            <w:tcBorders>
              <w:top w:val="single" w:sz="4" w:space="0" w:color="000000"/>
              <w:left w:val="single" w:sz="4" w:space="0" w:color="auto"/>
              <w:bottom w:val="single" w:sz="4" w:space="0" w:color="000000"/>
              <w:right w:val="single" w:sz="4" w:space="0" w:color="000000"/>
            </w:tcBorders>
            <w:vAlign w:val="center"/>
            <w:hideMark/>
          </w:tcPr>
          <w:p w:rsidR="009E05BE" w:rsidRDefault="009E05BE">
            <w:pPr>
              <w:spacing w:after="0" w:line="240" w:lineRule="auto"/>
              <w:rPr>
                <w:rFonts w:ascii="Times New Roman" w:eastAsia="Arial" w:hAnsi="Times New Roman"/>
                <w:sz w:val="20"/>
                <w:szCs w:val="20"/>
                <w:lang w:eastAsia="ar-SA"/>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9E05BE" w:rsidRDefault="009E05BE">
            <w:pPr>
              <w:pStyle w:val="a3"/>
              <w:spacing w:line="276" w:lineRule="auto"/>
              <w:rPr>
                <w:rFonts w:ascii="Times New Roman" w:hAnsi="Times New Roman"/>
                <w:sz w:val="20"/>
                <w:szCs w:val="20"/>
              </w:rPr>
            </w:pPr>
            <w:r>
              <w:rPr>
                <w:rFonts w:ascii="Times New Roman" w:hAnsi="Times New Roman"/>
                <w:sz w:val="20"/>
                <w:szCs w:val="20"/>
              </w:rPr>
              <w:t>Ср. зв.- 155 (56,7%)</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9E05BE" w:rsidRDefault="009E05BE">
            <w:pPr>
              <w:spacing w:after="0" w:line="240" w:lineRule="auto"/>
              <w:rPr>
                <w:rFonts w:ascii="Times New Roman" w:eastAsia="Arial" w:hAnsi="Times New Roman"/>
                <w:sz w:val="20"/>
                <w:szCs w:val="20"/>
                <w:lang w:eastAsia="ar-SA"/>
              </w:rPr>
            </w:pPr>
          </w:p>
        </w:tc>
      </w:tr>
      <w:tr w:rsidR="009E05BE" w:rsidTr="009E05BE">
        <w:tc>
          <w:tcPr>
            <w:tcW w:w="1702" w:type="dxa"/>
            <w:vMerge/>
            <w:tcBorders>
              <w:top w:val="single" w:sz="4" w:space="0" w:color="000000"/>
              <w:left w:val="single" w:sz="4" w:space="0" w:color="000000"/>
              <w:bottom w:val="single" w:sz="4" w:space="0" w:color="000000"/>
              <w:right w:val="single" w:sz="4" w:space="0" w:color="000000"/>
            </w:tcBorders>
            <w:vAlign w:val="center"/>
            <w:hideMark/>
          </w:tcPr>
          <w:p w:rsidR="009E05BE" w:rsidRDefault="009E05BE">
            <w:pPr>
              <w:spacing w:after="0" w:line="240" w:lineRule="auto"/>
              <w:rPr>
                <w:rFonts w:ascii="Times New Roman" w:hAnsi="Times New Roman"/>
                <w:sz w:val="20"/>
                <w:szCs w:val="20"/>
              </w:rPr>
            </w:pPr>
          </w:p>
        </w:tc>
        <w:tc>
          <w:tcPr>
            <w:tcW w:w="2126" w:type="dxa"/>
            <w:tcBorders>
              <w:top w:val="single" w:sz="4" w:space="0" w:color="000000"/>
              <w:left w:val="single" w:sz="4" w:space="0" w:color="000000"/>
              <w:bottom w:val="single" w:sz="4" w:space="0" w:color="000000"/>
              <w:right w:val="single" w:sz="4" w:space="0" w:color="auto"/>
            </w:tcBorders>
            <w:shd w:val="clear" w:color="auto" w:fill="FFFFFF"/>
            <w:hideMark/>
          </w:tcPr>
          <w:p w:rsidR="009E05BE" w:rsidRDefault="009E05BE">
            <w:pPr>
              <w:pStyle w:val="a3"/>
              <w:spacing w:line="276" w:lineRule="auto"/>
              <w:rPr>
                <w:rFonts w:ascii="Times New Roman" w:hAnsi="Times New Roman"/>
                <w:sz w:val="20"/>
                <w:szCs w:val="20"/>
                <w:highlight w:val="red"/>
              </w:rPr>
            </w:pPr>
            <w:r>
              <w:rPr>
                <w:rFonts w:ascii="Times New Roman" w:hAnsi="Times New Roman"/>
                <w:sz w:val="20"/>
                <w:szCs w:val="20"/>
                <w:highlight w:val="red"/>
              </w:rPr>
              <w:t>Ст. звено 9 (26%)</w:t>
            </w: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9E05BE" w:rsidRDefault="009E05BE">
            <w:pPr>
              <w:spacing w:after="0" w:line="240" w:lineRule="auto"/>
              <w:rPr>
                <w:rFonts w:ascii="Times New Roman" w:eastAsia="Arial" w:hAnsi="Times New Roman"/>
                <w:sz w:val="20"/>
                <w:szCs w:val="20"/>
                <w:lang w:eastAsia="ar-SA"/>
              </w:rPr>
            </w:pPr>
          </w:p>
        </w:tc>
        <w:tc>
          <w:tcPr>
            <w:tcW w:w="1984" w:type="dxa"/>
            <w:tcBorders>
              <w:top w:val="single" w:sz="4" w:space="0" w:color="000000"/>
              <w:left w:val="single" w:sz="4" w:space="0" w:color="000000"/>
              <w:bottom w:val="single" w:sz="4" w:space="0" w:color="000000"/>
              <w:right w:val="single" w:sz="4" w:space="0" w:color="auto"/>
            </w:tcBorders>
            <w:shd w:val="clear" w:color="auto" w:fill="FFFFFF"/>
            <w:hideMark/>
          </w:tcPr>
          <w:p w:rsidR="009E05BE" w:rsidRDefault="009E05BE">
            <w:pPr>
              <w:pStyle w:val="a3"/>
              <w:spacing w:line="276" w:lineRule="auto"/>
              <w:rPr>
                <w:rFonts w:ascii="Times New Roman" w:hAnsi="Times New Roman"/>
                <w:sz w:val="20"/>
                <w:szCs w:val="20"/>
              </w:rPr>
            </w:pPr>
            <w:r>
              <w:rPr>
                <w:rFonts w:ascii="Times New Roman" w:hAnsi="Times New Roman"/>
                <w:sz w:val="20"/>
                <w:szCs w:val="20"/>
              </w:rPr>
              <w:t>Ст. зв. – 26 (66%)</w:t>
            </w:r>
          </w:p>
        </w:tc>
        <w:tc>
          <w:tcPr>
            <w:tcW w:w="1276" w:type="dxa"/>
            <w:vMerge/>
            <w:tcBorders>
              <w:top w:val="single" w:sz="4" w:space="0" w:color="000000"/>
              <w:left w:val="single" w:sz="4" w:space="0" w:color="auto"/>
              <w:bottom w:val="single" w:sz="4" w:space="0" w:color="000000"/>
              <w:right w:val="single" w:sz="4" w:space="0" w:color="000000"/>
            </w:tcBorders>
            <w:vAlign w:val="center"/>
            <w:hideMark/>
          </w:tcPr>
          <w:p w:rsidR="009E05BE" w:rsidRDefault="009E05BE">
            <w:pPr>
              <w:spacing w:after="0" w:line="240" w:lineRule="auto"/>
              <w:rPr>
                <w:rFonts w:ascii="Times New Roman" w:eastAsia="Arial" w:hAnsi="Times New Roman"/>
                <w:sz w:val="20"/>
                <w:szCs w:val="20"/>
                <w:lang w:eastAsia="ar-SA"/>
              </w:rPr>
            </w:pPr>
          </w:p>
        </w:tc>
        <w:tc>
          <w:tcPr>
            <w:tcW w:w="2126" w:type="dxa"/>
            <w:tcBorders>
              <w:top w:val="single" w:sz="4" w:space="0" w:color="000000"/>
              <w:left w:val="single" w:sz="4" w:space="0" w:color="000000"/>
              <w:bottom w:val="single" w:sz="4" w:space="0" w:color="000000"/>
              <w:right w:val="single" w:sz="4" w:space="0" w:color="000000"/>
            </w:tcBorders>
            <w:shd w:val="clear" w:color="auto" w:fill="FF0000"/>
            <w:hideMark/>
          </w:tcPr>
          <w:p w:rsidR="009E05BE" w:rsidRDefault="009E05BE">
            <w:pPr>
              <w:pStyle w:val="a3"/>
              <w:spacing w:line="276" w:lineRule="auto"/>
              <w:rPr>
                <w:rFonts w:ascii="Times New Roman" w:hAnsi="Times New Roman"/>
                <w:sz w:val="20"/>
                <w:szCs w:val="20"/>
              </w:rPr>
            </w:pPr>
            <w:r>
              <w:rPr>
                <w:rFonts w:ascii="Times New Roman" w:hAnsi="Times New Roman"/>
                <w:sz w:val="20"/>
                <w:szCs w:val="20"/>
              </w:rPr>
              <w:t>Ст. зв. – 14 (31,8%)</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9E05BE" w:rsidRDefault="009E05BE">
            <w:pPr>
              <w:spacing w:after="0" w:line="240" w:lineRule="auto"/>
              <w:rPr>
                <w:rFonts w:ascii="Times New Roman" w:eastAsia="Arial" w:hAnsi="Times New Roman"/>
                <w:sz w:val="20"/>
                <w:szCs w:val="20"/>
                <w:lang w:eastAsia="ar-SA"/>
              </w:rPr>
            </w:pPr>
          </w:p>
        </w:tc>
      </w:tr>
      <w:tr w:rsidR="009E05BE" w:rsidTr="009E05BE">
        <w:tc>
          <w:tcPr>
            <w:tcW w:w="1702" w:type="dxa"/>
            <w:vMerge w:val="restart"/>
            <w:tcBorders>
              <w:top w:val="single" w:sz="4" w:space="0" w:color="000000"/>
              <w:left w:val="single" w:sz="4" w:space="0" w:color="000000"/>
              <w:bottom w:val="single" w:sz="4" w:space="0" w:color="000000"/>
              <w:right w:val="single" w:sz="4" w:space="0" w:color="000000"/>
            </w:tcBorders>
          </w:tcPr>
          <w:p w:rsidR="009E05BE" w:rsidRDefault="009E05BE">
            <w:pPr>
              <w:spacing w:after="0" w:line="240" w:lineRule="auto"/>
              <w:rPr>
                <w:rFonts w:ascii="Times New Roman" w:hAnsi="Times New Roman"/>
                <w:sz w:val="20"/>
                <w:szCs w:val="20"/>
              </w:rPr>
            </w:pPr>
          </w:p>
          <w:p w:rsidR="009E05BE" w:rsidRDefault="009E05BE">
            <w:pPr>
              <w:spacing w:after="0" w:line="240" w:lineRule="auto"/>
              <w:rPr>
                <w:rFonts w:ascii="Times New Roman" w:hAnsi="Times New Roman"/>
                <w:sz w:val="20"/>
                <w:szCs w:val="20"/>
              </w:rPr>
            </w:pPr>
            <w:r>
              <w:rPr>
                <w:rFonts w:ascii="Times New Roman" w:hAnsi="Times New Roman"/>
                <w:sz w:val="20"/>
                <w:szCs w:val="20"/>
              </w:rPr>
              <w:t>Сергиевская СОШ</w:t>
            </w:r>
          </w:p>
        </w:tc>
        <w:tc>
          <w:tcPr>
            <w:tcW w:w="2126" w:type="dxa"/>
            <w:tcBorders>
              <w:top w:val="single" w:sz="4" w:space="0" w:color="000000"/>
              <w:left w:val="single" w:sz="4" w:space="0" w:color="000000"/>
              <w:bottom w:val="single" w:sz="4" w:space="0" w:color="000000"/>
              <w:right w:val="single" w:sz="4" w:space="0" w:color="auto"/>
            </w:tcBorders>
            <w:shd w:val="clear" w:color="auto" w:fill="FFFFFF"/>
            <w:hideMark/>
          </w:tcPr>
          <w:p w:rsidR="009E05BE" w:rsidRDefault="009E05BE">
            <w:pPr>
              <w:pStyle w:val="a3"/>
              <w:spacing w:line="276" w:lineRule="auto"/>
              <w:rPr>
                <w:rFonts w:ascii="Times New Roman" w:hAnsi="Times New Roman"/>
                <w:sz w:val="20"/>
                <w:szCs w:val="20"/>
              </w:rPr>
            </w:pPr>
            <w:r>
              <w:rPr>
                <w:rFonts w:ascii="Times New Roman" w:hAnsi="Times New Roman"/>
                <w:sz w:val="20"/>
                <w:szCs w:val="20"/>
              </w:rPr>
              <w:t>Нач. звено 52 (100%)</w:t>
            </w:r>
          </w:p>
        </w:tc>
        <w:tc>
          <w:tcPr>
            <w:tcW w:w="1134" w:type="dxa"/>
            <w:vMerge w:val="restart"/>
            <w:tcBorders>
              <w:top w:val="single" w:sz="4" w:space="0" w:color="000000"/>
              <w:left w:val="single" w:sz="4" w:space="0" w:color="auto"/>
              <w:bottom w:val="single" w:sz="4" w:space="0" w:color="000000"/>
              <w:right w:val="single" w:sz="4" w:space="0" w:color="000000"/>
            </w:tcBorders>
            <w:shd w:val="clear" w:color="auto" w:fill="FFFFFF"/>
            <w:hideMark/>
          </w:tcPr>
          <w:p w:rsidR="009E05BE" w:rsidRDefault="009E05BE">
            <w:pPr>
              <w:pStyle w:val="a3"/>
              <w:spacing w:line="276" w:lineRule="auto"/>
              <w:rPr>
                <w:rFonts w:ascii="Times New Roman" w:hAnsi="Times New Roman"/>
                <w:sz w:val="20"/>
                <w:szCs w:val="20"/>
              </w:rPr>
            </w:pPr>
            <w:r>
              <w:rPr>
                <w:rFonts w:ascii="Times New Roman" w:hAnsi="Times New Roman"/>
                <w:sz w:val="20"/>
                <w:szCs w:val="20"/>
              </w:rPr>
              <w:t>106 (95%)</w:t>
            </w:r>
          </w:p>
        </w:tc>
        <w:tc>
          <w:tcPr>
            <w:tcW w:w="1984" w:type="dxa"/>
            <w:tcBorders>
              <w:top w:val="single" w:sz="4" w:space="0" w:color="000000"/>
              <w:left w:val="single" w:sz="4" w:space="0" w:color="000000"/>
              <w:bottom w:val="single" w:sz="4" w:space="0" w:color="000000"/>
              <w:right w:val="single" w:sz="4" w:space="0" w:color="auto"/>
            </w:tcBorders>
            <w:shd w:val="clear" w:color="auto" w:fill="FFFFFF"/>
            <w:hideMark/>
          </w:tcPr>
          <w:p w:rsidR="009E05BE" w:rsidRDefault="009E05BE">
            <w:pPr>
              <w:pStyle w:val="a3"/>
              <w:spacing w:line="276" w:lineRule="auto"/>
              <w:rPr>
                <w:rFonts w:ascii="Times New Roman" w:hAnsi="Times New Roman"/>
                <w:sz w:val="20"/>
                <w:szCs w:val="20"/>
              </w:rPr>
            </w:pPr>
            <w:r>
              <w:rPr>
                <w:rFonts w:ascii="Times New Roman" w:hAnsi="Times New Roman"/>
                <w:sz w:val="20"/>
                <w:szCs w:val="20"/>
              </w:rPr>
              <w:t>Нач. зв.- 42 (100%)</w:t>
            </w:r>
          </w:p>
        </w:tc>
        <w:tc>
          <w:tcPr>
            <w:tcW w:w="1276" w:type="dxa"/>
            <w:vMerge w:val="restart"/>
            <w:tcBorders>
              <w:top w:val="single" w:sz="4" w:space="0" w:color="000000"/>
              <w:left w:val="single" w:sz="4" w:space="0" w:color="auto"/>
              <w:bottom w:val="single" w:sz="4" w:space="0" w:color="000000"/>
              <w:right w:val="single" w:sz="4" w:space="0" w:color="000000"/>
            </w:tcBorders>
            <w:shd w:val="clear" w:color="auto" w:fill="FFFF00"/>
            <w:hideMark/>
          </w:tcPr>
          <w:p w:rsidR="009E05BE" w:rsidRDefault="009E05BE">
            <w:pPr>
              <w:pStyle w:val="a3"/>
              <w:spacing w:line="276" w:lineRule="auto"/>
              <w:jc w:val="center"/>
              <w:rPr>
                <w:rFonts w:ascii="Times New Roman" w:hAnsi="Times New Roman"/>
                <w:sz w:val="20"/>
                <w:szCs w:val="20"/>
              </w:rPr>
            </w:pPr>
            <w:r>
              <w:rPr>
                <w:rFonts w:ascii="Times New Roman" w:hAnsi="Times New Roman"/>
                <w:sz w:val="20"/>
                <w:szCs w:val="20"/>
              </w:rPr>
              <w:t>107 (100%)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9E05BE" w:rsidRDefault="009E05BE">
            <w:pPr>
              <w:pStyle w:val="a3"/>
              <w:spacing w:line="276" w:lineRule="auto"/>
              <w:rPr>
                <w:rFonts w:ascii="Times New Roman" w:hAnsi="Times New Roman"/>
                <w:sz w:val="20"/>
                <w:szCs w:val="20"/>
              </w:rPr>
            </w:pPr>
            <w:r>
              <w:rPr>
                <w:rFonts w:ascii="Times New Roman" w:hAnsi="Times New Roman"/>
                <w:sz w:val="20"/>
                <w:szCs w:val="20"/>
              </w:rPr>
              <w:t>Нач. зв.- 42 (100%)</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FFF00"/>
            <w:hideMark/>
          </w:tcPr>
          <w:p w:rsidR="009E05BE" w:rsidRDefault="009E05BE">
            <w:pPr>
              <w:pStyle w:val="a3"/>
              <w:spacing w:line="276" w:lineRule="auto"/>
              <w:jc w:val="center"/>
              <w:rPr>
                <w:rFonts w:ascii="Times New Roman" w:hAnsi="Times New Roman"/>
                <w:sz w:val="20"/>
                <w:szCs w:val="20"/>
              </w:rPr>
            </w:pPr>
            <w:r>
              <w:rPr>
                <w:rFonts w:ascii="Times New Roman" w:hAnsi="Times New Roman"/>
                <w:sz w:val="20"/>
                <w:szCs w:val="20"/>
              </w:rPr>
              <w:t>106 (100%)</w:t>
            </w:r>
          </w:p>
        </w:tc>
      </w:tr>
      <w:tr w:rsidR="009E05BE" w:rsidTr="009E05BE">
        <w:tc>
          <w:tcPr>
            <w:tcW w:w="1702" w:type="dxa"/>
            <w:vMerge/>
            <w:tcBorders>
              <w:top w:val="single" w:sz="4" w:space="0" w:color="000000"/>
              <w:left w:val="single" w:sz="4" w:space="0" w:color="000000"/>
              <w:bottom w:val="single" w:sz="4" w:space="0" w:color="000000"/>
              <w:right w:val="single" w:sz="4" w:space="0" w:color="000000"/>
            </w:tcBorders>
            <w:vAlign w:val="center"/>
            <w:hideMark/>
          </w:tcPr>
          <w:p w:rsidR="009E05BE" w:rsidRDefault="009E05BE">
            <w:pPr>
              <w:spacing w:after="0" w:line="240" w:lineRule="auto"/>
              <w:rPr>
                <w:rFonts w:ascii="Times New Roman" w:hAnsi="Times New Roman"/>
                <w:sz w:val="20"/>
                <w:szCs w:val="20"/>
              </w:rPr>
            </w:pPr>
          </w:p>
        </w:tc>
        <w:tc>
          <w:tcPr>
            <w:tcW w:w="2126" w:type="dxa"/>
            <w:tcBorders>
              <w:top w:val="single" w:sz="4" w:space="0" w:color="000000"/>
              <w:left w:val="single" w:sz="4" w:space="0" w:color="000000"/>
              <w:bottom w:val="single" w:sz="4" w:space="0" w:color="000000"/>
              <w:right w:val="single" w:sz="4" w:space="0" w:color="auto"/>
            </w:tcBorders>
            <w:shd w:val="clear" w:color="auto" w:fill="FFFFFF"/>
            <w:hideMark/>
          </w:tcPr>
          <w:p w:rsidR="009E05BE" w:rsidRDefault="009E05BE">
            <w:pPr>
              <w:pStyle w:val="a3"/>
              <w:spacing w:line="276" w:lineRule="auto"/>
              <w:rPr>
                <w:rFonts w:ascii="Times New Roman" w:hAnsi="Times New Roman"/>
                <w:sz w:val="20"/>
                <w:szCs w:val="20"/>
              </w:rPr>
            </w:pPr>
            <w:r>
              <w:rPr>
                <w:rFonts w:ascii="Times New Roman" w:hAnsi="Times New Roman"/>
                <w:sz w:val="20"/>
                <w:szCs w:val="20"/>
              </w:rPr>
              <w:t>Ср. звено 50 (100%)</w:t>
            </w: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9E05BE" w:rsidRDefault="009E05BE">
            <w:pPr>
              <w:spacing w:after="0" w:line="240" w:lineRule="auto"/>
              <w:rPr>
                <w:rFonts w:ascii="Times New Roman" w:eastAsia="Arial" w:hAnsi="Times New Roman"/>
                <w:sz w:val="20"/>
                <w:szCs w:val="20"/>
                <w:lang w:eastAsia="ar-SA"/>
              </w:rPr>
            </w:pPr>
          </w:p>
        </w:tc>
        <w:tc>
          <w:tcPr>
            <w:tcW w:w="1984" w:type="dxa"/>
            <w:tcBorders>
              <w:top w:val="single" w:sz="4" w:space="0" w:color="000000"/>
              <w:left w:val="single" w:sz="4" w:space="0" w:color="000000"/>
              <w:bottom w:val="single" w:sz="4" w:space="0" w:color="000000"/>
              <w:right w:val="single" w:sz="4" w:space="0" w:color="auto"/>
            </w:tcBorders>
            <w:shd w:val="clear" w:color="auto" w:fill="FFFFFF"/>
            <w:hideMark/>
          </w:tcPr>
          <w:p w:rsidR="009E05BE" w:rsidRDefault="009E05BE">
            <w:pPr>
              <w:pStyle w:val="a3"/>
              <w:spacing w:line="276" w:lineRule="auto"/>
              <w:rPr>
                <w:rFonts w:ascii="Times New Roman" w:hAnsi="Times New Roman"/>
                <w:sz w:val="20"/>
                <w:szCs w:val="20"/>
              </w:rPr>
            </w:pPr>
            <w:r>
              <w:rPr>
                <w:rFonts w:ascii="Times New Roman" w:hAnsi="Times New Roman"/>
                <w:sz w:val="20"/>
                <w:szCs w:val="20"/>
              </w:rPr>
              <w:t>Ср. зв.- 54 (100%)</w:t>
            </w:r>
          </w:p>
        </w:tc>
        <w:tc>
          <w:tcPr>
            <w:tcW w:w="1276" w:type="dxa"/>
            <w:vMerge/>
            <w:tcBorders>
              <w:top w:val="single" w:sz="4" w:space="0" w:color="000000"/>
              <w:left w:val="single" w:sz="4" w:space="0" w:color="auto"/>
              <w:bottom w:val="single" w:sz="4" w:space="0" w:color="000000"/>
              <w:right w:val="single" w:sz="4" w:space="0" w:color="000000"/>
            </w:tcBorders>
            <w:vAlign w:val="center"/>
            <w:hideMark/>
          </w:tcPr>
          <w:p w:rsidR="009E05BE" w:rsidRDefault="009E05BE">
            <w:pPr>
              <w:spacing w:after="0" w:line="240" w:lineRule="auto"/>
              <w:rPr>
                <w:rFonts w:ascii="Times New Roman" w:eastAsia="Arial" w:hAnsi="Times New Roman"/>
                <w:sz w:val="20"/>
                <w:szCs w:val="20"/>
                <w:lang w:eastAsia="ar-SA"/>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9E05BE" w:rsidRDefault="009E05BE">
            <w:pPr>
              <w:pStyle w:val="a3"/>
              <w:spacing w:line="276" w:lineRule="auto"/>
              <w:rPr>
                <w:rFonts w:ascii="Times New Roman" w:hAnsi="Times New Roman"/>
                <w:sz w:val="20"/>
                <w:szCs w:val="20"/>
              </w:rPr>
            </w:pPr>
            <w:r>
              <w:rPr>
                <w:rFonts w:ascii="Times New Roman" w:hAnsi="Times New Roman"/>
                <w:sz w:val="20"/>
                <w:szCs w:val="20"/>
              </w:rPr>
              <w:t>Ср. зв.- 51 (100%)</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9E05BE" w:rsidRDefault="009E05BE">
            <w:pPr>
              <w:spacing w:after="0" w:line="240" w:lineRule="auto"/>
              <w:rPr>
                <w:rFonts w:ascii="Times New Roman" w:eastAsia="Arial" w:hAnsi="Times New Roman"/>
                <w:sz w:val="20"/>
                <w:szCs w:val="20"/>
                <w:lang w:eastAsia="ar-SA"/>
              </w:rPr>
            </w:pPr>
          </w:p>
        </w:tc>
      </w:tr>
      <w:tr w:rsidR="009E05BE" w:rsidTr="009E05BE">
        <w:tc>
          <w:tcPr>
            <w:tcW w:w="1702" w:type="dxa"/>
            <w:vMerge/>
            <w:tcBorders>
              <w:top w:val="single" w:sz="4" w:space="0" w:color="000000"/>
              <w:left w:val="single" w:sz="4" w:space="0" w:color="000000"/>
              <w:bottom w:val="single" w:sz="4" w:space="0" w:color="000000"/>
              <w:right w:val="single" w:sz="4" w:space="0" w:color="000000"/>
            </w:tcBorders>
            <w:vAlign w:val="center"/>
            <w:hideMark/>
          </w:tcPr>
          <w:p w:rsidR="009E05BE" w:rsidRDefault="009E05BE">
            <w:pPr>
              <w:spacing w:after="0" w:line="240" w:lineRule="auto"/>
              <w:rPr>
                <w:rFonts w:ascii="Times New Roman" w:hAnsi="Times New Roman"/>
                <w:sz w:val="20"/>
                <w:szCs w:val="20"/>
              </w:rPr>
            </w:pPr>
          </w:p>
        </w:tc>
        <w:tc>
          <w:tcPr>
            <w:tcW w:w="2126" w:type="dxa"/>
            <w:tcBorders>
              <w:top w:val="single" w:sz="4" w:space="0" w:color="000000"/>
              <w:left w:val="single" w:sz="4" w:space="0" w:color="000000"/>
              <w:bottom w:val="single" w:sz="4" w:space="0" w:color="000000"/>
              <w:right w:val="single" w:sz="4" w:space="0" w:color="auto"/>
            </w:tcBorders>
            <w:shd w:val="clear" w:color="auto" w:fill="FFFFFF"/>
            <w:hideMark/>
          </w:tcPr>
          <w:p w:rsidR="009E05BE" w:rsidRDefault="009E05BE">
            <w:pPr>
              <w:pStyle w:val="a3"/>
              <w:spacing w:line="276" w:lineRule="auto"/>
              <w:rPr>
                <w:rFonts w:ascii="Times New Roman" w:hAnsi="Times New Roman"/>
                <w:sz w:val="20"/>
                <w:szCs w:val="20"/>
                <w:highlight w:val="red"/>
              </w:rPr>
            </w:pPr>
            <w:r>
              <w:rPr>
                <w:rFonts w:ascii="Times New Roman" w:hAnsi="Times New Roman"/>
                <w:sz w:val="20"/>
                <w:szCs w:val="20"/>
                <w:highlight w:val="red"/>
              </w:rPr>
              <w:t>Ст. звено 4 (40%)</w:t>
            </w: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9E05BE" w:rsidRDefault="009E05BE">
            <w:pPr>
              <w:spacing w:after="0" w:line="240" w:lineRule="auto"/>
              <w:rPr>
                <w:rFonts w:ascii="Times New Roman" w:eastAsia="Arial" w:hAnsi="Times New Roman"/>
                <w:sz w:val="20"/>
                <w:szCs w:val="20"/>
                <w:lang w:eastAsia="ar-SA"/>
              </w:rPr>
            </w:pPr>
          </w:p>
        </w:tc>
        <w:tc>
          <w:tcPr>
            <w:tcW w:w="1984" w:type="dxa"/>
            <w:tcBorders>
              <w:top w:val="single" w:sz="4" w:space="0" w:color="000000"/>
              <w:left w:val="single" w:sz="4" w:space="0" w:color="000000"/>
              <w:bottom w:val="single" w:sz="4" w:space="0" w:color="000000"/>
              <w:right w:val="single" w:sz="4" w:space="0" w:color="auto"/>
            </w:tcBorders>
            <w:shd w:val="clear" w:color="auto" w:fill="FFFFFF"/>
            <w:hideMark/>
          </w:tcPr>
          <w:p w:rsidR="009E05BE" w:rsidRDefault="009E05BE">
            <w:pPr>
              <w:pStyle w:val="a3"/>
              <w:spacing w:line="276" w:lineRule="auto"/>
              <w:rPr>
                <w:rFonts w:ascii="Times New Roman" w:hAnsi="Times New Roman"/>
                <w:sz w:val="20"/>
                <w:szCs w:val="20"/>
              </w:rPr>
            </w:pPr>
            <w:r>
              <w:rPr>
                <w:rFonts w:ascii="Times New Roman" w:hAnsi="Times New Roman"/>
                <w:sz w:val="20"/>
                <w:szCs w:val="20"/>
              </w:rPr>
              <w:t>Ст. зв. – 11 (100%)</w:t>
            </w:r>
          </w:p>
        </w:tc>
        <w:tc>
          <w:tcPr>
            <w:tcW w:w="1276" w:type="dxa"/>
            <w:vMerge/>
            <w:tcBorders>
              <w:top w:val="single" w:sz="4" w:space="0" w:color="000000"/>
              <w:left w:val="single" w:sz="4" w:space="0" w:color="auto"/>
              <w:bottom w:val="single" w:sz="4" w:space="0" w:color="000000"/>
              <w:right w:val="single" w:sz="4" w:space="0" w:color="000000"/>
            </w:tcBorders>
            <w:vAlign w:val="center"/>
            <w:hideMark/>
          </w:tcPr>
          <w:p w:rsidR="009E05BE" w:rsidRDefault="009E05BE">
            <w:pPr>
              <w:spacing w:after="0" w:line="240" w:lineRule="auto"/>
              <w:rPr>
                <w:rFonts w:ascii="Times New Roman" w:eastAsia="Arial" w:hAnsi="Times New Roman"/>
                <w:sz w:val="20"/>
                <w:szCs w:val="20"/>
                <w:lang w:eastAsia="ar-SA"/>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9E05BE" w:rsidRDefault="009E05BE">
            <w:pPr>
              <w:pStyle w:val="a3"/>
              <w:spacing w:line="276" w:lineRule="auto"/>
              <w:rPr>
                <w:rFonts w:ascii="Times New Roman" w:hAnsi="Times New Roman"/>
                <w:sz w:val="20"/>
                <w:szCs w:val="20"/>
              </w:rPr>
            </w:pPr>
            <w:r>
              <w:rPr>
                <w:rFonts w:ascii="Times New Roman" w:hAnsi="Times New Roman"/>
                <w:sz w:val="20"/>
                <w:szCs w:val="20"/>
              </w:rPr>
              <w:t>Ст. зв. – 13 (100%)</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9E05BE" w:rsidRDefault="009E05BE">
            <w:pPr>
              <w:spacing w:after="0" w:line="240" w:lineRule="auto"/>
              <w:rPr>
                <w:rFonts w:ascii="Times New Roman" w:eastAsia="Arial" w:hAnsi="Times New Roman"/>
                <w:sz w:val="20"/>
                <w:szCs w:val="20"/>
                <w:lang w:eastAsia="ar-SA"/>
              </w:rPr>
            </w:pPr>
          </w:p>
        </w:tc>
      </w:tr>
      <w:tr w:rsidR="009E05BE" w:rsidTr="009E05BE">
        <w:tc>
          <w:tcPr>
            <w:tcW w:w="1702" w:type="dxa"/>
            <w:vMerge w:val="restart"/>
            <w:tcBorders>
              <w:top w:val="single" w:sz="4" w:space="0" w:color="000000"/>
              <w:left w:val="single" w:sz="4" w:space="0" w:color="000000"/>
              <w:bottom w:val="single" w:sz="4" w:space="0" w:color="000000"/>
              <w:right w:val="single" w:sz="4" w:space="0" w:color="000000"/>
            </w:tcBorders>
            <w:hideMark/>
          </w:tcPr>
          <w:p w:rsidR="009E05BE" w:rsidRDefault="009E05BE">
            <w:pPr>
              <w:spacing w:after="0" w:line="240" w:lineRule="auto"/>
              <w:rPr>
                <w:rFonts w:ascii="Times New Roman" w:hAnsi="Times New Roman"/>
                <w:sz w:val="20"/>
                <w:szCs w:val="20"/>
              </w:rPr>
            </w:pPr>
            <w:r>
              <w:rPr>
                <w:rFonts w:ascii="Times New Roman" w:hAnsi="Times New Roman"/>
                <w:sz w:val="20"/>
                <w:szCs w:val="20"/>
              </w:rPr>
              <w:t>Степнянская ООШ</w:t>
            </w:r>
          </w:p>
        </w:tc>
        <w:tc>
          <w:tcPr>
            <w:tcW w:w="2126" w:type="dxa"/>
            <w:tcBorders>
              <w:top w:val="single" w:sz="4" w:space="0" w:color="000000"/>
              <w:left w:val="single" w:sz="4" w:space="0" w:color="000000"/>
              <w:bottom w:val="single" w:sz="4" w:space="0" w:color="000000"/>
              <w:right w:val="single" w:sz="4" w:space="0" w:color="auto"/>
            </w:tcBorders>
            <w:shd w:val="clear" w:color="auto" w:fill="FFFFFF"/>
            <w:hideMark/>
          </w:tcPr>
          <w:p w:rsidR="009E05BE" w:rsidRDefault="009E05BE">
            <w:pPr>
              <w:pStyle w:val="a3"/>
              <w:spacing w:line="276" w:lineRule="auto"/>
              <w:rPr>
                <w:rFonts w:ascii="Times New Roman" w:hAnsi="Times New Roman"/>
                <w:sz w:val="20"/>
                <w:szCs w:val="20"/>
              </w:rPr>
            </w:pPr>
            <w:r>
              <w:rPr>
                <w:rFonts w:ascii="Times New Roman" w:hAnsi="Times New Roman"/>
                <w:sz w:val="20"/>
                <w:szCs w:val="20"/>
              </w:rPr>
              <w:t xml:space="preserve"> Нач. звено 36 (100%)</w:t>
            </w:r>
          </w:p>
        </w:tc>
        <w:tc>
          <w:tcPr>
            <w:tcW w:w="1134" w:type="dxa"/>
            <w:vMerge w:val="restart"/>
            <w:tcBorders>
              <w:top w:val="single" w:sz="4" w:space="0" w:color="000000"/>
              <w:left w:val="single" w:sz="4" w:space="0" w:color="auto"/>
              <w:bottom w:val="single" w:sz="4" w:space="0" w:color="000000"/>
              <w:right w:val="single" w:sz="4" w:space="0" w:color="000000"/>
            </w:tcBorders>
            <w:shd w:val="clear" w:color="auto" w:fill="FFFFFF"/>
          </w:tcPr>
          <w:p w:rsidR="009E05BE" w:rsidRDefault="009E05BE">
            <w:pPr>
              <w:pStyle w:val="a3"/>
              <w:spacing w:line="276" w:lineRule="auto"/>
              <w:rPr>
                <w:rFonts w:ascii="Times New Roman" w:hAnsi="Times New Roman"/>
                <w:sz w:val="20"/>
                <w:szCs w:val="20"/>
              </w:rPr>
            </w:pPr>
            <w:r>
              <w:rPr>
                <w:rFonts w:ascii="Times New Roman" w:hAnsi="Times New Roman"/>
                <w:sz w:val="20"/>
                <w:szCs w:val="20"/>
              </w:rPr>
              <w:t>41 (45%)</w:t>
            </w:r>
          </w:p>
          <w:p w:rsidR="009E05BE" w:rsidRDefault="009E05BE">
            <w:pPr>
              <w:pStyle w:val="a3"/>
              <w:spacing w:line="276" w:lineRule="auto"/>
              <w:rPr>
                <w:rFonts w:ascii="Times New Roman" w:hAnsi="Times New Roman"/>
                <w:sz w:val="20"/>
                <w:szCs w:val="20"/>
              </w:rPr>
            </w:pPr>
          </w:p>
        </w:tc>
        <w:tc>
          <w:tcPr>
            <w:tcW w:w="1984" w:type="dxa"/>
            <w:tcBorders>
              <w:top w:val="single" w:sz="4" w:space="0" w:color="000000"/>
              <w:left w:val="single" w:sz="4" w:space="0" w:color="000000"/>
              <w:bottom w:val="single" w:sz="4" w:space="0" w:color="000000"/>
              <w:right w:val="single" w:sz="4" w:space="0" w:color="auto"/>
            </w:tcBorders>
            <w:shd w:val="clear" w:color="auto" w:fill="FFFFFF"/>
            <w:hideMark/>
          </w:tcPr>
          <w:p w:rsidR="009E05BE" w:rsidRDefault="009E05BE">
            <w:pPr>
              <w:pStyle w:val="a3"/>
              <w:spacing w:line="276" w:lineRule="auto"/>
              <w:rPr>
                <w:rFonts w:ascii="Times New Roman" w:hAnsi="Times New Roman"/>
                <w:sz w:val="20"/>
                <w:szCs w:val="20"/>
              </w:rPr>
            </w:pPr>
            <w:r>
              <w:rPr>
                <w:rFonts w:ascii="Times New Roman" w:hAnsi="Times New Roman"/>
                <w:sz w:val="20"/>
                <w:szCs w:val="20"/>
              </w:rPr>
              <w:t>Нач. зв.- 40 (100%)</w:t>
            </w:r>
          </w:p>
        </w:tc>
        <w:tc>
          <w:tcPr>
            <w:tcW w:w="1276" w:type="dxa"/>
            <w:vMerge w:val="restart"/>
            <w:tcBorders>
              <w:top w:val="single" w:sz="4" w:space="0" w:color="000000"/>
              <w:left w:val="single" w:sz="4" w:space="0" w:color="auto"/>
              <w:bottom w:val="single" w:sz="4" w:space="0" w:color="000000"/>
              <w:right w:val="single" w:sz="4" w:space="0" w:color="000000"/>
            </w:tcBorders>
            <w:shd w:val="clear" w:color="auto" w:fill="FFFFFF"/>
            <w:hideMark/>
          </w:tcPr>
          <w:p w:rsidR="009E05BE" w:rsidRDefault="009E05BE">
            <w:pPr>
              <w:pStyle w:val="a3"/>
              <w:spacing w:line="276" w:lineRule="auto"/>
              <w:jc w:val="center"/>
              <w:rPr>
                <w:rFonts w:ascii="Times New Roman" w:hAnsi="Times New Roman"/>
                <w:sz w:val="20"/>
                <w:szCs w:val="20"/>
              </w:rPr>
            </w:pPr>
            <w:r>
              <w:rPr>
                <w:rFonts w:ascii="Times New Roman" w:hAnsi="Times New Roman"/>
                <w:sz w:val="20"/>
                <w:szCs w:val="20"/>
              </w:rPr>
              <w:t>68 (78%)</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9E05BE" w:rsidRDefault="009E05BE">
            <w:pPr>
              <w:pStyle w:val="a3"/>
              <w:spacing w:line="276" w:lineRule="auto"/>
              <w:rPr>
                <w:rFonts w:ascii="Times New Roman" w:hAnsi="Times New Roman"/>
                <w:sz w:val="20"/>
                <w:szCs w:val="20"/>
              </w:rPr>
            </w:pPr>
            <w:r>
              <w:rPr>
                <w:rFonts w:ascii="Times New Roman" w:hAnsi="Times New Roman"/>
                <w:sz w:val="20"/>
                <w:szCs w:val="20"/>
              </w:rPr>
              <w:t>Нач. зв.- 45 (97%)</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9E05BE" w:rsidRDefault="009E05BE">
            <w:pPr>
              <w:pStyle w:val="a3"/>
              <w:spacing w:line="276" w:lineRule="auto"/>
              <w:jc w:val="center"/>
              <w:rPr>
                <w:rFonts w:ascii="Times New Roman" w:hAnsi="Times New Roman"/>
                <w:sz w:val="20"/>
                <w:szCs w:val="20"/>
              </w:rPr>
            </w:pPr>
            <w:r>
              <w:rPr>
                <w:rFonts w:ascii="Times New Roman" w:hAnsi="Times New Roman"/>
                <w:sz w:val="20"/>
                <w:szCs w:val="20"/>
              </w:rPr>
              <w:t>59 (67%)</w:t>
            </w:r>
          </w:p>
        </w:tc>
      </w:tr>
      <w:tr w:rsidR="009E05BE" w:rsidTr="009E05BE">
        <w:tc>
          <w:tcPr>
            <w:tcW w:w="1702" w:type="dxa"/>
            <w:vMerge/>
            <w:tcBorders>
              <w:top w:val="single" w:sz="4" w:space="0" w:color="000000"/>
              <w:left w:val="single" w:sz="4" w:space="0" w:color="000000"/>
              <w:bottom w:val="single" w:sz="4" w:space="0" w:color="000000"/>
              <w:right w:val="single" w:sz="4" w:space="0" w:color="000000"/>
            </w:tcBorders>
            <w:vAlign w:val="center"/>
            <w:hideMark/>
          </w:tcPr>
          <w:p w:rsidR="009E05BE" w:rsidRDefault="009E05BE">
            <w:pPr>
              <w:spacing w:after="0" w:line="240" w:lineRule="auto"/>
              <w:rPr>
                <w:rFonts w:ascii="Times New Roman" w:hAnsi="Times New Roman"/>
                <w:sz w:val="20"/>
                <w:szCs w:val="20"/>
              </w:rPr>
            </w:pPr>
          </w:p>
        </w:tc>
        <w:tc>
          <w:tcPr>
            <w:tcW w:w="2126" w:type="dxa"/>
            <w:tcBorders>
              <w:top w:val="single" w:sz="4" w:space="0" w:color="000000"/>
              <w:left w:val="single" w:sz="4" w:space="0" w:color="000000"/>
              <w:bottom w:val="single" w:sz="4" w:space="0" w:color="000000"/>
              <w:right w:val="single" w:sz="4" w:space="0" w:color="auto"/>
            </w:tcBorders>
            <w:shd w:val="clear" w:color="auto" w:fill="FFFFFF"/>
            <w:hideMark/>
          </w:tcPr>
          <w:p w:rsidR="009E05BE" w:rsidRDefault="009E05BE">
            <w:pPr>
              <w:pStyle w:val="a3"/>
              <w:spacing w:line="276" w:lineRule="auto"/>
              <w:rPr>
                <w:rFonts w:ascii="Times New Roman" w:hAnsi="Times New Roman"/>
                <w:sz w:val="20"/>
                <w:szCs w:val="20"/>
              </w:rPr>
            </w:pPr>
            <w:r>
              <w:rPr>
                <w:rFonts w:ascii="Times New Roman" w:hAnsi="Times New Roman"/>
                <w:sz w:val="20"/>
                <w:szCs w:val="20"/>
              </w:rPr>
              <w:t>Ср. звено  54  (100%)</w:t>
            </w: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9E05BE" w:rsidRDefault="009E05BE">
            <w:pPr>
              <w:spacing w:after="0" w:line="240" w:lineRule="auto"/>
              <w:rPr>
                <w:rFonts w:ascii="Times New Roman" w:eastAsia="Arial" w:hAnsi="Times New Roman"/>
                <w:sz w:val="20"/>
                <w:szCs w:val="20"/>
                <w:lang w:eastAsia="ar-SA"/>
              </w:rPr>
            </w:pPr>
          </w:p>
        </w:tc>
        <w:tc>
          <w:tcPr>
            <w:tcW w:w="1984" w:type="dxa"/>
            <w:tcBorders>
              <w:top w:val="single" w:sz="4" w:space="0" w:color="000000"/>
              <w:left w:val="single" w:sz="4" w:space="0" w:color="000000"/>
              <w:bottom w:val="single" w:sz="4" w:space="0" w:color="000000"/>
              <w:right w:val="single" w:sz="4" w:space="0" w:color="auto"/>
            </w:tcBorders>
            <w:shd w:val="clear" w:color="auto" w:fill="FFFFFF"/>
            <w:hideMark/>
          </w:tcPr>
          <w:p w:rsidR="009E05BE" w:rsidRDefault="009E05BE">
            <w:pPr>
              <w:pStyle w:val="a3"/>
              <w:spacing w:line="276" w:lineRule="auto"/>
              <w:rPr>
                <w:rFonts w:ascii="Times New Roman" w:hAnsi="Times New Roman"/>
                <w:sz w:val="20"/>
                <w:szCs w:val="20"/>
              </w:rPr>
            </w:pPr>
            <w:r>
              <w:rPr>
                <w:rFonts w:ascii="Times New Roman" w:hAnsi="Times New Roman"/>
                <w:sz w:val="20"/>
                <w:szCs w:val="20"/>
              </w:rPr>
              <w:t>Ср. зв.- 28 (62%)</w:t>
            </w:r>
          </w:p>
        </w:tc>
        <w:tc>
          <w:tcPr>
            <w:tcW w:w="1276" w:type="dxa"/>
            <w:vMerge/>
            <w:tcBorders>
              <w:top w:val="single" w:sz="4" w:space="0" w:color="000000"/>
              <w:left w:val="single" w:sz="4" w:space="0" w:color="auto"/>
              <w:bottom w:val="single" w:sz="4" w:space="0" w:color="000000"/>
              <w:right w:val="single" w:sz="4" w:space="0" w:color="000000"/>
            </w:tcBorders>
            <w:vAlign w:val="center"/>
            <w:hideMark/>
          </w:tcPr>
          <w:p w:rsidR="009E05BE" w:rsidRDefault="009E05BE">
            <w:pPr>
              <w:spacing w:after="0" w:line="240" w:lineRule="auto"/>
              <w:rPr>
                <w:rFonts w:ascii="Times New Roman" w:eastAsia="Arial" w:hAnsi="Times New Roman"/>
                <w:sz w:val="20"/>
                <w:szCs w:val="20"/>
                <w:lang w:eastAsia="ar-SA"/>
              </w:rPr>
            </w:pPr>
          </w:p>
        </w:tc>
        <w:tc>
          <w:tcPr>
            <w:tcW w:w="2126" w:type="dxa"/>
            <w:tcBorders>
              <w:top w:val="single" w:sz="4" w:space="0" w:color="000000"/>
              <w:left w:val="single" w:sz="4" w:space="0" w:color="000000"/>
              <w:bottom w:val="single" w:sz="4" w:space="0" w:color="000000"/>
              <w:right w:val="single" w:sz="4" w:space="0" w:color="000000"/>
            </w:tcBorders>
            <w:shd w:val="clear" w:color="auto" w:fill="FF0000"/>
            <w:hideMark/>
          </w:tcPr>
          <w:p w:rsidR="009E05BE" w:rsidRDefault="009E05BE">
            <w:pPr>
              <w:pStyle w:val="a3"/>
              <w:spacing w:line="276" w:lineRule="auto"/>
              <w:rPr>
                <w:rFonts w:ascii="Times New Roman" w:hAnsi="Times New Roman"/>
                <w:sz w:val="20"/>
                <w:szCs w:val="20"/>
              </w:rPr>
            </w:pPr>
            <w:r>
              <w:rPr>
                <w:rFonts w:ascii="Times New Roman" w:hAnsi="Times New Roman"/>
                <w:sz w:val="20"/>
                <w:szCs w:val="20"/>
              </w:rPr>
              <w:t>Ср. зв.- 14 (34%)</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9E05BE" w:rsidRDefault="009E05BE">
            <w:pPr>
              <w:spacing w:after="0" w:line="240" w:lineRule="auto"/>
              <w:rPr>
                <w:rFonts w:ascii="Times New Roman" w:eastAsia="Arial" w:hAnsi="Times New Roman"/>
                <w:sz w:val="20"/>
                <w:szCs w:val="20"/>
                <w:lang w:eastAsia="ar-SA"/>
              </w:rPr>
            </w:pPr>
          </w:p>
        </w:tc>
      </w:tr>
      <w:tr w:rsidR="009E05BE" w:rsidTr="009E05BE">
        <w:tc>
          <w:tcPr>
            <w:tcW w:w="1702" w:type="dxa"/>
            <w:vMerge w:val="restart"/>
            <w:tcBorders>
              <w:top w:val="single" w:sz="4" w:space="0" w:color="000000"/>
              <w:left w:val="single" w:sz="4" w:space="0" w:color="000000"/>
              <w:bottom w:val="single" w:sz="4" w:space="0" w:color="000000"/>
              <w:right w:val="single" w:sz="4" w:space="0" w:color="000000"/>
            </w:tcBorders>
            <w:hideMark/>
          </w:tcPr>
          <w:p w:rsidR="009E05BE" w:rsidRDefault="009E05BE">
            <w:pPr>
              <w:spacing w:after="0" w:line="240" w:lineRule="auto"/>
              <w:rPr>
                <w:rFonts w:ascii="Times New Roman" w:hAnsi="Times New Roman"/>
                <w:sz w:val="20"/>
                <w:szCs w:val="20"/>
              </w:rPr>
            </w:pPr>
            <w:proofErr w:type="gramStart"/>
            <w:r>
              <w:rPr>
                <w:rFonts w:ascii="Times New Roman" w:hAnsi="Times New Roman"/>
                <w:sz w:val="20"/>
                <w:szCs w:val="20"/>
              </w:rPr>
              <w:t>Илек-Пеньковская</w:t>
            </w:r>
            <w:proofErr w:type="gramEnd"/>
            <w:r>
              <w:rPr>
                <w:rFonts w:ascii="Times New Roman" w:hAnsi="Times New Roman"/>
                <w:sz w:val="20"/>
                <w:szCs w:val="20"/>
              </w:rPr>
              <w:t xml:space="preserve"> СОШ</w:t>
            </w:r>
          </w:p>
        </w:tc>
        <w:tc>
          <w:tcPr>
            <w:tcW w:w="2126" w:type="dxa"/>
            <w:tcBorders>
              <w:top w:val="single" w:sz="4" w:space="0" w:color="000000"/>
              <w:left w:val="single" w:sz="4" w:space="0" w:color="000000"/>
              <w:bottom w:val="single" w:sz="4" w:space="0" w:color="000000"/>
              <w:right w:val="single" w:sz="4" w:space="0" w:color="auto"/>
            </w:tcBorders>
            <w:shd w:val="clear" w:color="auto" w:fill="FFFFFF"/>
            <w:hideMark/>
          </w:tcPr>
          <w:p w:rsidR="009E05BE" w:rsidRDefault="009E05BE">
            <w:pPr>
              <w:pStyle w:val="a3"/>
              <w:spacing w:line="276" w:lineRule="auto"/>
              <w:rPr>
                <w:rFonts w:ascii="Times New Roman" w:hAnsi="Times New Roman"/>
                <w:sz w:val="20"/>
                <w:szCs w:val="20"/>
              </w:rPr>
            </w:pPr>
            <w:r>
              <w:rPr>
                <w:rFonts w:ascii="Times New Roman" w:hAnsi="Times New Roman"/>
                <w:sz w:val="20"/>
                <w:szCs w:val="20"/>
              </w:rPr>
              <w:t>Нач. звено 34 (100%)</w:t>
            </w:r>
          </w:p>
        </w:tc>
        <w:tc>
          <w:tcPr>
            <w:tcW w:w="1134" w:type="dxa"/>
            <w:vMerge w:val="restart"/>
            <w:tcBorders>
              <w:top w:val="single" w:sz="4" w:space="0" w:color="000000"/>
              <w:left w:val="single" w:sz="4" w:space="0" w:color="auto"/>
              <w:bottom w:val="single" w:sz="4" w:space="0" w:color="000000"/>
              <w:right w:val="single" w:sz="4" w:space="0" w:color="000000"/>
            </w:tcBorders>
            <w:shd w:val="clear" w:color="auto" w:fill="FFFFFF"/>
            <w:hideMark/>
          </w:tcPr>
          <w:p w:rsidR="009E05BE" w:rsidRDefault="009E05BE">
            <w:pPr>
              <w:pStyle w:val="a3"/>
              <w:spacing w:line="276" w:lineRule="auto"/>
              <w:rPr>
                <w:rFonts w:ascii="Times New Roman" w:hAnsi="Times New Roman"/>
                <w:sz w:val="20"/>
                <w:szCs w:val="20"/>
              </w:rPr>
            </w:pPr>
            <w:r>
              <w:rPr>
                <w:rFonts w:ascii="Times New Roman" w:hAnsi="Times New Roman"/>
                <w:sz w:val="20"/>
                <w:szCs w:val="20"/>
              </w:rPr>
              <w:t>68 (96%)</w:t>
            </w:r>
          </w:p>
        </w:tc>
        <w:tc>
          <w:tcPr>
            <w:tcW w:w="1984" w:type="dxa"/>
            <w:tcBorders>
              <w:top w:val="single" w:sz="4" w:space="0" w:color="000000"/>
              <w:left w:val="single" w:sz="4" w:space="0" w:color="000000"/>
              <w:bottom w:val="single" w:sz="4" w:space="0" w:color="000000"/>
              <w:right w:val="single" w:sz="4" w:space="0" w:color="auto"/>
            </w:tcBorders>
            <w:shd w:val="clear" w:color="auto" w:fill="FFFFFF"/>
            <w:hideMark/>
          </w:tcPr>
          <w:p w:rsidR="009E05BE" w:rsidRDefault="009E05BE">
            <w:pPr>
              <w:pStyle w:val="a3"/>
              <w:spacing w:line="276" w:lineRule="auto"/>
              <w:rPr>
                <w:rFonts w:ascii="Times New Roman" w:hAnsi="Times New Roman"/>
                <w:sz w:val="20"/>
                <w:szCs w:val="20"/>
              </w:rPr>
            </w:pPr>
            <w:r>
              <w:rPr>
                <w:rFonts w:ascii="Times New Roman" w:hAnsi="Times New Roman"/>
                <w:sz w:val="20"/>
                <w:szCs w:val="20"/>
              </w:rPr>
              <w:t>Нач. зв.- 34 (100%)</w:t>
            </w:r>
          </w:p>
        </w:tc>
        <w:tc>
          <w:tcPr>
            <w:tcW w:w="1276" w:type="dxa"/>
            <w:vMerge w:val="restart"/>
            <w:tcBorders>
              <w:top w:val="single" w:sz="4" w:space="0" w:color="000000"/>
              <w:left w:val="single" w:sz="4" w:space="0" w:color="auto"/>
              <w:bottom w:val="single" w:sz="4" w:space="0" w:color="000000"/>
              <w:right w:val="single" w:sz="4" w:space="0" w:color="000000"/>
            </w:tcBorders>
            <w:shd w:val="clear" w:color="auto" w:fill="FFFFFF"/>
            <w:hideMark/>
          </w:tcPr>
          <w:p w:rsidR="009E05BE" w:rsidRDefault="009E05BE">
            <w:pPr>
              <w:pStyle w:val="a3"/>
              <w:spacing w:line="276" w:lineRule="auto"/>
              <w:jc w:val="center"/>
              <w:rPr>
                <w:rFonts w:ascii="Times New Roman" w:hAnsi="Times New Roman"/>
                <w:sz w:val="20"/>
                <w:szCs w:val="20"/>
              </w:rPr>
            </w:pPr>
            <w:r>
              <w:rPr>
                <w:rFonts w:ascii="Times New Roman" w:hAnsi="Times New Roman"/>
                <w:sz w:val="20"/>
                <w:szCs w:val="20"/>
              </w:rPr>
              <w:t>62 (81%)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9E05BE" w:rsidRDefault="009E05BE">
            <w:pPr>
              <w:pStyle w:val="a3"/>
              <w:spacing w:line="276" w:lineRule="auto"/>
              <w:rPr>
                <w:rFonts w:ascii="Times New Roman" w:hAnsi="Times New Roman"/>
                <w:sz w:val="20"/>
                <w:szCs w:val="20"/>
              </w:rPr>
            </w:pPr>
            <w:r>
              <w:rPr>
                <w:rFonts w:ascii="Times New Roman" w:hAnsi="Times New Roman"/>
                <w:sz w:val="20"/>
                <w:szCs w:val="20"/>
              </w:rPr>
              <w:t>Нач. зв.- 34 (100%)</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9E05BE" w:rsidRDefault="009E05BE">
            <w:pPr>
              <w:pStyle w:val="a3"/>
              <w:spacing w:line="276" w:lineRule="auto"/>
              <w:jc w:val="center"/>
              <w:rPr>
                <w:rFonts w:ascii="Times New Roman" w:hAnsi="Times New Roman"/>
                <w:sz w:val="20"/>
                <w:szCs w:val="20"/>
              </w:rPr>
            </w:pPr>
            <w:r>
              <w:rPr>
                <w:rFonts w:ascii="Times New Roman" w:hAnsi="Times New Roman"/>
                <w:sz w:val="20"/>
                <w:szCs w:val="20"/>
              </w:rPr>
              <w:t>76 (96%)</w:t>
            </w:r>
          </w:p>
        </w:tc>
      </w:tr>
      <w:tr w:rsidR="009E05BE" w:rsidTr="009E05BE">
        <w:tc>
          <w:tcPr>
            <w:tcW w:w="1702" w:type="dxa"/>
            <w:vMerge/>
            <w:tcBorders>
              <w:top w:val="single" w:sz="4" w:space="0" w:color="000000"/>
              <w:left w:val="single" w:sz="4" w:space="0" w:color="000000"/>
              <w:bottom w:val="single" w:sz="4" w:space="0" w:color="000000"/>
              <w:right w:val="single" w:sz="4" w:space="0" w:color="000000"/>
            </w:tcBorders>
            <w:vAlign w:val="center"/>
            <w:hideMark/>
          </w:tcPr>
          <w:p w:rsidR="009E05BE" w:rsidRDefault="009E05BE">
            <w:pPr>
              <w:spacing w:after="0" w:line="240" w:lineRule="auto"/>
              <w:rPr>
                <w:rFonts w:ascii="Times New Roman" w:hAnsi="Times New Roman"/>
                <w:sz w:val="20"/>
                <w:szCs w:val="20"/>
              </w:rPr>
            </w:pPr>
          </w:p>
        </w:tc>
        <w:tc>
          <w:tcPr>
            <w:tcW w:w="2126" w:type="dxa"/>
            <w:tcBorders>
              <w:top w:val="single" w:sz="4" w:space="0" w:color="000000"/>
              <w:left w:val="single" w:sz="4" w:space="0" w:color="000000"/>
              <w:bottom w:val="single" w:sz="4" w:space="0" w:color="000000"/>
              <w:right w:val="single" w:sz="4" w:space="0" w:color="auto"/>
            </w:tcBorders>
            <w:shd w:val="clear" w:color="auto" w:fill="FFFFFF"/>
            <w:hideMark/>
          </w:tcPr>
          <w:p w:rsidR="009E05BE" w:rsidRDefault="009E05BE">
            <w:pPr>
              <w:pStyle w:val="a3"/>
              <w:spacing w:line="276" w:lineRule="auto"/>
              <w:rPr>
                <w:rFonts w:ascii="Times New Roman" w:hAnsi="Times New Roman"/>
                <w:sz w:val="20"/>
                <w:szCs w:val="20"/>
              </w:rPr>
            </w:pPr>
            <w:r>
              <w:rPr>
                <w:rFonts w:ascii="Times New Roman" w:hAnsi="Times New Roman"/>
                <w:sz w:val="20"/>
                <w:szCs w:val="20"/>
              </w:rPr>
              <w:t>Ср. звено 34 (100%)</w:t>
            </w: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9E05BE" w:rsidRDefault="009E05BE">
            <w:pPr>
              <w:spacing w:after="0" w:line="240" w:lineRule="auto"/>
              <w:rPr>
                <w:rFonts w:ascii="Times New Roman" w:eastAsia="Arial" w:hAnsi="Times New Roman"/>
                <w:sz w:val="20"/>
                <w:szCs w:val="20"/>
                <w:lang w:eastAsia="ar-SA"/>
              </w:rPr>
            </w:pPr>
          </w:p>
        </w:tc>
        <w:tc>
          <w:tcPr>
            <w:tcW w:w="1984" w:type="dxa"/>
            <w:tcBorders>
              <w:top w:val="single" w:sz="4" w:space="0" w:color="000000"/>
              <w:left w:val="single" w:sz="4" w:space="0" w:color="000000"/>
              <w:bottom w:val="single" w:sz="4" w:space="0" w:color="000000"/>
              <w:right w:val="single" w:sz="4" w:space="0" w:color="auto"/>
            </w:tcBorders>
            <w:shd w:val="clear" w:color="auto" w:fill="FFFFFF"/>
            <w:hideMark/>
          </w:tcPr>
          <w:p w:rsidR="009E05BE" w:rsidRDefault="009E05BE">
            <w:pPr>
              <w:pStyle w:val="a3"/>
              <w:spacing w:line="276" w:lineRule="auto"/>
              <w:rPr>
                <w:rFonts w:ascii="Times New Roman" w:hAnsi="Times New Roman"/>
                <w:sz w:val="20"/>
                <w:szCs w:val="20"/>
              </w:rPr>
            </w:pPr>
            <w:r>
              <w:rPr>
                <w:rFonts w:ascii="Times New Roman" w:hAnsi="Times New Roman"/>
                <w:sz w:val="20"/>
                <w:szCs w:val="20"/>
              </w:rPr>
              <w:t>Ср. зв.- 21 (68%)</w:t>
            </w:r>
          </w:p>
        </w:tc>
        <w:tc>
          <w:tcPr>
            <w:tcW w:w="1276" w:type="dxa"/>
            <w:vMerge/>
            <w:tcBorders>
              <w:top w:val="single" w:sz="4" w:space="0" w:color="000000"/>
              <w:left w:val="single" w:sz="4" w:space="0" w:color="auto"/>
              <w:bottom w:val="single" w:sz="4" w:space="0" w:color="000000"/>
              <w:right w:val="single" w:sz="4" w:space="0" w:color="000000"/>
            </w:tcBorders>
            <w:vAlign w:val="center"/>
            <w:hideMark/>
          </w:tcPr>
          <w:p w:rsidR="009E05BE" w:rsidRDefault="009E05BE">
            <w:pPr>
              <w:spacing w:after="0" w:line="240" w:lineRule="auto"/>
              <w:rPr>
                <w:rFonts w:ascii="Times New Roman" w:eastAsia="Arial" w:hAnsi="Times New Roman"/>
                <w:sz w:val="20"/>
                <w:szCs w:val="20"/>
                <w:lang w:eastAsia="ar-SA"/>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9E05BE" w:rsidRDefault="009E05BE">
            <w:pPr>
              <w:pStyle w:val="a3"/>
              <w:spacing w:line="276" w:lineRule="auto"/>
              <w:rPr>
                <w:rFonts w:ascii="Times New Roman" w:hAnsi="Times New Roman"/>
                <w:sz w:val="20"/>
                <w:szCs w:val="20"/>
              </w:rPr>
            </w:pPr>
            <w:r>
              <w:rPr>
                <w:rFonts w:ascii="Times New Roman" w:hAnsi="Times New Roman"/>
                <w:sz w:val="20"/>
                <w:szCs w:val="20"/>
              </w:rPr>
              <w:t>Ср. зв.- 28 (90%)</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9E05BE" w:rsidRDefault="009E05BE">
            <w:pPr>
              <w:spacing w:after="0" w:line="240" w:lineRule="auto"/>
              <w:rPr>
                <w:rFonts w:ascii="Times New Roman" w:eastAsia="Arial" w:hAnsi="Times New Roman"/>
                <w:sz w:val="20"/>
                <w:szCs w:val="20"/>
                <w:lang w:eastAsia="ar-SA"/>
              </w:rPr>
            </w:pPr>
          </w:p>
        </w:tc>
      </w:tr>
      <w:tr w:rsidR="009E05BE" w:rsidTr="009E05BE">
        <w:tc>
          <w:tcPr>
            <w:tcW w:w="1702" w:type="dxa"/>
            <w:vMerge/>
            <w:tcBorders>
              <w:top w:val="single" w:sz="4" w:space="0" w:color="000000"/>
              <w:left w:val="single" w:sz="4" w:space="0" w:color="000000"/>
              <w:bottom w:val="single" w:sz="4" w:space="0" w:color="000000"/>
              <w:right w:val="single" w:sz="4" w:space="0" w:color="000000"/>
            </w:tcBorders>
            <w:vAlign w:val="center"/>
            <w:hideMark/>
          </w:tcPr>
          <w:p w:rsidR="009E05BE" w:rsidRDefault="009E05BE">
            <w:pPr>
              <w:spacing w:after="0" w:line="240" w:lineRule="auto"/>
              <w:rPr>
                <w:rFonts w:ascii="Times New Roman" w:hAnsi="Times New Roman"/>
                <w:sz w:val="20"/>
                <w:szCs w:val="20"/>
              </w:rPr>
            </w:pPr>
          </w:p>
        </w:tc>
        <w:tc>
          <w:tcPr>
            <w:tcW w:w="2126" w:type="dxa"/>
            <w:tcBorders>
              <w:top w:val="single" w:sz="4" w:space="0" w:color="000000"/>
              <w:left w:val="single" w:sz="4" w:space="0" w:color="000000"/>
              <w:bottom w:val="single" w:sz="4" w:space="0" w:color="000000"/>
              <w:right w:val="single" w:sz="4" w:space="0" w:color="auto"/>
            </w:tcBorders>
            <w:shd w:val="clear" w:color="auto" w:fill="FFFFFF"/>
            <w:hideMark/>
          </w:tcPr>
          <w:p w:rsidR="009E05BE" w:rsidRDefault="009E05BE">
            <w:pPr>
              <w:pStyle w:val="a3"/>
              <w:spacing w:line="276" w:lineRule="auto"/>
              <w:rPr>
                <w:rFonts w:ascii="Times New Roman" w:hAnsi="Times New Roman"/>
                <w:sz w:val="20"/>
                <w:szCs w:val="20"/>
              </w:rPr>
            </w:pPr>
            <w:r>
              <w:rPr>
                <w:rFonts w:ascii="Times New Roman" w:hAnsi="Times New Roman"/>
                <w:sz w:val="20"/>
                <w:szCs w:val="20"/>
                <w:highlight w:val="red"/>
              </w:rPr>
              <w:t>Ст. звено 0</w:t>
            </w: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9E05BE" w:rsidRDefault="009E05BE">
            <w:pPr>
              <w:spacing w:after="0" w:line="240" w:lineRule="auto"/>
              <w:rPr>
                <w:rFonts w:ascii="Times New Roman" w:eastAsia="Arial" w:hAnsi="Times New Roman"/>
                <w:sz w:val="20"/>
                <w:szCs w:val="20"/>
                <w:lang w:eastAsia="ar-SA"/>
              </w:rPr>
            </w:pPr>
          </w:p>
        </w:tc>
        <w:tc>
          <w:tcPr>
            <w:tcW w:w="1984" w:type="dxa"/>
            <w:tcBorders>
              <w:top w:val="single" w:sz="4" w:space="0" w:color="000000"/>
              <w:left w:val="single" w:sz="4" w:space="0" w:color="000000"/>
              <w:bottom w:val="single" w:sz="4" w:space="0" w:color="000000"/>
              <w:right w:val="single" w:sz="4" w:space="0" w:color="auto"/>
            </w:tcBorders>
            <w:shd w:val="clear" w:color="auto" w:fill="FFFFFF"/>
            <w:hideMark/>
          </w:tcPr>
          <w:p w:rsidR="009E05BE" w:rsidRDefault="009E05BE">
            <w:pPr>
              <w:pStyle w:val="a3"/>
              <w:spacing w:line="276" w:lineRule="auto"/>
              <w:rPr>
                <w:rFonts w:ascii="Times New Roman" w:hAnsi="Times New Roman"/>
                <w:sz w:val="20"/>
                <w:szCs w:val="20"/>
              </w:rPr>
            </w:pPr>
            <w:r>
              <w:rPr>
                <w:rFonts w:ascii="Times New Roman" w:hAnsi="Times New Roman"/>
                <w:sz w:val="20"/>
                <w:szCs w:val="20"/>
              </w:rPr>
              <w:t>Ст. зв. – 7 (58%)</w:t>
            </w:r>
          </w:p>
        </w:tc>
        <w:tc>
          <w:tcPr>
            <w:tcW w:w="1276" w:type="dxa"/>
            <w:vMerge/>
            <w:tcBorders>
              <w:top w:val="single" w:sz="4" w:space="0" w:color="000000"/>
              <w:left w:val="single" w:sz="4" w:space="0" w:color="auto"/>
              <w:bottom w:val="single" w:sz="4" w:space="0" w:color="000000"/>
              <w:right w:val="single" w:sz="4" w:space="0" w:color="000000"/>
            </w:tcBorders>
            <w:vAlign w:val="center"/>
            <w:hideMark/>
          </w:tcPr>
          <w:p w:rsidR="009E05BE" w:rsidRDefault="009E05BE">
            <w:pPr>
              <w:spacing w:after="0" w:line="240" w:lineRule="auto"/>
              <w:rPr>
                <w:rFonts w:ascii="Times New Roman" w:eastAsia="Arial" w:hAnsi="Times New Roman"/>
                <w:sz w:val="20"/>
                <w:szCs w:val="20"/>
                <w:lang w:eastAsia="ar-SA"/>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9E05BE" w:rsidRDefault="009E05BE">
            <w:pPr>
              <w:pStyle w:val="a3"/>
              <w:spacing w:line="276" w:lineRule="auto"/>
              <w:rPr>
                <w:rFonts w:ascii="Times New Roman" w:hAnsi="Times New Roman"/>
                <w:sz w:val="20"/>
                <w:szCs w:val="20"/>
              </w:rPr>
            </w:pPr>
            <w:r>
              <w:rPr>
                <w:rFonts w:ascii="Times New Roman" w:hAnsi="Times New Roman"/>
                <w:sz w:val="20"/>
                <w:szCs w:val="20"/>
              </w:rPr>
              <w:t>Ст. зв. – 14 (100%)</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9E05BE" w:rsidRDefault="009E05BE">
            <w:pPr>
              <w:spacing w:after="0" w:line="240" w:lineRule="auto"/>
              <w:rPr>
                <w:rFonts w:ascii="Times New Roman" w:eastAsia="Arial" w:hAnsi="Times New Roman"/>
                <w:sz w:val="20"/>
                <w:szCs w:val="20"/>
                <w:lang w:eastAsia="ar-SA"/>
              </w:rPr>
            </w:pPr>
          </w:p>
        </w:tc>
      </w:tr>
      <w:tr w:rsidR="009E05BE" w:rsidTr="009E05BE">
        <w:tc>
          <w:tcPr>
            <w:tcW w:w="1702" w:type="dxa"/>
            <w:vMerge w:val="restart"/>
            <w:tcBorders>
              <w:top w:val="single" w:sz="4" w:space="0" w:color="000000"/>
              <w:left w:val="single" w:sz="4" w:space="0" w:color="000000"/>
              <w:bottom w:val="single" w:sz="4" w:space="0" w:color="000000"/>
              <w:right w:val="single" w:sz="4" w:space="0" w:color="000000"/>
            </w:tcBorders>
          </w:tcPr>
          <w:p w:rsidR="009E05BE" w:rsidRDefault="009E05BE">
            <w:pPr>
              <w:spacing w:after="0" w:line="240" w:lineRule="auto"/>
              <w:rPr>
                <w:rFonts w:ascii="Times New Roman" w:hAnsi="Times New Roman"/>
                <w:sz w:val="20"/>
                <w:szCs w:val="20"/>
              </w:rPr>
            </w:pPr>
          </w:p>
          <w:p w:rsidR="009E05BE" w:rsidRDefault="009E05BE">
            <w:pPr>
              <w:spacing w:after="0" w:line="240" w:lineRule="auto"/>
              <w:rPr>
                <w:rFonts w:ascii="Times New Roman" w:hAnsi="Times New Roman"/>
                <w:sz w:val="20"/>
                <w:szCs w:val="20"/>
              </w:rPr>
            </w:pPr>
            <w:r>
              <w:rPr>
                <w:rFonts w:ascii="Times New Roman" w:hAnsi="Times New Roman"/>
                <w:sz w:val="20"/>
                <w:szCs w:val="20"/>
              </w:rPr>
              <w:t>Вязовская СОШ</w:t>
            </w:r>
          </w:p>
        </w:tc>
        <w:tc>
          <w:tcPr>
            <w:tcW w:w="2126" w:type="dxa"/>
            <w:tcBorders>
              <w:top w:val="single" w:sz="4" w:space="0" w:color="000000"/>
              <w:left w:val="single" w:sz="4" w:space="0" w:color="000000"/>
              <w:bottom w:val="single" w:sz="4" w:space="0" w:color="000000"/>
              <w:right w:val="single" w:sz="4" w:space="0" w:color="auto"/>
            </w:tcBorders>
            <w:shd w:val="clear" w:color="auto" w:fill="FFFF00"/>
            <w:hideMark/>
          </w:tcPr>
          <w:p w:rsidR="009E05BE" w:rsidRDefault="009E05BE">
            <w:pPr>
              <w:pStyle w:val="a3"/>
              <w:spacing w:line="276" w:lineRule="auto"/>
              <w:rPr>
                <w:rFonts w:ascii="Times New Roman" w:hAnsi="Times New Roman"/>
                <w:sz w:val="20"/>
                <w:szCs w:val="20"/>
                <w:highlight w:val="yellow"/>
              </w:rPr>
            </w:pPr>
            <w:r>
              <w:rPr>
                <w:rFonts w:ascii="Times New Roman" w:hAnsi="Times New Roman"/>
                <w:sz w:val="20"/>
                <w:szCs w:val="20"/>
                <w:highlight w:val="yellow"/>
              </w:rPr>
              <w:t>Нач. звено 42 (100%)</w:t>
            </w:r>
          </w:p>
        </w:tc>
        <w:tc>
          <w:tcPr>
            <w:tcW w:w="1134" w:type="dxa"/>
            <w:vMerge w:val="restart"/>
            <w:tcBorders>
              <w:top w:val="single" w:sz="4" w:space="0" w:color="000000"/>
              <w:left w:val="single" w:sz="4" w:space="0" w:color="auto"/>
              <w:bottom w:val="single" w:sz="4" w:space="0" w:color="000000"/>
              <w:right w:val="single" w:sz="4" w:space="0" w:color="000000"/>
            </w:tcBorders>
            <w:shd w:val="clear" w:color="auto" w:fill="FFFF00"/>
            <w:hideMark/>
          </w:tcPr>
          <w:p w:rsidR="009E05BE" w:rsidRDefault="009E05BE">
            <w:pPr>
              <w:pStyle w:val="a3"/>
              <w:spacing w:line="276" w:lineRule="auto"/>
              <w:rPr>
                <w:rFonts w:ascii="Times New Roman" w:hAnsi="Times New Roman"/>
                <w:sz w:val="20"/>
                <w:szCs w:val="20"/>
              </w:rPr>
            </w:pPr>
            <w:r>
              <w:rPr>
                <w:rFonts w:ascii="Times New Roman" w:hAnsi="Times New Roman"/>
                <w:sz w:val="20"/>
                <w:szCs w:val="20"/>
                <w:highlight w:val="yellow"/>
              </w:rPr>
              <w:t>92 (100%)</w:t>
            </w:r>
          </w:p>
        </w:tc>
        <w:tc>
          <w:tcPr>
            <w:tcW w:w="1984" w:type="dxa"/>
            <w:tcBorders>
              <w:top w:val="single" w:sz="4" w:space="0" w:color="000000"/>
              <w:left w:val="single" w:sz="4" w:space="0" w:color="000000"/>
              <w:bottom w:val="single" w:sz="4" w:space="0" w:color="000000"/>
              <w:right w:val="single" w:sz="4" w:space="0" w:color="auto"/>
            </w:tcBorders>
            <w:shd w:val="clear" w:color="auto" w:fill="FFFFFF"/>
            <w:hideMark/>
          </w:tcPr>
          <w:p w:rsidR="009E05BE" w:rsidRDefault="009E05BE">
            <w:pPr>
              <w:pStyle w:val="a3"/>
              <w:spacing w:line="276" w:lineRule="auto"/>
              <w:rPr>
                <w:rFonts w:ascii="Times New Roman" w:hAnsi="Times New Roman"/>
                <w:sz w:val="20"/>
                <w:szCs w:val="20"/>
              </w:rPr>
            </w:pPr>
            <w:r>
              <w:rPr>
                <w:rFonts w:ascii="Times New Roman" w:hAnsi="Times New Roman"/>
                <w:sz w:val="20"/>
                <w:szCs w:val="20"/>
              </w:rPr>
              <w:t>Нач. зв.- 48 (100%)</w:t>
            </w:r>
          </w:p>
        </w:tc>
        <w:tc>
          <w:tcPr>
            <w:tcW w:w="1276" w:type="dxa"/>
            <w:vMerge w:val="restart"/>
            <w:tcBorders>
              <w:top w:val="single" w:sz="4" w:space="0" w:color="000000"/>
              <w:left w:val="single" w:sz="4" w:space="0" w:color="auto"/>
              <w:bottom w:val="single" w:sz="4" w:space="0" w:color="000000"/>
              <w:right w:val="single" w:sz="4" w:space="0" w:color="000000"/>
            </w:tcBorders>
            <w:shd w:val="clear" w:color="auto" w:fill="FFFFFF"/>
            <w:hideMark/>
          </w:tcPr>
          <w:p w:rsidR="009E05BE" w:rsidRDefault="009E05BE">
            <w:pPr>
              <w:pStyle w:val="a3"/>
              <w:spacing w:line="276" w:lineRule="auto"/>
              <w:jc w:val="center"/>
              <w:rPr>
                <w:rFonts w:ascii="Times New Roman" w:hAnsi="Times New Roman"/>
                <w:sz w:val="20"/>
                <w:szCs w:val="20"/>
              </w:rPr>
            </w:pPr>
            <w:r>
              <w:rPr>
                <w:rFonts w:ascii="Times New Roman" w:hAnsi="Times New Roman"/>
                <w:sz w:val="20"/>
                <w:szCs w:val="20"/>
              </w:rPr>
              <w:t>89 (94%)</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9E05BE" w:rsidRDefault="009E05BE">
            <w:pPr>
              <w:pStyle w:val="a3"/>
              <w:spacing w:line="276" w:lineRule="auto"/>
              <w:rPr>
                <w:rFonts w:ascii="Times New Roman" w:hAnsi="Times New Roman"/>
                <w:sz w:val="20"/>
                <w:szCs w:val="20"/>
              </w:rPr>
            </w:pPr>
            <w:r>
              <w:rPr>
                <w:rFonts w:ascii="Times New Roman" w:hAnsi="Times New Roman"/>
                <w:sz w:val="20"/>
                <w:szCs w:val="20"/>
              </w:rPr>
              <w:t>Нач. зв.- 43 (100%)</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9E05BE" w:rsidRDefault="009E05BE">
            <w:pPr>
              <w:pStyle w:val="a3"/>
              <w:spacing w:line="276" w:lineRule="auto"/>
              <w:jc w:val="center"/>
              <w:rPr>
                <w:rFonts w:ascii="Times New Roman" w:hAnsi="Times New Roman"/>
                <w:sz w:val="20"/>
                <w:szCs w:val="20"/>
              </w:rPr>
            </w:pPr>
            <w:r>
              <w:rPr>
                <w:rFonts w:ascii="Times New Roman" w:hAnsi="Times New Roman"/>
                <w:sz w:val="20"/>
                <w:szCs w:val="20"/>
              </w:rPr>
              <w:t>80 (94%)</w:t>
            </w:r>
          </w:p>
        </w:tc>
      </w:tr>
      <w:tr w:rsidR="009E05BE" w:rsidTr="009E05BE">
        <w:tc>
          <w:tcPr>
            <w:tcW w:w="1702" w:type="dxa"/>
            <w:vMerge/>
            <w:tcBorders>
              <w:top w:val="single" w:sz="4" w:space="0" w:color="000000"/>
              <w:left w:val="single" w:sz="4" w:space="0" w:color="000000"/>
              <w:bottom w:val="single" w:sz="4" w:space="0" w:color="000000"/>
              <w:right w:val="single" w:sz="4" w:space="0" w:color="000000"/>
            </w:tcBorders>
            <w:vAlign w:val="center"/>
            <w:hideMark/>
          </w:tcPr>
          <w:p w:rsidR="009E05BE" w:rsidRDefault="009E05BE">
            <w:pPr>
              <w:spacing w:after="0" w:line="240" w:lineRule="auto"/>
              <w:rPr>
                <w:rFonts w:ascii="Times New Roman" w:hAnsi="Times New Roman"/>
                <w:sz w:val="20"/>
                <w:szCs w:val="20"/>
              </w:rPr>
            </w:pPr>
          </w:p>
        </w:tc>
        <w:tc>
          <w:tcPr>
            <w:tcW w:w="2126" w:type="dxa"/>
            <w:tcBorders>
              <w:top w:val="single" w:sz="4" w:space="0" w:color="000000"/>
              <w:left w:val="single" w:sz="4" w:space="0" w:color="000000"/>
              <w:bottom w:val="single" w:sz="4" w:space="0" w:color="000000"/>
              <w:right w:val="single" w:sz="4" w:space="0" w:color="auto"/>
            </w:tcBorders>
            <w:shd w:val="clear" w:color="auto" w:fill="FFFF00"/>
            <w:hideMark/>
          </w:tcPr>
          <w:p w:rsidR="009E05BE" w:rsidRDefault="009E05BE">
            <w:pPr>
              <w:pStyle w:val="a3"/>
              <w:spacing w:line="276" w:lineRule="auto"/>
              <w:rPr>
                <w:rFonts w:ascii="Times New Roman" w:hAnsi="Times New Roman"/>
                <w:sz w:val="20"/>
                <w:szCs w:val="20"/>
                <w:highlight w:val="yellow"/>
              </w:rPr>
            </w:pPr>
            <w:r>
              <w:rPr>
                <w:rFonts w:ascii="Times New Roman" w:hAnsi="Times New Roman"/>
                <w:sz w:val="20"/>
                <w:szCs w:val="20"/>
                <w:highlight w:val="yellow"/>
              </w:rPr>
              <w:t>Ср. звено 37 (100%)</w:t>
            </w:r>
          </w:p>
        </w:tc>
        <w:tc>
          <w:tcPr>
            <w:tcW w:w="1134" w:type="dxa"/>
            <w:vMerge/>
            <w:tcBorders>
              <w:top w:val="single" w:sz="4" w:space="0" w:color="000000"/>
              <w:left w:val="single" w:sz="4" w:space="0" w:color="auto"/>
              <w:bottom w:val="single" w:sz="4" w:space="0" w:color="000000"/>
              <w:right w:val="single" w:sz="4" w:space="0" w:color="000000"/>
            </w:tcBorders>
            <w:shd w:val="clear" w:color="auto" w:fill="FFFF00"/>
            <w:vAlign w:val="center"/>
            <w:hideMark/>
          </w:tcPr>
          <w:p w:rsidR="009E05BE" w:rsidRDefault="009E05BE">
            <w:pPr>
              <w:spacing w:after="0" w:line="240" w:lineRule="auto"/>
              <w:rPr>
                <w:rFonts w:ascii="Times New Roman" w:eastAsia="Arial" w:hAnsi="Times New Roman"/>
                <w:sz w:val="20"/>
                <w:szCs w:val="20"/>
                <w:lang w:eastAsia="ar-SA"/>
              </w:rPr>
            </w:pPr>
          </w:p>
        </w:tc>
        <w:tc>
          <w:tcPr>
            <w:tcW w:w="1984" w:type="dxa"/>
            <w:tcBorders>
              <w:top w:val="single" w:sz="4" w:space="0" w:color="000000"/>
              <w:left w:val="single" w:sz="4" w:space="0" w:color="000000"/>
              <w:bottom w:val="single" w:sz="4" w:space="0" w:color="000000"/>
              <w:right w:val="single" w:sz="4" w:space="0" w:color="auto"/>
            </w:tcBorders>
            <w:shd w:val="clear" w:color="auto" w:fill="FFFFFF"/>
            <w:hideMark/>
          </w:tcPr>
          <w:p w:rsidR="009E05BE" w:rsidRDefault="009E05BE">
            <w:pPr>
              <w:pStyle w:val="a3"/>
              <w:spacing w:line="276" w:lineRule="auto"/>
              <w:rPr>
                <w:rFonts w:ascii="Times New Roman" w:hAnsi="Times New Roman"/>
                <w:sz w:val="20"/>
                <w:szCs w:val="20"/>
              </w:rPr>
            </w:pPr>
            <w:r>
              <w:rPr>
                <w:rFonts w:ascii="Times New Roman" w:hAnsi="Times New Roman"/>
                <w:sz w:val="20"/>
                <w:szCs w:val="20"/>
              </w:rPr>
              <w:t>Ср. зв.- 32 (89%)</w:t>
            </w:r>
          </w:p>
        </w:tc>
        <w:tc>
          <w:tcPr>
            <w:tcW w:w="1276" w:type="dxa"/>
            <w:vMerge/>
            <w:tcBorders>
              <w:top w:val="single" w:sz="4" w:space="0" w:color="000000"/>
              <w:left w:val="single" w:sz="4" w:space="0" w:color="auto"/>
              <w:bottom w:val="single" w:sz="4" w:space="0" w:color="000000"/>
              <w:right w:val="single" w:sz="4" w:space="0" w:color="000000"/>
            </w:tcBorders>
            <w:vAlign w:val="center"/>
            <w:hideMark/>
          </w:tcPr>
          <w:p w:rsidR="009E05BE" w:rsidRDefault="009E05BE">
            <w:pPr>
              <w:spacing w:after="0" w:line="240" w:lineRule="auto"/>
              <w:rPr>
                <w:rFonts w:ascii="Times New Roman" w:eastAsia="Arial" w:hAnsi="Times New Roman"/>
                <w:sz w:val="20"/>
                <w:szCs w:val="20"/>
                <w:lang w:eastAsia="ar-SA"/>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9E05BE" w:rsidRDefault="009E05BE">
            <w:pPr>
              <w:pStyle w:val="a3"/>
              <w:spacing w:line="276" w:lineRule="auto"/>
              <w:rPr>
                <w:rFonts w:ascii="Times New Roman" w:hAnsi="Times New Roman"/>
                <w:sz w:val="20"/>
                <w:szCs w:val="20"/>
              </w:rPr>
            </w:pPr>
            <w:r>
              <w:rPr>
                <w:rFonts w:ascii="Times New Roman" w:hAnsi="Times New Roman"/>
                <w:sz w:val="20"/>
                <w:szCs w:val="20"/>
              </w:rPr>
              <w:t>Ср. зв.- 33 (100%)</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9E05BE" w:rsidRDefault="009E05BE">
            <w:pPr>
              <w:spacing w:after="0" w:line="240" w:lineRule="auto"/>
              <w:rPr>
                <w:rFonts w:ascii="Times New Roman" w:eastAsia="Arial" w:hAnsi="Times New Roman"/>
                <w:sz w:val="20"/>
                <w:szCs w:val="20"/>
                <w:lang w:eastAsia="ar-SA"/>
              </w:rPr>
            </w:pPr>
          </w:p>
        </w:tc>
      </w:tr>
      <w:tr w:rsidR="009E05BE" w:rsidTr="009E05BE">
        <w:tc>
          <w:tcPr>
            <w:tcW w:w="1702" w:type="dxa"/>
            <w:vMerge/>
            <w:tcBorders>
              <w:top w:val="single" w:sz="4" w:space="0" w:color="000000"/>
              <w:left w:val="single" w:sz="4" w:space="0" w:color="000000"/>
              <w:bottom w:val="single" w:sz="4" w:space="0" w:color="000000"/>
              <w:right w:val="single" w:sz="4" w:space="0" w:color="000000"/>
            </w:tcBorders>
            <w:vAlign w:val="center"/>
            <w:hideMark/>
          </w:tcPr>
          <w:p w:rsidR="009E05BE" w:rsidRDefault="009E05BE">
            <w:pPr>
              <w:spacing w:after="0" w:line="240" w:lineRule="auto"/>
              <w:rPr>
                <w:rFonts w:ascii="Times New Roman" w:hAnsi="Times New Roman"/>
                <w:sz w:val="20"/>
                <w:szCs w:val="20"/>
              </w:rPr>
            </w:pPr>
          </w:p>
        </w:tc>
        <w:tc>
          <w:tcPr>
            <w:tcW w:w="2126" w:type="dxa"/>
            <w:tcBorders>
              <w:top w:val="single" w:sz="4" w:space="0" w:color="000000"/>
              <w:left w:val="single" w:sz="4" w:space="0" w:color="000000"/>
              <w:bottom w:val="single" w:sz="4" w:space="0" w:color="000000"/>
              <w:right w:val="single" w:sz="4" w:space="0" w:color="auto"/>
            </w:tcBorders>
            <w:shd w:val="clear" w:color="auto" w:fill="FFFF00"/>
            <w:hideMark/>
          </w:tcPr>
          <w:p w:rsidR="009E05BE" w:rsidRDefault="009E05BE">
            <w:pPr>
              <w:pStyle w:val="a3"/>
              <w:spacing w:line="276" w:lineRule="auto"/>
              <w:rPr>
                <w:rFonts w:ascii="Times New Roman" w:hAnsi="Times New Roman"/>
                <w:sz w:val="20"/>
                <w:szCs w:val="20"/>
                <w:highlight w:val="yellow"/>
              </w:rPr>
            </w:pPr>
            <w:r>
              <w:rPr>
                <w:rFonts w:ascii="Times New Roman" w:hAnsi="Times New Roman"/>
                <w:sz w:val="20"/>
                <w:szCs w:val="20"/>
                <w:highlight w:val="yellow"/>
              </w:rPr>
              <w:t>Ст. звено 13 (100%)</w:t>
            </w:r>
          </w:p>
        </w:tc>
        <w:tc>
          <w:tcPr>
            <w:tcW w:w="1134" w:type="dxa"/>
            <w:vMerge/>
            <w:tcBorders>
              <w:top w:val="single" w:sz="4" w:space="0" w:color="000000"/>
              <w:left w:val="single" w:sz="4" w:space="0" w:color="auto"/>
              <w:bottom w:val="single" w:sz="4" w:space="0" w:color="000000"/>
              <w:right w:val="single" w:sz="4" w:space="0" w:color="000000"/>
            </w:tcBorders>
            <w:shd w:val="clear" w:color="auto" w:fill="FFFF00"/>
            <w:vAlign w:val="center"/>
            <w:hideMark/>
          </w:tcPr>
          <w:p w:rsidR="009E05BE" w:rsidRDefault="009E05BE">
            <w:pPr>
              <w:spacing w:after="0" w:line="240" w:lineRule="auto"/>
              <w:rPr>
                <w:rFonts w:ascii="Times New Roman" w:eastAsia="Arial" w:hAnsi="Times New Roman"/>
                <w:sz w:val="20"/>
                <w:szCs w:val="20"/>
                <w:lang w:eastAsia="ar-SA"/>
              </w:rPr>
            </w:pPr>
          </w:p>
        </w:tc>
        <w:tc>
          <w:tcPr>
            <w:tcW w:w="1984" w:type="dxa"/>
            <w:tcBorders>
              <w:top w:val="single" w:sz="4" w:space="0" w:color="000000"/>
              <w:left w:val="single" w:sz="4" w:space="0" w:color="000000"/>
              <w:bottom w:val="single" w:sz="4" w:space="0" w:color="000000"/>
              <w:right w:val="single" w:sz="4" w:space="0" w:color="auto"/>
            </w:tcBorders>
            <w:shd w:val="clear" w:color="auto" w:fill="FFFFFF"/>
            <w:hideMark/>
          </w:tcPr>
          <w:p w:rsidR="009E05BE" w:rsidRDefault="009E05BE">
            <w:pPr>
              <w:pStyle w:val="a3"/>
              <w:spacing w:line="276" w:lineRule="auto"/>
              <w:rPr>
                <w:rFonts w:ascii="Times New Roman" w:hAnsi="Times New Roman"/>
                <w:sz w:val="20"/>
                <w:szCs w:val="20"/>
              </w:rPr>
            </w:pPr>
            <w:r>
              <w:rPr>
                <w:rFonts w:ascii="Times New Roman" w:hAnsi="Times New Roman"/>
                <w:sz w:val="20"/>
                <w:szCs w:val="20"/>
              </w:rPr>
              <w:t>Ст. зв. – 9 (60%)</w:t>
            </w:r>
          </w:p>
        </w:tc>
        <w:tc>
          <w:tcPr>
            <w:tcW w:w="1276" w:type="dxa"/>
            <w:vMerge/>
            <w:tcBorders>
              <w:top w:val="single" w:sz="4" w:space="0" w:color="000000"/>
              <w:left w:val="single" w:sz="4" w:space="0" w:color="auto"/>
              <w:bottom w:val="single" w:sz="4" w:space="0" w:color="000000"/>
              <w:right w:val="single" w:sz="4" w:space="0" w:color="000000"/>
            </w:tcBorders>
            <w:vAlign w:val="center"/>
            <w:hideMark/>
          </w:tcPr>
          <w:p w:rsidR="009E05BE" w:rsidRDefault="009E05BE">
            <w:pPr>
              <w:spacing w:after="0" w:line="240" w:lineRule="auto"/>
              <w:rPr>
                <w:rFonts w:ascii="Times New Roman" w:eastAsia="Arial" w:hAnsi="Times New Roman"/>
                <w:sz w:val="20"/>
                <w:szCs w:val="20"/>
                <w:lang w:eastAsia="ar-SA"/>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9E05BE" w:rsidRDefault="009E05BE">
            <w:pPr>
              <w:pStyle w:val="a3"/>
              <w:spacing w:line="276" w:lineRule="auto"/>
              <w:rPr>
                <w:rFonts w:ascii="Times New Roman" w:hAnsi="Times New Roman"/>
                <w:sz w:val="20"/>
                <w:szCs w:val="20"/>
              </w:rPr>
            </w:pPr>
            <w:r>
              <w:rPr>
                <w:rFonts w:ascii="Times New Roman" w:hAnsi="Times New Roman"/>
                <w:sz w:val="20"/>
                <w:szCs w:val="20"/>
              </w:rPr>
              <w:t>Ст. зв. – 4 (50%)</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9E05BE" w:rsidRDefault="009E05BE">
            <w:pPr>
              <w:spacing w:after="0" w:line="240" w:lineRule="auto"/>
              <w:rPr>
                <w:rFonts w:ascii="Times New Roman" w:eastAsia="Arial" w:hAnsi="Times New Roman"/>
                <w:sz w:val="20"/>
                <w:szCs w:val="20"/>
                <w:lang w:eastAsia="ar-SA"/>
              </w:rPr>
            </w:pPr>
          </w:p>
        </w:tc>
      </w:tr>
      <w:tr w:rsidR="009E05BE" w:rsidTr="009E05BE">
        <w:tc>
          <w:tcPr>
            <w:tcW w:w="1702" w:type="dxa"/>
            <w:vMerge w:val="restart"/>
            <w:tcBorders>
              <w:top w:val="single" w:sz="4" w:space="0" w:color="000000"/>
              <w:left w:val="single" w:sz="4" w:space="0" w:color="000000"/>
              <w:bottom w:val="single" w:sz="4" w:space="0" w:color="000000"/>
              <w:right w:val="single" w:sz="4" w:space="0" w:color="000000"/>
            </w:tcBorders>
            <w:hideMark/>
          </w:tcPr>
          <w:p w:rsidR="009E05BE" w:rsidRDefault="009E05BE">
            <w:pPr>
              <w:spacing w:after="0" w:line="240" w:lineRule="auto"/>
              <w:rPr>
                <w:rFonts w:ascii="Times New Roman" w:hAnsi="Times New Roman"/>
                <w:sz w:val="20"/>
                <w:szCs w:val="20"/>
              </w:rPr>
            </w:pPr>
            <w:r>
              <w:rPr>
                <w:rFonts w:ascii="Times New Roman" w:hAnsi="Times New Roman"/>
                <w:sz w:val="20"/>
                <w:szCs w:val="20"/>
              </w:rPr>
              <w:t>Репяховская ООШ</w:t>
            </w:r>
          </w:p>
        </w:tc>
        <w:tc>
          <w:tcPr>
            <w:tcW w:w="2126" w:type="dxa"/>
            <w:tcBorders>
              <w:top w:val="single" w:sz="4" w:space="0" w:color="000000"/>
              <w:left w:val="single" w:sz="4" w:space="0" w:color="000000"/>
              <w:bottom w:val="single" w:sz="4" w:space="0" w:color="000000"/>
              <w:right w:val="single" w:sz="4" w:space="0" w:color="auto"/>
            </w:tcBorders>
            <w:shd w:val="clear" w:color="auto" w:fill="FFFF00"/>
            <w:hideMark/>
          </w:tcPr>
          <w:p w:rsidR="009E05BE" w:rsidRDefault="009E05BE">
            <w:pPr>
              <w:pStyle w:val="a3"/>
              <w:spacing w:line="276" w:lineRule="auto"/>
              <w:rPr>
                <w:rFonts w:ascii="Times New Roman" w:hAnsi="Times New Roman"/>
                <w:sz w:val="20"/>
                <w:szCs w:val="20"/>
                <w:highlight w:val="yellow"/>
              </w:rPr>
            </w:pPr>
            <w:r>
              <w:rPr>
                <w:rFonts w:ascii="Times New Roman" w:hAnsi="Times New Roman"/>
                <w:sz w:val="20"/>
                <w:szCs w:val="20"/>
                <w:highlight w:val="yellow"/>
              </w:rPr>
              <w:t>Нач. звено 40 (100%)</w:t>
            </w:r>
          </w:p>
        </w:tc>
        <w:tc>
          <w:tcPr>
            <w:tcW w:w="1134" w:type="dxa"/>
            <w:vMerge w:val="restart"/>
            <w:tcBorders>
              <w:top w:val="single" w:sz="4" w:space="0" w:color="000000"/>
              <w:left w:val="single" w:sz="4" w:space="0" w:color="auto"/>
              <w:bottom w:val="single" w:sz="4" w:space="0" w:color="000000"/>
              <w:right w:val="single" w:sz="4" w:space="0" w:color="000000"/>
            </w:tcBorders>
            <w:shd w:val="clear" w:color="auto" w:fill="FFFF00"/>
            <w:hideMark/>
          </w:tcPr>
          <w:p w:rsidR="009E05BE" w:rsidRDefault="009E05BE">
            <w:pPr>
              <w:pStyle w:val="a3"/>
              <w:spacing w:line="276" w:lineRule="auto"/>
              <w:rPr>
                <w:rFonts w:ascii="Times New Roman" w:hAnsi="Times New Roman"/>
                <w:sz w:val="20"/>
                <w:szCs w:val="20"/>
              </w:rPr>
            </w:pPr>
            <w:r>
              <w:rPr>
                <w:rFonts w:ascii="Times New Roman" w:hAnsi="Times New Roman"/>
                <w:sz w:val="20"/>
                <w:szCs w:val="20"/>
                <w:highlight w:val="yellow"/>
              </w:rPr>
              <w:t>80 (100%)</w:t>
            </w:r>
          </w:p>
        </w:tc>
        <w:tc>
          <w:tcPr>
            <w:tcW w:w="1984" w:type="dxa"/>
            <w:tcBorders>
              <w:top w:val="single" w:sz="4" w:space="0" w:color="000000"/>
              <w:left w:val="single" w:sz="4" w:space="0" w:color="000000"/>
              <w:bottom w:val="single" w:sz="4" w:space="0" w:color="000000"/>
              <w:right w:val="single" w:sz="4" w:space="0" w:color="auto"/>
            </w:tcBorders>
            <w:shd w:val="clear" w:color="auto" w:fill="FFFFFF"/>
            <w:hideMark/>
          </w:tcPr>
          <w:p w:rsidR="009E05BE" w:rsidRDefault="009E05BE">
            <w:pPr>
              <w:pStyle w:val="a3"/>
              <w:spacing w:line="276" w:lineRule="auto"/>
              <w:rPr>
                <w:rFonts w:ascii="Times New Roman" w:hAnsi="Times New Roman"/>
                <w:sz w:val="20"/>
                <w:szCs w:val="20"/>
              </w:rPr>
            </w:pPr>
            <w:r>
              <w:rPr>
                <w:rFonts w:ascii="Times New Roman" w:hAnsi="Times New Roman"/>
                <w:sz w:val="20"/>
                <w:szCs w:val="20"/>
              </w:rPr>
              <w:t>Нач. зв.- 38 (100%)</w:t>
            </w:r>
          </w:p>
        </w:tc>
        <w:tc>
          <w:tcPr>
            <w:tcW w:w="1276" w:type="dxa"/>
            <w:vMerge w:val="restart"/>
            <w:tcBorders>
              <w:top w:val="single" w:sz="4" w:space="0" w:color="000000"/>
              <w:left w:val="single" w:sz="4" w:space="0" w:color="auto"/>
              <w:bottom w:val="single" w:sz="4" w:space="0" w:color="000000"/>
              <w:right w:val="single" w:sz="4" w:space="0" w:color="000000"/>
            </w:tcBorders>
            <w:shd w:val="clear" w:color="auto" w:fill="FFFF00"/>
            <w:hideMark/>
          </w:tcPr>
          <w:p w:rsidR="009E05BE" w:rsidRDefault="009E05BE">
            <w:pPr>
              <w:pStyle w:val="a3"/>
              <w:spacing w:line="276" w:lineRule="auto"/>
              <w:jc w:val="center"/>
              <w:rPr>
                <w:rFonts w:ascii="Times New Roman" w:hAnsi="Times New Roman"/>
                <w:sz w:val="20"/>
                <w:szCs w:val="20"/>
              </w:rPr>
            </w:pPr>
            <w:r>
              <w:rPr>
                <w:rFonts w:ascii="Times New Roman" w:hAnsi="Times New Roman"/>
                <w:sz w:val="20"/>
                <w:szCs w:val="20"/>
              </w:rPr>
              <w:t>76(100%)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9E05BE" w:rsidRDefault="009E05BE">
            <w:pPr>
              <w:pStyle w:val="a3"/>
              <w:spacing w:line="276" w:lineRule="auto"/>
              <w:rPr>
                <w:rFonts w:ascii="Times New Roman" w:hAnsi="Times New Roman"/>
                <w:sz w:val="20"/>
                <w:szCs w:val="20"/>
              </w:rPr>
            </w:pPr>
            <w:r>
              <w:rPr>
                <w:rFonts w:ascii="Times New Roman" w:hAnsi="Times New Roman"/>
                <w:sz w:val="20"/>
                <w:szCs w:val="20"/>
              </w:rPr>
              <w:t>Нач. зв.- 19 (52%)</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9E05BE" w:rsidRDefault="009E05BE">
            <w:pPr>
              <w:pStyle w:val="a3"/>
              <w:spacing w:line="276" w:lineRule="auto"/>
              <w:jc w:val="center"/>
              <w:rPr>
                <w:rFonts w:ascii="Times New Roman" w:hAnsi="Times New Roman"/>
                <w:sz w:val="20"/>
                <w:szCs w:val="20"/>
              </w:rPr>
            </w:pPr>
            <w:r>
              <w:rPr>
                <w:rFonts w:ascii="Times New Roman" w:hAnsi="Times New Roman"/>
                <w:sz w:val="20"/>
                <w:szCs w:val="20"/>
              </w:rPr>
              <w:t>61 (73%)</w:t>
            </w:r>
          </w:p>
        </w:tc>
      </w:tr>
      <w:tr w:rsidR="009E05BE" w:rsidTr="009E05BE">
        <w:tc>
          <w:tcPr>
            <w:tcW w:w="1702" w:type="dxa"/>
            <w:vMerge/>
            <w:tcBorders>
              <w:top w:val="single" w:sz="4" w:space="0" w:color="000000"/>
              <w:left w:val="single" w:sz="4" w:space="0" w:color="000000"/>
              <w:bottom w:val="single" w:sz="4" w:space="0" w:color="000000"/>
              <w:right w:val="single" w:sz="4" w:space="0" w:color="000000"/>
            </w:tcBorders>
            <w:vAlign w:val="center"/>
            <w:hideMark/>
          </w:tcPr>
          <w:p w:rsidR="009E05BE" w:rsidRDefault="009E05BE">
            <w:pPr>
              <w:spacing w:after="0" w:line="240" w:lineRule="auto"/>
              <w:rPr>
                <w:rFonts w:ascii="Times New Roman" w:hAnsi="Times New Roman"/>
                <w:sz w:val="20"/>
                <w:szCs w:val="20"/>
              </w:rPr>
            </w:pPr>
          </w:p>
        </w:tc>
        <w:tc>
          <w:tcPr>
            <w:tcW w:w="2126" w:type="dxa"/>
            <w:tcBorders>
              <w:top w:val="single" w:sz="4" w:space="0" w:color="000000"/>
              <w:left w:val="single" w:sz="4" w:space="0" w:color="000000"/>
              <w:bottom w:val="single" w:sz="4" w:space="0" w:color="000000"/>
              <w:right w:val="single" w:sz="4" w:space="0" w:color="auto"/>
            </w:tcBorders>
            <w:shd w:val="clear" w:color="auto" w:fill="FFFF00"/>
            <w:hideMark/>
          </w:tcPr>
          <w:p w:rsidR="009E05BE" w:rsidRDefault="009E05BE">
            <w:pPr>
              <w:pStyle w:val="a3"/>
              <w:spacing w:line="276" w:lineRule="auto"/>
              <w:rPr>
                <w:rFonts w:ascii="Times New Roman" w:hAnsi="Times New Roman"/>
                <w:sz w:val="20"/>
                <w:szCs w:val="20"/>
                <w:highlight w:val="yellow"/>
              </w:rPr>
            </w:pPr>
            <w:r>
              <w:rPr>
                <w:rFonts w:ascii="Times New Roman" w:hAnsi="Times New Roman"/>
                <w:sz w:val="20"/>
                <w:szCs w:val="20"/>
                <w:highlight w:val="yellow"/>
              </w:rPr>
              <w:t>Ср. звено 40 (100%)</w:t>
            </w:r>
          </w:p>
        </w:tc>
        <w:tc>
          <w:tcPr>
            <w:tcW w:w="1134" w:type="dxa"/>
            <w:vMerge/>
            <w:tcBorders>
              <w:top w:val="single" w:sz="4" w:space="0" w:color="000000"/>
              <w:left w:val="single" w:sz="4" w:space="0" w:color="auto"/>
              <w:bottom w:val="single" w:sz="4" w:space="0" w:color="000000"/>
              <w:right w:val="single" w:sz="4" w:space="0" w:color="000000"/>
            </w:tcBorders>
            <w:shd w:val="clear" w:color="auto" w:fill="FFFF00"/>
            <w:vAlign w:val="center"/>
            <w:hideMark/>
          </w:tcPr>
          <w:p w:rsidR="009E05BE" w:rsidRDefault="009E05BE">
            <w:pPr>
              <w:spacing w:after="0" w:line="240" w:lineRule="auto"/>
              <w:rPr>
                <w:rFonts w:ascii="Times New Roman" w:eastAsia="Arial" w:hAnsi="Times New Roman"/>
                <w:sz w:val="20"/>
                <w:szCs w:val="20"/>
                <w:lang w:eastAsia="ar-SA"/>
              </w:rPr>
            </w:pPr>
          </w:p>
        </w:tc>
        <w:tc>
          <w:tcPr>
            <w:tcW w:w="1984" w:type="dxa"/>
            <w:tcBorders>
              <w:top w:val="single" w:sz="4" w:space="0" w:color="000000"/>
              <w:left w:val="single" w:sz="4" w:space="0" w:color="000000"/>
              <w:bottom w:val="single" w:sz="4" w:space="0" w:color="000000"/>
              <w:right w:val="single" w:sz="4" w:space="0" w:color="auto"/>
            </w:tcBorders>
            <w:shd w:val="clear" w:color="auto" w:fill="FFFFFF"/>
            <w:hideMark/>
          </w:tcPr>
          <w:p w:rsidR="009E05BE" w:rsidRDefault="009E05BE">
            <w:pPr>
              <w:pStyle w:val="a3"/>
              <w:spacing w:line="276" w:lineRule="auto"/>
              <w:rPr>
                <w:rFonts w:ascii="Times New Roman" w:hAnsi="Times New Roman"/>
                <w:sz w:val="20"/>
                <w:szCs w:val="20"/>
              </w:rPr>
            </w:pPr>
            <w:r>
              <w:rPr>
                <w:rFonts w:ascii="Times New Roman" w:hAnsi="Times New Roman"/>
                <w:sz w:val="20"/>
                <w:szCs w:val="20"/>
              </w:rPr>
              <w:t>Ср. зв.- 38 (89%)</w:t>
            </w:r>
          </w:p>
        </w:tc>
        <w:tc>
          <w:tcPr>
            <w:tcW w:w="1276" w:type="dxa"/>
            <w:vMerge/>
            <w:tcBorders>
              <w:top w:val="single" w:sz="4" w:space="0" w:color="000000"/>
              <w:left w:val="single" w:sz="4" w:space="0" w:color="auto"/>
              <w:bottom w:val="single" w:sz="4" w:space="0" w:color="000000"/>
              <w:right w:val="single" w:sz="4" w:space="0" w:color="000000"/>
            </w:tcBorders>
            <w:vAlign w:val="center"/>
            <w:hideMark/>
          </w:tcPr>
          <w:p w:rsidR="009E05BE" w:rsidRDefault="009E05BE">
            <w:pPr>
              <w:spacing w:after="0" w:line="240" w:lineRule="auto"/>
              <w:rPr>
                <w:rFonts w:ascii="Times New Roman" w:eastAsia="Arial" w:hAnsi="Times New Roman"/>
                <w:sz w:val="20"/>
                <w:szCs w:val="20"/>
                <w:lang w:eastAsia="ar-SA"/>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9E05BE" w:rsidRDefault="009E05BE">
            <w:pPr>
              <w:pStyle w:val="a3"/>
              <w:spacing w:line="276" w:lineRule="auto"/>
              <w:rPr>
                <w:rFonts w:ascii="Times New Roman" w:hAnsi="Times New Roman"/>
                <w:sz w:val="20"/>
                <w:szCs w:val="20"/>
              </w:rPr>
            </w:pPr>
            <w:r>
              <w:rPr>
                <w:rFonts w:ascii="Times New Roman" w:hAnsi="Times New Roman"/>
                <w:sz w:val="20"/>
                <w:szCs w:val="20"/>
              </w:rPr>
              <w:t>Ср. зв.- 42 (89%)</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9E05BE" w:rsidRDefault="009E05BE">
            <w:pPr>
              <w:spacing w:after="0" w:line="240" w:lineRule="auto"/>
              <w:rPr>
                <w:rFonts w:ascii="Times New Roman" w:eastAsia="Arial" w:hAnsi="Times New Roman"/>
                <w:sz w:val="20"/>
                <w:szCs w:val="20"/>
                <w:lang w:eastAsia="ar-SA"/>
              </w:rPr>
            </w:pPr>
          </w:p>
        </w:tc>
      </w:tr>
      <w:tr w:rsidR="009E05BE" w:rsidTr="009E05BE">
        <w:tc>
          <w:tcPr>
            <w:tcW w:w="1702" w:type="dxa"/>
            <w:vMerge w:val="restart"/>
            <w:tcBorders>
              <w:top w:val="single" w:sz="4" w:space="0" w:color="000000"/>
              <w:left w:val="single" w:sz="4" w:space="0" w:color="000000"/>
              <w:bottom w:val="single" w:sz="4" w:space="0" w:color="000000"/>
              <w:right w:val="single" w:sz="4" w:space="0" w:color="000000"/>
            </w:tcBorders>
            <w:hideMark/>
          </w:tcPr>
          <w:p w:rsidR="009E05BE" w:rsidRDefault="009E05BE">
            <w:pPr>
              <w:spacing w:after="0" w:line="240" w:lineRule="auto"/>
              <w:rPr>
                <w:rFonts w:ascii="Times New Roman" w:hAnsi="Times New Roman"/>
                <w:sz w:val="20"/>
                <w:szCs w:val="20"/>
              </w:rPr>
            </w:pPr>
            <w:r>
              <w:rPr>
                <w:rFonts w:ascii="Times New Roman" w:hAnsi="Times New Roman"/>
                <w:sz w:val="20"/>
                <w:szCs w:val="20"/>
              </w:rPr>
              <w:t>Колотиловская ООШ</w:t>
            </w:r>
          </w:p>
        </w:tc>
        <w:tc>
          <w:tcPr>
            <w:tcW w:w="2126" w:type="dxa"/>
            <w:tcBorders>
              <w:top w:val="single" w:sz="4" w:space="0" w:color="000000"/>
              <w:left w:val="single" w:sz="4" w:space="0" w:color="000000"/>
              <w:bottom w:val="single" w:sz="4" w:space="0" w:color="000000"/>
              <w:right w:val="single" w:sz="4" w:space="0" w:color="auto"/>
            </w:tcBorders>
            <w:shd w:val="clear" w:color="auto" w:fill="FFFF00"/>
            <w:hideMark/>
          </w:tcPr>
          <w:p w:rsidR="009E05BE" w:rsidRDefault="009E05BE">
            <w:pPr>
              <w:pStyle w:val="a3"/>
              <w:spacing w:line="276" w:lineRule="auto"/>
              <w:rPr>
                <w:rFonts w:ascii="Times New Roman" w:hAnsi="Times New Roman"/>
                <w:sz w:val="20"/>
                <w:szCs w:val="20"/>
                <w:highlight w:val="yellow"/>
              </w:rPr>
            </w:pPr>
            <w:r>
              <w:rPr>
                <w:rFonts w:ascii="Times New Roman" w:hAnsi="Times New Roman"/>
                <w:sz w:val="20"/>
                <w:szCs w:val="20"/>
                <w:highlight w:val="yellow"/>
              </w:rPr>
              <w:t>Нач. звено 15 (100%)</w:t>
            </w:r>
          </w:p>
        </w:tc>
        <w:tc>
          <w:tcPr>
            <w:tcW w:w="1134" w:type="dxa"/>
            <w:vMerge w:val="restart"/>
            <w:tcBorders>
              <w:top w:val="single" w:sz="4" w:space="0" w:color="000000"/>
              <w:left w:val="single" w:sz="4" w:space="0" w:color="auto"/>
              <w:bottom w:val="single" w:sz="4" w:space="0" w:color="000000"/>
              <w:right w:val="single" w:sz="4" w:space="0" w:color="000000"/>
            </w:tcBorders>
            <w:shd w:val="clear" w:color="auto" w:fill="FFFF00"/>
            <w:hideMark/>
          </w:tcPr>
          <w:p w:rsidR="009E05BE" w:rsidRDefault="009E05BE">
            <w:pPr>
              <w:pStyle w:val="a3"/>
              <w:spacing w:line="276" w:lineRule="auto"/>
              <w:rPr>
                <w:rFonts w:ascii="Times New Roman" w:hAnsi="Times New Roman"/>
                <w:sz w:val="20"/>
                <w:szCs w:val="20"/>
              </w:rPr>
            </w:pPr>
            <w:r>
              <w:rPr>
                <w:rFonts w:ascii="Times New Roman" w:hAnsi="Times New Roman"/>
                <w:sz w:val="20"/>
                <w:szCs w:val="20"/>
                <w:highlight w:val="yellow"/>
              </w:rPr>
              <w:t>34 (100%)</w:t>
            </w:r>
          </w:p>
        </w:tc>
        <w:tc>
          <w:tcPr>
            <w:tcW w:w="1984" w:type="dxa"/>
            <w:tcBorders>
              <w:top w:val="single" w:sz="4" w:space="0" w:color="000000"/>
              <w:left w:val="single" w:sz="4" w:space="0" w:color="000000"/>
              <w:bottom w:val="single" w:sz="4" w:space="0" w:color="000000"/>
              <w:right w:val="single" w:sz="4" w:space="0" w:color="auto"/>
            </w:tcBorders>
            <w:shd w:val="clear" w:color="auto" w:fill="FFFFFF"/>
            <w:hideMark/>
          </w:tcPr>
          <w:p w:rsidR="009E05BE" w:rsidRDefault="009E05BE">
            <w:pPr>
              <w:pStyle w:val="a3"/>
              <w:spacing w:line="276" w:lineRule="auto"/>
              <w:rPr>
                <w:rFonts w:ascii="Times New Roman" w:hAnsi="Times New Roman"/>
                <w:sz w:val="20"/>
                <w:szCs w:val="20"/>
              </w:rPr>
            </w:pPr>
            <w:r>
              <w:rPr>
                <w:rFonts w:ascii="Times New Roman" w:hAnsi="Times New Roman"/>
                <w:sz w:val="20"/>
                <w:szCs w:val="20"/>
              </w:rPr>
              <w:t>Нач. зв.- 17 (100%)</w:t>
            </w:r>
          </w:p>
        </w:tc>
        <w:tc>
          <w:tcPr>
            <w:tcW w:w="1276" w:type="dxa"/>
            <w:vMerge w:val="restart"/>
            <w:tcBorders>
              <w:top w:val="single" w:sz="4" w:space="0" w:color="000000"/>
              <w:left w:val="single" w:sz="4" w:space="0" w:color="auto"/>
              <w:bottom w:val="single" w:sz="4" w:space="0" w:color="000000"/>
              <w:right w:val="single" w:sz="4" w:space="0" w:color="000000"/>
            </w:tcBorders>
            <w:shd w:val="clear" w:color="auto" w:fill="FFFF00"/>
            <w:hideMark/>
          </w:tcPr>
          <w:p w:rsidR="009E05BE" w:rsidRDefault="009E05BE">
            <w:pPr>
              <w:pStyle w:val="a3"/>
              <w:spacing w:line="276" w:lineRule="auto"/>
              <w:jc w:val="center"/>
              <w:rPr>
                <w:rFonts w:ascii="Times New Roman" w:hAnsi="Times New Roman"/>
                <w:sz w:val="20"/>
                <w:szCs w:val="20"/>
              </w:rPr>
            </w:pPr>
            <w:r>
              <w:rPr>
                <w:rFonts w:ascii="Times New Roman" w:hAnsi="Times New Roman"/>
                <w:sz w:val="20"/>
                <w:szCs w:val="20"/>
              </w:rPr>
              <w:t>35(100%)</w:t>
            </w:r>
          </w:p>
        </w:tc>
        <w:tc>
          <w:tcPr>
            <w:tcW w:w="2126" w:type="dxa"/>
            <w:tcBorders>
              <w:top w:val="single" w:sz="4" w:space="0" w:color="000000"/>
              <w:left w:val="single" w:sz="4" w:space="0" w:color="000000"/>
              <w:bottom w:val="single" w:sz="4" w:space="0" w:color="000000"/>
              <w:right w:val="single" w:sz="4" w:space="0" w:color="000000"/>
            </w:tcBorders>
            <w:hideMark/>
          </w:tcPr>
          <w:p w:rsidR="009E05BE" w:rsidRDefault="009E05BE">
            <w:pPr>
              <w:pStyle w:val="a3"/>
              <w:spacing w:line="276" w:lineRule="auto"/>
              <w:rPr>
                <w:rFonts w:ascii="Times New Roman" w:hAnsi="Times New Roman"/>
                <w:sz w:val="20"/>
                <w:szCs w:val="20"/>
              </w:rPr>
            </w:pPr>
            <w:r>
              <w:rPr>
                <w:rFonts w:ascii="Times New Roman" w:hAnsi="Times New Roman"/>
                <w:sz w:val="20"/>
                <w:szCs w:val="20"/>
              </w:rPr>
              <w:t>Нач. зв.- 14 (100%)</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FFF00"/>
            <w:hideMark/>
          </w:tcPr>
          <w:p w:rsidR="009E05BE" w:rsidRDefault="009E05BE">
            <w:pPr>
              <w:pStyle w:val="a3"/>
              <w:spacing w:line="276" w:lineRule="auto"/>
              <w:jc w:val="center"/>
              <w:rPr>
                <w:rFonts w:ascii="Times New Roman" w:hAnsi="Times New Roman"/>
                <w:sz w:val="20"/>
                <w:szCs w:val="20"/>
              </w:rPr>
            </w:pPr>
            <w:r>
              <w:rPr>
                <w:rFonts w:ascii="Times New Roman" w:hAnsi="Times New Roman"/>
                <w:sz w:val="20"/>
                <w:szCs w:val="20"/>
              </w:rPr>
              <w:t>31 (100%)</w:t>
            </w:r>
          </w:p>
        </w:tc>
      </w:tr>
      <w:tr w:rsidR="009E05BE" w:rsidTr="009E05BE">
        <w:trPr>
          <w:trHeight w:val="172"/>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rsidR="009E05BE" w:rsidRDefault="009E05BE">
            <w:pPr>
              <w:spacing w:after="0" w:line="240" w:lineRule="auto"/>
              <w:rPr>
                <w:rFonts w:ascii="Times New Roman" w:hAnsi="Times New Roman"/>
                <w:sz w:val="20"/>
                <w:szCs w:val="20"/>
              </w:rPr>
            </w:pPr>
          </w:p>
        </w:tc>
        <w:tc>
          <w:tcPr>
            <w:tcW w:w="2126" w:type="dxa"/>
            <w:tcBorders>
              <w:top w:val="single" w:sz="4" w:space="0" w:color="000000"/>
              <w:left w:val="single" w:sz="4" w:space="0" w:color="000000"/>
              <w:bottom w:val="single" w:sz="4" w:space="0" w:color="000000"/>
              <w:right w:val="single" w:sz="4" w:space="0" w:color="auto"/>
            </w:tcBorders>
            <w:shd w:val="clear" w:color="auto" w:fill="FFFF00"/>
            <w:hideMark/>
          </w:tcPr>
          <w:p w:rsidR="009E05BE" w:rsidRDefault="009E05BE">
            <w:pPr>
              <w:pStyle w:val="a3"/>
              <w:spacing w:line="276" w:lineRule="auto"/>
              <w:rPr>
                <w:rFonts w:ascii="Times New Roman" w:hAnsi="Times New Roman"/>
                <w:sz w:val="20"/>
                <w:szCs w:val="20"/>
                <w:highlight w:val="yellow"/>
              </w:rPr>
            </w:pPr>
            <w:r>
              <w:rPr>
                <w:rFonts w:ascii="Times New Roman" w:hAnsi="Times New Roman"/>
                <w:sz w:val="20"/>
                <w:szCs w:val="20"/>
                <w:highlight w:val="yellow"/>
              </w:rPr>
              <w:t>Ср. звено 19 (100%)</w:t>
            </w: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9E05BE" w:rsidRDefault="009E05BE">
            <w:pPr>
              <w:spacing w:after="0" w:line="240" w:lineRule="auto"/>
              <w:rPr>
                <w:rFonts w:ascii="Times New Roman" w:eastAsia="Arial" w:hAnsi="Times New Roman"/>
                <w:sz w:val="20"/>
                <w:szCs w:val="20"/>
                <w:lang w:eastAsia="ar-SA"/>
              </w:rPr>
            </w:pPr>
          </w:p>
        </w:tc>
        <w:tc>
          <w:tcPr>
            <w:tcW w:w="1984" w:type="dxa"/>
            <w:tcBorders>
              <w:top w:val="single" w:sz="4" w:space="0" w:color="000000"/>
              <w:left w:val="single" w:sz="4" w:space="0" w:color="000000"/>
              <w:bottom w:val="single" w:sz="4" w:space="0" w:color="000000"/>
              <w:right w:val="single" w:sz="4" w:space="0" w:color="auto"/>
            </w:tcBorders>
            <w:shd w:val="clear" w:color="auto" w:fill="FFFFFF"/>
            <w:hideMark/>
          </w:tcPr>
          <w:p w:rsidR="009E05BE" w:rsidRDefault="009E05BE">
            <w:pPr>
              <w:pStyle w:val="a3"/>
              <w:spacing w:line="276" w:lineRule="auto"/>
              <w:rPr>
                <w:rFonts w:ascii="Times New Roman" w:hAnsi="Times New Roman"/>
                <w:sz w:val="20"/>
                <w:szCs w:val="20"/>
              </w:rPr>
            </w:pPr>
            <w:r>
              <w:rPr>
                <w:rFonts w:ascii="Times New Roman" w:hAnsi="Times New Roman"/>
                <w:sz w:val="20"/>
                <w:szCs w:val="20"/>
              </w:rPr>
              <w:t>Ср. зв.- 18 (100%)</w:t>
            </w:r>
          </w:p>
        </w:tc>
        <w:tc>
          <w:tcPr>
            <w:tcW w:w="1276" w:type="dxa"/>
            <w:vMerge/>
            <w:tcBorders>
              <w:top w:val="single" w:sz="4" w:space="0" w:color="000000"/>
              <w:left w:val="single" w:sz="4" w:space="0" w:color="auto"/>
              <w:bottom w:val="single" w:sz="4" w:space="0" w:color="000000"/>
              <w:right w:val="single" w:sz="4" w:space="0" w:color="000000"/>
            </w:tcBorders>
            <w:vAlign w:val="center"/>
            <w:hideMark/>
          </w:tcPr>
          <w:p w:rsidR="009E05BE" w:rsidRDefault="009E05BE">
            <w:pPr>
              <w:spacing w:after="0" w:line="240" w:lineRule="auto"/>
              <w:rPr>
                <w:rFonts w:ascii="Times New Roman" w:eastAsia="Arial" w:hAnsi="Times New Roman"/>
                <w:sz w:val="20"/>
                <w:szCs w:val="20"/>
                <w:lang w:eastAsia="ar-SA"/>
              </w:rPr>
            </w:pPr>
          </w:p>
        </w:tc>
        <w:tc>
          <w:tcPr>
            <w:tcW w:w="2126" w:type="dxa"/>
            <w:tcBorders>
              <w:top w:val="single" w:sz="4" w:space="0" w:color="000000"/>
              <w:left w:val="single" w:sz="4" w:space="0" w:color="000000"/>
              <w:bottom w:val="single" w:sz="4" w:space="0" w:color="000000"/>
              <w:right w:val="single" w:sz="4" w:space="0" w:color="000000"/>
            </w:tcBorders>
            <w:hideMark/>
          </w:tcPr>
          <w:p w:rsidR="009E05BE" w:rsidRDefault="009E05BE">
            <w:pPr>
              <w:pStyle w:val="a3"/>
              <w:spacing w:line="276" w:lineRule="auto"/>
              <w:rPr>
                <w:rFonts w:ascii="Times New Roman" w:hAnsi="Times New Roman"/>
                <w:sz w:val="20"/>
                <w:szCs w:val="20"/>
              </w:rPr>
            </w:pPr>
            <w:r>
              <w:rPr>
                <w:rFonts w:ascii="Times New Roman" w:hAnsi="Times New Roman"/>
                <w:sz w:val="20"/>
                <w:szCs w:val="20"/>
              </w:rPr>
              <w:t>Ср. зв.- 17 (100%)</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9E05BE" w:rsidRDefault="009E05BE">
            <w:pPr>
              <w:spacing w:after="0" w:line="240" w:lineRule="auto"/>
              <w:rPr>
                <w:rFonts w:ascii="Times New Roman" w:eastAsia="Arial" w:hAnsi="Times New Roman"/>
                <w:sz w:val="20"/>
                <w:szCs w:val="20"/>
                <w:lang w:eastAsia="ar-SA"/>
              </w:rPr>
            </w:pPr>
          </w:p>
        </w:tc>
      </w:tr>
      <w:tr w:rsidR="009E05BE" w:rsidTr="009E05BE">
        <w:tc>
          <w:tcPr>
            <w:tcW w:w="1702" w:type="dxa"/>
            <w:vMerge w:val="restart"/>
            <w:tcBorders>
              <w:top w:val="single" w:sz="4" w:space="0" w:color="000000"/>
              <w:left w:val="single" w:sz="4" w:space="0" w:color="000000"/>
              <w:bottom w:val="single" w:sz="4" w:space="0" w:color="000000"/>
              <w:right w:val="single" w:sz="4" w:space="0" w:color="000000"/>
            </w:tcBorders>
          </w:tcPr>
          <w:p w:rsidR="009E05BE" w:rsidRDefault="009E05BE">
            <w:pPr>
              <w:spacing w:after="0" w:line="240" w:lineRule="auto"/>
              <w:rPr>
                <w:rFonts w:ascii="Times New Roman" w:hAnsi="Times New Roman"/>
                <w:sz w:val="20"/>
                <w:szCs w:val="20"/>
              </w:rPr>
            </w:pPr>
          </w:p>
          <w:p w:rsidR="009E05BE" w:rsidRDefault="009E05BE">
            <w:pPr>
              <w:spacing w:after="0" w:line="240" w:lineRule="auto"/>
              <w:rPr>
                <w:rFonts w:ascii="Times New Roman" w:hAnsi="Times New Roman"/>
                <w:sz w:val="20"/>
                <w:szCs w:val="20"/>
              </w:rPr>
            </w:pPr>
            <w:r>
              <w:rPr>
                <w:rFonts w:ascii="Times New Roman" w:hAnsi="Times New Roman"/>
                <w:sz w:val="20"/>
                <w:szCs w:val="20"/>
              </w:rPr>
              <w:t>Графовская СОШ</w:t>
            </w:r>
          </w:p>
        </w:tc>
        <w:tc>
          <w:tcPr>
            <w:tcW w:w="2126" w:type="dxa"/>
            <w:tcBorders>
              <w:top w:val="single" w:sz="4" w:space="0" w:color="000000"/>
              <w:left w:val="single" w:sz="4" w:space="0" w:color="000000"/>
              <w:bottom w:val="single" w:sz="4" w:space="0" w:color="000000"/>
              <w:right w:val="single" w:sz="4" w:space="0" w:color="auto"/>
            </w:tcBorders>
            <w:shd w:val="clear" w:color="auto" w:fill="FFFFFF"/>
            <w:hideMark/>
          </w:tcPr>
          <w:p w:rsidR="009E05BE" w:rsidRDefault="009E05BE">
            <w:pPr>
              <w:pStyle w:val="a3"/>
              <w:spacing w:line="276" w:lineRule="auto"/>
              <w:rPr>
                <w:rFonts w:ascii="Times New Roman" w:hAnsi="Times New Roman"/>
                <w:sz w:val="20"/>
                <w:szCs w:val="20"/>
              </w:rPr>
            </w:pPr>
            <w:r>
              <w:rPr>
                <w:rFonts w:ascii="Times New Roman" w:hAnsi="Times New Roman"/>
                <w:sz w:val="20"/>
                <w:szCs w:val="20"/>
              </w:rPr>
              <w:t>Нач. звено 36 (100%)</w:t>
            </w:r>
          </w:p>
        </w:tc>
        <w:tc>
          <w:tcPr>
            <w:tcW w:w="1134" w:type="dxa"/>
            <w:vMerge w:val="restart"/>
            <w:tcBorders>
              <w:top w:val="single" w:sz="4" w:space="0" w:color="000000"/>
              <w:left w:val="single" w:sz="4" w:space="0" w:color="auto"/>
              <w:bottom w:val="single" w:sz="4" w:space="0" w:color="000000"/>
              <w:right w:val="single" w:sz="4" w:space="0" w:color="000000"/>
            </w:tcBorders>
            <w:shd w:val="clear" w:color="auto" w:fill="FFFFFF"/>
            <w:hideMark/>
          </w:tcPr>
          <w:p w:rsidR="009E05BE" w:rsidRDefault="009E05BE">
            <w:pPr>
              <w:pStyle w:val="a3"/>
              <w:spacing w:line="276" w:lineRule="auto"/>
              <w:rPr>
                <w:rFonts w:ascii="Times New Roman" w:hAnsi="Times New Roman"/>
                <w:sz w:val="20"/>
                <w:szCs w:val="20"/>
              </w:rPr>
            </w:pPr>
            <w:r>
              <w:rPr>
                <w:rFonts w:ascii="Times New Roman" w:hAnsi="Times New Roman"/>
                <w:sz w:val="20"/>
                <w:szCs w:val="20"/>
              </w:rPr>
              <w:t>88 (97%)</w:t>
            </w:r>
          </w:p>
        </w:tc>
        <w:tc>
          <w:tcPr>
            <w:tcW w:w="1984" w:type="dxa"/>
            <w:tcBorders>
              <w:top w:val="single" w:sz="4" w:space="0" w:color="000000"/>
              <w:left w:val="single" w:sz="4" w:space="0" w:color="000000"/>
              <w:bottom w:val="single" w:sz="4" w:space="0" w:color="000000"/>
              <w:right w:val="single" w:sz="4" w:space="0" w:color="auto"/>
            </w:tcBorders>
            <w:shd w:val="clear" w:color="auto" w:fill="FFFFFF"/>
            <w:hideMark/>
          </w:tcPr>
          <w:p w:rsidR="009E05BE" w:rsidRDefault="009E05BE">
            <w:pPr>
              <w:pStyle w:val="a3"/>
              <w:spacing w:line="276" w:lineRule="auto"/>
              <w:rPr>
                <w:rFonts w:ascii="Times New Roman" w:hAnsi="Times New Roman"/>
                <w:sz w:val="20"/>
                <w:szCs w:val="20"/>
              </w:rPr>
            </w:pPr>
            <w:r>
              <w:rPr>
                <w:rFonts w:ascii="Times New Roman" w:hAnsi="Times New Roman"/>
                <w:sz w:val="20"/>
                <w:szCs w:val="20"/>
              </w:rPr>
              <w:t>Нач. зв.- 36 (100%)</w:t>
            </w:r>
          </w:p>
        </w:tc>
        <w:tc>
          <w:tcPr>
            <w:tcW w:w="1276" w:type="dxa"/>
            <w:vMerge w:val="restart"/>
            <w:tcBorders>
              <w:top w:val="single" w:sz="4" w:space="0" w:color="000000"/>
              <w:left w:val="single" w:sz="4" w:space="0" w:color="auto"/>
              <w:bottom w:val="single" w:sz="4" w:space="0" w:color="000000"/>
              <w:right w:val="single" w:sz="4" w:space="0" w:color="000000"/>
            </w:tcBorders>
            <w:shd w:val="clear" w:color="auto" w:fill="FFFF00"/>
            <w:hideMark/>
          </w:tcPr>
          <w:p w:rsidR="009E05BE" w:rsidRDefault="009E05BE">
            <w:pPr>
              <w:pStyle w:val="a3"/>
              <w:spacing w:line="276" w:lineRule="auto"/>
              <w:jc w:val="center"/>
              <w:rPr>
                <w:rFonts w:ascii="Times New Roman" w:hAnsi="Times New Roman"/>
                <w:sz w:val="20"/>
                <w:szCs w:val="20"/>
              </w:rPr>
            </w:pPr>
            <w:r>
              <w:rPr>
                <w:rFonts w:ascii="Times New Roman" w:hAnsi="Times New Roman"/>
                <w:sz w:val="20"/>
                <w:szCs w:val="20"/>
              </w:rPr>
              <w:t>94 (100%)</w:t>
            </w:r>
          </w:p>
        </w:tc>
        <w:tc>
          <w:tcPr>
            <w:tcW w:w="2126" w:type="dxa"/>
            <w:tcBorders>
              <w:top w:val="single" w:sz="4" w:space="0" w:color="000000"/>
              <w:left w:val="single" w:sz="4" w:space="0" w:color="000000"/>
              <w:bottom w:val="single" w:sz="4" w:space="0" w:color="000000"/>
              <w:right w:val="single" w:sz="4" w:space="0" w:color="000000"/>
            </w:tcBorders>
            <w:hideMark/>
          </w:tcPr>
          <w:p w:rsidR="009E05BE" w:rsidRDefault="009E05BE">
            <w:pPr>
              <w:pStyle w:val="a3"/>
              <w:spacing w:line="276" w:lineRule="auto"/>
              <w:rPr>
                <w:rFonts w:ascii="Times New Roman" w:hAnsi="Times New Roman"/>
                <w:sz w:val="20"/>
                <w:szCs w:val="20"/>
              </w:rPr>
            </w:pPr>
            <w:r>
              <w:rPr>
                <w:rFonts w:ascii="Times New Roman" w:hAnsi="Times New Roman"/>
                <w:sz w:val="20"/>
                <w:szCs w:val="20"/>
              </w:rPr>
              <w:t>Нач. зв.- 38 (100%)</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FFF00"/>
            <w:hideMark/>
          </w:tcPr>
          <w:p w:rsidR="009E05BE" w:rsidRDefault="009E05BE">
            <w:pPr>
              <w:pStyle w:val="a3"/>
              <w:spacing w:line="276" w:lineRule="auto"/>
              <w:jc w:val="center"/>
              <w:rPr>
                <w:rFonts w:ascii="Times New Roman" w:hAnsi="Times New Roman"/>
                <w:sz w:val="20"/>
                <w:szCs w:val="20"/>
              </w:rPr>
            </w:pPr>
            <w:r>
              <w:rPr>
                <w:rFonts w:ascii="Times New Roman" w:hAnsi="Times New Roman"/>
                <w:sz w:val="20"/>
                <w:szCs w:val="20"/>
              </w:rPr>
              <w:t>96 (100%)</w:t>
            </w:r>
          </w:p>
        </w:tc>
      </w:tr>
      <w:tr w:rsidR="009E05BE" w:rsidTr="009E05BE">
        <w:tc>
          <w:tcPr>
            <w:tcW w:w="1702" w:type="dxa"/>
            <w:vMerge/>
            <w:tcBorders>
              <w:top w:val="single" w:sz="4" w:space="0" w:color="000000"/>
              <w:left w:val="single" w:sz="4" w:space="0" w:color="000000"/>
              <w:bottom w:val="single" w:sz="4" w:space="0" w:color="000000"/>
              <w:right w:val="single" w:sz="4" w:space="0" w:color="000000"/>
            </w:tcBorders>
            <w:vAlign w:val="center"/>
            <w:hideMark/>
          </w:tcPr>
          <w:p w:rsidR="009E05BE" w:rsidRDefault="009E05BE">
            <w:pPr>
              <w:spacing w:after="0" w:line="240" w:lineRule="auto"/>
              <w:rPr>
                <w:rFonts w:ascii="Times New Roman" w:hAnsi="Times New Roman"/>
                <w:sz w:val="20"/>
                <w:szCs w:val="20"/>
              </w:rPr>
            </w:pPr>
          </w:p>
        </w:tc>
        <w:tc>
          <w:tcPr>
            <w:tcW w:w="2126" w:type="dxa"/>
            <w:tcBorders>
              <w:top w:val="single" w:sz="4" w:space="0" w:color="000000"/>
              <w:left w:val="single" w:sz="4" w:space="0" w:color="000000"/>
              <w:bottom w:val="single" w:sz="4" w:space="0" w:color="000000"/>
              <w:right w:val="single" w:sz="4" w:space="0" w:color="auto"/>
            </w:tcBorders>
            <w:shd w:val="clear" w:color="auto" w:fill="FFFFFF"/>
            <w:hideMark/>
          </w:tcPr>
          <w:p w:rsidR="009E05BE" w:rsidRDefault="009E05BE">
            <w:pPr>
              <w:pStyle w:val="a3"/>
              <w:spacing w:line="276" w:lineRule="auto"/>
              <w:rPr>
                <w:rFonts w:ascii="Times New Roman" w:hAnsi="Times New Roman"/>
                <w:sz w:val="20"/>
                <w:szCs w:val="20"/>
              </w:rPr>
            </w:pPr>
            <w:r>
              <w:rPr>
                <w:rFonts w:ascii="Times New Roman" w:hAnsi="Times New Roman"/>
                <w:sz w:val="20"/>
                <w:szCs w:val="20"/>
              </w:rPr>
              <w:t>Ср. звено 38 (100%)</w:t>
            </w: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9E05BE" w:rsidRDefault="009E05BE">
            <w:pPr>
              <w:spacing w:after="0" w:line="240" w:lineRule="auto"/>
              <w:rPr>
                <w:rFonts w:ascii="Times New Roman" w:eastAsia="Arial" w:hAnsi="Times New Roman"/>
                <w:sz w:val="20"/>
                <w:szCs w:val="20"/>
                <w:lang w:eastAsia="ar-SA"/>
              </w:rPr>
            </w:pPr>
          </w:p>
        </w:tc>
        <w:tc>
          <w:tcPr>
            <w:tcW w:w="1984" w:type="dxa"/>
            <w:tcBorders>
              <w:top w:val="single" w:sz="4" w:space="0" w:color="000000"/>
              <w:left w:val="single" w:sz="4" w:space="0" w:color="000000"/>
              <w:bottom w:val="single" w:sz="4" w:space="0" w:color="000000"/>
              <w:right w:val="single" w:sz="4" w:space="0" w:color="auto"/>
            </w:tcBorders>
            <w:shd w:val="clear" w:color="auto" w:fill="FFFFFF"/>
            <w:hideMark/>
          </w:tcPr>
          <w:p w:rsidR="009E05BE" w:rsidRDefault="009E05BE">
            <w:pPr>
              <w:pStyle w:val="a3"/>
              <w:spacing w:line="276" w:lineRule="auto"/>
              <w:rPr>
                <w:rFonts w:ascii="Times New Roman" w:hAnsi="Times New Roman"/>
                <w:sz w:val="20"/>
                <w:szCs w:val="20"/>
              </w:rPr>
            </w:pPr>
            <w:r>
              <w:rPr>
                <w:rFonts w:ascii="Times New Roman" w:hAnsi="Times New Roman"/>
                <w:sz w:val="20"/>
                <w:szCs w:val="20"/>
              </w:rPr>
              <w:t>Ср. зв.- 39 (100%)</w:t>
            </w:r>
          </w:p>
        </w:tc>
        <w:tc>
          <w:tcPr>
            <w:tcW w:w="1276" w:type="dxa"/>
            <w:vMerge/>
            <w:tcBorders>
              <w:top w:val="single" w:sz="4" w:space="0" w:color="000000"/>
              <w:left w:val="single" w:sz="4" w:space="0" w:color="auto"/>
              <w:bottom w:val="single" w:sz="4" w:space="0" w:color="000000"/>
              <w:right w:val="single" w:sz="4" w:space="0" w:color="000000"/>
            </w:tcBorders>
            <w:vAlign w:val="center"/>
            <w:hideMark/>
          </w:tcPr>
          <w:p w:rsidR="009E05BE" w:rsidRDefault="009E05BE">
            <w:pPr>
              <w:spacing w:after="0" w:line="240" w:lineRule="auto"/>
              <w:rPr>
                <w:rFonts w:ascii="Times New Roman" w:eastAsia="Arial" w:hAnsi="Times New Roman"/>
                <w:sz w:val="20"/>
                <w:szCs w:val="20"/>
                <w:lang w:eastAsia="ar-SA"/>
              </w:rPr>
            </w:pPr>
          </w:p>
        </w:tc>
        <w:tc>
          <w:tcPr>
            <w:tcW w:w="2126" w:type="dxa"/>
            <w:tcBorders>
              <w:top w:val="single" w:sz="4" w:space="0" w:color="000000"/>
              <w:left w:val="single" w:sz="4" w:space="0" w:color="000000"/>
              <w:bottom w:val="single" w:sz="4" w:space="0" w:color="000000"/>
              <w:right w:val="single" w:sz="4" w:space="0" w:color="000000"/>
            </w:tcBorders>
            <w:hideMark/>
          </w:tcPr>
          <w:p w:rsidR="009E05BE" w:rsidRDefault="009E05BE">
            <w:pPr>
              <w:pStyle w:val="a3"/>
              <w:spacing w:line="276" w:lineRule="auto"/>
              <w:rPr>
                <w:rFonts w:ascii="Times New Roman" w:hAnsi="Times New Roman"/>
                <w:sz w:val="20"/>
                <w:szCs w:val="20"/>
              </w:rPr>
            </w:pPr>
            <w:r>
              <w:rPr>
                <w:rFonts w:ascii="Times New Roman" w:hAnsi="Times New Roman"/>
                <w:sz w:val="20"/>
                <w:szCs w:val="20"/>
              </w:rPr>
              <w:t>Ср. зв.- 45 (100%)</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9E05BE" w:rsidRDefault="009E05BE">
            <w:pPr>
              <w:spacing w:after="0" w:line="240" w:lineRule="auto"/>
              <w:rPr>
                <w:rFonts w:ascii="Times New Roman" w:eastAsia="Arial" w:hAnsi="Times New Roman"/>
                <w:sz w:val="20"/>
                <w:szCs w:val="20"/>
                <w:lang w:eastAsia="ar-SA"/>
              </w:rPr>
            </w:pPr>
          </w:p>
        </w:tc>
      </w:tr>
      <w:tr w:rsidR="009E05BE" w:rsidTr="009E05BE">
        <w:tc>
          <w:tcPr>
            <w:tcW w:w="1702" w:type="dxa"/>
            <w:vMerge/>
            <w:tcBorders>
              <w:top w:val="single" w:sz="4" w:space="0" w:color="000000"/>
              <w:left w:val="single" w:sz="4" w:space="0" w:color="000000"/>
              <w:bottom w:val="single" w:sz="4" w:space="0" w:color="000000"/>
              <w:right w:val="single" w:sz="4" w:space="0" w:color="000000"/>
            </w:tcBorders>
            <w:vAlign w:val="center"/>
            <w:hideMark/>
          </w:tcPr>
          <w:p w:rsidR="009E05BE" w:rsidRDefault="009E05BE">
            <w:pPr>
              <w:spacing w:after="0" w:line="240" w:lineRule="auto"/>
              <w:rPr>
                <w:rFonts w:ascii="Times New Roman" w:hAnsi="Times New Roman"/>
                <w:sz w:val="20"/>
                <w:szCs w:val="20"/>
              </w:rPr>
            </w:pPr>
          </w:p>
        </w:tc>
        <w:tc>
          <w:tcPr>
            <w:tcW w:w="2126" w:type="dxa"/>
            <w:tcBorders>
              <w:top w:val="single" w:sz="4" w:space="0" w:color="000000"/>
              <w:left w:val="single" w:sz="4" w:space="0" w:color="000000"/>
              <w:bottom w:val="single" w:sz="4" w:space="0" w:color="000000"/>
              <w:right w:val="single" w:sz="4" w:space="0" w:color="auto"/>
            </w:tcBorders>
            <w:shd w:val="clear" w:color="auto" w:fill="FFFFFF"/>
            <w:hideMark/>
          </w:tcPr>
          <w:p w:rsidR="009E05BE" w:rsidRDefault="009E05BE">
            <w:pPr>
              <w:pStyle w:val="a3"/>
              <w:spacing w:line="276" w:lineRule="auto"/>
              <w:rPr>
                <w:rFonts w:ascii="Times New Roman" w:hAnsi="Times New Roman"/>
                <w:sz w:val="20"/>
                <w:szCs w:val="20"/>
              </w:rPr>
            </w:pPr>
            <w:r>
              <w:rPr>
                <w:rFonts w:ascii="Times New Roman" w:hAnsi="Times New Roman"/>
                <w:sz w:val="20"/>
                <w:szCs w:val="20"/>
              </w:rPr>
              <w:t>Ст. звено 14(82%)</w:t>
            </w: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9E05BE" w:rsidRDefault="009E05BE">
            <w:pPr>
              <w:spacing w:after="0" w:line="240" w:lineRule="auto"/>
              <w:rPr>
                <w:rFonts w:ascii="Times New Roman" w:eastAsia="Arial" w:hAnsi="Times New Roman"/>
                <w:sz w:val="20"/>
                <w:szCs w:val="20"/>
                <w:lang w:eastAsia="ar-SA"/>
              </w:rPr>
            </w:pPr>
          </w:p>
        </w:tc>
        <w:tc>
          <w:tcPr>
            <w:tcW w:w="1984" w:type="dxa"/>
            <w:tcBorders>
              <w:top w:val="single" w:sz="4" w:space="0" w:color="000000"/>
              <w:left w:val="single" w:sz="4" w:space="0" w:color="000000"/>
              <w:bottom w:val="single" w:sz="4" w:space="0" w:color="000000"/>
              <w:right w:val="single" w:sz="4" w:space="0" w:color="auto"/>
            </w:tcBorders>
            <w:shd w:val="clear" w:color="auto" w:fill="FFFFFF"/>
            <w:hideMark/>
          </w:tcPr>
          <w:p w:rsidR="009E05BE" w:rsidRDefault="009E05BE">
            <w:pPr>
              <w:pStyle w:val="a3"/>
              <w:spacing w:line="276" w:lineRule="auto"/>
              <w:rPr>
                <w:rFonts w:ascii="Times New Roman" w:hAnsi="Times New Roman"/>
                <w:sz w:val="20"/>
                <w:szCs w:val="20"/>
              </w:rPr>
            </w:pPr>
            <w:r>
              <w:rPr>
                <w:rFonts w:ascii="Times New Roman" w:hAnsi="Times New Roman"/>
                <w:sz w:val="20"/>
                <w:szCs w:val="20"/>
              </w:rPr>
              <w:t>Ст. зв. – 19 (100%)</w:t>
            </w:r>
          </w:p>
        </w:tc>
        <w:tc>
          <w:tcPr>
            <w:tcW w:w="1276" w:type="dxa"/>
            <w:vMerge/>
            <w:tcBorders>
              <w:top w:val="single" w:sz="4" w:space="0" w:color="000000"/>
              <w:left w:val="single" w:sz="4" w:space="0" w:color="auto"/>
              <w:bottom w:val="single" w:sz="4" w:space="0" w:color="000000"/>
              <w:right w:val="single" w:sz="4" w:space="0" w:color="000000"/>
            </w:tcBorders>
            <w:vAlign w:val="center"/>
            <w:hideMark/>
          </w:tcPr>
          <w:p w:rsidR="009E05BE" w:rsidRDefault="009E05BE">
            <w:pPr>
              <w:spacing w:after="0" w:line="240" w:lineRule="auto"/>
              <w:rPr>
                <w:rFonts w:ascii="Times New Roman" w:eastAsia="Arial" w:hAnsi="Times New Roman"/>
                <w:sz w:val="20"/>
                <w:szCs w:val="20"/>
                <w:lang w:eastAsia="ar-SA"/>
              </w:rPr>
            </w:pPr>
          </w:p>
        </w:tc>
        <w:tc>
          <w:tcPr>
            <w:tcW w:w="2126" w:type="dxa"/>
            <w:tcBorders>
              <w:top w:val="single" w:sz="4" w:space="0" w:color="000000"/>
              <w:left w:val="single" w:sz="4" w:space="0" w:color="000000"/>
              <w:bottom w:val="single" w:sz="4" w:space="0" w:color="000000"/>
              <w:right w:val="single" w:sz="4" w:space="0" w:color="000000"/>
            </w:tcBorders>
            <w:hideMark/>
          </w:tcPr>
          <w:p w:rsidR="009E05BE" w:rsidRDefault="009E05BE">
            <w:pPr>
              <w:pStyle w:val="a3"/>
              <w:spacing w:line="276" w:lineRule="auto"/>
              <w:rPr>
                <w:rFonts w:ascii="Times New Roman" w:hAnsi="Times New Roman"/>
                <w:sz w:val="20"/>
                <w:szCs w:val="20"/>
              </w:rPr>
            </w:pPr>
            <w:r>
              <w:rPr>
                <w:rFonts w:ascii="Times New Roman" w:hAnsi="Times New Roman"/>
                <w:sz w:val="20"/>
                <w:szCs w:val="20"/>
              </w:rPr>
              <w:t>Ст. зв. – 13 (100%)</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9E05BE" w:rsidRDefault="009E05BE">
            <w:pPr>
              <w:spacing w:after="0" w:line="240" w:lineRule="auto"/>
              <w:rPr>
                <w:rFonts w:ascii="Times New Roman" w:eastAsia="Arial" w:hAnsi="Times New Roman"/>
                <w:sz w:val="20"/>
                <w:szCs w:val="20"/>
                <w:lang w:eastAsia="ar-SA"/>
              </w:rPr>
            </w:pPr>
          </w:p>
        </w:tc>
      </w:tr>
      <w:tr w:rsidR="009E05BE" w:rsidTr="009E05BE">
        <w:tc>
          <w:tcPr>
            <w:tcW w:w="1702" w:type="dxa"/>
            <w:vMerge w:val="restart"/>
            <w:tcBorders>
              <w:top w:val="single" w:sz="4" w:space="0" w:color="000000"/>
              <w:left w:val="single" w:sz="4" w:space="0" w:color="000000"/>
              <w:bottom w:val="single" w:sz="4" w:space="0" w:color="000000"/>
              <w:right w:val="single" w:sz="4" w:space="0" w:color="000000"/>
            </w:tcBorders>
            <w:hideMark/>
          </w:tcPr>
          <w:p w:rsidR="009E05BE" w:rsidRDefault="009E05BE">
            <w:pPr>
              <w:spacing w:after="0" w:line="240" w:lineRule="auto"/>
              <w:rPr>
                <w:rFonts w:ascii="Times New Roman" w:hAnsi="Times New Roman"/>
                <w:sz w:val="20"/>
                <w:szCs w:val="20"/>
              </w:rPr>
            </w:pPr>
            <w:r>
              <w:rPr>
                <w:rFonts w:ascii="Times New Roman" w:hAnsi="Times New Roman"/>
                <w:sz w:val="20"/>
                <w:szCs w:val="20"/>
              </w:rPr>
              <w:t>Теребренская ООШ</w:t>
            </w:r>
          </w:p>
        </w:tc>
        <w:tc>
          <w:tcPr>
            <w:tcW w:w="2126" w:type="dxa"/>
            <w:tcBorders>
              <w:top w:val="single" w:sz="4" w:space="0" w:color="000000"/>
              <w:left w:val="single" w:sz="4" w:space="0" w:color="000000"/>
              <w:bottom w:val="single" w:sz="4" w:space="0" w:color="000000"/>
              <w:right w:val="single" w:sz="4" w:space="0" w:color="auto"/>
            </w:tcBorders>
            <w:shd w:val="clear" w:color="auto" w:fill="FFFFFF"/>
            <w:hideMark/>
          </w:tcPr>
          <w:p w:rsidR="009E05BE" w:rsidRDefault="009E05BE">
            <w:pPr>
              <w:pStyle w:val="a3"/>
              <w:spacing w:line="276" w:lineRule="auto"/>
              <w:rPr>
                <w:rFonts w:ascii="Times New Roman" w:hAnsi="Times New Roman"/>
                <w:sz w:val="20"/>
                <w:szCs w:val="20"/>
              </w:rPr>
            </w:pPr>
            <w:r>
              <w:rPr>
                <w:rFonts w:ascii="Times New Roman" w:hAnsi="Times New Roman"/>
                <w:sz w:val="20"/>
                <w:szCs w:val="20"/>
              </w:rPr>
              <w:t>Нач. звено 25 (100%)</w:t>
            </w:r>
          </w:p>
        </w:tc>
        <w:tc>
          <w:tcPr>
            <w:tcW w:w="1134" w:type="dxa"/>
            <w:vMerge w:val="restart"/>
            <w:tcBorders>
              <w:top w:val="single" w:sz="4" w:space="0" w:color="000000"/>
              <w:left w:val="single" w:sz="4" w:space="0" w:color="auto"/>
              <w:bottom w:val="single" w:sz="4" w:space="0" w:color="000000"/>
              <w:right w:val="single" w:sz="4" w:space="0" w:color="000000"/>
            </w:tcBorders>
            <w:shd w:val="clear" w:color="auto" w:fill="FFFFFF"/>
            <w:hideMark/>
          </w:tcPr>
          <w:p w:rsidR="009E05BE" w:rsidRDefault="009E05BE">
            <w:pPr>
              <w:pStyle w:val="a3"/>
              <w:spacing w:line="276" w:lineRule="auto"/>
              <w:rPr>
                <w:rFonts w:ascii="Times New Roman" w:hAnsi="Times New Roman"/>
                <w:sz w:val="20"/>
                <w:szCs w:val="20"/>
              </w:rPr>
            </w:pPr>
            <w:r>
              <w:rPr>
                <w:rFonts w:ascii="Times New Roman" w:hAnsi="Times New Roman"/>
                <w:sz w:val="20"/>
                <w:szCs w:val="20"/>
              </w:rPr>
              <w:t>52 (100%)</w:t>
            </w:r>
          </w:p>
        </w:tc>
        <w:tc>
          <w:tcPr>
            <w:tcW w:w="1984" w:type="dxa"/>
            <w:tcBorders>
              <w:top w:val="single" w:sz="4" w:space="0" w:color="000000"/>
              <w:left w:val="single" w:sz="4" w:space="0" w:color="000000"/>
              <w:bottom w:val="single" w:sz="4" w:space="0" w:color="000000"/>
              <w:right w:val="single" w:sz="4" w:space="0" w:color="auto"/>
            </w:tcBorders>
            <w:shd w:val="clear" w:color="auto" w:fill="FFFFFF"/>
            <w:hideMark/>
          </w:tcPr>
          <w:p w:rsidR="009E05BE" w:rsidRDefault="009E05BE">
            <w:pPr>
              <w:pStyle w:val="a3"/>
              <w:spacing w:line="276" w:lineRule="auto"/>
              <w:rPr>
                <w:rFonts w:ascii="Times New Roman" w:hAnsi="Times New Roman"/>
                <w:sz w:val="20"/>
                <w:szCs w:val="20"/>
              </w:rPr>
            </w:pPr>
            <w:r>
              <w:rPr>
                <w:rFonts w:ascii="Times New Roman" w:hAnsi="Times New Roman"/>
                <w:sz w:val="20"/>
                <w:szCs w:val="20"/>
              </w:rPr>
              <w:t>Нач. зв.- 22 (100%)</w:t>
            </w:r>
          </w:p>
        </w:tc>
        <w:tc>
          <w:tcPr>
            <w:tcW w:w="1276" w:type="dxa"/>
            <w:vMerge w:val="restart"/>
            <w:tcBorders>
              <w:top w:val="single" w:sz="4" w:space="0" w:color="000000"/>
              <w:left w:val="single" w:sz="4" w:space="0" w:color="auto"/>
              <w:bottom w:val="single" w:sz="4" w:space="0" w:color="000000"/>
              <w:right w:val="single" w:sz="4" w:space="0" w:color="000000"/>
            </w:tcBorders>
            <w:shd w:val="clear" w:color="auto" w:fill="FFFF00"/>
            <w:hideMark/>
          </w:tcPr>
          <w:p w:rsidR="009E05BE" w:rsidRDefault="009E05BE">
            <w:pPr>
              <w:pStyle w:val="a3"/>
              <w:spacing w:line="276" w:lineRule="auto"/>
              <w:jc w:val="center"/>
              <w:rPr>
                <w:rFonts w:ascii="Times New Roman" w:hAnsi="Times New Roman"/>
                <w:sz w:val="20"/>
                <w:szCs w:val="20"/>
              </w:rPr>
            </w:pPr>
            <w:r>
              <w:rPr>
                <w:rFonts w:ascii="Times New Roman" w:hAnsi="Times New Roman"/>
                <w:sz w:val="20"/>
                <w:szCs w:val="20"/>
              </w:rPr>
              <w:t>51 (100%)</w:t>
            </w:r>
          </w:p>
        </w:tc>
        <w:tc>
          <w:tcPr>
            <w:tcW w:w="2126" w:type="dxa"/>
            <w:tcBorders>
              <w:top w:val="single" w:sz="4" w:space="0" w:color="000000"/>
              <w:left w:val="single" w:sz="4" w:space="0" w:color="000000"/>
              <w:bottom w:val="single" w:sz="4" w:space="0" w:color="000000"/>
              <w:right w:val="single" w:sz="4" w:space="0" w:color="000000"/>
            </w:tcBorders>
            <w:hideMark/>
          </w:tcPr>
          <w:p w:rsidR="009E05BE" w:rsidRDefault="009E05BE">
            <w:pPr>
              <w:pStyle w:val="a3"/>
              <w:spacing w:line="276" w:lineRule="auto"/>
              <w:rPr>
                <w:rFonts w:ascii="Times New Roman" w:hAnsi="Times New Roman"/>
                <w:sz w:val="20"/>
                <w:szCs w:val="20"/>
              </w:rPr>
            </w:pPr>
            <w:r>
              <w:rPr>
                <w:rFonts w:ascii="Times New Roman" w:hAnsi="Times New Roman"/>
                <w:sz w:val="20"/>
                <w:szCs w:val="20"/>
              </w:rPr>
              <w:t>Нач. зв.- 23 (100%)</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9E05BE" w:rsidRDefault="009E05BE">
            <w:pPr>
              <w:pStyle w:val="a3"/>
              <w:spacing w:line="276" w:lineRule="auto"/>
              <w:jc w:val="center"/>
              <w:rPr>
                <w:rFonts w:ascii="Times New Roman" w:hAnsi="Times New Roman"/>
                <w:sz w:val="20"/>
                <w:szCs w:val="20"/>
              </w:rPr>
            </w:pPr>
            <w:r>
              <w:rPr>
                <w:rFonts w:ascii="Times New Roman" w:hAnsi="Times New Roman"/>
                <w:sz w:val="20"/>
                <w:szCs w:val="20"/>
              </w:rPr>
              <w:t>45 (85%)</w:t>
            </w:r>
          </w:p>
        </w:tc>
      </w:tr>
      <w:tr w:rsidR="009E05BE" w:rsidTr="009E05BE">
        <w:tc>
          <w:tcPr>
            <w:tcW w:w="1702" w:type="dxa"/>
            <w:vMerge/>
            <w:tcBorders>
              <w:top w:val="single" w:sz="4" w:space="0" w:color="000000"/>
              <w:left w:val="single" w:sz="4" w:space="0" w:color="000000"/>
              <w:bottom w:val="single" w:sz="4" w:space="0" w:color="000000"/>
              <w:right w:val="single" w:sz="4" w:space="0" w:color="000000"/>
            </w:tcBorders>
            <w:vAlign w:val="center"/>
            <w:hideMark/>
          </w:tcPr>
          <w:p w:rsidR="009E05BE" w:rsidRDefault="009E05BE">
            <w:pPr>
              <w:spacing w:after="0" w:line="240" w:lineRule="auto"/>
              <w:rPr>
                <w:rFonts w:ascii="Times New Roman" w:hAnsi="Times New Roman"/>
                <w:sz w:val="20"/>
                <w:szCs w:val="20"/>
              </w:rPr>
            </w:pPr>
          </w:p>
        </w:tc>
        <w:tc>
          <w:tcPr>
            <w:tcW w:w="2126" w:type="dxa"/>
            <w:tcBorders>
              <w:top w:val="single" w:sz="4" w:space="0" w:color="000000"/>
              <w:left w:val="single" w:sz="4" w:space="0" w:color="000000"/>
              <w:bottom w:val="single" w:sz="4" w:space="0" w:color="000000"/>
              <w:right w:val="single" w:sz="4" w:space="0" w:color="auto"/>
            </w:tcBorders>
            <w:shd w:val="clear" w:color="auto" w:fill="FFFFFF"/>
            <w:hideMark/>
          </w:tcPr>
          <w:p w:rsidR="009E05BE" w:rsidRDefault="009E05BE">
            <w:pPr>
              <w:pStyle w:val="a3"/>
              <w:spacing w:line="276" w:lineRule="auto"/>
              <w:rPr>
                <w:rFonts w:ascii="Times New Roman" w:hAnsi="Times New Roman"/>
                <w:sz w:val="20"/>
                <w:szCs w:val="20"/>
              </w:rPr>
            </w:pPr>
            <w:r>
              <w:rPr>
                <w:rFonts w:ascii="Times New Roman" w:hAnsi="Times New Roman"/>
                <w:sz w:val="20"/>
                <w:szCs w:val="20"/>
              </w:rPr>
              <w:t>Ср. звено 27 (100%)</w:t>
            </w: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9E05BE" w:rsidRDefault="009E05BE">
            <w:pPr>
              <w:spacing w:after="0" w:line="240" w:lineRule="auto"/>
              <w:rPr>
                <w:rFonts w:ascii="Times New Roman" w:eastAsia="Arial" w:hAnsi="Times New Roman"/>
                <w:sz w:val="20"/>
                <w:szCs w:val="20"/>
                <w:lang w:eastAsia="ar-SA"/>
              </w:rPr>
            </w:pPr>
          </w:p>
        </w:tc>
        <w:tc>
          <w:tcPr>
            <w:tcW w:w="1984" w:type="dxa"/>
            <w:tcBorders>
              <w:top w:val="single" w:sz="4" w:space="0" w:color="000000"/>
              <w:left w:val="single" w:sz="4" w:space="0" w:color="000000"/>
              <w:bottom w:val="single" w:sz="4" w:space="0" w:color="000000"/>
              <w:right w:val="single" w:sz="4" w:space="0" w:color="auto"/>
            </w:tcBorders>
            <w:shd w:val="clear" w:color="auto" w:fill="FFFFFF"/>
            <w:hideMark/>
          </w:tcPr>
          <w:p w:rsidR="009E05BE" w:rsidRDefault="009E05BE">
            <w:pPr>
              <w:pStyle w:val="a3"/>
              <w:spacing w:line="276" w:lineRule="auto"/>
              <w:rPr>
                <w:rFonts w:ascii="Times New Roman" w:hAnsi="Times New Roman"/>
                <w:sz w:val="20"/>
                <w:szCs w:val="20"/>
              </w:rPr>
            </w:pPr>
            <w:r>
              <w:rPr>
                <w:rFonts w:ascii="Times New Roman" w:hAnsi="Times New Roman"/>
                <w:sz w:val="20"/>
                <w:szCs w:val="20"/>
              </w:rPr>
              <w:t>Ср. зв.- 29 (100%)</w:t>
            </w:r>
          </w:p>
        </w:tc>
        <w:tc>
          <w:tcPr>
            <w:tcW w:w="1276" w:type="dxa"/>
            <w:vMerge/>
            <w:tcBorders>
              <w:top w:val="single" w:sz="4" w:space="0" w:color="000000"/>
              <w:left w:val="single" w:sz="4" w:space="0" w:color="auto"/>
              <w:bottom w:val="single" w:sz="4" w:space="0" w:color="000000"/>
              <w:right w:val="single" w:sz="4" w:space="0" w:color="000000"/>
            </w:tcBorders>
            <w:vAlign w:val="center"/>
            <w:hideMark/>
          </w:tcPr>
          <w:p w:rsidR="009E05BE" w:rsidRDefault="009E05BE">
            <w:pPr>
              <w:spacing w:after="0" w:line="240" w:lineRule="auto"/>
              <w:rPr>
                <w:rFonts w:ascii="Times New Roman" w:eastAsia="Arial" w:hAnsi="Times New Roman"/>
                <w:sz w:val="20"/>
                <w:szCs w:val="20"/>
                <w:lang w:eastAsia="ar-SA"/>
              </w:rPr>
            </w:pPr>
          </w:p>
        </w:tc>
        <w:tc>
          <w:tcPr>
            <w:tcW w:w="2126" w:type="dxa"/>
            <w:tcBorders>
              <w:top w:val="single" w:sz="4" w:space="0" w:color="000000"/>
              <w:left w:val="single" w:sz="4" w:space="0" w:color="000000"/>
              <w:bottom w:val="single" w:sz="4" w:space="0" w:color="000000"/>
              <w:right w:val="single" w:sz="4" w:space="0" w:color="000000"/>
            </w:tcBorders>
            <w:hideMark/>
          </w:tcPr>
          <w:p w:rsidR="009E05BE" w:rsidRDefault="009E05BE">
            <w:pPr>
              <w:pStyle w:val="a3"/>
              <w:spacing w:line="276" w:lineRule="auto"/>
              <w:rPr>
                <w:rFonts w:ascii="Times New Roman" w:hAnsi="Times New Roman"/>
                <w:sz w:val="20"/>
                <w:szCs w:val="20"/>
              </w:rPr>
            </w:pPr>
            <w:r>
              <w:rPr>
                <w:rFonts w:ascii="Times New Roman" w:hAnsi="Times New Roman"/>
                <w:sz w:val="20"/>
                <w:szCs w:val="20"/>
              </w:rPr>
              <w:t>Ср. зв.- 30 (100%)</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9E05BE" w:rsidRDefault="009E05BE">
            <w:pPr>
              <w:spacing w:after="0" w:line="240" w:lineRule="auto"/>
              <w:rPr>
                <w:rFonts w:ascii="Times New Roman" w:eastAsia="Arial" w:hAnsi="Times New Roman"/>
                <w:sz w:val="20"/>
                <w:szCs w:val="20"/>
                <w:lang w:eastAsia="ar-SA"/>
              </w:rPr>
            </w:pPr>
          </w:p>
        </w:tc>
      </w:tr>
      <w:tr w:rsidR="009E05BE" w:rsidTr="009E05BE">
        <w:trPr>
          <w:trHeight w:val="840"/>
        </w:trPr>
        <w:tc>
          <w:tcPr>
            <w:tcW w:w="1702" w:type="dxa"/>
            <w:tcBorders>
              <w:top w:val="single" w:sz="4" w:space="0" w:color="000000"/>
              <w:left w:val="single" w:sz="4" w:space="0" w:color="000000"/>
              <w:bottom w:val="single" w:sz="4" w:space="0" w:color="000000"/>
              <w:right w:val="single" w:sz="4" w:space="0" w:color="000000"/>
            </w:tcBorders>
            <w:shd w:val="clear" w:color="auto" w:fill="92D050"/>
          </w:tcPr>
          <w:p w:rsidR="009E05BE" w:rsidRDefault="009E05BE">
            <w:pPr>
              <w:spacing w:after="0" w:line="240" w:lineRule="auto"/>
              <w:rPr>
                <w:rFonts w:ascii="Times New Roman" w:hAnsi="Times New Roman"/>
                <w:sz w:val="20"/>
                <w:szCs w:val="20"/>
              </w:rPr>
            </w:pPr>
          </w:p>
          <w:p w:rsidR="009E05BE" w:rsidRDefault="009E05BE">
            <w:pPr>
              <w:spacing w:after="0" w:line="240" w:lineRule="auto"/>
              <w:rPr>
                <w:rFonts w:ascii="Times New Roman" w:hAnsi="Times New Roman"/>
                <w:b/>
                <w:sz w:val="20"/>
                <w:szCs w:val="20"/>
              </w:rPr>
            </w:pPr>
            <w:r>
              <w:rPr>
                <w:rFonts w:ascii="Times New Roman" w:hAnsi="Times New Roman"/>
                <w:b/>
                <w:sz w:val="20"/>
                <w:szCs w:val="20"/>
              </w:rPr>
              <w:t>ИТОГО</w:t>
            </w:r>
          </w:p>
        </w:tc>
        <w:tc>
          <w:tcPr>
            <w:tcW w:w="2126" w:type="dxa"/>
            <w:tcBorders>
              <w:top w:val="single" w:sz="4" w:space="0" w:color="000000"/>
              <w:left w:val="single" w:sz="4" w:space="0" w:color="000000"/>
              <w:bottom w:val="single" w:sz="4" w:space="0" w:color="000000"/>
              <w:right w:val="single" w:sz="4" w:space="0" w:color="auto"/>
            </w:tcBorders>
            <w:shd w:val="clear" w:color="auto" w:fill="92D050"/>
            <w:hideMark/>
          </w:tcPr>
          <w:p w:rsidR="009E05BE" w:rsidRDefault="009E05BE">
            <w:pPr>
              <w:spacing w:after="0" w:line="240" w:lineRule="auto"/>
              <w:rPr>
                <w:rFonts w:ascii="Times New Roman" w:hAnsi="Times New Roman"/>
                <w:sz w:val="20"/>
                <w:szCs w:val="20"/>
              </w:rPr>
            </w:pPr>
            <w:r>
              <w:rPr>
                <w:rFonts w:ascii="Times New Roman" w:hAnsi="Times New Roman"/>
                <w:sz w:val="20"/>
                <w:szCs w:val="20"/>
              </w:rPr>
              <w:t>Нач. зв.-  729 (100%)</w:t>
            </w:r>
          </w:p>
          <w:p w:rsidR="009E05BE" w:rsidRDefault="009E05BE">
            <w:pPr>
              <w:spacing w:after="0" w:line="240" w:lineRule="auto"/>
              <w:rPr>
                <w:rFonts w:ascii="Times New Roman" w:hAnsi="Times New Roman"/>
                <w:sz w:val="20"/>
                <w:szCs w:val="20"/>
              </w:rPr>
            </w:pPr>
            <w:r>
              <w:rPr>
                <w:rFonts w:ascii="Times New Roman" w:hAnsi="Times New Roman"/>
                <w:sz w:val="20"/>
                <w:szCs w:val="20"/>
              </w:rPr>
              <w:t>Ср. зв.-  824 (100%)</w:t>
            </w:r>
          </w:p>
          <w:p w:rsidR="009E05BE" w:rsidRPr="009E05BE" w:rsidRDefault="009E05BE">
            <w:pPr>
              <w:spacing w:after="0" w:line="240" w:lineRule="auto"/>
              <w:rPr>
                <w:rFonts w:ascii="Times New Roman" w:hAnsi="Times New Roman"/>
                <w:sz w:val="20"/>
                <w:szCs w:val="20"/>
              </w:rPr>
            </w:pPr>
            <w:r w:rsidRPr="009E05BE">
              <w:rPr>
                <w:rFonts w:ascii="Times New Roman" w:hAnsi="Times New Roman"/>
                <w:sz w:val="20"/>
                <w:szCs w:val="20"/>
              </w:rPr>
              <w:t>Ст. зв. – 43 (38%)</w:t>
            </w:r>
          </w:p>
        </w:tc>
        <w:tc>
          <w:tcPr>
            <w:tcW w:w="1134" w:type="dxa"/>
            <w:tcBorders>
              <w:top w:val="single" w:sz="4" w:space="0" w:color="000000"/>
              <w:left w:val="single" w:sz="4" w:space="0" w:color="auto"/>
              <w:bottom w:val="single" w:sz="4" w:space="0" w:color="000000"/>
              <w:right w:val="single" w:sz="4" w:space="0" w:color="000000"/>
            </w:tcBorders>
            <w:shd w:val="clear" w:color="auto" w:fill="92D050"/>
            <w:hideMark/>
          </w:tcPr>
          <w:p w:rsidR="009E05BE" w:rsidRDefault="009E05BE" w:rsidP="009E05BE">
            <w:pPr>
              <w:spacing w:after="0" w:line="240" w:lineRule="auto"/>
              <w:jc w:val="center"/>
              <w:rPr>
                <w:rFonts w:ascii="Times New Roman" w:hAnsi="Times New Roman"/>
                <w:sz w:val="20"/>
                <w:szCs w:val="20"/>
              </w:rPr>
            </w:pPr>
            <w:r>
              <w:rPr>
                <w:rFonts w:ascii="Times New Roman" w:hAnsi="Times New Roman"/>
                <w:sz w:val="20"/>
                <w:szCs w:val="20"/>
              </w:rPr>
              <w:t>1596 (96%)</w:t>
            </w:r>
          </w:p>
        </w:tc>
        <w:tc>
          <w:tcPr>
            <w:tcW w:w="1984" w:type="dxa"/>
            <w:tcBorders>
              <w:top w:val="single" w:sz="4" w:space="0" w:color="000000"/>
              <w:left w:val="single" w:sz="4" w:space="0" w:color="000000"/>
              <w:bottom w:val="single" w:sz="4" w:space="0" w:color="000000"/>
              <w:right w:val="single" w:sz="4" w:space="0" w:color="auto"/>
            </w:tcBorders>
            <w:shd w:val="clear" w:color="auto" w:fill="92D050"/>
            <w:hideMark/>
          </w:tcPr>
          <w:p w:rsidR="009E05BE" w:rsidRDefault="009E05BE">
            <w:pPr>
              <w:spacing w:after="0" w:line="240" w:lineRule="auto"/>
              <w:rPr>
                <w:rFonts w:ascii="Times New Roman" w:hAnsi="Times New Roman"/>
                <w:sz w:val="20"/>
                <w:szCs w:val="20"/>
              </w:rPr>
            </w:pPr>
            <w:r>
              <w:rPr>
                <w:rFonts w:ascii="Times New Roman" w:hAnsi="Times New Roman"/>
                <w:sz w:val="20"/>
                <w:szCs w:val="20"/>
              </w:rPr>
              <w:t>Нач. зв.-  713 (100%)</w:t>
            </w:r>
          </w:p>
          <w:p w:rsidR="009E05BE" w:rsidRDefault="009E05BE">
            <w:pPr>
              <w:spacing w:after="0" w:line="240" w:lineRule="auto"/>
              <w:rPr>
                <w:rFonts w:ascii="Times New Roman" w:hAnsi="Times New Roman"/>
                <w:sz w:val="20"/>
                <w:szCs w:val="20"/>
              </w:rPr>
            </w:pPr>
            <w:r>
              <w:rPr>
                <w:rFonts w:ascii="Times New Roman" w:hAnsi="Times New Roman"/>
                <w:sz w:val="20"/>
                <w:szCs w:val="20"/>
              </w:rPr>
              <w:t>Ср. зв.-  658 (83%)</w:t>
            </w:r>
          </w:p>
          <w:p w:rsidR="009E05BE" w:rsidRDefault="009E05BE">
            <w:pPr>
              <w:pStyle w:val="a3"/>
              <w:spacing w:line="276" w:lineRule="auto"/>
              <w:rPr>
                <w:rFonts w:ascii="Times New Roman" w:hAnsi="Times New Roman"/>
                <w:sz w:val="20"/>
                <w:szCs w:val="20"/>
              </w:rPr>
            </w:pPr>
            <w:r>
              <w:rPr>
                <w:rFonts w:ascii="Times New Roman" w:hAnsi="Times New Roman"/>
                <w:sz w:val="20"/>
                <w:szCs w:val="20"/>
              </w:rPr>
              <w:t xml:space="preserve"> Ст. зв. – 72 (51%)</w:t>
            </w:r>
          </w:p>
        </w:tc>
        <w:tc>
          <w:tcPr>
            <w:tcW w:w="1276" w:type="dxa"/>
            <w:tcBorders>
              <w:top w:val="single" w:sz="4" w:space="0" w:color="000000"/>
              <w:left w:val="single" w:sz="4" w:space="0" w:color="auto"/>
              <w:bottom w:val="single" w:sz="4" w:space="0" w:color="000000"/>
              <w:right w:val="single" w:sz="4" w:space="0" w:color="000000"/>
            </w:tcBorders>
            <w:shd w:val="clear" w:color="auto" w:fill="92D050"/>
            <w:hideMark/>
          </w:tcPr>
          <w:p w:rsidR="009E05BE" w:rsidRDefault="009E05BE" w:rsidP="009E05BE">
            <w:pPr>
              <w:pStyle w:val="a3"/>
              <w:spacing w:line="276" w:lineRule="auto"/>
              <w:jc w:val="center"/>
              <w:rPr>
                <w:rFonts w:ascii="Times New Roman" w:hAnsi="Times New Roman"/>
                <w:sz w:val="20"/>
                <w:szCs w:val="20"/>
              </w:rPr>
            </w:pPr>
            <w:r>
              <w:rPr>
                <w:rFonts w:ascii="Times New Roman" w:hAnsi="Times New Roman"/>
                <w:sz w:val="20"/>
                <w:szCs w:val="20"/>
              </w:rPr>
              <w:t>1448</w:t>
            </w:r>
          </w:p>
          <w:p w:rsidR="009E05BE" w:rsidRDefault="009E05BE" w:rsidP="009E05BE">
            <w:pPr>
              <w:pStyle w:val="a3"/>
              <w:spacing w:line="276" w:lineRule="auto"/>
              <w:jc w:val="center"/>
              <w:rPr>
                <w:rFonts w:ascii="Times New Roman" w:hAnsi="Times New Roman"/>
                <w:sz w:val="20"/>
                <w:szCs w:val="20"/>
              </w:rPr>
            </w:pPr>
            <w:r>
              <w:rPr>
                <w:rFonts w:ascii="Times New Roman" w:hAnsi="Times New Roman"/>
                <w:sz w:val="20"/>
                <w:szCs w:val="20"/>
              </w:rPr>
              <w:t>(88%)</w:t>
            </w:r>
          </w:p>
        </w:tc>
        <w:tc>
          <w:tcPr>
            <w:tcW w:w="2126" w:type="dxa"/>
            <w:tcBorders>
              <w:top w:val="single" w:sz="4" w:space="0" w:color="000000"/>
              <w:left w:val="single" w:sz="4" w:space="0" w:color="000000"/>
              <w:bottom w:val="single" w:sz="4" w:space="0" w:color="000000"/>
              <w:right w:val="single" w:sz="4" w:space="0" w:color="000000"/>
            </w:tcBorders>
            <w:shd w:val="clear" w:color="auto" w:fill="92D050"/>
            <w:hideMark/>
          </w:tcPr>
          <w:p w:rsidR="009E05BE" w:rsidRDefault="009E05BE">
            <w:pPr>
              <w:pStyle w:val="a3"/>
              <w:spacing w:line="276" w:lineRule="auto"/>
              <w:rPr>
                <w:rFonts w:ascii="Times New Roman" w:hAnsi="Times New Roman"/>
                <w:sz w:val="20"/>
                <w:szCs w:val="20"/>
              </w:rPr>
            </w:pPr>
            <w:r>
              <w:rPr>
                <w:rFonts w:ascii="Times New Roman" w:hAnsi="Times New Roman"/>
                <w:sz w:val="20"/>
                <w:szCs w:val="20"/>
              </w:rPr>
              <w:t xml:space="preserve">Нач. зв.- 698 (97%) </w:t>
            </w:r>
          </w:p>
          <w:p w:rsidR="009E05BE" w:rsidRDefault="009E05BE">
            <w:pPr>
              <w:pStyle w:val="a3"/>
              <w:spacing w:line="276" w:lineRule="auto"/>
              <w:rPr>
                <w:rFonts w:ascii="Times New Roman" w:hAnsi="Times New Roman"/>
                <w:sz w:val="20"/>
                <w:szCs w:val="20"/>
              </w:rPr>
            </w:pPr>
            <w:r>
              <w:rPr>
                <w:rFonts w:ascii="Times New Roman" w:hAnsi="Times New Roman"/>
                <w:sz w:val="20"/>
                <w:szCs w:val="20"/>
              </w:rPr>
              <w:t>Ср. зв.- 596 (78,4%)</w:t>
            </w:r>
          </w:p>
          <w:p w:rsidR="009E05BE" w:rsidRDefault="009E05BE">
            <w:pPr>
              <w:pStyle w:val="a3"/>
              <w:spacing w:line="276" w:lineRule="auto"/>
              <w:rPr>
                <w:rFonts w:ascii="Times New Roman" w:hAnsi="Times New Roman"/>
                <w:sz w:val="20"/>
                <w:szCs w:val="20"/>
              </w:rPr>
            </w:pPr>
            <w:r>
              <w:rPr>
                <w:rFonts w:ascii="Times New Roman" w:hAnsi="Times New Roman"/>
                <w:sz w:val="20"/>
                <w:szCs w:val="20"/>
              </w:rPr>
              <w:t xml:space="preserve"> Ст. зв. – 67 (46%)</w:t>
            </w:r>
          </w:p>
        </w:tc>
        <w:tc>
          <w:tcPr>
            <w:tcW w:w="1276" w:type="dxa"/>
            <w:tcBorders>
              <w:top w:val="single" w:sz="4" w:space="0" w:color="000000"/>
              <w:left w:val="single" w:sz="4" w:space="0" w:color="000000"/>
              <w:bottom w:val="single" w:sz="4" w:space="0" w:color="000000"/>
              <w:right w:val="single" w:sz="4" w:space="0" w:color="000000"/>
            </w:tcBorders>
            <w:shd w:val="clear" w:color="auto" w:fill="92D050"/>
            <w:hideMark/>
          </w:tcPr>
          <w:p w:rsidR="009E05BE" w:rsidRDefault="009E05BE">
            <w:pPr>
              <w:pStyle w:val="a3"/>
              <w:spacing w:line="276" w:lineRule="auto"/>
              <w:jc w:val="center"/>
              <w:rPr>
                <w:rFonts w:ascii="Times New Roman" w:hAnsi="Times New Roman"/>
                <w:sz w:val="20"/>
                <w:szCs w:val="20"/>
              </w:rPr>
            </w:pPr>
            <w:r>
              <w:rPr>
                <w:rFonts w:ascii="Times New Roman" w:hAnsi="Times New Roman"/>
                <w:sz w:val="20"/>
                <w:szCs w:val="20"/>
              </w:rPr>
              <w:t>1361 (83,7%)</w:t>
            </w:r>
          </w:p>
        </w:tc>
      </w:tr>
    </w:tbl>
    <w:p w:rsidR="009E05BE" w:rsidRDefault="009E05BE" w:rsidP="009E05BE">
      <w:pPr>
        <w:pStyle w:val="p4"/>
        <w:shd w:val="clear" w:color="auto" w:fill="FFFFFF"/>
        <w:spacing w:before="0" w:beforeAutospacing="0" w:after="0" w:afterAutospacing="0"/>
        <w:ind w:firstLine="708"/>
        <w:jc w:val="both"/>
        <w:rPr>
          <w:sz w:val="28"/>
          <w:szCs w:val="28"/>
        </w:rPr>
      </w:pPr>
      <w:r>
        <w:rPr>
          <w:sz w:val="28"/>
          <w:szCs w:val="28"/>
        </w:rPr>
        <w:lastRenderedPageBreak/>
        <w:t>Охват учащихся образовательных учреждений района спортивными секциями составляет 1596 человека (96 %).  Это самый высокий показатель по сравнению с предыдущими годами</w:t>
      </w:r>
      <w:r w:rsidRPr="009E05BE">
        <w:rPr>
          <w:sz w:val="28"/>
          <w:szCs w:val="28"/>
        </w:rPr>
        <w:t xml:space="preserve"> (таблица 61). </w:t>
      </w:r>
      <w:r>
        <w:rPr>
          <w:sz w:val="28"/>
          <w:szCs w:val="28"/>
        </w:rPr>
        <w:t xml:space="preserve">Но мы понимаем, что данный </w:t>
      </w:r>
      <w:proofErr w:type="gramStart"/>
      <w:r>
        <w:rPr>
          <w:sz w:val="28"/>
          <w:szCs w:val="28"/>
        </w:rPr>
        <w:t>результат</w:t>
      </w:r>
      <w:proofErr w:type="gramEnd"/>
      <w:r>
        <w:rPr>
          <w:sz w:val="28"/>
          <w:szCs w:val="28"/>
        </w:rPr>
        <w:t xml:space="preserve"> достигнут во многом за счёт проведения третьего часа урока физической культуры в секционной форме. А это говорит о том, что процент детей, регулярно занимающихся физической культурой (регулярно посещают спортивные секции от двух и более часов в неделю, не беря во внимание спортивные секции взамен 3-го часа урока физ. культуры) от этого не вырос.</w:t>
      </w:r>
      <w:r>
        <w:t xml:space="preserve">  </w:t>
      </w:r>
      <w:r w:rsidRPr="009E05BE">
        <w:rPr>
          <w:sz w:val="28"/>
          <w:szCs w:val="28"/>
        </w:rPr>
        <w:t>В таблице 62</w:t>
      </w:r>
      <w:r>
        <w:rPr>
          <w:sz w:val="28"/>
          <w:szCs w:val="28"/>
        </w:rPr>
        <w:t xml:space="preserve"> отображен охват детей, регулярно посещающих спортивные секции.</w:t>
      </w:r>
    </w:p>
    <w:p w:rsidR="009E05BE" w:rsidRPr="009E05BE" w:rsidRDefault="009E05BE" w:rsidP="009E05BE">
      <w:pPr>
        <w:pStyle w:val="p4"/>
        <w:shd w:val="clear" w:color="auto" w:fill="FFFFFF"/>
        <w:spacing w:before="0" w:beforeAutospacing="0" w:after="0" w:afterAutospacing="0"/>
        <w:jc w:val="right"/>
        <w:rPr>
          <w:sz w:val="20"/>
          <w:szCs w:val="20"/>
        </w:rPr>
      </w:pPr>
      <w:r>
        <w:rPr>
          <w:sz w:val="20"/>
          <w:szCs w:val="20"/>
        </w:rPr>
        <w:t>Таблица 62</w:t>
      </w:r>
    </w:p>
    <w:p w:rsidR="009E05BE" w:rsidRPr="009E05BE" w:rsidRDefault="009E05BE" w:rsidP="009E05BE">
      <w:pPr>
        <w:pStyle w:val="p4"/>
        <w:shd w:val="clear" w:color="auto" w:fill="FFFFFF"/>
        <w:spacing w:before="0" w:beforeAutospacing="0" w:after="0" w:afterAutospacing="0"/>
        <w:ind w:firstLine="708"/>
        <w:jc w:val="both"/>
        <w:rPr>
          <w:b/>
          <w:sz w:val="28"/>
          <w:szCs w:val="28"/>
        </w:rPr>
      </w:pPr>
      <w:r>
        <w:rPr>
          <w:sz w:val="28"/>
          <w:szCs w:val="28"/>
        </w:rPr>
        <w:t xml:space="preserve">         </w:t>
      </w:r>
      <w:r>
        <w:rPr>
          <w:b/>
          <w:sz w:val="28"/>
          <w:szCs w:val="28"/>
        </w:rPr>
        <w:t>Охват детей, регулярно посещающих спортивные секции</w:t>
      </w:r>
    </w:p>
    <w:tbl>
      <w:tblPr>
        <w:tblW w:w="68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44"/>
        <w:gridCol w:w="2173"/>
        <w:gridCol w:w="2193"/>
      </w:tblGrid>
      <w:tr w:rsidR="009E05BE" w:rsidTr="009E05BE">
        <w:trPr>
          <w:trHeight w:val="248"/>
          <w:jc w:val="center"/>
        </w:trPr>
        <w:tc>
          <w:tcPr>
            <w:tcW w:w="2443" w:type="dxa"/>
            <w:tcBorders>
              <w:top w:val="single" w:sz="4" w:space="0" w:color="000000"/>
              <w:left w:val="single" w:sz="4" w:space="0" w:color="000000"/>
              <w:bottom w:val="single" w:sz="4" w:space="0" w:color="000000"/>
              <w:right w:val="single" w:sz="4" w:space="0" w:color="000000"/>
            </w:tcBorders>
          </w:tcPr>
          <w:p w:rsidR="009E05BE" w:rsidRDefault="009E05BE">
            <w:pPr>
              <w:spacing w:after="0" w:line="240" w:lineRule="auto"/>
              <w:jc w:val="center"/>
              <w:rPr>
                <w:rFonts w:ascii="Times New Roman" w:hAnsi="Times New Roman"/>
                <w:b/>
              </w:rPr>
            </w:pPr>
          </w:p>
        </w:tc>
        <w:tc>
          <w:tcPr>
            <w:tcW w:w="4362" w:type="dxa"/>
            <w:gridSpan w:val="2"/>
            <w:tcBorders>
              <w:top w:val="single" w:sz="4" w:space="0" w:color="000000"/>
              <w:left w:val="single" w:sz="4" w:space="0" w:color="000000"/>
              <w:bottom w:val="single" w:sz="4" w:space="0" w:color="000000"/>
              <w:right w:val="single" w:sz="4" w:space="0" w:color="000000"/>
            </w:tcBorders>
            <w:hideMark/>
          </w:tcPr>
          <w:p w:rsidR="009E05BE" w:rsidRDefault="009E05BE">
            <w:pPr>
              <w:spacing w:after="0" w:line="240" w:lineRule="auto"/>
              <w:rPr>
                <w:rFonts w:ascii="Times New Roman" w:hAnsi="Times New Roman"/>
                <w:b/>
              </w:rPr>
            </w:pPr>
            <w:r>
              <w:rPr>
                <w:rFonts w:ascii="Times New Roman" w:hAnsi="Times New Roman"/>
                <w:b/>
              </w:rPr>
              <w:t xml:space="preserve">            2019-2020 уч. год</w:t>
            </w:r>
          </w:p>
        </w:tc>
      </w:tr>
      <w:tr w:rsidR="009E05BE" w:rsidTr="009E05BE">
        <w:trPr>
          <w:trHeight w:val="447"/>
          <w:jc w:val="center"/>
        </w:trPr>
        <w:tc>
          <w:tcPr>
            <w:tcW w:w="2443" w:type="dxa"/>
            <w:tcBorders>
              <w:top w:val="single" w:sz="4" w:space="0" w:color="000000"/>
              <w:left w:val="single" w:sz="4" w:space="0" w:color="000000"/>
              <w:bottom w:val="single" w:sz="4" w:space="0" w:color="000000"/>
              <w:right w:val="single" w:sz="4" w:space="0" w:color="000000"/>
            </w:tcBorders>
            <w:hideMark/>
          </w:tcPr>
          <w:p w:rsidR="009E05BE" w:rsidRDefault="009E05BE">
            <w:pPr>
              <w:spacing w:after="0" w:line="240" w:lineRule="auto"/>
              <w:rPr>
                <w:rFonts w:ascii="Times New Roman" w:hAnsi="Times New Roman"/>
                <w:b/>
                <w:sz w:val="20"/>
                <w:szCs w:val="20"/>
              </w:rPr>
            </w:pPr>
            <w:r>
              <w:rPr>
                <w:rFonts w:ascii="Times New Roman" w:hAnsi="Times New Roman"/>
                <w:b/>
                <w:sz w:val="20"/>
                <w:szCs w:val="20"/>
              </w:rPr>
              <w:t>ОУ</w:t>
            </w:r>
          </w:p>
        </w:tc>
        <w:tc>
          <w:tcPr>
            <w:tcW w:w="2171" w:type="dxa"/>
            <w:tcBorders>
              <w:top w:val="single" w:sz="4" w:space="0" w:color="000000"/>
              <w:left w:val="single" w:sz="4" w:space="0" w:color="000000"/>
              <w:bottom w:val="single" w:sz="4" w:space="0" w:color="000000"/>
              <w:right w:val="single" w:sz="4" w:space="0" w:color="auto"/>
            </w:tcBorders>
            <w:hideMark/>
          </w:tcPr>
          <w:p w:rsidR="009E05BE" w:rsidRDefault="009E05BE">
            <w:pPr>
              <w:spacing w:after="0" w:line="240" w:lineRule="auto"/>
              <w:jc w:val="center"/>
              <w:rPr>
                <w:rFonts w:ascii="Times New Roman" w:hAnsi="Times New Roman"/>
                <w:b/>
                <w:sz w:val="20"/>
                <w:szCs w:val="20"/>
              </w:rPr>
            </w:pPr>
            <w:r>
              <w:rPr>
                <w:rFonts w:ascii="Times New Roman" w:hAnsi="Times New Roman"/>
                <w:b/>
                <w:sz w:val="20"/>
                <w:szCs w:val="20"/>
              </w:rPr>
              <w:t xml:space="preserve">Охват </w:t>
            </w:r>
          </w:p>
          <w:p w:rsidR="009E05BE" w:rsidRDefault="009E05BE">
            <w:pPr>
              <w:spacing w:after="0" w:line="240" w:lineRule="auto"/>
              <w:jc w:val="center"/>
              <w:rPr>
                <w:rFonts w:ascii="Times New Roman" w:hAnsi="Times New Roman"/>
                <w:b/>
                <w:sz w:val="20"/>
                <w:szCs w:val="20"/>
              </w:rPr>
            </w:pPr>
            <w:r>
              <w:rPr>
                <w:rFonts w:ascii="Times New Roman" w:hAnsi="Times New Roman"/>
                <w:b/>
                <w:sz w:val="20"/>
                <w:szCs w:val="20"/>
              </w:rPr>
              <w:t>по звеньям</w:t>
            </w:r>
          </w:p>
        </w:tc>
        <w:tc>
          <w:tcPr>
            <w:tcW w:w="2191" w:type="dxa"/>
            <w:tcBorders>
              <w:top w:val="single" w:sz="4" w:space="0" w:color="000000"/>
              <w:left w:val="single" w:sz="4" w:space="0" w:color="auto"/>
              <w:bottom w:val="single" w:sz="4" w:space="0" w:color="000000"/>
              <w:right w:val="single" w:sz="4" w:space="0" w:color="000000"/>
            </w:tcBorders>
            <w:hideMark/>
          </w:tcPr>
          <w:p w:rsidR="009E05BE" w:rsidRDefault="009E05BE">
            <w:pPr>
              <w:spacing w:after="0" w:line="240" w:lineRule="auto"/>
              <w:jc w:val="center"/>
              <w:rPr>
                <w:rFonts w:ascii="Times New Roman" w:hAnsi="Times New Roman"/>
                <w:b/>
                <w:sz w:val="20"/>
                <w:szCs w:val="20"/>
              </w:rPr>
            </w:pPr>
            <w:r>
              <w:rPr>
                <w:rFonts w:ascii="Times New Roman" w:hAnsi="Times New Roman"/>
                <w:b/>
                <w:sz w:val="20"/>
                <w:szCs w:val="20"/>
              </w:rPr>
              <w:t>Общешкольный охват</w:t>
            </w:r>
          </w:p>
        </w:tc>
      </w:tr>
      <w:tr w:rsidR="009E05BE" w:rsidTr="009E05BE">
        <w:trPr>
          <w:trHeight w:val="330"/>
          <w:jc w:val="center"/>
        </w:trPr>
        <w:tc>
          <w:tcPr>
            <w:tcW w:w="2443" w:type="dxa"/>
            <w:vMerge w:val="restart"/>
            <w:tcBorders>
              <w:top w:val="single" w:sz="4" w:space="0" w:color="000000"/>
              <w:left w:val="single" w:sz="4" w:space="0" w:color="000000"/>
              <w:bottom w:val="single" w:sz="4" w:space="0" w:color="000000"/>
              <w:right w:val="single" w:sz="4" w:space="0" w:color="000000"/>
            </w:tcBorders>
          </w:tcPr>
          <w:p w:rsidR="009E05BE" w:rsidRDefault="009E05BE">
            <w:pPr>
              <w:spacing w:after="0" w:line="240" w:lineRule="auto"/>
              <w:rPr>
                <w:rFonts w:ascii="Times New Roman" w:hAnsi="Times New Roman"/>
                <w:sz w:val="20"/>
                <w:szCs w:val="20"/>
              </w:rPr>
            </w:pPr>
          </w:p>
          <w:p w:rsidR="009E05BE" w:rsidRDefault="009E05BE">
            <w:pPr>
              <w:spacing w:after="0" w:line="240" w:lineRule="auto"/>
              <w:rPr>
                <w:rFonts w:ascii="Times New Roman" w:hAnsi="Times New Roman"/>
                <w:sz w:val="20"/>
                <w:szCs w:val="20"/>
              </w:rPr>
            </w:pPr>
            <w:r>
              <w:rPr>
                <w:rFonts w:ascii="Times New Roman" w:hAnsi="Times New Roman"/>
                <w:sz w:val="20"/>
                <w:szCs w:val="20"/>
              </w:rPr>
              <w:t>Краснояружская СОШ №1</w:t>
            </w:r>
          </w:p>
        </w:tc>
        <w:tc>
          <w:tcPr>
            <w:tcW w:w="2171" w:type="dxa"/>
            <w:tcBorders>
              <w:top w:val="single" w:sz="4" w:space="0" w:color="000000"/>
              <w:left w:val="single" w:sz="4" w:space="0" w:color="000000"/>
              <w:bottom w:val="single" w:sz="4" w:space="0" w:color="000000"/>
              <w:right w:val="single" w:sz="4" w:space="0" w:color="auto"/>
            </w:tcBorders>
            <w:shd w:val="clear" w:color="auto" w:fill="FFFFFF"/>
            <w:hideMark/>
          </w:tcPr>
          <w:p w:rsidR="009E05BE" w:rsidRDefault="009E05BE">
            <w:pPr>
              <w:pStyle w:val="a3"/>
              <w:spacing w:line="276" w:lineRule="auto"/>
              <w:rPr>
                <w:rFonts w:ascii="Times New Roman" w:hAnsi="Times New Roman"/>
                <w:sz w:val="20"/>
                <w:szCs w:val="20"/>
              </w:rPr>
            </w:pPr>
            <w:r>
              <w:rPr>
                <w:rFonts w:ascii="Times New Roman" w:hAnsi="Times New Roman"/>
                <w:sz w:val="20"/>
                <w:szCs w:val="20"/>
              </w:rPr>
              <w:t>Нач. зв. 174 (82%)</w:t>
            </w:r>
          </w:p>
        </w:tc>
        <w:tc>
          <w:tcPr>
            <w:tcW w:w="2191" w:type="dxa"/>
            <w:vMerge w:val="restart"/>
            <w:tcBorders>
              <w:top w:val="single" w:sz="4" w:space="0" w:color="000000"/>
              <w:left w:val="single" w:sz="4" w:space="0" w:color="auto"/>
              <w:bottom w:val="single" w:sz="4" w:space="0" w:color="000000"/>
              <w:right w:val="single" w:sz="4" w:space="0" w:color="000000"/>
            </w:tcBorders>
            <w:shd w:val="clear" w:color="auto" w:fill="FFFFFF"/>
            <w:hideMark/>
          </w:tcPr>
          <w:p w:rsidR="009E05BE" w:rsidRDefault="009E05BE" w:rsidP="009E05BE">
            <w:pPr>
              <w:pStyle w:val="a3"/>
              <w:spacing w:line="276" w:lineRule="auto"/>
              <w:jc w:val="center"/>
              <w:rPr>
                <w:rFonts w:ascii="Times New Roman" w:hAnsi="Times New Roman"/>
                <w:sz w:val="20"/>
                <w:szCs w:val="20"/>
              </w:rPr>
            </w:pPr>
            <w:r>
              <w:rPr>
                <w:rFonts w:ascii="Times New Roman" w:hAnsi="Times New Roman"/>
                <w:sz w:val="20"/>
                <w:szCs w:val="20"/>
              </w:rPr>
              <w:t>302 (63%)</w:t>
            </w:r>
          </w:p>
        </w:tc>
      </w:tr>
      <w:tr w:rsidR="009E05BE" w:rsidTr="009E05BE">
        <w:trPr>
          <w:trHeight w:val="232"/>
          <w:jc w:val="center"/>
        </w:trPr>
        <w:tc>
          <w:tcPr>
            <w:tcW w:w="2443" w:type="dxa"/>
            <w:vMerge/>
            <w:tcBorders>
              <w:top w:val="single" w:sz="4" w:space="0" w:color="000000"/>
              <w:left w:val="single" w:sz="4" w:space="0" w:color="000000"/>
              <w:bottom w:val="single" w:sz="4" w:space="0" w:color="000000"/>
              <w:right w:val="single" w:sz="4" w:space="0" w:color="000000"/>
            </w:tcBorders>
            <w:vAlign w:val="center"/>
            <w:hideMark/>
          </w:tcPr>
          <w:p w:rsidR="009E05BE" w:rsidRDefault="009E05BE">
            <w:pPr>
              <w:spacing w:after="0" w:line="240" w:lineRule="auto"/>
              <w:rPr>
                <w:rFonts w:ascii="Times New Roman" w:hAnsi="Times New Roman"/>
                <w:sz w:val="20"/>
                <w:szCs w:val="20"/>
              </w:rPr>
            </w:pPr>
          </w:p>
        </w:tc>
        <w:tc>
          <w:tcPr>
            <w:tcW w:w="2171" w:type="dxa"/>
            <w:tcBorders>
              <w:top w:val="single" w:sz="4" w:space="0" w:color="000000"/>
              <w:left w:val="single" w:sz="4" w:space="0" w:color="000000"/>
              <w:bottom w:val="single" w:sz="4" w:space="0" w:color="000000"/>
              <w:right w:val="single" w:sz="4" w:space="0" w:color="auto"/>
            </w:tcBorders>
            <w:shd w:val="clear" w:color="auto" w:fill="FFFFFF"/>
            <w:hideMark/>
          </w:tcPr>
          <w:p w:rsidR="009E05BE" w:rsidRPr="009E05BE" w:rsidRDefault="009E05BE">
            <w:pPr>
              <w:pStyle w:val="a3"/>
              <w:spacing w:line="276" w:lineRule="auto"/>
              <w:rPr>
                <w:rFonts w:ascii="Times New Roman" w:hAnsi="Times New Roman"/>
                <w:sz w:val="20"/>
                <w:szCs w:val="20"/>
              </w:rPr>
            </w:pPr>
            <w:r w:rsidRPr="009E05BE">
              <w:rPr>
                <w:rFonts w:ascii="Times New Roman" w:hAnsi="Times New Roman"/>
                <w:sz w:val="20"/>
                <w:szCs w:val="20"/>
              </w:rPr>
              <w:t>Ср. звено 125 (55%)</w:t>
            </w:r>
          </w:p>
        </w:tc>
        <w:tc>
          <w:tcPr>
            <w:tcW w:w="2191" w:type="dxa"/>
            <w:vMerge/>
            <w:tcBorders>
              <w:top w:val="single" w:sz="4" w:space="0" w:color="000000"/>
              <w:left w:val="single" w:sz="4" w:space="0" w:color="auto"/>
              <w:bottom w:val="single" w:sz="4" w:space="0" w:color="000000"/>
              <w:right w:val="single" w:sz="4" w:space="0" w:color="000000"/>
            </w:tcBorders>
            <w:vAlign w:val="center"/>
            <w:hideMark/>
          </w:tcPr>
          <w:p w:rsidR="009E05BE" w:rsidRPr="009E05BE" w:rsidRDefault="009E05BE" w:rsidP="009E05BE">
            <w:pPr>
              <w:spacing w:after="0" w:line="240" w:lineRule="auto"/>
              <w:jc w:val="center"/>
              <w:rPr>
                <w:rFonts w:ascii="Times New Roman" w:eastAsia="Arial" w:hAnsi="Times New Roman"/>
                <w:sz w:val="20"/>
                <w:szCs w:val="20"/>
                <w:lang w:eastAsia="ar-SA"/>
              </w:rPr>
            </w:pPr>
          </w:p>
        </w:tc>
      </w:tr>
      <w:tr w:rsidR="009E05BE" w:rsidTr="009E05BE">
        <w:trPr>
          <w:trHeight w:val="248"/>
          <w:jc w:val="center"/>
        </w:trPr>
        <w:tc>
          <w:tcPr>
            <w:tcW w:w="2443" w:type="dxa"/>
            <w:vMerge/>
            <w:tcBorders>
              <w:top w:val="single" w:sz="4" w:space="0" w:color="000000"/>
              <w:left w:val="single" w:sz="4" w:space="0" w:color="000000"/>
              <w:bottom w:val="single" w:sz="4" w:space="0" w:color="000000"/>
              <w:right w:val="single" w:sz="4" w:space="0" w:color="000000"/>
            </w:tcBorders>
            <w:vAlign w:val="center"/>
            <w:hideMark/>
          </w:tcPr>
          <w:p w:rsidR="009E05BE" w:rsidRDefault="009E05BE">
            <w:pPr>
              <w:spacing w:after="0" w:line="240" w:lineRule="auto"/>
              <w:rPr>
                <w:rFonts w:ascii="Times New Roman" w:hAnsi="Times New Roman"/>
                <w:sz w:val="20"/>
                <w:szCs w:val="20"/>
              </w:rPr>
            </w:pPr>
          </w:p>
        </w:tc>
        <w:tc>
          <w:tcPr>
            <w:tcW w:w="2171" w:type="dxa"/>
            <w:tcBorders>
              <w:top w:val="single" w:sz="4" w:space="0" w:color="000000"/>
              <w:left w:val="single" w:sz="4" w:space="0" w:color="000000"/>
              <w:bottom w:val="single" w:sz="4" w:space="0" w:color="000000"/>
              <w:right w:val="single" w:sz="4" w:space="0" w:color="auto"/>
            </w:tcBorders>
            <w:hideMark/>
          </w:tcPr>
          <w:p w:rsidR="009E05BE" w:rsidRPr="009E05BE" w:rsidRDefault="009E05BE">
            <w:pPr>
              <w:pStyle w:val="a3"/>
              <w:spacing w:line="276" w:lineRule="auto"/>
              <w:rPr>
                <w:rFonts w:ascii="Times New Roman" w:hAnsi="Times New Roman"/>
                <w:sz w:val="20"/>
                <w:szCs w:val="20"/>
              </w:rPr>
            </w:pPr>
            <w:r w:rsidRPr="009E05BE">
              <w:rPr>
                <w:rFonts w:ascii="Times New Roman" w:hAnsi="Times New Roman"/>
                <w:sz w:val="20"/>
                <w:szCs w:val="20"/>
              </w:rPr>
              <w:t>Ст. звено 3 (8%)</w:t>
            </w:r>
          </w:p>
        </w:tc>
        <w:tc>
          <w:tcPr>
            <w:tcW w:w="2191" w:type="dxa"/>
            <w:vMerge/>
            <w:tcBorders>
              <w:top w:val="single" w:sz="4" w:space="0" w:color="000000"/>
              <w:left w:val="single" w:sz="4" w:space="0" w:color="auto"/>
              <w:bottom w:val="single" w:sz="4" w:space="0" w:color="000000"/>
              <w:right w:val="single" w:sz="4" w:space="0" w:color="000000"/>
            </w:tcBorders>
            <w:vAlign w:val="center"/>
            <w:hideMark/>
          </w:tcPr>
          <w:p w:rsidR="009E05BE" w:rsidRPr="009E05BE" w:rsidRDefault="009E05BE" w:rsidP="009E05BE">
            <w:pPr>
              <w:spacing w:after="0" w:line="240" w:lineRule="auto"/>
              <w:jc w:val="center"/>
              <w:rPr>
                <w:rFonts w:ascii="Times New Roman" w:eastAsia="Arial" w:hAnsi="Times New Roman"/>
                <w:sz w:val="20"/>
                <w:szCs w:val="20"/>
                <w:lang w:eastAsia="ar-SA"/>
              </w:rPr>
            </w:pPr>
          </w:p>
        </w:tc>
      </w:tr>
      <w:tr w:rsidR="009E05BE" w:rsidTr="009E05BE">
        <w:trPr>
          <w:trHeight w:val="215"/>
          <w:jc w:val="center"/>
        </w:trPr>
        <w:tc>
          <w:tcPr>
            <w:tcW w:w="2443" w:type="dxa"/>
            <w:vMerge w:val="restart"/>
            <w:tcBorders>
              <w:top w:val="single" w:sz="4" w:space="0" w:color="000000"/>
              <w:left w:val="single" w:sz="4" w:space="0" w:color="000000"/>
              <w:bottom w:val="single" w:sz="4" w:space="0" w:color="000000"/>
              <w:right w:val="single" w:sz="4" w:space="0" w:color="000000"/>
            </w:tcBorders>
          </w:tcPr>
          <w:p w:rsidR="009E05BE" w:rsidRDefault="009E05BE">
            <w:pPr>
              <w:spacing w:after="0" w:line="240" w:lineRule="auto"/>
              <w:rPr>
                <w:rFonts w:ascii="Times New Roman" w:hAnsi="Times New Roman"/>
                <w:sz w:val="20"/>
                <w:szCs w:val="20"/>
              </w:rPr>
            </w:pPr>
          </w:p>
          <w:p w:rsidR="009E05BE" w:rsidRDefault="009E05BE">
            <w:pPr>
              <w:spacing w:after="0" w:line="240" w:lineRule="auto"/>
              <w:rPr>
                <w:rFonts w:ascii="Times New Roman" w:hAnsi="Times New Roman"/>
                <w:sz w:val="20"/>
                <w:szCs w:val="20"/>
              </w:rPr>
            </w:pPr>
            <w:r>
              <w:rPr>
                <w:rFonts w:ascii="Times New Roman" w:hAnsi="Times New Roman"/>
                <w:sz w:val="20"/>
                <w:szCs w:val="20"/>
              </w:rPr>
              <w:t>Краснояружская СОШ №2</w:t>
            </w:r>
          </w:p>
        </w:tc>
        <w:tc>
          <w:tcPr>
            <w:tcW w:w="2171" w:type="dxa"/>
            <w:tcBorders>
              <w:top w:val="single" w:sz="4" w:space="0" w:color="000000"/>
              <w:left w:val="single" w:sz="4" w:space="0" w:color="000000"/>
              <w:bottom w:val="single" w:sz="4" w:space="0" w:color="000000"/>
              <w:right w:val="single" w:sz="4" w:space="0" w:color="auto"/>
            </w:tcBorders>
            <w:shd w:val="clear" w:color="auto" w:fill="FFFFFF"/>
            <w:hideMark/>
          </w:tcPr>
          <w:p w:rsidR="009E05BE" w:rsidRPr="009E05BE" w:rsidRDefault="009E05BE">
            <w:pPr>
              <w:pStyle w:val="a3"/>
              <w:spacing w:line="276" w:lineRule="auto"/>
              <w:rPr>
                <w:rFonts w:ascii="Times New Roman" w:hAnsi="Times New Roman"/>
                <w:sz w:val="20"/>
                <w:szCs w:val="20"/>
              </w:rPr>
            </w:pPr>
            <w:r w:rsidRPr="009E05BE">
              <w:rPr>
                <w:rFonts w:ascii="Times New Roman" w:hAnsi="Times New Roman"/>
                <w:sz w:val="20"/>
                <w:szCs w:val="20"/>
              </w:rPr>
              <w:t>Нач. звено 131 (55%)</w:t>
            </w:r>
          </w:p>
        </w:tc>
        <w:tc>
          <w:tcPr>
            <w:tcW w:w="2191" w:type="dxa"/>
            <w:vMerge w:val="restart"/>
            <w:tcBorders>
              <w:top w:val="single" w:sz="4" w:space="0" w:color="000000"/>
              <w:left w:val="single" w:sz="4" w:space="0" w:color="auto"/>
              <w:bottom w:val="single" w:sz="4" w:space="0" w:color="000000"/>
              <w:right w:val="single" w:sz="4" w:space="0" w:color="000000"/>
            </w:tcBorders>
            <w:shd w:val="clear" w:color="auto" w:fill="FFFFFF"/>
            <w:hideMark/>
          </w:tcPr>
          <w:p w:rsidR="009E05BE" w:rsidRPr="009E05BE" w:rsidRDefault="009E05BE" w:rsidP="009E05BE">
            <w:pPr>
              <w:pStyle w:val="a3"/>
              <w:spacing w:line="276" w:lineRule="auto"/>
              <w:jc w:val="center"/>
              <w:rPr>
                <w:rFonts w:ascii="Times New Roman" w:hAnsi="Times New Roman"/>
                <w:sz w:val="20"/>
                <w:szCs w:val="20"/>
              </w:rPr>
            </w:pPr>
            <w:r w:rsidRPr="009E05BE">
              <w:rPr>
                <w:rFonts w:ascii="Times New Roman" w:hAnsi="Times New Roman"/>
                <w:sz w:val="20"/>
                <w:szCs w:val="20"/>
              </w:rPr>
              <w:t>319 (56%)</w:t>
            </w:r>
          </w:p>
        </w:tc>
      </w:tr>
      <w:tr w:rsidR="009E05BE" w:rsidTr="009E05BE">
        <w:trPr>
          <w:trHeight w:val="248"/>
          <w:jc w:val="center"/>
        </w:trPr>
        <w:tc>
          <w:tcPr>
            <w:tcW w:w="2443" w:type="dxa"/>
            <w:vMerge/>
            <w:tcBorders>
              <w:top w:val="single" w:sz="4" w:space="0" w:color="000000"/>
              <w:left w:val="single" w:sz="4" w:space="0" w:color="000000"/>
              <w:bottom w:val="single" w:sz="4" w:space="0" w:color="000000"/>
              <w:right w:val="single" w:sz="4" w:space="0" w:color="000000"/>
            </w:tcBorders>
            <w:vAlign w:val="center"/>
            <w:hideMark/>
          </w:tcPr>
          <w:p w:rsidR="009E05BE" w:rsidRDefault="009E05BE">
            <w:pPr>
              <w:spacing w:after="0" w:line="240" w:lineRule="auto"/>
              <w:rPr>
                <w:rFonts w:ascii="Times New Roman" w:hAnsi="Times New Roman"/>
                <w:sz w:val="20"/>
                <w:szCs w:val="20"/>
              </w:rPr>
            </w:pPr>
          </w:p>
        </w:tc>
        <w:tc>
          <w:tcPr>
            <w:tcW w:w="2171" w:type="dxa"/>
            <w:tcBorders>
              <w:top w:val="single" w:sz="4" w:space="0" w:color="000000"/>
              <w:left w:val="single" w:sz="4" w:space="0" w:color="000000"/>
              <w:bottom w:val="single" w:sz="4" w:space="0" w:color="000000"/>
              <w:right w:val="single" w:sz="4" w:space="0" w:color="auto"/>
            </w:tcBorders>
            <w:shd w:val="clear" w:color="auto" w:fill="FFFFFF"/>
            <w:hideMark/>
          </w:tcPr>
          <w:p w:rsidR="009E05BE" w:rsidRDefault="009E05BE">
            <w:pPr>
              <w:pStyle w:val="a3"/>
              <w:spacing w:line="276" w:lineRule="auto"/>
              <w:rPr>
                <w:rFonts w:ascii="Times New Roman" w:hAnsi="Times New Roman"/>
                <w:sz w:val="20"/>
                <w:szCs w:val="20"/>
              </w:rPr>
            </w:pPr>
            <w:r>
              <w:rPr>
                <w:rFonts w:ascii="Times New Roman" w:hAnsi="Times New Roman"/>
                <w:sz w:val="20"/>
                <w:szCs w:val="20"/>
              </w:rPr>
              <w:t>Ср. звено 179 (59%)</w:t>
            </w:r>
          </w:p>
        </w:tc>
        <w:tc>
          <w:tcPr>
            <w:tcW w:w="2191" w:type="dxa"/>
            <w:vMerge/>
            <w:tcBorders>
              <w:top w:val="single" w:sz="4" w:space="0" w:color="000000"/>
              <w:left w:val="single" w:sz="4" w:space="0" w:color="auto"/>
              <w:bottom w:val="single" w:sz="4" w:space="0" w:color="000000"/>
              <w:right w:val="single" w:sz="4" w:space="0" w:color="000000"/>
            </w:tcBorders>
            <w:vAlign w:val="center"/>
            <w:hideMark/>
          </w:tcPr>
          <w:p w:rsidR="009E05BE" w:rsidRDefault="009E05BE" w:rsidP="009E05BE">
            <w:pPr>
              <w:spacing w:after="0" w:line="240" w:lineRule="auto"/>
              <w:jc w:val="center"/>
              <w:rPr>
                <w:rFonts w:ascii="Times New Roman" w:eastAsia="Arial" w:hAnsi="Times New Roman"/>
                <w:color w:val="FF0000"/>
                <w:sz w:val="20"/>
                <w:szCs w:val="20"/>
                <w:lang w:eastAsia="ar-SA"/>
              </w:rPr>
            </w:pPr>
          </w:p>
        </w:tc>
      </w:tr>
      <w:tr w:rsidR="009E05BE" w:rsidTr="009E05BE">
        <w:trPr>
          <w:trHeight w:val="232"/>
          <w:jc w:val="center"/>
        </w:trPr>
        <w:tc>
          <w:tcPr>
            <w:tcW w:w="2443" w:type="dxa"/>
            <w:vMerge/>
            <w:tcBorders>
              <w:top w:val="single" w:sz="4" w:space="0" w:color="000000"/>
              <w:left w:val="single" w:sz="4" w:space="0" w:color="000000"/>
              <w:bottom w:val="single" w:sz="4" w:space="0" w:color="000000"/>
              <w:right w:val="single" w:sz="4" w:space="0" w:color="000000"/>
            </w:tcBorders>
            <w:vAlign w:val="center"/>
            <w:hideMark/>
          </w:tcPr>
          <w:p w:rsidR="009E05BE" w:rsidRDefault="009E05BE">
            <w:pPr>
              <w:spacing w:after="0" w:line="240" w:lineRule="auto"/>
              <w:rPr>
                <w:rFonts w:ascii="Times New Roman" w:hAnsi="Times New Roman"/>
                <w:sz w:val="20"/>
                <w:szCs w:val="20"/>
              </w:rPr>
            </w:pPr>
          </w:p>
        </w:tc>
        <w:tc>
          <w:tcPr>
            <w:tcW w:w="2171" w:type="dxa"/>
            <w:tcBorders>
              <w:top w:val="single" w:sz="4" w:space="0" w:color="000000"/>
              <w:left w:val="single" w:sz="4" w:space="0" w:color="000000"/>
              <w:bottom w:val="single" w:sz="4" w:space="0" w:color="000000"/>
              <w:right w:val="single" w:sz="4" w:space="0" w:color="auto"/>
            </w:tcBorders>
            <w:shd w:val="clear" w:color="auto" w:fill="FFFFFF"/>
            <w:hideMark/>
          </w:tcPr>
          <w:p w:rsidR="009E05BE" w:rsidRPr="009E05BE" w:rsidRDefault="009E05BE">
            <w:pPr>
              <w:pStyle w:val="a3"/>
              <w:spacing w:line="276" w:lineRule="auto"/>
              <w:rPr>
                <w:rFonts w:ascii="Times New Roman" w:hAnsi="Times New Roman"/>
                <w:sz w:val="20"/>
                <w:szCs w:val="20"/>
              </w:rPr>
            </w:pPr>
            <w:r w:rsidRPr="009E05BE">
              <w:rPr>
                <w:rFonts w:ascii="Times New Roman" w:hAnsi="Times New Roman"/>
                <w:sz w:val="20"/>
                <w:szCs w:val="20"/>
              </w:rPr>
              <w:t>Ст. звено 9 (26%)</w:t>
            </w:r>
          </w:p>
        </w:tc>
        <w:tc>
          <w:tcPr>
            <w:tcW w:w="2191" w:type="dxa"/>
            <w:vMerge/>
            <w:tcBorders>
              <w:top w:val="single" w:sz="4" w:space="0" w:color="000000"/>
              <w:left w:val="single" w:sz="4" w:space="0" w:color="auto"/>
              <w:bottom w:val="single" w:sz="4" w:space="0" w:color="000000"/>
              <w:right w:val="single" w:sz="4" w:space="0" w:color="000000"/>
            </w:tcBorders>
            <w:vAlign w:val="center"/>
            <w:hideMark/>
          </w:tcPr>
          <w:p w:rsidR="009E05BE" w:rsidRDefault="009E05BE" w:rsidP="009E05BE">
            <w:pPr>
              <w:spacing w:after="0" w:line="240" w:lineRule="auto"/>
              <w:jc w:val="center"/>
              <w:rPr>
                <w:rFonts w:ascii="Times New Roman" w:eastAsia="Arial" w:hAnsi="Times New Roman"/>
                <w:color w:val="FF0000"/>
                <w:sz w:val="20"/>
                <w:szCs w:val="20"/>
                <w:lang w:eastAsia="ar-SA"/>
              </w:rPr>
            </w:pPr>
          </w:p>
        </w:tc>
      </w:tr>
      <w:tr w:rsidR="009E05BE" w:rsidTr="009E05BE">
        <w:trPr>
          <w:trHeight w:val="232"/>
          <w:jc w:val="center"/>
        </w:trPr>
        <w:tc>
          <w:tcPr>
            <w:tcW w:w="2443" w:type="dxa"/>
            <w:vMerge w:val="restart"/>
            <w:tcBorders>
              <w:top w:val="single" w:sz="4" w:space="0" w:color="000000"/>
              <w:left w:val="single" w:sz="4" w:space="0" w:color="000000"/>
              <w:bottom w:val="single" w:sz="4" w:space="0" w:color="000000"/>
              <w:right w:val="single" w:sz="4" w:space="0" w:color="000000"/>
            </w:tcBorders>
          </w:tcPr>
          <w:p w:rsidR="009E05BE" w:rsidRPr="009E05BE" w:rsidRDefault="009E05BE">
            <w:pPr>
              <w:spacing w:after="0" w:line="240" w:lineRule="auto"/>
              <w:rPr>
                <w:rFonts w:ascii="Times New Roman" w:hAnsi="Times New Roman"/>
                <w:sz w:val="20"/>
                <w:szCs w:val="20"/>
              </w:rPr>
            </w:pPr>
          </w:p>
          <w:p w:rsidR="009E05BE" w:rsidRPr="009E05BE" w:rsidRDefault="009E05BE">
            <w:pPr>
              <w:spacing w:after="0" w:line="240" w:lineRule="auto"/>
              <w:rPr>
                <w:rFonts w:ascii="Times New Roman" w:hAnsi="Times New Roman"/>
                <w:sz w:val="20"/>
                <w:szCs w:val="20"/>
              </w:rPr>
            </w:pPr>
            <w:r w:rsidRPr="009E05BE">
              <w:rPr>
                <w:rFonts w:ascii="Times New Roman" w:hAnsi="Times New Roman"/>
                <w:sz w:val="20"/>
                <w:szCs w:val="20"/>
              </w:rPr>
              <w:t>Сергиевская СОШ</w:t>
            </w:r>
          </w:p>
        </w:tc>
        <w:tc>
          <w:tcPr>
            <w:tcW w:w="2171" w:type="dxa"/>
            <w:tcBorders>
              <w:top w:val="single" w:sz="4" w:space="0" w:color="000000"/>
              <w:left w:val="single" w:sz="4" w:space="0" w:color="000000"/>
              <w:bottom w:val="single" w:sz="4" w:space="0" w:color="000000"/>
              <w:right w:val="single" w:sz="4" w:space="0" w:color="auto"/>
            </w:tcBorders>
            <w:shd w:val="clear" w:color="auto" w:fill="FFFFFF"/>
            <w:hideMark/>
          </w:tcPr>
          <w:p w:rsidR="009E05BE" w:rsidRPr="009E05BE" w:rsidRDefault="009E05BE">
            <w:pPr>
              <w:pStyle w:val="a3"/>
              <w:spacing w:line="276" w:lineRule="auto"/>
              <w:rPr>
                <w:rFonts w:ascii="Times New Roman" w:hAnsi="Times New Roman"/>
                <w:sz w:val="20"/>
                <w:szCs w:val="20"/>
              </w:rPr>
            </w:pPr>
            <w:r w:rsidRPr="009E05BE">
              <w:rPr>
                <w:rFonts w:ascii="Times New Roman" w:hAnsi="Times New Roman"/>
                <w:sz w:val="20"/>
                <w:szCs w:val="20"/>
              </w:rPr>
              <w:t>Нач. звено 34 (65%)</w:t>
            </w:r>
          </w:p>
        </w:tc>
        <w:tc>
          <w:tcPr>
            <w:tcW w:w="2191" w:type="dxa"/>
            <w:vMerge w:val="restart"/>
            <w:tcBorders>
              <w:top w:val="single" w:sz="4" w:space="0" w:color="000000"/>
              <w:left w:val="single" w:sz="4" w:space="0" w:color="auto"/>
              <w:bottom w:val="single" w:sz="4" w:space="0" w:color="000000"/>
              <w:right w:val="single" w:sz="4" w:space="0" w:color="000000"/>
            </w:tcBorders>
            <w:shd w:val="clear" w:color="auto" w:fill="FFFFFF"/>
            <w:hideMark/>
          </w:tcPr>
          <w:p w:rsidR="009E05BE" w:rsidRDefault="009E05BE" w:rsidP="009E05BE">
            <w:pPr>
              <w:pStyle w:val="a3"/>
              <w:spacing w:line="276" w:lineRule="auto"/>
              <w:jc w:val="center"/>
              <w:rPr>
                <w:rFonts w:ascii="Times New Roman" w:hAnsi="Times New Roman"/>
                <w:sz w:val="20"/>
                <w:szCs w:val="20"/>
              </w:rPr>
            </w:pPr>
            <w:r>
              <w:rPr>
                <w:rFonts w:ascii="Times New Roman" w:hAnsi="Times New Roman"/>
                <w:sz w:val="20"/>
                <w:szCs w:val="20"/>
              </w:rPr>
              <w:t>70 (62%)</w:t>
            </w:r>
          </w:p>
        </w:tc>
      </w:tr>
      <w:tr w:rsidR="009E05BE" w:rsidTr="009E05BE">
        <w:trPr>
          <w:trHeight w:val="232"/>
          <w:jc w:val="center"/>
        </w:trPr>
        <w:tc>
          <w:tcPr>
            <w:tcW w:w="2443" w:type="dxa"/>
            <w:vMerge/>
            <w:tcBorders>
              <w:top w:val="single" w:sz="4" w:space="0" w:color="000000"/>
              <w:left w:val="single" w:sz="4" w:space="0" w:color="000000"/>
              <w:bottom w:val="single" w:sz="4" w:space="0" w:color="000000"/>
              <w:right w:val="single" w:sz="4" w:space="0" w:color="000000"/>
            </w:tcBorders>
            <w:vAlign w:val="center"/>
            <w:hideMark/>
          </w:tcPr>
          <w:p w:rsidR="009E05BE" w:rsidRPr="009E05BE" w:rsidRDefault="009E05BE">
            <w:pPr>
              <w:spacing w:after="0" w:line="240" w:lineRule="auto"/>
              <w:rPr>
                <w:rFonts w:ascii="Times New Roman" w:hAnsi="Times New Roman"/>
                <w:sz w:val="20"/>
                <w:szCs w:val="20"/>
              </w:rPr>
            </w:pPr>
          </w:p>
        </w:tc>
        <w:tc>
          <w:tcPr>
            <w:tcW w:w="2171" w:type="dxa"/>
            <w:tcBorders>
              <w:top w:val="single" w:sz="4" w:space="0" w:color="000000"/>
              <w:left w:val="single" w:sz="4" w:space="0" w:color="000000"/>
              <w:bottom w:val="single" w:sz="4" w:space="0" w:color="000000"/>
              <w:right w:val="single" w:sz="4" w:space="0" w:color="auto"/>
            </w:tcBorders>
            <w:shd w:val="clear" w:color="auto" w:fill="FFFFFF"/>
            <w:hideMark/>
          </w:tcPr>
          <w:p w:rsidR="009E05BE" w:rsidRPr="009E05BE" w:rsidRDefault="009E05BE">
            <w:pPr>
              <w:pStyle w:val="a3"/>
              <w:spacing w:line="276" w:lineRule="auto"/>
              <w:rPr>
                <w:rFonts w:ascii="Times New Roman" w:hAnsi="Times New Roman"/>
                <w:sz w:val="20"/>
                <w:szCs w:val="20"/>
              </w:rPr>
            </w:pPr>
            <w:r w:rsidRPr="009E05BE">
              <w:rPr>
                <w:rFonts w:ascii="Times New Roman" w:hAnsi="Times New Roman"/>
                <w:sz w:val="20"/>
                <w:szCs w:val="20"/>
              </w:rPr>
              <w:t>Ср. звено 32 (64%)</w:t>
            </w:r>
          </w:p>
        </w:tc>
        <w:tc>
          <w:tcPr>
            <w:tcW w:w="2191" w:type="dxa"/>
            <w:vMerge/>
            <w:tcBorders>
              <w:top w:val="single" w:sz="4" w:space="0" w:color="000000"/>
              <w:left w:val="single" w:sz="4" w:space="0" w:color="auto"/>
              <w:bottom w:val="single" w:sz="4" w:space="0" w:color="000000"/>
              <w:right w:val="single" w:sz="4" w:space="0" w:color="000000"/>
            </w:tcBorders>
            <w:vAlign w:val="center"/>
            <w:hideMark/>
          </w:tcPr>
          <w:p w:rsidR="009E05BE" w:rsidRDefault="009E05BE" w:rsidP="009E05BE">
            <w:pPr>
              <w:spacing w:after="0" w:line="240" w:lineRule="auto"/>
              <w:jc w:val="center"/>
              <w:rPr>
                <w:rFonts w:ascii="Times New Roman" w:eastAsia="Arial" w:hAnsi="Times New Roman"/>
                <w:sz w:val="20"/>
                <w:szCs w:val="20"/>
                <w:lang w:eastAsia="ar-SA"/>
              </w:rPr>
            </w:pPr>
          </w:p>
        </w:tc>
      </w:tr>
      <w:tr w:rsidR="009E05BE" w:rsidTr="009E05BE">
        <w:trPr>
          <w:trHeight w:val="248"/>
          <w:jc w:val="center"/>
        </w:trPr>
        <w:tc>
          <w:tcPr>
            <w:tcW w:w="2443" w:type="dxa"/>
            <w:vMerge/>
            <w:tcBorders>
              <w:top w:val="single" w:sz="4" w:space="0" w:color="000000"/>
              <w:left w:val="single" w:sz="4" w:space="0" w:color="000000"/>
              <w:bottom w:val="single" w:sz="4" w:space="0" w:color="000000"/>
              <w:right w:val="single" w:sz="4" w:space="0" w:color="000000"/>
            </w:tcBorders>
            <w:vAlign w:val="center"/>
            <w:hideMark/>
          </w:tcPr>
          <w:p w:rsidR="009E05BE" w:rsidRPr="009E05BE" w:rsidRDefault="009E05BE">
            <w:pPr>
              <w:spacing w:after="0" w:line="240" w:lineRule="auto"/>
              <w:rPr>
                <w:rFonts w:ascii="Times New Roman" w:hAnsi="Times New Roman"/>
                <w:sz w:val="20"/>
                <w:szCs w:val="20"/>
              </w:rPr>
            </w:pPr>
          </w:p>
        </w:tc>
        <w:tc>
          <w:tcPr>
            <w:tcW w:w="2171" w:type="dxa"/>
            <w:tcBorders>
              <w:top w:val="single" w:sz="4" w:space="0" w:color="000000"/>
              <w:left w:val="single" w:sz="4" w:space="0" w:color="000000"/>
              <w:bottom w:val="single" w:sz="4" w:space="0" w:color="000000"/>
              <w:right w:val="single" w:sz="4" w:space="0" w:color="auto"/>
            </w:tcBorders>
            <w:shd w:val="clear" w:color="auto" w:fill="FFFFFF"/>
            <w:hideMark/>
          </w:tcPr>
          <w:p w:rsidR="009E05BE" w:rsidRPr="009E05BE" w:rsidRDefault="009E05BE">
            <w:pPr>
              <w:pStyle w:val="a3"/>
              <w:spacing w:line="276" w:lineRule="auto"/>
              <w:rPr>
                <w:rFonts w:ascii="Times New Roman" w:hAnsi="Times New Roman"/>
                <w:sz w:val="20"/>
                <w:szCs w:val="20"/>
              </w:rPr>
            </w:pPr>
            <w:r w:rsidRPr="009E05BE">
              <w:rPr>
                <w:rFonts w:ascii="Times New Roman" w:hAnsi="Times New Roman"/>
                <w:sz w:val="20"/>
                <w:szCs w:val="20"/>
              </w:rPr>
              <w:t>Ст. звено 4 (40%)</w:t>
            </w:r>
          </w:p>
        </w:tc>
        <w:tc>
          <w:tcPr>
            <w:tcW w:w="2191" w:type="dxa"/>
            <w:vMerge/>
            <w:tcBorders>
              <w:top w:val="single" w:sz="4" w:space="0" w:color="000000"/>
              <w:left w:val="single" w:sz="4" w:space="0" w:color="auto"/>
              <w:bottom w:val="single" w:sz="4" w:space="0" w:color="000000"/>
              <w:right w:val="single" w:sz="4" w:space="0" w:color="000000"/>
            </w:tcBorders>
            <w:vAlign w:val="center"/>
            <w:hideMark/>
          </w:tcPr>
          <w:p w:rsidR="009E05BE" w:rsidRDefault="009E05BE" w:rsidP="009E05BE">
            <w:pPr>
              <w:spacing w:after="0" w:line="240" w:lineRule="auto"/>
              <w:jc w:val="center"/>
              <w:rPr>
                <w:rFonts w:ascii="Times New Roman" w:eastAsia="Arial" w:hAnsi="Times New Roman"/>
                <w:sz w:val="20"/>
                <w:szCs w:val="20"/>
                <w:lang w:eastAsia="ar-SA"/>
              </w:rPr>
            </w:pPr>
          </w:p>
        </w:tc>
      </w:tr>
      <w:tr w:rsidR="009E05BE" w:rsidTr="009E05BE">
        <w:trPr>
          <w:trHeight w:val="215"/>
          <w:jc w:val="center"/>
        </w:trPr>
        <w:tc>
          <w:tcPr>
            <w:tcW w:w="2443" w:type="dxa"/>
            <w:vMerge w:val="restart"/>
            <w:tcBorders>
              <w:top w:val="single" w:sz="4" w:space="0" w:color="000000"/>
              <w:left w:val="single" w:sz="4" w:space="0" w:color="000000"/>
              <w:bottom w:val="single" w:sz="4" w:space="0" w:color="000000"/>
              <w:right w:val="single" w:sz="4" w:space="0" w:color="000000"/>
            </w:tcBorders>
            <w:hideMark/>
          </w:tcPr>
          <w:p w:rsidR="009E05BE" w:rsidRDefault="009E05BE">
            <w:pPr>
              <w:spacing w:after="0" w:line="240" w:lineRule="auto"/>
              <w:rPr>
                <w:rFonts w:ascii="Times New Roman" w:hAnsi="Times New Roman"/>
                <w:sz w:val="20"/>
                <w:szCs w:val="20"/>
              </w:rPr>
            </w:pPr>
            <w:r>
              <w:rPr>
                <w:rFonts w:ascii="Times New Roman" w:hAnsi="Times New Roman"/>
                <w:sz w:val="20"/>
                <w:szCs w:val="20"/>
              </w:rPr>
              <w:t>Степнянская ООШ</w:t>
            </w:r>
          </w:p>
        </w:tc>
        <w:tc>
          <w:tcPr>
            <w:tcW w:w="2171" w:type="dxa"/>
            <w:tcBorders>
              <w:top w:val="single" w:sz="4" w:space="0" w:color="000000"/>
              <w:left w:val="single" w:sz="4" w:space="0" w:color="000000"/>
              <w:bottom w:val="single" w:sz="4" w:space="0" w:color="000000"/>
              <w:right w:val="single" w:sz="4" w:space="0" w:color="auto"/>
            </w:tcBorders>
            <w:shd w:val="clear" w:color="auto" w:fill="FFFFFF"/>
            <w:hideMark/>
          </w:tcPr>
          <w:p w:rsidR="009E05BE" w:rsidRPr="009E05BE" w:rsidRDefault="009E05BE">
            <w:pPr>
              <w:pStyle w:val="a3"/>
              <w:spacing w:line="276" w:lineRule="auto"/>
              <w:rPr>
                <w:rFonts w:ascii="Times New Roman" w:hAnsi="Times New Roman"/>
                <w:sz w:val="20"/>
                <w:szCs w:val="20"/>
              </w:rPr>
            </w:pPr>
            <w:r w:rsidRPr="009E05BE">
              <w:rPr>
                <w:rFonts w:ascii="Times New Roman" w:hAnsi="Times New Roman"/>
                <w:sz w:val="20"/>
                <w:szCs w:val="20"/>
              </w:rPr>
              <w:t xml:space="preserve"> Нач. звено 27 (80%)</w:t>
            </w:r>
          </w:p>
        </w:tc>
        <w:tc>
          <w:tcPr>
            <w:tcW w:w="2191" w:type="dxa"/>
            <w:vMerge w:val="restart"/>
            <w:tcBorders>
              <w:top w:val="single" w:sz="4" w:space="0" w:color="000000"/>
              <w:left w:val="single" w:sz="4" w:space="0" w:color="auto"/>
              <w:bottom w:val="single" w:sz="4" w:space="0" w:color="000000"/>
              <w:right w:val="single" w:sz="4" w:space="0" w:color="000000"/>
            </w:tcBorders>
            <w:shd w:val="clear" w:color="auto" w:fill="FFFFFF"/>
          </w:tcPr>
          <w:p w:rsidR="009E05BE" w:rsidRPr="009E05BE" w:rsidRDefault="009E05BE" w:rsidP="009E05BE">
            <w:pPr>
              <w:pStyle w:val="a3"/>
              <w:spacing w:line="276" w:lineRule="auto"/>
              <w:jc w:val="center"/>
              <w:rPr>
                <w:rFonts w:ascii="Times New Roman" w:hAnsi="Times New Roman"/>
                <w:sz w:val="20"/>
                <w:szCs w:val="20"/>
              </w:rPr>
            </w:pPr>
            <w:r w:rsidRPr="009E05BE">
              <w:rPr>
                <w:rFonts w:ascii="Times New Roman" w:hAnsi="Times New Roman"/>
                <w:sz w:val="20"/>
                <w:szCs w:val="20"/>
              </w:rPr>
              <w:t>41 (45%)</w:t>
            </w:r>
          </w:p>
          <w:p w:rsidR="009E05BE" w:rsidRPr="009E05BE" w:rsidRDefault="009E05BE" w:rsidP="009E05BE">
            <w:pPr>
              <w:pStyle w:val="a3"/>
              <w:spacing w:line="276" w:lineRule="auto"/>
              <w:jc w:val="center"/>
              <w:rPr>
                <w:rFonts w:ascii="Times New Roman" w:hAnsi="Times New Roman"/>
                <w:sz w:val="20"/>
                <w:szCs w:val="20"/>
              </w:rPr>
            </w:pPr>
          </w:p>
        </w:tc>
      </w:tr>
      <w:tr w:rsidR="009E05BE" w:rsidTr="009E05BE">
        <w:trPr>
          <w:trHeight w:val="248"/>
          <w:jc w:val="center"/>
        </w:trPr>
        <w:tc>
          <w:tcPr>
            <w:tcW w:w="2443" w:type="dxa"/>
            <w:vMerge/>
            <w:tcBorders>
              <w:top w:val="single" w:sz="4" w:space="0" w:color="000000"/>
              <w:left w:val="single" w:sz="4" w:space="0" w:color="000000"/>
              <w:bottom w:val="single" w:sz="4" w:space="0" w:color="000000"/>
              <w:right w:val="single" w:sz="4" w:space="0" w:color="000000"/>
            </w:tcBorders>
            <w:vAlign w:val="center"/>
            <w:hideMark/>
          </w:tcPr>
          <w:p w:rsidR="009E05BE" w:rsidRDefault="009E05BE">
            <w:pPr>
              <w:spacing w:after="0" w:line="240" w:lineRule="auto"/>
              <w:rPr>
                <w:rFonts w:ascii="Times New Roman" w:hAnsi="Times New Roman"/>
                <w:sz w:val="20"/>
                <w:szCs w:val="20"/>
              </w:rPr>
            </w:pPr>
          </w:p>
        </w:tc>
        <w:tc>
          <w:tcPr>
            <w:tcW w:w="2171" w:type="dxa"/>
            <w:tcBorders>
              <w:top w:val="single" w:sz="4" w:space="0" w:color="000000"/>
              <w:left w:val="single" w:sz="4" w:space="0" w:color="000000"/>
              <w:bottom w:val="single" w:sz="4" w:space="0" w:color="000000"/>
              <w:right w:val="single" w:sz="4" w:space="0" w:color="auto"/>
            </w:tcBorders>
            <w:shd w:val="clear" w:color="auto" w:fill="FFFFFF"/>
            <w:hideMark/>
          </w:tcPr>
          <w:p w:rsidR="009E05BE" w:rsidRPr="009E05BE" w:rsidRDefault="009E05BE">
            <w:pPr>
              <w:pStyle w:val="a3"/>
              <w:spacing w:line="276" w:lineRule="auto"/>
              <w:rPr>
                <w:rFonts w:ascii="Times New Roman" w:hAnsi="Times New Roman"/>
                <w:sz w:val="20"/>
                <w:szCs w:val="20"/>
              </w:rPr>
            </w:pPr>
            <w:r w:rsidRPr="009E05BE">
              <w:rPr>
                <w:rFonts w:ascii="Times New Roman" w:hAnsi="Times New Roman"/>
                <w:sz w:val="20"/>
                <w:szCs w:val="20"/>
              </w:rPr>
              <w:t>Ср. звено  14  (26%)</w:t>
            </w:r>
          </w:p>
        </w:tc>
        <w:tc>
          <w:tcPr>
            <w:tcW w:w="2191" w:type="dxa"/>
            <w:vMerge/>
            <w:tcBorders>
              <w:top w:val="single" w:sz="4" w:space="0" w:color="000000"/>
              <w:left w:val="single" w:sz="4" w:space="0" w:color="auto"/>
              <w:bottom w:val="single" w:sz="4" w:space="0" w:color="000000"/>
              <w:right w:val="single" w:sz="4" w:space="0" w:color="000000"/>
            </w:tcBorders>
            <w:vAlign w:val="center"/>
            <w:hideMark/>
          </w:tcPr>
          <w:p w:rsidR="009E05BE" w:rsidRPr="009E05BE" w:rsidRDefault="009E05BE" w:rsidP="009E05BE">
            <w:pPr>
              <w:spacing w:after="0" w:line="240" w:lineRule="auto"/>
              <w:jc w:val="center"/>
              <w:rPr>
                <w:rFonts w:ascii="Times New Roman" w:eastAsia="Arial" w:hAnsi="Times New Roman"/>
                <w:sz w:val="20"/>
                <w:szCs w:val="20"/>
                <w:lang w:eastAsia="ar-SA"/>
              </w:rPr>
            </w:pPr>
          </w:p>
        </w:tc>
      </w:tr>
      <w:tr w:rsidR="009E05BE" w:rsidTr="009E05BE">
        <w:trPr>
          <w:trHeight w:val="215"/>
          <w:jc w:val="center"/>
        </w:trPr>
        <w:tc>
          <w:tcPr>
            <w:tcW w:w="2443" w:type="dxa"/>
            <w:vMerge w:val="restart"/>
            <w:tcBorders>
              <w:top w:val="single" w:sz="4" w:space="0" w:color="000000"/>
              <w:left w:val="single" w:sz="4" w:space="0" w:color="000000"/>
              <w:bottom w:val="single" w:sz="4" w:space="0" w:color="000000"/>
              <w:right w:val="single" w:sz="4" w:space="0" w:color="000000"/>
            </w:tcBorders>
            <w:hideMark/>
          </w:tcPr>
          <w:p w:rsidR="009E05BE" w:rsidRDefault="009E05BE">
            <w:pPr>
              <w:spacing w:after="0" w:line="240" w:lineRule="auto"/>
              <w:rPr>
                <w:rFonts w:ascii="Times New Roman" w:hAnsi="Times New Roman"/>
                <w:sz w:val="20"/>
                <w:szCs w:val="20"/>
              </w:rPr>
            </w:pPr>
            <w:proofErr w:type="gramStart"/>
            <w:r>
              <w:rPr>
                <w:rFonts w:ascii="Times New Roman" w:hAnsi="Times New Roman"/>
                <w:sz w:val="20"/>
                <w:szCs w:val="20"/>
              </w:rPr>
              <w:t>Илек-Пеньковская</w:t>
            </w:r>
            <w:proofErr w:type="gramEnd"/>
            <w:r>
              <w:rPr>
                <w:rFonts w:ascii="Times New Roman" w:hAnsi="Times New Roman"/>
                <w:sz w:val="20"/>
                <w:szCs w:val="20"/>
              </w:rPr>
              <w:t xml:space="preserve"> СОШ</w:t>
            </w:r>
          </w:p>
        </w:tc>
        <w:tc>
          <w:tcPr>
            <w:tcW w:w="2171" w:type="dxa"/>
            <w:tcBorders>
              <w:top w:val="single" w:sz="4" w:space="0" w:color="000000"/>
              <w:left w:val="single" w:sz="4" w:space="0" w:color="000000"/>
              <w:bottom w:val="single" w:sz="4" w:space="0" w:color="000000"/>
              <w:right w:val="single" w:sz="4" w:space="0" w:color="auto"/>
            </w:tcBorders>
            <w:shd w:val="clear" w:color="auto" w:fill="FFFFFF"/>
            <w:hideMark/>
          </w:tcPr>
          <w:p w:rsidR="009E05BE" w:rsidRDefault="009E05BE">
            <w:pPr>
              <w:pStyle w:val="a3"/>
              <w:spacing w:line="276" w:lineRule="auto"/>
              <w:rPr>
                <w:rFonts w:ascii="Times New Roman" w:hAnsi="Times New Roman"/>
                <w:sz w:val="20"/>
                <w:szCs w:val="20"/>
              </w:rPr>
            </w:pPr>
            <w:r>
              <w:rPr>
                <w:rFonts w:ascii="Times New Roman" w:hAnsi="Times New Roman"/>
                <w:sz w:val="20"/>
                <w:szCs w:val="20"/>
              </w:rPr>
              <w:t>Нач. звено 26 (79%)</w:t>
            </w:r>
          </w:p>
        </w:tc>
        <w:tc>
          <w:tcPr>
            <w:tcW w:w="2191" w:type="dxa"/>
            <w:vMerge w:val="restart"/>
            <w:tcBorders>
              <w:top w:val="single" w:sz="4" w:space="0" w:color="000000"/>
              <w:left w:val="single" w:sz="4" w:space="0" w:color="auto"/>
              <w:bottom w:val="single" w:sz="4" w:space="0" w:color="000000"/>
              <w:right w:val="single" w:sz="4" w:space="0" w:color="000000"/>
            </w:tcBorders>
            <w:shd w:val="clear" w:color="auto" w:fill="FFFFFF"/>
            <w:hideMark/>
          </w:tcPr>
          <w:p w:rsidR="009E05BE" w:rsidRDefault="009E05BE" w:rsidP="009E05BE">
            <w:pPr>
              <w:pStyle w:val="a3"/>
              <w:spacing w:line="276" w:lineRule="auto"/>
              <w:jc w:val="center"/>
              <w:rPr>
                <w:rFonts w:ascii="Times New Roman" w:hAnsi="Times New Roman"/>
                <w:sz w:val="20"/>
                <w:szCs w:val="20"/>
              </w:rPr>
            </w:pPr>
            <w:r>
              <w:rPr>
                <w:rFonts w:ascii="Times New Roman" w:hAnsi="Times New Roman"/>
                <w:sz w:val="20"/>
                <w:szCs w:val="20"/>
              </w:rPr>
              <w:t>57 (81%)</w:t>
            </w:r>
          </w:p>
        </w:tc>
      </w:tr>
      <w:tr w:rsidR="009E05BE" w:rsidTr="009E05BE">
        <w:trPr>
          <w:trHeight w:val="248"/>
          <w:jc w:val="center"/>
        </w:trPr>
        <w:tc>
          <w:tcPr>
            <w:tcW w:w="2443" w:type="dxa"/>
            <w:vMerge/>
            <w:tcBorders>
              <w:top w:val="single" w:sz="4" w:space="0" w:color="000000"/>
              <w:left w:val="single" w:sz="4" w:space="0" w:color="000000"/>
              <w:bottom w:val="single" w:sz="4" w:space="0" w:color="000000"/>
              <w:right w:val="single" w:sz="4" w:space="0" w:color="000000"/>
            </w:tcBorders>
            <w:vAlign w:val="center"/>
            <w:hideMark/>
          </w:tcPr>
          <w:p w:rsidR="009E05BE" w:rsidRDefault="009E05BE">
            <w:pPr>
              <w:spacing w:after="0" w:line="240" w:lineRule="auto"/>
              <w:rPr>
                <w:rFonts w:ascii="Times New Roman" w:hAnsi="Times New Roman"/>
                <w:sz w:val="20"/>
                <w:szCs w:val="20"/>
              </w:rPr>
            </w:pPr>
          </w:p>
        </w:tc>
        <w:tc>
          <w:tcPr>
            <w:tcW w:w="2171" w:type="dxa"/>
            <w:tcBorders>
              <w:top w:val="single" w:sz="4" w:space="0" w:color="000000"/>
              <w:left w:val="single" w:sz="4" w:space="0" w:color="000000"/>
              <w:bottom w:val="single" w:sz="4" w:space="0" w:color="000000"/>
              <w:right w:val="single" w:sz="4" w:space="0" w:color="auto"/>
            </w:tcBorders>
            <w:shd w:val="clear" w:color="auto" w:fill="FFFFFF"/>
            <w:hideMark/>
          </w:tcPr>
          <w:p w:rsidR="009E05BE" w:rsidRDefault="009E05BE">
            <w:pPr>
              <w:pStyle w:val="a3"/>
              <w:spacing w:line="276" w:lineRule="auto"/>
              <w:rPr>
                <w:rFonts w:ascii="Times New Roman" w:hAnsi="Times New Roman"/>
                <w:sz w:val="20"/>
                <w:szCs w:val="20"/>
              </w:rPr>
            </w:pPr>
            <w:r>
              <w:rPr>
                <w:rFonts w:ascii="Times New Roman" w:hAnsi="Times New Roman"/>
                <w:sz w:val="20"/>
                <w:szCs w:val="20"/>
                <w:highlight w:val="yellow"/>
              </w:rPr>
              <w:t>Ср. звено 31 (91%)</w:t>
            </w:r>
          </w:p>
        </w:tc>
        <w:tc>
          <w:tcPr>
            <w:tcW w:w="2191" w:type="dxa"/>
            <w:vMerge/>
            <w:tcBorders>
              <w:top w:val="single" w:sz="4" w:space="0" w:color="000000"/>
              <w:left w:val="single" w:sz="4" w:space="0" w:color="auto"/>
              <w:bottom w:val="single" w:sz="4" w:space="0" w:color="000000"/>
              <w:right w:val="single" w:sz="4" w:space="0" w:color="000000"/>
            </w:tcBorders>
            <w:vAlign w:val="center"/>
            <w:hideMark/>
          </w:tcPr>
          <w:p w:rsidR="009E05BE" w:rsidRDefault="009E05BE" w:rsidP="009E05BE">
            <w:pPr>
              <w:spacing w:after="0" w:line="240" w:lineRule="auto"/>
              <w:jc w:val="center"/>
              <w:rPr>
                <w:rFonts w:ascii="Times New Roman" w:eastAsia="Arial" w:hAnsi="Times New Roman"/>
                <w:sz w:val="20"/>
                <w:szCs w:val="20"/>
                <w:lang w:eastAsia="ar-SA"/>
              </w:rPr>
            </w:pPr>
          </w:p>
        </w:tc>
      </w:tr>
      <w:tr w:rsidR="009E05BE" w:rsidTr="009E05BE">
        <w:trPr>
          <w:trHeight w:val="232"/>
          <w:jc w:val="center"/>
        </w:trPr>
        <w:tc>
          <w:tcPr>
            <w:tcW w:w="2443" w:type="dxa"/>
            <w:vMerge/>
            <w:tcBorders>
              <w:top w:val="single" w:sz="4" w:space="0" w:color="000000"/>
              <w:left w:val="single" w:sz="4" w:space="0" w:color="000000"/>
              <w:bottom w:val="single" w:sz="4" w:space="0" w:color="000000"/>
              <w:right w:val="single" w:sz="4" w:space="0" w:color="000000"/>
            </w:tcBorders>
            <w:vAlign w:val="center"/>
            <w:hideMark/>
          </w:tcPr>
          <w:p w:rsidR="009E05BE" w:rsidRDefault="009E05BE">
            <w:pPr>
              <w:spacing w:after="0" w:line="240" w:lineRule="auto"/>
              <w:rPr>
                <w:rFonts w:ascii="Times New Roman" w:hAnsi="Times New Roman"/>
                <w:sz w:val="20"/>
                <w:szCs w:val="20"/>
              </w:rPr>
            </w:pPr>
          </w:p>
        </w:tc>
        <w:tc>
          <w:tcPr>
            <w:tcW w:w="2171" w:type="dxa"/>
            <w:tcBorders>
              <w:top w:val="single" w:sz="4" w:space="0" w:color="000000"/>
              <w:left w:val="single" w:sz="4" w:space="0" w:color="000000"/>
              <w:bottom w:val="single" w:sz="4" w:space="0" w:color="000000"/>
              <w:right w:val="single" w:sz="4" w:space="0" w:color="auto"/>
            </w:tcBorders>
            <w:shd w:val="clear" w:color="auto" w:fill="FFFFFF"/>
            <w:hideMark/>
          </w:tcPr>
          <w:p w:rsidR="009E05BE" w:rsidRPr="009E05BE" w:rsidRDefault="009E05BE">
            <w:pPr>
              <w:pStyle w:val="a3"/>
              <w:spacing w:line="276" w:lineRule="auto"/>
              <w:rPr>
                <w:rFonts w:ascii="Times New Roman" w:hAnsi="Times New Roman"/>
                <w:sz w:val="20"/>
                <w:szCs w:val="20"/>
              </w:rPr>
            </w:pPr>
            <w:r w:rsidRPr="009E05BE">
              <w:rPr>
                <w:rFonts w:ascii="Times New Roman" w:hAnsi="Times New Roman"/>
                <w:sz w:val="20"/>
                <w:szCs w:val="20"/>
              </w:rPr>
              <w:t>Ст. звено 0</w:t>
            </w:r>
          </w:p>
        </w:tc>
        <w:tc>
          <w:tcPr>
            <w:tcW w:w="2191" w:type="dxa"/>
            <w:vMerge/>
            <w:tcBorders>
              <w:top w:val="single" w:sz="4" w:space="0" w:color="000000"/>
              <w:left w:val="single" w:sz="4" w:space="0" w:color="auto"/>
              <w:bottom w:val="single" w:sz="4" w:space="0" w:color="000000"/>
              <w:right w:val="single" w:sz="4" w:space="0" w:color="000000"/>
            </w:tcBorders>
            <w:vAlign w:val="center"/>
            <w:hideMark/>
          </w:tcPr>
          <w:p w:rsidR="009E05BE" w:rsidRDefault="009E05BE" w:rsidP="009E05BE">
            <w:pPr>
              <w:spacing w:after="0" w:line="240" w:lineRule="auto"/>
              <w:jc w:val="center"/>
              <w:rPr>
                <w:rFonts w:ascii="Times New Roman" w:eastAsia="Arial" w:hAnsi="Times New Roman"/>
                <w:sz w:val="20"/>
                <w:szCs w:val="20"/>
                <w:lang w:eastAsia="ar-SA"/>
              </w:rPr>
            </w:pPr>
          </w:p>
        </w:tc>
      </w:tr>
      <w:tr w:rsidR="009E05BE" w:rsidTr="009E05BE">
        <w:trPr>
          <w:trHeight w:val="232"/>
          <w:jc w:val="center"/>
        </w:trPr>
        <w:tc>
          <w:tcPr>
            <w:tcW w:w="2443" w:type="dxa"/>
            <w:vMerge w:val="restart"/>
            <w:tcBorders>
              <w:top w:val="single" w:sz="4" w:space="0" w:color="000000"/>
              <w:left w:val="single" w:sz="4" w:space="0" w:color="000000"/>
              <w:bottom w:val="single" w:sz="4" w:space="0" w:color="000000"/>
              <w:right w:val="single" w:sz="4" w:space="0" w:color="000000"/>
            </w:tcBorders>
          </w:tcPr>
          <w:p w:rsidR="009E05BE" w:rsidRDefault="009E05BE">
            <w:pPr>
              <w:spacing w:after="0" w:line="240" w:lineRule="auto"/>
              <w:rPr>
                <w:rFonts w:ascii="Times New Roman" w:hAnsi="Times New Roman"/>
                <w:sz w:val="20"/>
                <w:szCs w:val="20"/>
              </w:rPr>
            </w:pPr>
          </w:p>
          <w:p w:rsidR="009E05BE" w:rsidRDefault="009E05BE">
            <w:pPr>
              <w:spacing w:after="0" w:line="240" w:lineRule="auto"/>
              <w:rPr>
                <w:rFonts w:ascii="Times New Roman" w:hAnsi="Times New Roman"/>
                <w:sz w:val="20"/>
                <w:szCs w:val="20"/>
              </w:rPr>
            </w:pPr>
            <w:r>
              <w:rPr>
                <w:rFonts w:ascii="Times New Roman" w:hAnsi="Times New Roman"/>
                <w:sz w:val="20"/>
                <w:szCs w:val="20"/>
              </w:rPr>
              <w:t>Вязовская СОШ</w:t>
            </w:r>
          </w:p>
        </w:tc>
        <w:tc>
          <w:tcPr>
            <w:tcW w:w="2171" w:type="dxa"/>
            <w:tcBorders>
              <w:top w:val="single" w:sz="4" w:space="0" w:color="000000"/>
              <w:left w:val="single" w:sz="4" w:space="0" w:color="000000"/>
              <w:bottom w:val="single" w:sz="4" w:space="0" w:color="000000"/>
              <w:right w:val="single" w:sz="4" w:space="0" w:color="auto"/>
            </w:tcBorders>
            <w:shd w:val="clear" w:color="auto" w:fill="FFFFFF"/>
            <w:hideMark/>
          </w:tcPr>
          <w:p w:rsidR="009E05BE" w:rsidRDefault="009E05BE">
            <w:pPr>
              <w:pStyle w:val="a3"/>
              <w:spacing w:line="276" w:lineRule="auto"/>
              <w:rPr>
                <w:rFonts w:ascii="Times New Roman" w:hAnsi="Times New Roman"/>
                <w:sz w:val="20"/>
                <w:szCs w:val="20"/>
              </w:rPr>
            </w:pPr>
            <w:r>
              <w:rPr>
                <w:rFonts w:ascii="Times New Roman" w:hAnsi="Times New Roman"/>
                <w:sz w:val="20"/>
                <w:szCs w:val="20"/>
              </w:rPr>
              <w:t>Нач. звено 29 (69%)</w:t>
            </w:r>
          </w:p>
        </w:tc>
        <w:tc>
          <w:tcPr>
            <w:tcW w:w="2191" w:type="dxa"/>
            <w:vMerge w:val="restart"/>
            <w:tcBorders>
              <w:top w:val="single" w:sz="4" w:space="0" w:color="000000"/>
              <w:left w:val="single" w:sz="4" w:space="0" w:color="auto"/>
              <w:bottom w:val="single" w:sz="4" w:space="0" w:color="000000"/>
              <w:right w:val="single" w:sz="4" w:space="0" w:color="000000"/>
            </w:tcBorders>
            <w:shd w:val="clear" w:color="auto" w:fill="FFFFFF"/>
            <w:hideMark/>
          </w:tcPr>
          <w:p w:rsidR="009E05BE" w:rsidRDefault="009E05BE" w:rsidP="009E05BE">
            <w:pPr>
              <w:pStyle w:val="a3"/>
              <w:spacing w:line="276" w:lineRule="auto"/>
              <w:jc w:val="center"/>
              <w:rPr>
                <w:rFonts w:ascii="Times New Roman" w:hAnsi="Times New Roman"/>
                <w:sz w:val="20"/>
                <w:szCs w:val="20"/>
              </w:rPr>
            </w:pPr>
            <w:r>
              <w:rPr>
                <w:rFonts w:ascii="Times New Roman" w:hAnsi="Times New Roman"/>
                <w:sz w:val="20"/>
                <w:szCs w:val="20"/>
              </w:rPr>
              <w:t>65 (71%)</w:t>
            </w:r>
          </w:p>
        </w:tc>
      </w:tr>
      <w:tr w:rsidR="009E05BE" w:rsidTr="009E05BE">
        <w:trPr>
          <w:trHeight w:val="232"/>
          <w:jc w:val="center"/>
        </w:trPr>
        <w:tc>
          <w:tcPr>
            <w:tcW w:w="2443" w:type="dxa"/>
            <w:vMerge/>
            <w:tcBorders>
              <w:top w:val="single" w:sz="4" w:space="0" w:color="000000"/>
              <w:left w:val="single" w:sz="4" w:space="0" w:color="000000"/>
              <w:bottom w:val="single" w:sz="4" w:space="0" w:color="000000"/>
              <w:right w:val="single" w:sz="4" w:space="0" w:color="000000"/>
            </w:tcBorders>
            <w:vAlign w:val="center"/>
            <w:hideMark/>
          </w:tcPr>
          <w:p w:rsidR="009E05BE" w:rsidRDefault="009E05BE">
            <w:pPr>
              <w:spacing w:after="0" w:line="240" w:lineRule="auto"/>
              <w:rPr>
                <w:rFonts w:ascii="Times New Roman" w:hAnsi="Times New Roman"/>
                <w:sz w:val="20"/>
                <w:szCs w:val="20"/>
              </w:rPr>
            </w:pPr>
          </w:p>
        </w:tc>
        <w:tc>
          <w:tcPr>
            <w:tcW w:w="2171" w:type="dxa"/>
            <w:tcBorders>
              <w:top w:val="single" w:sz="4" w:space="0" w:color="000000"/>
              <w:left w:val="single" w:sz="4" w:space="0" w:color="000000"/>
              <w:bottom w:val="single" w:sz="4" w:space="0" w:color="000000"/>
              <w:right w:val="single" w:sz="4" w:space="0" w:color="auto"/>
            </w:tcBorders>
            <w:shd w:val="clear" w:color="auto" w:fill="FFFFFF"/>
            <w:hideMark/>
          </w:tcPr>
          <w:p w:rsidR="009E05BE" w:rsidRDefault="009E05BE">
            <w:pPr>
              <w:pStyle w:val="a3"/>
              <w:spacing w:line="276" w:lineRule="auto"/>
              <w:rPr>
                <w:rFonts w:ascii="Times New Roman" w:hAnsi="Times New Roman"/>
                <w:sz w:val="20"/>
                <w:szCs w:val="20"/>
              </w:rPr>
            </w:pPr>
            <w:r>
              <w:rPr>
                <w:rFonts w:ascii="Times New Roman" w:hAnsi="Times New Roman"/>
                <w:sz w:val="20"/>
                <w:szCs w:val="20"/>
              </w:rPr>
              <w:t>Ср. звено 23 (62%)</w:t>
            </w:r>
          </w:p>
        </w:tc>
        <w:tc>
          <w:tcPr>
            <w:tcW w:w="2191" w:type="dxa"/>
            <w:vMerge/>
            <w:tcBorders>
              <w:top w:val="single" w:sz="4" w:space="0" w:color="000000"/>
              <w:left w:val="single" w:sz="4" w:space="0" w:color="auto"/>
              <w:bottom w:val="single" w:sz="4" w:space="0" w:color="000000"/>
              <w:right w:val="single" w:sz="4" w:space="0" w:color="000000"/>
            </w:tcBorders>
            <w:vAlign w:val="center"/>
            <w:hideMark/>
          </w:tcPr>
          <w:p w:rsidR="009E05BE" w:rsidRDefault="009E05BE" w:rsidP="009E05BE">
            <w:pPr>
              <w:spacing w:after="0" w:line="240" w:lineRule="auto"/>
              <w:jc w:val="center"/>
              <w:rPr>
                <w:rFonts w:ascii="Times New Roman" w:eastAsia="Arial" w:hAnsi="Times New Roman"/>
                <w:sz w:val="20"/>
                <w:szCs w:val="20"/>
                <w:lang w:eastAsia="ar-SA"/>
              </w:rPr>
            </w:pPr>
          </w:p>
        </w:tc>
      </w:tr>
      <w:tr w:rsidR="009E05BE" w:rsidTr="009E05BE">
        <w:trPr>
          <w:trHeight w:val="248"/>
          <w:jc w:val="center"/>
        </w:trPr>
        <w:tc>
          <w:tcPr>
            <w:tcW w:w="2443" w:type="dxa"/>
            <w:vMerge/>
            <w:tcBorders>
              <w:top w:val="single" w:sz="4" w:space="0" w:color="000000"/>
              <w:left w:val="single" w:sz="4" w:space="0" w:color="000000"/>
              <w:bottom w:val="single" w:sz="4" w:space="0" w:color="000000"/>
              <w:right w:val="single" w:sz="4" w:space="0" w:color="000000"/>
            </w:tcBorders>
            <w:vAlign w:val="center"/>
            <w:hideMark/>
          </w:tcPr>
          <w:p w:rsidR="009E05BE" w:rsidRDefault="009E05BE">
            <w:pPr>
              <w:spacing w:after="0" w:line="240" w:lineRule="auto"/>
              <w:rPr>
                <w:rFonts w:ascii="Times New Roman" w:hAnsi="Times New Roman"/>
                <w:sz w:val="20"/>
                <w:szCs w:val="20"/>
              </w:rPr>
            </w:pPr>
          </w:p>
        </w:tc>
        <w:tc>
          <w:tcPr>
            <w:tcW w:w="2171" w:type="dxa"/>
            <w:tcBorders>
              <w:top w:val="single" w:sz="4" w:space="0" w:color="000000"/>
              <w:left w:val="single" w:sz="4" w:space="0" w:color="000000"/>
              <w:bottom w:val="single" w:sz="4" w:space="0" w:color="000000"/>
              <w:right w:val="single" w:sz="4" w:space="0" w:color="auto"/>
            </w:tcBorders>
            <w:shd w:val="clear" w:color="auto" w:fill="FFFFFF"/>
            <w:hideMark/>
          </w:tcPr>
          <w:p w:rsidR="009E05BE" w:rsidRDefault="009E05BE">
            <w:pPr>
              <w:pStyle w:val="a3"/>
              <w:spacing w:line="276" w:lineRule="auto"/>
              <w:rPr>
                <w:rFonts w:ascii="Times New Roman" w:hAnsi="Times New Roman"/>
                <w:sz w:val="20"/>
                <w:szCs w:val="20"/>
              </w:rPr>
            </w:pPr>
            <w:r>
              <w:rPr>
                <w:rFonts w:ascii="Times New Roman" w:hAnsi="Times New Roman"/>
                <w:sz w:val="20"/>
                <w:szCs w:val="20"/>
                <w:highlight w:val="yellow"/>
              </w:rPr>
              <w:t>Ст. звено 13 (100%)</w:t>
            </w:r>
          </w:p>
        </w:tc>
        <w:tc>
          <w:tcPr>
            <w:tcW w:w="2191" w:type="dxa"/>
            <w:vMerge/>
            <w:tcBorders>
              <w:top w:val="single" w:sz="4" w:space="0" w:color="000000"/>
              <w:left w:val="single" w:sz="4" w:space="0" w:color="auto"/>
              <w:bottom w:val="single" w:sz="4" w:space="0" w:color="000000"/>
              <w:right w:val="single" w:sz="4" w:space="0" w:color="000000"/>
            </w:tcBorders>
            <w:vAlign w:val="center"/>
            <w:hideMark/>
          </w:tcPr>
          <w:p w:rsidR="009E05BE" w:rsidRDefault="009E05BE" w:rsidP="009E05BE">
            <w:pPr>
              <w:spacing w:after="0" w:line="240" w:lineRule="auto"/>
              <w:jc w:val="center"/>
              <w:rPr>
                <w:rFonts w:ascii="Times New Roman" w:eastAsia="Arial" w:hAnsi="Times New Roman"/>
                <w:sz w:val="20"/>
                <w:szCs w:val="20"/>
                <w:lang w:eastAsia="ar-SA"/>
              </w:rPr>
            </w:pPr>
          </w:p>
        </w:tc>
      </w:tr>
      <w:tr w:rsidR="009E05BE" w:rsidTr="009E05BE">
        <w:trPr>
          <w:trHeight w:val="215"/>
          <w:jc w:val="center"/>
        </w:trPr>
        <w:tc>
          <w:tcPr>
            <w:tcW w:w="2443" w:type="dxa"/>
            <w:vMerge w:val="restart"/>
            <w:tcBorders>
              <w:top w:val="single" w:sz="4" w:space="0" w:color="000000"/>
              <w:left w:val="single" w:sz="4" w:space="0" w:color="000000"/>
              <w:bottom w:val="single" w:sz="4" w:space="0" w:color="000000"/>
              <w:right w:val="single" w:sz="4" w:space="0" w:color="000000"/>
            </w:tcBorders>
            <w:hideMark/>
          </w:tcPr>
          <w:p w:rsidR="009E05BE" w:rsidRDefault="009E05BE">
            <w:pPr>
              <w:spacing w:after="0" w:line="240" w:lineRule="auto"/>
              <w:rPr>
                <w:rFonts w:ascii="Times New Roman" w:hAnsi="Times New Roman"/>
                <w:sz w:val="20"/>
                <w:szCs w:val="20"/>
              </w:rPr>
            </w:pPr>
            <w:r>
              <w:rPr>
                <w:rFonts w:ascii="Times New Roman" w:hAnsi="Times New Roman"/>
                <w:sz w:val="20"/>
                <w:szCs w:val="20"/>
              </w:rPr>
              <w:t>Репяховская ООШ</w:t>
            </w:r>
          </w:p>
        </w:tc>
        <w:tc>
          <w:tcPr>
            <w:tcW w:w="2171" w:type="dxa"/>
            <w:tcBorders>
              <w:top w:val="single" w:sz="4" w:space="0" w:color="000000"/>
              <w:left w:val="single" w:sz="4" w:space="0" w:color="000000"/>
              <w:bottom w:val="single" w:sz="4" w:space="0" w:color="000000"/>
              <w:right w:val="single" w:sz="4" w:space="0" w:color="auto"/>
            </w:tcBorders>
            <w:shd w:val="clear" w:color="auto" w:fill="FFFFFF"/>
            <w:hideMark/>
          </w:tcPr>
          <w:p w:rsidR="009E05BE" w:rsidRDefault="009E05BE">
            <w:pPr>
              <w:pStyle w:val="a3"/>
              <w:spacing w:line="276" w:lineRule="auto"/>
              <w:rPr>
                <w:rFonts w:ascii="Times New Roman" w:hAnsi="Times New Roman"/>
                <w:sz w:val="20"/>
                <w:szCs w:val="20"/>
              </w:rPr>
            </w:pPr>
            <w:r>
              <w:rPr>
                <w:rFonts w:ascii="Times New Roman" w:hAnsi="Times New Roman"/>
                <w:sz w:val="20"/>
                <w:szCs w:val="20"/>
              </w:rPr>
              <w:t>Нач. звено 34 (85%)</w:t>
            </w:r>
          </w:p>
        </w:tc>
        <w:tc>
          <w:tcPr>
            <w:tcW w:w="2191" w:type="dxa"/>
            <w:vMerge w:val="restart"/>
            <w:tcBorders>
              <w:top w:val="single" w:sz="4" w:space="0" w:color="000000"/>
              <w:left w:val="single" w:sz="4" w:space="0" w:color="auto"/>
              <w:bottom w:val="single" w:sz="4" w:space="0" w:color="000000"/>
              <w:right w:val="single" w:sz="4" w:space="0" w:color="000000"/>
            </w:tcBorders>
            <w:shd w:val="clear" w:color="auto" w:fill="FFFFFF"/>
            <w:hideMark/>
          </w:tcPr>
          <w:p w:rsidR="009E05BE" w:rsidRDefault="009E05BE" w:rsidP="009E05BE">
            <w:pPr>
              <w:pStyle w:val="a3"/>
              <w:spacing w:line="276" w:lineRule="auto"/>
              <w:jc w:val="center"/>
              <w:rPr>
                <w:rFonts w:ascii="Times New Roman" w:hAnsi="Times New Roman"/>
                <w:sz w:val="20"/>
                <w:szCs w:val="20"/>
              </w:rPr>
            </w:pPr>
            <w:r>
              <w:rPr>
                <w:rFonts w:ascii="Times New Roman" w:hAnsi="Times New Roman"/>
                <w:sz w:val="20"/>
                <w:szCs w:val="20"/>
                <w:highlight w:val="yellow"/>
              </w:rPr>
              <w:t>73 (91%)</w:t>
            </w:r>
          </w:p>
        </w:tc>
      </w:tr>
      <w:tr w:rsidR="009E05BE" w:rsidTr="009E05BE">
        <w:trPr>
          <w:trHeight w:val="248"/>
          <w:jc w:val="center"/>
        </w:trPr>
        <w:tc>
          <w:tcPr>
            <w:tcW w:w="2443" w:type="dxa"/>
            <w:vMerge/>
            <w:tcBorders>
              <w:top w:val="single" w:sz="4" w:space="0" w:color="000000"/>
              <w:left w:val="single" w:sz="4" w:space="0" w:color="000000"/>
              <w:bottom w:val="single" w:sz="4" w:space="0" w:color="000000"/>
              <w:right w:val="single" w:sz="4" w:space="0" w:color="000000"/>
            </w:tcBorders>
            <w:vAlign w:val="center"/>
            <w:hideMark/>
          </w:tcPr>
          <w:p w:rsidR="009E05BE" w:rsidRDefault="009E05BE">
            <w:pPr>
              <w:spacing w:after="0" w:line="240" w:lineRule="auto"/>
              <w:rPr>
                <w:rFonts w:ascii="Times New Roman" w:hAnsi="Times New Roman"/>
                <w:sz w:val="20"/>
                <w:szCs w:val="20"/>
              </w:rPr>
            </w:pPr>
          </w:p>
        </w:tc>
        <w:tc>
          <w:tcPr>
            <w:tcW w:w="2171" w:type="dxa"/>
            <w:tcBorders>
              <w:top w:val="single" w:sz="4" w:space="0" w:color="000000"/>
              <w:left w:val="single" w:sz="4" w:space="0" w:color="000000"/>
              <w:bottom w:val="single" w:sz="4" w:space="0" w:color="000000"/>
              <w:right w:val="single" w:sz="4" w:space="0" w:color="auto"/>
            </w:tcBorders>
            <w:shd w:val="clear" w:color="auto" w:fill="FFFFFF"/>
            <w:hideMark/>
          </w:tcPr>
          <w:p w:rsidR="009E05BE" w:rsidRDefault="009E05BE">
            <w:pPr>
              <w:pStyle w:val="a3"/>
              <w:spacing w:line="276" w:lineRule="auto"/>
              <w:rPr>
                <w:rFonts w:ascii="Times New Roman" w:hAnsi="Times New Roman"/>
                <w:sz w:val="20"/>
                <w:szCs w:val="20"/>
              </w:rPr>
            </w:pPr>
            <w:r>
              <w:rPr>
                <w:rFonts w:ascii="Times New Roman" w:hAnsi="Times New Roman"/>
                <w:sz w:val="20"/>
                <w:szCs w:val="20"/>
                <w:highlight w:val="yellow"/>
              </w:rPr>
              <w:t>Ср. звено 40 (100%)</w:t>
            </w:r>
          </w:p>
        </w:tc>
        <w:tc>
          <w:tcPr>
            <w:tcW w:w="2191" w:type="dxa"/>
            <w:vMerge/>
            <w:tcBorders>
              <w:top w:val="single" w:sz="4" w:space="0" w:color="000000"/>
              <w:left w:val="single" w:sz="4" w:space="0" w:color="auto"/>
              <w:bottom w:val="single" w:sz="4" w:space="0" w:color="000000"/>
              <w:right w:val="single" w:sz="4" w:space="0" w:color="000000"/>
            </w:tcBorders>
            <w:vAlign w:val="center"/>
            <w:hideMark/>
          </w:tcPr>
          <w:p w:rsidR="009E05BE" w:rsidRDefault="009E05BE" w:rsidP="009E05BE">
            <w:pPr>
              <w:spacing w:after="0" w:line="240" w:lineRule="auto"/>
              <w:jc w:val="center"/>
              <w:rPr>
                <w:rFonts w:ascii="Times New Roman" w:eastAsia="Arial" w:hAnsi="Times New Roman"/>
                <w:sz w:val="20"/>
                <w:szCs w:val="20"/>
                <w:lang w:eastAsia="ar-SA"/>
              </w:rPr>
            </w:pPr>
          </w:p>
        </w:tc>
      </w:tr>
      <w:tr w:rsidR="009E05BE" w:rsidTr="009E05BE">
        <w:trPr>
          <w:trHeight w:val="215"/>
          <w:jc w:val="center"/>
        </w:trPr>
        <w:tc>
          <w:tcPr>
            <w:tcW w:w="2443" w:type="dxa"/>
            <w:vMerge w:val="restart"/>
            <w:tcBorders>
              <w:top w:val="single" w:sz="4" w:space="0" w:color="000000"/>
              <w:left w:val="single" w:sz="4" w:space="0" w:color="000000"/>
              <w:bottom w:val="single" w:sz="4" w:space="0" w:color="000000"/>
              <w:right w:val="single" w:sz="4" w:space="0" w:color="000000"/>
            </w:tcBorders>
            <w:hideMark/>
          </w:tcPr>
          <w:p w:rsidR="009E05BE" w:rsidRDefault="009E05BE">
            <w:pPr>
              <w:spacing w:after="0" w:line="240" w:lineRule="auto"/>
              <w:rPr>
                <w:rFonts w:ascii="Times New Roman" w:hAnsi="Times New Roman"/>
                <w:sz w:val="20"/>
                <w:szCs w:val="20"/>
              </w:rPr>
            </w:pPr>
            <w:r>
              <w:rPr>
                <w:rFonts w:ascii="Times New Roman" w:hAnsi="Times New Roman"/>
                <w:sz w:val="20"/>
                <w:szCs w:val="20"/>
              </w:rPr>
              <w:t>Колотиловская ООШ</w:t>
            </w:r>
          </w:p>
        </w:tc>
        <w:tc>
          <w:tcPr>
            <w:tcW w:w="2171" w:type="dxa"/>
            <w:tcBorders>
              <w:top w:val="single" w:sz="4" w:space="0" w:color="000000"/>
              <w:left w:val="single" w:sz="4" w:space="0" w:color="000000"/>
              <w:bottom w:val="single" w:sz="4" w:space="0" w:color="000000"/>
              <w:right w:val="single" w:sz="4" w:space="0" w:color="auto"/>
            </w:tcBorders>
            <w:shd w:val="clear" w:color="auto" w:fill="FFFFFF"/>
            <w:hideMark/>
          </w:tcPr>
          <w:p w:rsidR="009E05BE" w:rsidRDefault="009E05BE">
            <w:pPr>
              <w:pStyle w:val="a3"/>
              <w:spacing w:line="276" w:lineRule="auto"/>
              <w:rPr>
                <w:rFonts w:ascii="Times New Roman" w:hAnsi="Times New Roman"/>
                <w:sz w:val="20"/>
                <w:szCs w:val="20"/>
              </w:rPr>
            </w:pPr>
            <w:r>
              <w:rPr>
                <w:rFonts w:ascii="Times New Roman" w:hAnsi="Times New Roman"/>
                <w:sz w:val="20"/>
                <w:szCs w:val="20"/>
              </w:rPr>
              <w:t>Нач. звено 11 (73%)</w:t>
            </w:r>
          </w:p>
        </w:tc>
        <w:tc>
          <w:tcPr>
            <w:tcW w:w="2191" w:type="dxa"/>
            <w:vMerge w:val="restart"/>
            <w:tcBorders>
              <w:top w:val="single" w:sz="4" w:space="0" w:color="000000"/>
              <w:left w:val="single" w:sz="4" w:space="0" w:color="auto"/>
              <w:bottom w:val="single" w:sz="4" w:space="0" w:color="000000"/>
              <w:right w:val="single" w:sz="4" w:space="0" w:color="000000"/>
            </w:tcBorders>
            <w:shd w:val="clear" w:color="auto" w:fill="FFFFFF"/>
            <w:hideMark/>
          </w:tcPr>
          <w:p w:rsidR="009E05BE" w:rsidRDefault="009E05BE" w:rsidP="009E05BE">
            <w:pPr>
              <w:pStyle w:val="a3"/>
              <w:spacing w:line="276" w:lineRule="auto"/>
              <w:jc w:val="center"/>
              <w:rPr>
                <w:rFonts w:ascii="Times New Roman" w:hAnsi="Times New Roman"/>
                <w:sz w:val="20"/>
                <w:szCs w:val="20"/>
              </w:rPr>
            </w:pPr>
            <w:r>
              <w:rPr>
                <w:rFonts w:ascii="Times New Roman" w:hAnsi="Times New Roman"/>
                <w:sz w:val="20"/>
                <w:szCs w:val="20"/>
              </w:rPr>
              <w:t>28 (85%)</w:t>
            </w:r>
          </w:p>
        </w:tc>
      </w:tr>
      <w:tr w:rsidR="009E05BE" w:rsidTr="009E05BE">
        <w:trPr>
          <w:trHeight w:val="172"/>
          <w:jc w:val="center"/>
        </w:trPr>
        <w:tc>
          <w:tcPr>
            <w:tcW w:w="2443" w:type="dxa"/>
            <w:vMerge/>
            <w:tcBorders>
              <w:top w:val="single" w:sz="4" w:space="0" w:color="000000"/>
              <w:left w:val="single" w:sz="4" w:space="0" w:color="000000"/>
              <w:bottom w:val="single" w:sz="4" w:space="0" w:color="000000"/>
              <w:right w:val="single" w:sz="4" w:space="0" w:color="000000"/>
            </w:tcBorders>
            <w:vAlign w:val="center"/>
            <w:hideMark/>
          </w:tcPr>
          <w:p w:rsidR="009E05BE" w:rsidRDefault="009E05BE">
            <w:pPr>
              <w:spacing w:after="0" w:line="240" w:lineRule="auto"/>
              <w:rPr>
                <w:rFonts w:ascii="Times New Roman" w:hAnsi="Times New Roman"/>
                <w:sz w:val="20"/>
                <w:szCs w:val="20"/>
              </w:rPr>
            </w:pPr>
          </w:p>
        </w:tc>
        <w:tc>
          <w:tcPr>
            <w:tcW w:w="2171" w:type="dxa"/>
            <w:tcBorders>
              <w:top w:val="single" w:sz="4" w:space="0" w:color="000000"/>
              <w:left w:val="single" w:sz="4" w:space="0" w:color="000000"/>
              <w:bottom w:val="single" w:sz="4" w:space="0" w:color="000000"/>
              <w:right w:val="single" w:sz="4" w:space="0" w:color="auto"/>
            </w:tcBorders>
            <w:shd w:val="clear" w:color="auto" w:fill="FFFFFF"/>
            <w:hideMark/>
          </w:tcPr>
          <w:p w:rsidR="009E05BE" w:rsidRDefault="009E05BE">
            <w:pPr>
              <w:pStyle w:val="a3"/>
              <w:spacing w:line="276" w:lineRule="auto"/>
              <w:rPr>
                <w:rFonts w:ascii="Times New Roman" w:hAnsi="Times New Roman"/>
                <w:sz w:val="20"/>
                <w:szCs w:val="20"/>
              </w:rPr>
            </w:pPr>
            <w:r>
              <w:rPr>
                <w:rFonts w:ascii="Times New Roman" w:hAnsi="Times New Roman"/>
                <w:sz w:val="20"/>
                <w:szCs w:val="20"/>
              </w:rPr>
              <w:t>Ср. звено 17 (90%)</w:t>
            </w:r>
          </w:p>
        </w:tc>
        <w:tc>
          <w:tcPr>
            <w:tcW w:w="2191" w:type="dxa"/>
            <w:vMerge/>
            <w:tcBorders>
              <w:top w:val="single" w:sz="4" w:space="0" w:color="000000"/>
              <w:left w:val="single" w:sz="4" w:space="0" w:color="auto"/>
              <w:bottom w:val="single" w:sz="4" w:space="0" w:color="000000"/>
              <w:right w:val="single" w:sz="4" w:space="0" w:color="000000"/>
            </w:tcBorders>
            <w:vAlign w:val="center"/>
            <w:hideMark/>
          </w:tcPr>
          <w:p w:rsidR="009E05BE" w:rsidRDefault="009E05BE" w:rsidP="009E05BE">
            <w:pPr>
              <w:spacing w:after="0" w:line="240" w:lineRule="auto"/>
              <w:jc w:val="center"/>
              <w:rPr>
                <w:rFonts w:ascii="Times New Roman" w:eastAsia="Arial" w:hAnsi="Times New Roman"/>
                <w:sz w:val="20"/>
                <w:szCs w:val="20"/>
                <w:lang w:eastAsia="ar-SA"/>
              </w:rPr>
            </w:pPr>
          </w:p>
        </w:tc>
      </w:tr>
      <w:tr w:rsidR="009E05BE" w:rsidTr="009E05BE">
        <w:trPr>
          <w:trHeight w:val="215"/>
          <w:jc w:val="center"/>
        </w:trPr>
        <w:tc>
          <w:tcPr>
            <w:tcW w:w="2443" w:type="dxa"/>
            <w:vMerge w:val="restart"/>
            <w:tcBorders>
              <w:top w:val="single" w:sz="4" w:space="0" w:color="000000"/>
              <w:left w:val="single" w:sz="4" w:space="0" w:color="000000"/>
              <w:bottom w:val="single" w:sz="4" w:space="0" w:color="000000"/>
              <w:right w:val="single" w:sz="4" w:space="0" w:color="000000"/>
            </w:tcBorders>
          </w:tcPr>
          <w:p w:rsidR="009E05BE" w:rsidRDefault="009E05BE">
            <w:pPr>
              <w:spacing w:after="0" w:line="240" w:lineRule="auto"/>
              <w:rPr>
                <w:rFonts w:ascii="Times New Roman" w:hAnsi="Times New Roman"/>
                <w:sz w:val="20"/>
                <w:szCs w:val="20"/>
              </w:rPr>
            </w:pPr>
          </w:p>
          <w:p w:rsidR="009E05BE" w:rsidRDefault="009E05BE">
            <w:pPr>
              <w:spacing w:after="0" w:line="240" w:lineRule="auto"/>
              <w:rPr>
                <w:rFonts w:ascii="Times New Roman" w:hAnsi="Times New Roman"/>
                <w:sz w:val="20"/>
                <w:szCs w:val="20"/>
              </w:rPr>
            </w:pPr>
            <w:r>
              <w:rPr>
                <w:rFonts w:ascii="Times New Roman" w:hAnsi="Times New Roman"/>
                <w:sz w:val="20"/>
                <w:szCs w:val="20"/>
              </w:rPr>
              <w:t>Графовская СОШ</w:t>
            </w:r>
          </w:p>
        </w:tc>
        <w:tc>
          <w:tcPr>
            <w:tcW w:w="2171" w:type="dxa"/>
            <w:tcBorders>
              <w:top w:val="single" w:sz="4" w:space="0" w:color="000000"/>
              <w:left w:val="single" w:sz="4" w:space="0" w:color="000000"/>
              <w:bottom w:val="single" w:sz="4" w:space="0" w:color="000000"/>
              <w:right w:val="single" w:sz="4" w:space="0" w:color="auto"/>
            </w:tcBorders>
            <w:shd w:val="clear" w:color="auto" w:fill="FFFFFF"/>
            <w:hideMark/>
          </w:tcPr>
          <w:p w:rsidR="009E05BE" w:rsidRDefault="009E05BE">
            <w:pPr>
              <w:pStyle w:val="a3"/>
              <w:spacing w:line="276" w:lineRule="auto"/>
              <w:rPr>
                <w:rFonts w:ascii="Times New Roman" w:hAnsi="Times New Roman"/>
                <w:sz w:val="20"/>
                <w:szCs w:val="20"/>
              </w:rPr>
            </w:pPr>
            <w:r>
              <w:rPr>
                <w:rFonts w:ascii="Times New Roman" w:hAnsi="Times New Roman"/>
                <w:sz w:val="20"/>
                <w:szCs w:val="20"/>
                <w:highlight w:val="yellow"/>
              </w:rPr>
              <w:t>Нач. звено 38 (100%)</w:t>
            </w:r>
          </w:p>
        </w:tc>
        <w:tc>
          <w:tcPr>
            <w:tcW w:w="2191" w:type="dxa"/>
            <w:vMerge w:val="restart"/>
            <w:tcBorders>
              <w:top w:val="single" w:sz="4" w:space="0" w:color="000000"/>
              <w:left w:val="single" w:sz="4" w:space="0" w:color="auto"/>
              <w:bottom w:val="single" w:sz="4" w:space="0" w:color="000000"/>
              <w:right w:val="single" w:sz="4" w:space="0" w:color="000000"/>
            </w:tcBorders>
            <w:shd w:val="clear" w:color="auto" w:fill="FFFFFF"/>
            <w:hideMark/>
          </w:tcPr>
          <w:p w:rsidR="009E05BE" w:rsidRDefault="009E05BE" w:rsidP="009E05BE">
            <w:pPr>
              <w:pStyle w:val="a3"/>
              <w:spacing w:line="276" w:lineRule="auto"/>
              <w:jc w:val="center"/>
              <w:rPr>
                <w:rFonts w:ascii="Times New Roman" w:hAnsi="Times New Roman"/>
                <w:sz w:val="20"/>
                <w:szCs w:val="20"/>
              </w:rPr>
            </w:pPr>
            <w:r>
              <w:rPr>
                <w:rFonts w:ascii="Times New Roman" w:hAnsi="Times New Roman"/>
                <w:sz w:val="20"/>
                <w:szCs w:val="20"/>
              </w:rPr>
              <w:t>77 (83%)</w:t>
            </w:r>
          </w:p>
        </w:tc>
      </w:tr>
      <w:tr w:rsidR="009E05BE" w:rsidTr="009E05BE">
        <w:trPr>
          <w:trHeight w:val="248"/>
          <w:jc w:val="center"/>
        </w:trPr>
        <w:tc>
          <w:tcPr>
            <w:tcW w:w="2443" w:type="dxa"/>
            <w:vMerge/>
            <w:tcBorders>
              <w:top w:val="single" w:sz="4" w:space="0" w:color="000000"/>
              <w:left w:val="single" w:sz="4" w:space="0" w:color="000000"/>
              <w:bottom w:val="single" w:sz="4" w:space="0" w:color="000000"/>
              <w:right w:val="single" w:sz="4" w:space="0" w:color="000000"/>
            </w:tcBorders>
            <w:vAlign w:val="center"/>
            <w:hideMark/>
          </w:tcPr>
          <w:p w:rsidR="009E05BE" w:rsidRDefault="009E05BE">
            <w:pPr>
              <w:spacing w:after="0" w:line="240" w:lineRule="auto"/>
              <w:rPr>
                <w:rFonts w:ascii="Times New Roman" w:hAnsi="Times New Roman"/>
                <w:sz w:val="20"/>
                <w:szCs w:val="20"/>
              </w:rPr>
            </w:pPr>
          </w:p>
        </w:tc>
        <w:tc>
          <w:tcPr>
            <w:tcW w:w="2171" w:type="dxa"/>
            <w:tcBorders>
              <w:top w:val="single" w:sz="4" w:space="0" w:color="000000"/>
              <w:left w:val="single" w:sz="4" w:space="0" w:color="000000"/>
              <w:bottom w:val="single" w:sz="4" w:space="0" w:color="000000"/>
              <w:right w:val="single" w:sz="4" w:space="0" w:color="auto"/>
            </w:tcBorders>
            <w:shd w:val="clear" w:color="auto" w:fill="FFFFFF"/>
            <w:hideMark/>
          </w:tcPr>
          <w:p w:rsidR="009E05BE" w:rsidRDefault="009E05BE">
            <w:pPr>
              <w:pStyle w:val="a3"/>
              <w:spacing w:line="276" w:lineRule="auto"/>
              <w:rPr>
                <w:rFonts w:ascii="Times New Roman" w:hAnsi="Times New Roman"/>
                <w:sz w:val="20"/>
                <w:szCs w:val="20"/>
              </w:rPr>
            </w:pPr>
            <w:r>
              <w:rPr>
                <w:rFonts w:ascii="Times New Roman" w:hAnsi="Times New Roman"/>
                <w:sz w:val="20"/>
                <w:szCs w:val="20"/>
              </w:rPr>
              <w:t>Ср. звено 25 (64%)</w:t>
            </w:r>
          </w:p>
        </w:tc>
        <w:tc>
          <w:tcPr>
            <w:tcW w:w="2191" w:type="dxa"/>
            <w:vMerge/>
            <w:tcBorders>
              <w:top w:val="single" w:sz="4" w:space="0" w:color="000000"/>
              <w:left w:val="single" w:sz="4" w:space="0" w:color="auto"/>
              <w:bottom w:val="single" w:sz="4" w:space="0" w:color="000000"/>
              <w:right w:val="single" w:sz="4" w:space="0" w:color="000000"/>
            </w:tcBorders>
            <w:vAlign w:val="center"/>
            <w:hideMark/>
          </w:tcPr>
          <w:p w:rsidR="009E05BE" w:rsidRDefault="009E05BE" w:rsidP="009E05BE">
            <w:pPr>
              <w:spacing w:after="0" w:line="240" w:lineRule="auto"/>
              <w:jc w:val="center"/>
              <w:rPr>
                <w:rFonts w:ascii="Times New Roman" w:eastAsia="Arial" w:hAnsi="Times New Roman"/>
                <w:sz w:val="20"/>
                <w:szCs w:val="20"/>
                <w:lang w:eastAsia="ar-SA"/>
              </w:rPr>
            </w:pPr>
          </w:p>
        </w:tc>
      </w:tr>
      <w:tr w:rsidR="009E05BE" w:rsidTr="009E05BE">
        <w:trPr>
          <w:trHeight w:val="232"/>
          <w:jc w:val="center"/>
        </w:trPr>
        <w:tc>
          <w:tcPr>
            <w:tcW w:w="2443" w:type="dxa"/>
            <w:vMerge/>
            <w:tcBorders>
              <w:top w:val="single" w:sz="4" w:space="0" w:color="000000"/>
              <w:left w:val="single" w:sz="4" w:space="0" w:color="000000"/>
              <w:bottom w:val="single" w:sz="4" w:space="0" w:color="000000"/>
              <w:right w:val="single" w:sz="4" w:space="0" w:color="000000"/>
            </w:tcBorders>
            <w:vAlign w:val="center"/>
            <w:hideMark/>
          </w:tcPr>
          <w:p w:rsidR="009E05BE" w:rsidRDefault="009E05BE">
            <w:pPr>
              <w:spacing w:after="0" w:line="240" w:lineRule="auto"/>
              <w:rPr>
                <w:rFonts w:ascii="Times New Roman" w:hAnsi="Times New Roman"/>
                <w:sz w:val="20"/>
                <w:szCs w:val="20"/>
              </w:rPr>
            </w:pPr>
          </w:p>
        </w:tc>
        <w:tc>
          <w:tcPr>
            <w:tcW w:w="2171" w:type="dxa"/>
            <w:tcBorders>
              <w:top w:val="single" w:sz="4" w:space="0" w:color="000000"/>
              <w:left w:val="single" w:sz="4" w:space="0" w:color="000000"/>
              <w:bottom w:val="single" w:sz="4" w:space="0" w:color="000000"/>
              <w:right w:val="single" w:sz="4" w:space="0" w:color="auto"/>
            </w:tcBorders>
            <w:shd w:val="clear" w:color="auto" w:fill="FFFFFF"/>
            <w:hideMark/>
          </w:tcPr>
          <w:p w:rsidR="009E05BE" w:rsidRDefault="009E05BE">
            <w:pPr>
              <w:pStyle w:val="a3"/>
              <w:spacing w:line="276" w:lineRule="auto"/>
              <w:rPr>
                <w:rFonts w:ascii="Times New Roman" w:hAnsi="Times New Roman"/>
                <w:sz w:val="20"/>
                <w:szCs w:val="20"/>
              </w:rPr>
            </w:pPr>
            <w:r>
              <w:rPr>
                <w:rFonts w:ascii="Times New Roman" w:hAnsi="Times New Roman"/>
                <w:sz w:val="20"/>
                <w:szCs w:val="20"/>
              </w:rPr>
              <w:t>Ст. звено 14(82%)</w:t>
            </w:r>
          </w:p>
        </w:tc>
        <w:tc>
          <w:tcPr>
            <w:tcW w:w="2191" w:type="dxa"/>
            <w:vMerge/>
            <w:tcBorders>
              <w:top w:val="single" w:sz="4" w:space="0" w:color="000000"/>
              <w:left w:val="single" w:sz="4" w:space="0" w:color="auto"/>
              <w:bottom w:val="single" w:sz="4" w:space="0" w:color="000000"/>
              <w:right w:val="single" w:sz="4" w:space="0" w:color="000000"/>
            </w:tcBorders>
            <w:vAlign w:val="center"/>
            <w:hideMark/>
          </w:tcPr>
          <w:p w:rsidR="009E05BE" w:rsidRDefault="009E05BE" w:rsidP="009E05BE">
            <w:pPr>
              <w:spacing w:after="0" w:line="240" w:lineRule="auto"/>
              <w:jc w:val="center"/>
              <w:rPr>
                <w:rFonts w:ascii="Times New Roman" w:eastAsia="Arial" w:hAnsi="Times New Roman"/>
                <w:sz w:val="20"/>
                <w:szCs w:val="20"/>
                <w:lang w:eastAsia="ar-SA"/>
              </w:rPr>
            </w:pPr>
          </w:p>
        </w:tc>
      </w:tr>
      <w:tr w:rsidR="009E05BE" w:rsidTr="009E05BE">
        <w:trPr>
          <w:trHeight w:val="232"/>
          <w:jc w:val="center"/>
        </w:trPr>
        <w:tc>
          <w:tcPr>
            <w:tcW w:w="2443" w:type="dxa"/>
            <w:vMerge w:val="restart"/>
            <w:tcBorders>
              <w:top w:val="single" w:sz="4" w:space="0" w:color="000000"/>
              <w:left w:val="single" w:sz="4" w:space="0" w:color="000000"/>
              <w:bottom w:val="single" w:sz="4" w:space="0" w:color="000000"/>
              <w:right w:val="single" w:sz="4" w:space="0" w:color="000000"/>
            </w:tcBorders>
            <w:hideMark/>
          </w:tcPr>
          <w:p w:rsidR="009E05BE" w:rsidRDefault="009E05BE">
            <w:pPr>
              <w:spacing w:after="0" w:line="240" w:lineRule="auto"/>
              <w:rPr>
                <w:rFonts w:ascii="Times New Roman" w:hAnsi="Times New Roman"/>
                <w:sz w:val="20"/>
                <w:szCs w:val="20"/>
              </w:rPr>
            </w:pPr>
            <w:r>
              <w:rPr>
                <w:rFonts w:ascii="Times New Roman" w:hAnsi="Times New Roman"/>
                <w:sz w:val="20"/>
                <w:szCs w:val="20"/>
              </w:rPr>
              <w:t>Теребренская ООШ</w:t>
            </w:r>
          </w:p>
        </w:tc>
        <w:tc>
          <w:tcPr>
            <w:tcW w:w="2171" w:type="dxa"/>
            <w:tcBorders>
              <w:top w:val="single" w:sz="4" w:space="0" w:color="000000"/>
              <w:left w:val="single" w:sz="4" w:space="0" w:color="000000"/>
              <w:bottom w:val="single" w:sz="4" w:space="0" w:color="000000"/>
              <w:right w:val="single" w:sz="4" w:space="0" w:color="auto"/>
            </w:tcBorders>
            <w:shd w:val="clear" w:color="auto" w:fill="FFFFFF"/>
            <w:hideMark/>
          </w:tcPr>
          <w:p w:rsidR="009E05BE" w:rsidRDefault="009E05BE">
            <w:pPr>
              <w:pStyle w:val="a3"/>
              <w:spacing w:line="276" w:lineRule="auto"/>
              <w:rPr>
                <w:rFonts w:ascii="Times New Roman" w:hAnsi="Times New Roman"/>
                <w:sz w:val="20"/>
                <w:szCs w:val="20"/>
              </w:rPr>
            </w:pPr>
            <w:r>
              <w:rPr>
                <w:rFonts w:ascii="Times New Roman" w:hAnsi="Times New Roman"/>
                <w:sz w:val="20"/>
                <w:szCs w:val="20"/>
                <w:highlight w:val="yellow"/>
              </w:rPr>
              <w:t>Нач. звено 25 (100%)</w:t>
            </w:r>
          </w:p>
        </w:tc>
        <w:tc>
          <w:tcPr>
            <w:tcW w:w="2191" w:type="dxa"/>
            <w:vMerge w:val="restart"/>
            <w:tcBorders>
              <w:top w:val="single" w:sz="4" w:space="0" w:color="000000"/>
              <w:left w:val="single" w:sz="4" w:space="0" w:color="auto"/>
              <w:bottom w:val="single" w:sz="4" w:space="0" w:color="000000"/>
              <w:right w:val="single" w:sz="4" w:space="0" w:color="000000"/>
            </w:tcBorders>
            <w:shd w:val="clear" w:color="auto" w:fill="FFFFFF"/>
            <w:hideMark/>
          </w:tcPr>
          <w:p w:rsidR="009E05BE" w:rsidRDefault="009E05BE" w:rsidP="009E05BE">
            <w:pPr>
              <w:pStyle w:val="a3"/>
              <w:spacing w:line="276" w:lineRule="auto"/>
              <w:jc w:val="center"/>
              <w:rPr>
                <w:rFonts w:ascii="Times New Roman" w:hAnsi="Times New Roman"/>
                <w:sz w:val="20"/>
                <w:szCs w:val="20"/>
              </w:rPr>
            </w:pPr>
            <w:r>
              <w:rPr>
                <w:rFonts w:ascii="Times New Roman" w:hAnsi="Times New Roman"/>
                <w:sz w:val="20"/>
                <w:szCs w:val="20"/>
              </w:rPr>
              <w:t>45 (88%)</w:t>
            </w:r>
          </w:p>
        </w:tc>
      </w:tr>
      <w:tr w:rsidR="009E05BE" w:rsidTr="009E05BE">
        <w:trPr>
          <w:trHeight w:val="232"/>
          <w:jc w:val="center"/>
        </w:trPr>
        <w:tc>
          <w:tcPr>
            <w:tcW w:w="2443" w:type="dxa"/>
            <w:vMerge/>
            <w:tcBorders>
              <w:top w:val="single" w:sz="4" w:space="0" w:color="000000"/>
              <w:left w:val="single" w:sz="4" w:space="0" w:color="000000"/>
              <w:bottom w:val="single" w:sz="4" w:space="0" w:color="000000"/>
              <w:right w:val="single" w:sz="4" w:space="0" w:color="000000"/>
            </w:tcBorders>
            <w:vAlign w:val="center"/>
            <w:hideMark/>
          </w:tcPr>
          <w:p w:rsidR="009E05BE" w:rsidRDefault="009E05BE">
            <w:pPr>
              <w:spacing w:after="0" w:line="240" w:lineRule="auto"/>
              <w:rPr>
                <w:rFonts w:ascii="Times New Roman" w:hAnsi="Times New Roman"/>
                <w:sz w:val="20"/>
                <w:szCs w:val="20"/>
              </w:rPr>
            </w:pPr>
          </w:p>
        </w:tc>
        <w:tc>
          <w:tcPr>
            <w:tcW w:w="2171" w:type="dxa"/>
            <w:tcBorders>
              <w:top w:val="single" w:sz="4" w:space="0" w:color="000000"/>
              <w:left w:val="single" w:sz="4" w:space="0" w:color="000000"/>
              <w:bottom w:val="single" w:sz="4" w:space="0" w:color="000000"/>
              <w:right w:val="single" w:sz="4" w:space="0" w:color="auto"/>
            </w:tcBorders>
            <w:shd w:val="clear" w:color="auto" w:fill="FFFFFF"/>
            <w:hideMark/>
          </w:tcPr>
          <w:p w:rsidR="009E05BE" w:rsidRDefault="009E05BE">
            <w:pPr>
              <w:pStyle w:val="a3"/>
              <w:spacing w:line="276" w:lineRule="auto"/>
              <w:rPr>
                <w:rFonts w:ascii="Times New Roman" w:hAnsi="Times New Roman"/>
                <w:sz w:val="20"/>
                <w:szCs w:val="20"/>
              </w:rPr>
            </w:pPr>
            <w:r>
              <w:rPr>
                <w:rFonts w:ascii="Times New Roman" w:hAnsi="Times New Roman"/>
                <w:sz w:val="20"/>
                <w:szCs w:val="20"/>
              </w:rPr>
              <w:t>Ср. звено 20 (80%)</w:t>
            </w:r>
          </w:p>
        </w:tc>
        <w:tc>
          <w:tcPr>
            <w:tcW w:w="2191" w:type="dxa"/>
            <w:vMerge/>
            <w:tcBorders>
              <w:top w:val="single" w:sz="4" w:space="0" w:color="000000"/>
              <w:left w:val="single" w:sz="4" w:space="0" w:color="auto"/>
              <w:bottom w:val="single" w:sz="4" w:space="0" w:color="000000"/>
              <w:right w:val="single" w:sz="4" w:space="0" w:color="000000"/>
            </w:tcBorders>
            <w:vAlign w:val="center"/>
            <w:hideMark/>
          </w:tcPr>
          <w:p w:rsidR="009E05BE" w:rsidRDefault="009E05BE" w:rsidP="009E05BE">
            <w:pPr>
              <w:spacing w:after="0" w:line="240" w:lineRule="auto"/>
              <w:jc w:val="center"/>
              <w:rPr>
                <w:rFonts w:ascii="Times New Roman" w:eastAsia="Arial" w:hAnsi="Times New Roman"/>
                <w:sz w:val="20"/>
                <w:szCs w:val="20"/>
                <w:lang w:eastAsia="ar-SA"/>
              </w:rPr>
            </w:pPr>
          </w:p>
        </w:tc>
      </w:tr>
      <w:tr w:rsidR="009E05BE" w:rsidTr="009E05BE">
        <w:trPr>
          <w:trHeight w:val="613"/>
          <w:jc w:val="center"/>
        </w:trPr>
        <w:tc>
          <w:tcPr>
            <w:tcW w:w="2443" w:type="dxa"/>
            <w:tcBorders>
              <w:top w:val="single" w:sz="4" w:space="0" w:color="000000"/>
              <w:left w:val="single" w:sz="4" w:space="0" w:color="000000"/>
              <w:bottom w:val="single" w:sz="4" w:space="0" w:color="000000"/>
              <w:right w:val="single" w:sz="4" w:space="0" w:color="000000"/>
            </w:tcBorders>
          </w:tcPr>
          <w:p w:rsidR="009E05BE" w:rsidRDefault="009E05BE">
            <w:pPr>
              <w:spacing w:after="0" w:line="240" w:lineRule="auto"/>
              <w:rPr>
                <w:rFonts w:ascii="Times New Roman" w:hAnsi="Times New Roman"/>
                <w:sz w:val="20"/>
                <w:szCs w:val="20"/>
              </w:rPr>
            </w:pPr>
          </w:p>
          <w:p w:rsidR="009E05BE" w:rsidRDefault="009E05BE">
            <w:pPr>
              <w:spacing w:after="0" w:line="240" w:lineRule="auto"/>
              <w:rPr>
                <w:rFonts w:ascii="Times New Roman" w:hAnsi="Times New Roman"/>
                <w:b/>
                <w:sz w:val="20"/>
                <w:szCs w:val="20"/>
              </w:rPr>
            </w:pPr>
            <w:r>
              <w:rPr>
                <w:rFonts w:ascii="Times New Roman" w:hAnsi="Times New Roman"/>
                <w:b/>
                <w:sz w:val="20"/>
                <w:szCs w:val="20"/>
              </w:rPr>
              <w:t>ИТОГО</w:t>
            </w:r>
          </w:p>
        </w:tc>
        <w:tc>
          <w:tcPr>
            <w:tcW w:w="2171" w:type="dxa"/>
            <w:tcBorders>
              <w:top w:val="single" w:sz="4" w:space="0" w:color="000000"/>
              <w:left w:val="single" w:sz="4" w:space="0" w:color="000000"/>
              <w:bottom w:val="single" w:sz="4" w:space="0" w:color="000000"/>
              <w:right w:val="single" w:sz="4" w:space="0" w:color="auto"/>
            </w:tcBorders>
            <w:hideMark/>
          </w:tcPr>
          <w:p w:rsidR="009E05BE" w:rsidRDefault="009E05BE">
            <w:pPr>
              <w:spacing w:after="0" w:line="240" w:lineRule="auto"/>
              <w:rPr>
                <w:rFonts w:ascii="Times New Roman" w:hAnsi="Times New Roman"/>
                <w:sz w:val="20"/>
                <w:szCs w:val="20"/>
              </w:rPr>
            </w:pPr>
            <w:r>
              <w:rPr>
                <w:rFonts w:ascii="Times New Roman" w:hAnsi="Times New Roman"/>
                <w:sz w:val="20"/>
                <w:szCs w:val="20"/>
              </w:rPr>
              <w:t>Нач. зв.-  529 (72%)</w:t>
            </w:r>
          </w:p>
          <w:p w:rsidR="009E05BE" w:rsidRDefault="009E05BE">
            <w:pPr>
              <w:spacing w:after="0" w:line="240" w:lineRule="auto"/>
              <w:rPr>
                <w:rFonts w:ascii="Times New Roman" w:hAnsi="Times New Roman"/>
                <w:sz w:val="20"/>
                <w:szCs w:val="20"/>
              </w:rPr>
            </w:pPr>
            <w:r>
              <w:rPr>
                <w:rFonts w:ascii="Times New Roman" w:hAnsi="Times New Roman"/>
                <w:sz w:val="20"/>
                <w:szCs w:val="20"/>
              </w:rPr>
              <w:t>Ср. зв.-  506 (61%)</w:t>
            </w:r>
          </w:p>
          <w:p w:rsidR="009E05BE" w:rsidRDefault="009E05BE">
            <w:pPr>
              <w:spacing w:after="0" w:line="240" w:lineRule="auto"/>
              <w:rPr>
                <w:rFonts w:ascii="Times New Roman" w:hAnsi="Times New Roman"/>
                <w:sz w:val="20"/>
                <w:szCs w:val="20"/>
              </w:rPr>
            </w:pPr>
            <w:r>
              <w:rPr>
                <w:rFonts w:ascii="Times New Roman" w:hAnsi="Times New Roman"/>
                <w:sz w:val="20"/>
                <w:szCs w:val="20"/>
              </w:rPr>
              <w:t>Ст. зв. – 43 (38%)</w:t>
            </w:r>
          </w:p>
        </w:tc>
        <w:tc>
          <w:tcPr>
            <w:tcW w:w="2191" w:type="dxa"/>
            <w:tcBorders>
              <w:top w:val="single" w:sz="4" w:space="0" w:color="000000"/>
              <w:left w:val="single" w:sz="4" w:space="0" w:color="auto"/>
              <w:bottom w:val="single" w:sz="4" w:space="0" w:color="000000"/>
              <w:right w:val="single" w:sz="4" w:space="0" w:color="000000"/>
            </w:tcBorders>
            <w:hideMark/>
          </w:tcPr>
          <w:p w:rsidR="009E05BE" w:rsidRDefault="009E05BE" w:rsidP="009E05BE">
            <w:pPr>
              <w:spacing w:after="0" w:line="240" w:lineRule="auto"/>
              <w:jc w:val="center"/>
              <w:rPr>
                <w:rFonts w:ascii="Times New Roman" w:hAnsi="Times New Roman"/>
                <w:sz w:val="20"/>
                <w:szCs w:val="20"/>
              </w:rPr>
            </w:pPr>
            <w:r>
              <w:rPr>
                <w:rFonts w:ascii="Times New Roman" w:hAnsi="Times New Roman"/>
                <w:sz w:val="20"/>
                <w:szCs w:val="20"/>
              </w:rPr>
              <w:t>1078 (65%)</w:t>
            </w:r>
          </w:p>
        </w:tc>
      </w:tr>
    </w:tbl>
    <w:p w:rsidR="009E05BE" w:rsidRDefault="009E05BE" w:rsidP="009E05BE">
      <w:pPr>
        <w:pStyle w:val="p4"/>
        <w:shd w:val="clear" w:color="auto" w:fill="FFFFFF"/>
        <w:spacing w:before="0" w:beforeAutospacing="0" w:after="0" w:afterAutospacing="0"/>
        <w:ind w:firstLine="708"/>
        <w:jc w:val="both"/>
        <w:rPr>
          <w:sz w:val="28"/>
          <w:szCs w:val="28"/>
        </w:rPr>
      </w:pPr>
    </w:p>
    <w:p w:rsidR="009E05BE" w:rsidRDefault="009E05BE" w:rsidP="009E05BE">
      <w:pPr>
        <w:pStyle w:val="p4"/>
        <w:shd w:val="clear" w:color="auto" w:fill="FFFFFF"/>
        <w:spacing w:before="0" w:beforeAutospacing="0" w:after="0" w:afterAutospacing="0"/>
        <w:ind w:firstLine="708"/>
        <w:jc w:val="both"/>
        <w:rPr>
          <w:sz w:val="28"/>
          <w:szCs w:val="28"/>
        </w:rPr>
      </w:pPr>
      <w:r>
        <w:rPr>
          <w:sz w:val="28"/>
          <w:szCs w:val="28"/>
        </w:rPr>
        <w:t xml:space="preserve">В младшем школьном возрасте он составляет 72% по району. Только в Графовской СОШ» и Теребренской ООШ» </w:t>
      </w:r>
      <w:proofErr w:type="gramStart"/>
      <w:r>
        <w:rPr>
          <w:sz w:val="28"/>
          <w:szCs w:val="28"/>
        </w:rPr>
        <w:t>-о</w:t>
      </w:r>
      <w:proofErr w:type="gramEnd"/>
      <w:r>
        <w:rPr>
          <w:sz w:val="28"/>
          <w:szCs w:val="28"/>
        </w:rPr>
        <w:t xml:space="preserve">хват составил 100%. Самый низкий показатель на данной ступени в Краснояружской СОШ №2 – 55% </w:t>
      </w:r>
      <w:r w:rsidRPr="009E05BE">
        <w:rPr>
          <w:sz w:val="28"/>
          <w:szCs w:val="28"/>
        </w:rPr>
        <w:t>(в данной школе все обучающиеся начального звена по мимо спортивной секции организованной взамен третьего часа посещают занятия хореографии).</w:t>
      </w:r>
    </w:p>
    <w:p w:rsidR="009E05BE" w:rsidRDefault="009E05BE" w:rsidP="009E05BE">
      <w:pPr>
        <w:pStyle w:val="p4"/>
        <w:shd w:val="clear" w:color="auto" w:fill="FFFFFF"/>
        <w:spacing w:before="0" w:beforeAutospacing="0" w:after="0" w:afterAutospacing="0"/>
        <w:ind w:firstLine="708"/>
        <w:jc w:val="both"/>
        <w:rPr>
          <w:sz w:val="28"/>
          <w:szCs w:val="28"/>
        </w:rPr>
      </w:pPr>
      <w:r w:rsidRPr="009E05BE">
        <w:rPr>
          <w:sz w:val="28"/>
          <w:szCs w:val="28"/>
        </w:rPr>
        <w:t xml:space="preserve">   </w:t>
      </w:r>
      <w:proofErr w:type="gramStart"/>
      <w:r>
        <w:rPr>
          <w:sz w:val="28"/>
          <w:szCs w:val="28"/>
        </w:rPr>
        <w:t xml:space="preserve">На средней ступени охват детей составил 61%. Более 80% детей охвачены в Илек-Пеньковской СОШ, Репяховской ООШ, Колотиловской ООШ, </w:t>
      </w:r>
      <w:r>
        <w:rPr>
          <w:sz w:val="28"/>
          <w:szCs w:val="28"/>
        </w:rPr>
        <w:lastRenderedPageBreak/>
        <w:t>Теребренской ООШ.</w:t>
      </w:r>
      <w:proofErr w:type="gramEnd"/>
      <w:r>
        <w:rPr>
          <w:sz w:val="28"/>
          <w:szCs w:val="28"/>
        </w:rPr>
        <w:t xml:space="preserve"> </w:t>
      </w:r>
      <w:proofErr w:type="gramStart"/>
      <w:r>
        <w:rPr>
          <w:sz w:val="28"/>
          <w:szCs w:val="28"/>
        </w:rPr>
        <w:t>Самый низкий процент на средней ступени в Степнянской ООШ – 26% (</w:t>
      </w:r>
      <w:r w:rsidRPr="009E05BE">
        <w:rPr>
          <w:sz w:val="28"/>
          <w:szCs w:val="28"/>
        </w:rPr>
        <w:t>в данном образовательном учреждении большое количество детей охвачены хореографией</w:t>
      </w:r>
      <w:r>
        <w:rPr>
          <w:sz w:val="28"/>
          <w:szCs w:val="28"/>
        </w:rPr>
        <w:t>)</w:t>
      </w:r>
      <w:r w:rsidRPr="009E05BE">
        <w:rPr>
          <w:sz w:val="28"/>
          <w:szCs w:val="28"/>
        </w:rPr>
        <w:t>.</w:t>
      </w:r>
      <w:proofErr w:type="gramEnd"/>
      <w:r>
        <w:rPr>
          <w:color w:val="FF0000"/>
          <w:sz w:val="28"/>
          <w:szCs w:val="28"/>
        </w:rPr>
        <w:t xml:space="preserve">   </w:t>
      </w:r>
      <w:r>
        <w:rPr>
          <w:sz w:val="28"/>
          <w:szCs w:val="28"/>
        </w:rPr>
        <w:t xml:space="preserve">Из года в год низкий процент детей старшего звена, охваченных и занимающихся в спортивных секциях. Данная проблема усугубляется. Если в 2018 году </w:t>
      </w:r>
      <w:r w:rsidR="00B47709">
        <w:rPr>
          <w:sz w:val="28"/>
          <w:szCs w:val="28"/>
        </w:rPr>
        <w:t>показатель составлял</w:t>
      </w:r>
      <w:r>
        <w:rPr>
          <w:sz w:val="28"/>
          <w:szCs w:val="28"/>
        </w:rPr>
        <w:t xml:space="preserve"> 51%, то в 2019 году – 38%. В </w:t>
      </w:r>
      <w:proofErr w:type="gramStart"/>
      <w:r>
        <w:rPr>
          <w:sz w:val="28"/>
          <w:szCs w:val="28"/>
        </w:rPr>
        <w:t>Илек-Пеньковской</w:t>
      </w:r>
      <w:proofErr w:type="gramEnd"/>
      <w:r>
        <w:rPr>
          <w:sz w:val="28"/>
          <w:szCs w:val="28"/>
        </w:rPr>
        <w:t xml:space="preserve"> школе </w:t>
      </w:r>
      <w:r w:rsidR="00B47709">
        <w:rPr>
          <w:sz w:val="28"/>
          <w:szCs w:val="28"/>
        </w:rPr>
        <w:t xml:space="preserve">ни один старшеклассник </w:t>
      </w:r>
      <w:r>
        <w:rPr>
          <w:sz w:val="28"/>
          <w:szCs w:val="28"/>
        </w:rPr>
        <w:t>не</w:t>
      </w:r>
      <w:r w:rsidR="00B47709">
        <w:rPr>
          <w:sz w:val="28"/>
          <w:szCs w:val="28"/>
        </w:rPr>
        <w:t xml:space="preserve"> занимается в спортивных секциях</w:t>
      </w:r>
      <w:r>
        <w:rPr>
          <w:sz w:val="28"/>
          <w:szCs w:val="28"/>
        </w:rPr>
        <w:t>, хотя их на данной ступени всего три человека. В Краснояружской СОШ №1 –  только 5 обучающихся старшего звена занимается в спортивных секциях, в Краснояружской СОШ №2 – девять человек. Данную задачу смогли решить Графовская СОШ, где процент охвата – 82% и Вязовская СОШ, в которой все дети старшего звена охвачены спортивными секциями</w:t>
      </w:r>
      <w:r w:rsidR="00B47709">
        <w:rPr>
          <w:sz w:val="28"/>
          <w:szCs w:val="28"/>
        </w:rPr>
        <w:t xml:space="preserve"> (100%)</w:t>
      </w:r>
      <w:r>
        <w:rPr>
          <w:sz w:val="28"/>
          <w:szCs w:val="28"/>
        </w:rPr>
        <w:t xml:space="preserve">. </w:t>
      </w:r>
    </w:p>
    <w:p w:rsidR="009E05BE" w:rsidRDefault="009E05BE" w:rsidP="009E05BE">
      <w:pPr>
        <w:pStyle w:val="p4"/>
        <w:shd w:val="clear" w:color="auto" w:fill="FFFFFF"/>
        <w:spacing w:before="0" w:beforeAutospacing="0" w:after="0" w:afterAutospacing="0"/>
        <w:ind w:firstLine="708"/>
        <w:jc w:val="both"/>
        <w:rPr>
          <w:sz w:val="28"/>
          <w:szCs w:val="28"/>
        </w:rPr>
      </w:pPr>
      <w:r>
        <w:rPr>
          <w:sz w:val="28"/>
          <w:szCs w:val="28"/>
        </w:rPr>
        <w:t xml:space="preserve"> В целом, при высоком охвате школьников спортивными секциями – 96%, регулярно занимаются в спортивных секциях – 65% детей. Более 80% детей </w:t>
      </w:r>
      <w:r w:rsidR="00B47709">
        <w:rPr>
          <w:sz w:val="28"/>
          <w:szCs w:val="28"/>
        </w:rPr>
        <w:t xml:space="preserve">регулярно </w:t>
      </w:r>
      <w:r>
        <w:rPr>
          <w:sz w:val="28"/>
          <w:szCs w:val="28"/>
        </w:rPr>
        <w:t xml:space="preserve">занимаются в </w:t>
      </w:r>
      <w:proofErr w:type="gramStart"/>
      <w:r>
        <w:rPr>
          <w:sz w:val="28"/>
          <w:szCs w:val="28"/>
        </w:rPr>
        <w:t>Илек-Пеньковская</w:t>
      </w:r>
      <w:proofErr w:type="gramEnd"/>
      <w:r>
        <w:rPr>
          <w:sz w:val="28"/>
          <w:szCs w:val="28"/>
        </w:rPr>
        <w:t xml:space="preserve"> СОШ, Колотиловская ООШ, Графовская СОШ, Теребренская ООШ. Более 90% в Репяховской ООШ. Самый низкий охват в МОУ «Степнянская ООШ» (45%). </w:t>
      </w:r>
    </w:p>
    <w:p w:rsidR="009E05BE" w:rsidRDefault="009E05BE" w:rsidP="009E05BE">
      <w:pPr>
        <w:shd w:val="clear" w:color="auto" w:fill="FFFFFF"/>
        <w:tabs>
          <w:tab w:val="left" w:pos="5245"/>
        </w:tabs>
        <w:spacing w:after="0" w:line="240" w:lineRule="auto"/>
        <w:jc w:val="both"/>
        <w:rPr>
          <w:rFonts w:ascii="Arial" w:eastAsia="Times New Roman" w:hAnsi="Arial" w:cs="Arial"/>
          <w:color w:val="000000"/>
          <w:sz w:val="24"/>
          <w:szCs w:val="24"/>
          <w:shd w:val="clear" w:color="auto" w:fill="FFFFFF"/>
        </w:rPr>
      </w:pPr>
      <w:r>
        <w:rPr>
          <w:rFonts w:ascii="Times New Roman" w:hAnsi="Times New Roman"/>
          <w:sz w:val="28"/>
          <w:szCs w:val="28"/>
          <w:shd w:val="clear" w:color="auto" w:fill="FFFFFF"/>
        </w:rPr>
        <w:t xml:space="preserve">        Другая проблема</w:t>
      </w:r>
      <w:r>
        <w:rPr>
          <w:rFonts w:ascii="Times New Roman" w:hAnsi="Times New Roman"/>
          <w:sz w:val="28"/>
          <w:szCs w:val="28"/>
        </w:rPr>
        <w:t xml:space="preserve"> – недостаточный уровень подготовленности детей школьных спортивных секций. </w:t>
      </w:r>
      <w:r>
        <w:rPr>
          <w:rFonts w:ascii="Times New Roman" w:eastAsia="Times New Roman" w:hAnsi="Times New Roman"/>
          <w:sz w:val="28"/>
          <w:szCs w:val="28"/>
        </w:rPr>
        <w:t xml:space="preserve">При посещении занятий установлено, что в содержании занятий используется недостаточное количество и однообразные формы и методы организации учебно-тренировочного процесса.  </w:t>
      </w:r>
      <w:r>
        <w:rPr>
          <w:rFonts w:ascii="Times New Roman" w:eastAsia="Times New Roman" w:hAnsi="Times New Roman"/>
          <w:color w:val="323232"/>
          <w:sz w:val="28"/>
          <w:szCs w:val="28"/>
        </w:rPr>
        <w:t xml:space="preserve"> </w:t>
      </w:r>
      <w:r>
        <w:rPr>
          <w:rFonts w:ascii="Times New Roman" w:eastAsia="Times New Roman" w:hAnsi="Times New Roman"/>
          <w:sz w:val="28"/>
          <w:szCs w:val="28"/>
        </w:rPr>
        <w:t>Мало уделяется внимания изучению и совершенствованию   технико-тактических действий, а также физической подготовке обучающихся. Во время проведения занятий по игровым видам спорта преимущественно используется такая форма организации учебного процесса, как двухсторонняя учебная игра, что не может способствовать развитию и совершенствованию умений и навыков, обучающихся в избранном виде спорта, и не соответствует учебно-тематическому плану образовательной программы.</w:t>
      </w:r>
    </w:p>
    <w:p w:rsidR="009E05BE" w:rsidRDefault="009E05BE" w:rsidP="009E05BE">
      <w:pPr>
        <w:spacing w:after="0" w:line="240" w:lineRule="auto"/>
        <w:jc w:val="both"/>
        <w:rPr>
          <w:rFonts w:ascii="Times New Roman" w:eastAsia="Times New Roman" w:hAnsi="Times New Roman"/>
          <w:color w:val="000000"/>
          <w:sz w:val="28"/>
          <w:szCs w:val="28"/>
          <w:shd w:val="clear" w:color="auto" w:fill="FFFFFF"/>
        </w:rPr>
      </w:pPr>
      <w:r>
        <w:rPr>
          <w:rFonts w:ascii="Times New Roman" w:eastAsia="Times New Roman" w:hAnsi="Times New Roman"/>
          <w:color w:val="000000"/>
          <w:sz w:val="28"/>
          <w:szCs w:val="28"/>
          <w:shd w:val="clear" w:color="auto" w:fill="FFFFFF"/>
        </w:rPr>
        <w:t xml:space="preserve">          В целом анализируя систему дополнительного образования физкультурно-спортивной направленности можно сказать, что в образовательных учреждениях района культивируется достаточное количество видов спорта, с высоким охватом школьников. При этом команды образовательных учреждений не всегда участвуют в районных соревнованиях по тем видам спорта, которые развиваются в их учреждении. И, зачастую, у обучающихся, участвующих в соревнованиях, наблюдается низкий уровень подготовленности, что не позволяет сформировать команду, способную на должном уровне представлять район на областных соревнованиях.   </w:t>
      </w:r>
    </w:p>
    <w:p w:rsidR="009E05BE" w:rsidRDefault="009E05BE" w:rsidP="009E05BE">
      <w:pPr>
        <w:spacing w:after="0" w:line="240" w:lineRule="auto"/>
        <w:jc w:val="both"/>
        <w:rPr>
          <w:rFonts w:ascii="Times New Roman" w:eastAsia="Times New Roman" w:hAnsi="Times New Roman"/>
          <w:color w:val="000000"/>
          <w:sz w:val="28"/>
          <w:szCs w:val="28"/>
          <w:shd w:val="clear" w:color="auto" w:fill="FFFFFF"/>
        </w:rPr>
      </w:pPr>
      <w:r>
        <w:rPr>
          <w:rFonts w:ascii="Times New Roman" w:eastAsia="Times New Roman" w:hAnsi="Times New Roman"/>
          <w:color w:val="000000"/>
          <w:sz w:val="28"/>
          <w:szCs w:val="28"/>
          <w:shd w:val="clear" w:color="auto" w:fill="FFFFFF"/>
        </w:rPr>
        <w:t xml:space="preserve">       Задача на 2020 год – активизировать работу в данном направлении. </w:t>
      </w:r>
    </w:p>
    <w:p w:rsidR="009E05BE" w:rsidRDefault="009E05BE" w:rsidP="009E05BE">
      <w:pPr>
        <w:spacing w:after="0" w:line="240" w:lineRule="auto"/>
        <w:ind w:firstLine="708"/>
        <w:jc w:val="both"/>
        <w:rPr>
          <w:rFonts w:ascii="Times New Roman" w:hAnsi="Times New Roman"/>
          <w:sz w:val="28"/>
          <w:szCs w:val="28"/>
        </w:rPr>
      </w:pPr>
      <w:r>
        <w:rPr>
          <w:rFonts w:ascii="Times New Roman" w:eastAsia="Times New Roman" w:hAnsi="Times New Roman"/>
          <w:color w:val="000000"/>
          <w:sz w:val="28"/>
          <w:szCs w:val="28"/>
          <w:shd w:val="clear" w:color="auto" w:fill="FFFFFF"/>
        </w:rPr>
        <w:t xml:space="preserve">Таким образом, </w:t>
      </w:r>
      <w:r>
        <w:rPr>
          <w:rFonts w:ascii="Times New Roman" w:hAnsi="Times New Roman"/>
          <w:sz w:val="28"/>
          <w:szCs w:val="28"/>
        </w:rPr>
        <w:t>приоритетными задачами в области совершенствования физкультурно-спортивного направления дополнительного образования в 2020 году остаются:</w:t>
      </w:r>
    </w:p>
    <w:p w:rsidR="009E05BE" w:rsidRDefault="009E05BE" w:rsidP="009E05BE">
      <w:pPr>
        <w:spacing w:after="0" w:line="240" w:lineRule="auto"/>
        <w:jc w:val="both"/>
        <w:rPr>
          <w:rFonts w:ascii="Times New Roman" w:hAnsi="Times New Roman"/>
          <w:sz w:val="28"/>
          <w:szCs w:val="28"/>
        </w:rPr>
      </w:pPr>
      <w:r>
        <w:rPr>
          <w:rFonts w:ascii="Times New Roman" w:hAnsi="Times New Roman"/>
          <w:sz w:val="28"/>
          <w:szCs w:val="28"/>
        </w:rPr>
        <w:t>- увеличение охвата детей регулярно посещающих спортивные секции, в особенности старшего школьного звена;</w:t>
      </w:r>
    </w:p>
    <w:p w:rsidR="009E05BE" w:rsidRDefault="009E05BE" w:rsidP="009E05BE">
      <w:pPr>
        <w:spacing w:after="0" w:line="240" w:lineRule="auto"/>
        <w:jc w:val="both"/>
        <w:rPr>
          <w:rFonts w:ascii="Times New Roman" w:hAnsi="Times New Roman"/>
          <w:sz w:val="28"/>
          <w:szCs w:val="28"/>
        </w:rPr>
      </w:pPr>
      <w:r>
        <w:rPr>
          <w:rFonts w:ascii="Times New Roman" w:hAnsi="Times New Roman"/>
          <w:sz w:val="28"/>
          <w:szCs w:val="28"/>
        </w:rPr>
        <w:t>- повышение уровня организации тренировочного процесса в рамках спортивных секций.</w:t>
      </w:r>
    </w:p>
    <w:p w:rsidR="009E05BE" w:rsidRDefault="009E05BE" w:rsidP="00683769">
      <w:pPr>
        <w:pStyle w:val="10"/>
        <w:jc w:val="both"/>
        <w:rPr>
          <w:rFonts w:ascii="Times New Roman" w:hAnsi="Times New Roman"/>
          <w:spacing w:val="-2"/>
          <w:sz w:val="28"/>
          <w:szCs w:val="28"/>
        </w:rPr>
      </w:pPr>
    </w:p>
    <w:p w:rsidR="00574D3D" w:rsidRPr="00574D3D" w:rsidRDefault="00574D3D" w:rsidP="00574D3D">
      <w:pPr>
        <w:pStyle w:val="a3"/>
        <w:ind w:firstLine="708"/>
        <w:jc w:val="both"/>
        <w:rPr>
          <w:rFonts w:ascii="Times New Roman" w:hAnsi="Times New Roman"/>
          <w:sz w:val="28"/>
          <w:szCs w:val="28"/>
        </w:rPr>
      </w:pPr>
      <w:r w:rsidRPr="00574D3D">
        <w:rPr>
          <w:rFonts w:ascii="Times New Roman" w:hAnsi="Times New Roman"/>
          <w:sz w:val="28"/>
          <w:szCs w:val="28"/>
        </w:rPr>
        <w:lastRenderedPageBreak/>
        <w:t>В декабре 2019 года проведено мониторинговое исследование качества дополнительного образования в общеобразовательных учреждениях района.</w:t>
      </w:r>
    </w:p>
    <w:p w:rsidR="00574D3D" w:rsidRPr="00574D3D" w:rsidRDefault="00574D3D" w:rsidP="00574D3D">
      <w:pPr>
        <w:pStyle w:val="a3"/>
        <w:ind w:firstLine="708"/>
        <w:jc w:val="both"/>
        <w:rPr>
          <w:rFonts w:ascii="Times New Roman" w:hAnsi="Times New Roman"/>
          <w:sz w:val="28"/>
          <w:szCs w:val="28"/>
        </w:rPr>
      </w:pPr>
      <w:r w:rsidRPr="00574D3D">
        <w:rPr>
          <w:rFonts w:ascii="Times New Roman" w:hAnsi="Times New Roman"/>
          <w:sz w:val="28"/>
          <w:szCs w:val="28"/>
        </w:rPr>
        <w:t>Данный мониторинг выявил следующие тенденции:</w:t>
      </w:r>
    </w:p>
    <w:p w:rsidR="00574D3D" w:rsidRPr="00574D3D" w:rsidRDefault="00574D3D" w:rsidP="00876611">
      <w:pPr>
        <w:pStyle w:val="a3"/>
        <w:numPr>
          <w:ilvl w:val="0"/>
          <w:numId w:val="15"/>
        </w:numPr>
        <w:ind w:left="0" w:firstLine="360"/>
        <w:jc w:val="both"/>
        <w:rPr>
          <w:rFonts w:ascii="Times New Roman" w:hAnsi="Times New Roman"/>
          <w:sz w:val="28"/>
          <w:szCs w:val="28"/>
        </w:rPr>
      </w:pPr>
      <w:r w:rsidRPr="00574D3D">
        <w:rPr>
          <w:rFonts w:ascii="Times New Roman" w:hAnsi="Times New Roman"/>
          <w:sz w:val="28"/>
          <w:szCs w:val="28"/>
        </w:rPr>
        <w:t xml:space="preserve">Преобладание объединений физкультурно-спортивной направленности. Низкий процент кружков  туристско-краеведческой и технической направленностей. </w:t>
      </w:r>
    </w:p>
    <w:p w:rsidR="00574D3D" w:rsidRPr="00574D3D" w:rsidRDefault="00574D3D" w:rsidP="00876611">
      <w:pPr>
        <w:pStyle w:val="a3"/>
        <w:numPr>
          <w:ilvl w:val="0"/>
          <w:numId w:val="15"/>
        </w:numPr>
        <w:ind w:left="0" w:firstLine="360"/>
        <w:jc w:val="both"/>
        <w:rPr>
          <w:rFonts w:ascii="Times New Roman" w:hAnsi="Times New Roman"/>
          <w:sz w:val="28"/>
          <w:szCs w:val="28"/>
        </w:rPr>
      </w:pPr>
      <w:r w:rsidRPr="00574D3D">
        <w:rPr>
          <w:rFonts w:ascii="Times New Roman" w:hAnsi="Times New Roman"/>
          <w:sz w:val="28"/>
          <w:szCs w:val="28"/>
        </w:rPr>
        <w:t>Реализацию программ дополнительног</w:t>
      </w:r>
      <w:r>
        <w:rPr>
          <w:rFonts w:ascii="Times New Roman" w:hAnsi="Times New Roman"/>
          <w:sz w:val="28"/>
          <w:szCs w:val="28"/>
        </w:rPr>
        <w:t>о образования осуществляют учите</w:t>
      </w:r>
      <w:r w:rsidRPr="00574D3D">
        <w:rPr>
          <w:rFonts w:ascii="Times New Roman" w:hAnsi="Times New Roman"/>
          <w:sz w:val="28"/>
          <w:szCs w:val="28"/>
        </w:rPr>
        <w:t>ля-предметники, имеющие преимущественно большой стаж работы, высшее образование и квалификационную категорию.</w:t>
      </w:r>
    </w:p>
    <w:p w:rsidR="005E4794" w:rsidRPr="004361DD" w:rsidRDefault="00574D3D" w:rsidP="004361DD">
      <w:pPr>
        <w:pStyle w:val="a3"/>
        <w:numPr>
          <w:ilvl w:val="0"/>
          <w:numId w:val="15"/>
        </w:numPr>
        <w:ind w:left="0" w:firstLine="360"/>
        <w:jc w:val="both"/>
        <w:rPr>
          <w:rFonts w:ascii="Times New Roman" w:hAnsi="Times New Roman"/>
          <w:sz w:val="28"/>
          <w:szCs w:val="28"/>
        </w:rPr>
      </w:pPr>
      <w:r w:rsidRPr="00574D3D">
        <w:rPr>
          <w:rFonts w:ascii="Times New Roman" w:hAnsi="Times New Roman"/>
          <w:sz w:val="28"/>
          <w:szCs w:val="28"/>
        </w:rPr>
        <w:t>По мнению педагогов и родителей, реализация программ дополнительного образования хорошо организована в Степнянской ООШ, Краснояружской СОШ №1 и Краснояружской СОШ №2. Имеются проблемы в  Вязовской СОШ и Репяховской ООШ.</w:t>
      </w:r>
    </w:p>
    <w:p w:rsidR="00A203C2" w:rsidRPr="00574D3D" w:rsidRDefault="00683769" w:rsidP="00574D3D">
      <w:pPr>
        <w:pStyle w:val="a3"/>
        <w:ind w:firstLine="360"/>
        <w:jc w:val="both"/>
        <w:rPr>
          <w:rFonts w:ascii="Times New Roman" w:hAnsi="Times New Roman"/>
          <w:sz w:val="28"/>
          <w:szCs w:val="28"/>
        </w:rPr>
      </w:pPr>
      <w:r w:rsidRPr="00574D3D">
        <w:rPr>
          <w:rFonts w:ascii="Times New Roman" w:hAnsi="Times New Roman"/>
          <w:sz w:val="28"/>
          <w:szCs w:val="28"/>
        </w:rPr>
        <w:t xml:space="preserve">Исходя из вышеизложенного, </w:t>
      </w:r>
      <w:r w:rsidRPr="00574D3D">
        <w:rPr>
          <w:rFonts w:ascii="Times New Roman" w:hAnsi="Times New Roman"/>
          <w:color w:val="000000"/>
          <w:sz w:val="28"/>
          <w:szCs w:val="28"/>
        </w:rPr>
        <w:t>перспективными задачами для дополнительного образования на 2020 год остаются повышение качества занятости старших школьников, развитие программ профориентационной направленности, расширение метапредметных программ, направленных на развитие личной эффективности ребенка, развитие проектной деятельности.</w:t>
      </w:r>
      <w:r w:rsidRPr="00574D3D">
        <w:rPr>
          <w:rFonts w:ascii="Times New Roman" w:hAnsi="Times New Roman"/>
          <w:sz w:val="28"/>
          <w:szCs w:val="28"/>
        </w:rPr>
        <w:t xml:space="preserve"> </w:t>
      </w:r>
    </w:p>
    <w:p w:rsidR="00B47709" w:rsidRDefault="00B47709" w:rsidP="003D7698">
      <w:pPr>
        <w:spacing w:after="0" w:line="240" w:lineRule="auto"/>
        <w:jc w:val="center"/>
        <w:rPr>
          <w:rFonts w:ascii="Times New Roman" w:hAnsi="Times New Roman"/>
          <w:b/>
          <w:sz w:val="28"/>
          <w:szCs w:val="28"/>
        </w:rPr>
      </w:pPr>
    </w:p>
    <w:p w:rsidR="00584BC2" w:rsidRPr="00B47709" w:rsidRDefault="003D7698" w:rsidP="00B47709">
      <w:pPr>
        <w:spacing w:after="0" w:line="240" w:lineRule="auto"/>
        <w:jc w:val="center"/>
        <w:rPr>
          <w:rFonts w:ascii="Times New Roman" w:hAnsi="Times New Roman"/>
          <w:b/>
          <w:sz w:val="28"/>
          <w:szCs w:val="28"/>
        </w:rPr>
      </w:pPr>
      <w:r w:rsidRPr="004361DD">
        <w:rPr>
          <w:rFonts w:ascii="Times New Roman" w:hAnsi="Times New Roman"/>
          <w:b/>
          <w:sz w:val="28"/>
          <w:szCs w:val="28"/>
        </w:rPr>
        <w:t>2.4.Воспитательная работа</w:t>
      </w:r>
    </w:p>
    <w:p w:rsidR="009E05BE" w:rsidRDefault="004361DD" w:rsidP="000F26D5">
      <w:pPr>
        <w:pStyle w:val="a3"/>
        <w:ind w:firstLine="708"/>
        <w:jc w:val="both"/>
        <w:rPr>
          <w:rStyle w:val="BodyTextChar"/>
          <w:sz w:val="28"/>
          <w:szCs w:val="28"/>
        </w:rPr>
      </w:pPr>
      <w:r w:rsidRPr="004361DD">
        <w:rPr>
          <w:rFonts w:ascii="Times New Roman" w:hAnsi="Times New Roman"/>
          <w:sz w:val="28"/>
          <w:szCs w:val="28"/>
        </w:rPr>
        <w:t>В 2019</w:t>
      </w:r>
      <w:r w:rsidR="000F26D5" w:rsidRPr="004361DD">
        <w:rPr>
          <w:rFonts w:ascii="Times New Roman" w:hAnsi="Times New Roman"/>
          <w:sz w:val="28"/>
          <w:szCs w:val="28"/>
        </w:rPr>
        <w:t xml:space="preserve"> году в системе образования района была продолжена работа по </w:t>
      </w:r>
      <w:r w:rsidR="000F26D5" w:rsidRPr="004361DD">
        <w:rPr>
          <w:rStyle w:val="BodyTextChar"/>
          <w:sz w:val="28"/>
          <w:szCs w:val="28"/>
        </w:rPr>
        <w:t>основным направлениям</w:t>
      </w:r>
      <w:r w:rsidR="000F26D5" w:rsidRPr="004361DD">
        <w:rPr>
          <w:rFonts w:ascii="Times New Roman" w:hAnsi="Times New Roman"/>
          <w:sz w:val="28"/>
          <w:szCs w:val="28"/>
        </w:rPr>
        <w:t xml:space="preserve"> реализации</w:t>
      </w:r>
      <w:r w:rsidR="000F26D5" w:rsidRPr="004361DD">
        <w:rPr>
          <w:rStyle w:val="BodyTextChar"/>
          <w:sz w:val="28"/>
          <w:szCs w:val="28"/>
        </w:rPr>
        <w:t xml:space="preserve"> Стратегии развития воспитания в РФ до 2025 года.</w:t>
      </w:r>
    </w:p>
    <w:p w:rsidR="009E05BE" w:rsidRPr="00683769" w:rsidRDefault="000F26D5" w:rsidP="009E05BE">
      <w:pPr>
        <w:pStyle w:val="10"/>
        <w:ind w:firstLine="708"/>
        <w:jc w:val="both"/>
        <w:rPr>
          <w:rFonts w:ascii="Times New Roman" w:hAnsi="Times New Roman"/>
          <w:sz w:val="28"/>
          <w:szCs w:val="28"/>
        </w:rPr>
      </w:pPr>
      <w:r w:rsidRPr="004361DD">
        <w:rPr>
          <w:rStyle w:val="BodyTextChar"/>
          <w:sz w:val="28"/>
          <w:szCs w:val="28"/>
        </w:rPr>
        <w:t xml:space="preserve"> </w:t>
      </w:r>
      <w:r w:rsidR="009E05BE" w:rsidRPr="00683769">
        <w:rPr>
          <w:rFonts w:ascii="Times New Roman" w:hAnsi="Times New Roman"/>
          <w:sz w:val="28"/>
          <w:szCs w:val="28"/>
        </w:rPr>
        <w:t xml:space="preserve">В 2019 году количество обучающихся, являющихся членами детских общественных организаций, составило 100 % обучающихся 2-11 классов общеобразовательных учреждений района. В отчетный период детские объединения работали по четырем основным направлениям: </w:t>
      </w:r>
    </w:p>
    <w:p w:rsidR="009E05BE" w:rsidRPr="00683769" w:rsidRDefault="009E05BE" w:rsidP="009E05BE">
      <w:pPr>
        <w:pStyle w:val="10"/>
        <w:jc w:val="both"/>
        <w:rPr>
          <w:rFonts w:ascii="Times New Roman" w:hAnsi="Times New Roman"/>
          <w:sz w:val="28"/>
          <w:szCs w:val="28"/>
        </w:rPr>
      </w:pPr>
      <w:r w:rsidRPr="00683769">
        <w:rPr>
          <w:rFonts w:ascii="Times New Roman" w:hAnsi="Times New Roman"/>
          <w:sz w:val="28"/>
          <w:szCs w:val="28"/>
        </w:rPr>
        <w:t>- «Личностное развитие»,</w:t>
      </w:r>
    </w:p>
    <w:p w:rsidR="009E05BE" w:rsidRPr="00683769" w:rsidRDefault="009E05BE" w:rsidP="009E05BE">
      <w:pPr>
        <w:pStyle w:val="10"/>
        <w:jc w:val="both"/>
        <w:rPr>
          <w:rFonts w:ascii="Times New Roman" w:hAnsi="Times New Roman"/>
          <w:sz w:val="28"/>
          <w:szCs w:val="28"/>
        </w:rPr>
      </w:pPr>
      <w:r w:rsidRPr="00683769">
        <w:rPr>
          <w:rFonts w:ascii="Times New Roman" w:hAnsi="Times New Roman"/>
          <w:sz w:val="28"/>
          <w:szCs w:val="28"/>
        </w:rPr>
        <w:t xml:space="preserve">- «Военно-патриотическое»,  </w:t>
      </w:r>
    </w:p>
    <w:p w:rsidR="009E05BE" w:rsidRPr="00683769" w:rsidRDefault="009E05BE" w:rsidP="009E05BE">
      <w:pPr>
        <w:pStyle w:val="10"/>
        <w:jc w:val="both"/>
        <w:rPr>
          <w:rFonts w:ascii="Times New Roman" w:hAnsi="Times New Roman"/>
          <w:sz w:val="28"/>
          <w:szCs w:val="28"/>
        </w:rPr>
      </w:pPr>
      <w:r w:rsidRPr="00683769">
        <w:rPr>
          <w:rFonts w:ascii="Times New Roman" w:hAnsi="Times New Roman"/>
          <w:sz w:val="28"/>
          <w:szCs w:val="28"/>
        </w:rPr>
        <w:t>- «Гражданская активность»,</w:t>
      </w:r>
    </w:p>
    <w:p w:rsidR="009E05BE" w:rsidRPr="00683769" w:rsidRDefault="009E05BE" w:rsidP="009E05BE">
      <w:pPr>
        <w:pStyle w:val="10"/>
        <w:jc w:val="both"/>
        <w:rPr>
          <w:rFonts w:ascii="Times New Roman" w:hAnsi="Times New Roman"/>
          <w:sz w:val="28"/>
          <w:szCs w:val="28"/>
        </w:rPr>
      </w:pPr>
      <w:r w:rsidRPr="00683769">
        <w:rPr>
          <w:rFonts w:ascii="Times New Roman" w:hAnsi="Times New Roman"/>
          <w:sz w:val="28"/>
          <w:szCs w:val="28"/>
        </w:rPr>
        <w:t>- «Информационно-медийное».</w:t>
      </w:r>
    </w:p>
    <w:p w:rsidR="000F26D5" w:rsidRPr="009E05BE" w:rsidRDefault="009E05BE" w:rsidP="009E05BE">
      <w:pPr>
        <w:pStyle w:val="10"/>
        <w:jc w:val="both"/>
        <w:rPr>
          <w:rStyle w:val="BodyTextChar"/>
          <w:spacing w:val="-2"/>
          <w:sz w:val="28"/>
          <w:szCs w:val="28"/>
        </w:rPr>
      </w:pPr>
      <w:r w:rsidRPr="00683769">
        <w:rPr>
          <w:rFonts w:ascii="Times New Roman" w:hAnsi="Times New Roman"/>
          <w:sz w:val="28"/>
          <w:szCs w:val="28"/>
        </w:rPr>
        <w:t xml:space="preserve">  </w:t>
      </w:r>
      <w:r>
        <w:rPr>
          <w:rFonts w:ascii="Times New Roman" w:hAnsi="Times New Roman"/>
          <w:sz w:val="28"/>
          <w:szCs w:val="28"/>
        </w:rPr>
        <w:tab/>
      </w:r>
      <w:r w:rsidRPr="00683769">
        <w:rPr>
          <w:rFonts w:ascii="Times New Roman" w:hAnsi="Times New Roman"/>
          <w:sz w:val="28"/>
          <w:szCs w:val="28"/>
        </w:rPr>
        <w:t xml:space="preserve"> По каждому направлению проводилась работа  в соответствии с днями единых действий РДШ, планом областных мероприятий детских общественных организаций, Российского движения школьников, а также с районным планом.  Однако а</w:t>
      </w:r>
      <w:r w:rsidRPr="00683769">
        <w:rPr>
          <w:rFonts w:ascii="Times New Roman" w:hAnsi="Times New Roman"/>
          <w:spacing w:val="-5"/>
          <w:sz w:val="28"/>
          <w:szCs w:val="28"/>
        </w:rPr>
        <w:t>нализ деятельности по данному направлению показал, что и</w:t>
      </w:r>
      <w:r w:rsidRPr="00683769">
        <w:rPr>
          <w:rFonts w:ascii="Times New Roman" w:hAnsi="Times New Roman"/>
          <w:spacing w:val="7"/>
          <w:sz w:val="28"/>
          <w:szCs w:val="28"/>
        </w:rPr>
        <w:t>меет место упрощение форм воспитательной деятельности в части организации школьного самоуправления</w:t>
      </w:r>
      <w:r w:rsidRPr="00683769">
        <w:rPr>
          <w:rFonts w:ascii="Times New Roman" w:hAnsi="Times New Roman"/>
          <w:spacing w:val="1"/>
          <w:sz w:val="28"/>
          <w:szCs w:val="28"/>
        </w:rPr>
        <w:t xml:space="preserve">: имеют место коллективные творческие </w:t>
      </w:r>
      <w:r w:rsidRPr="00683769">
        <w:rPr>
          <w:rFonts w:ascii="Times New Roman" w:hAnsi="Times New Roman"/>
          <w:spacing w:val="-1"/>
          <w:sz w:val="28"/>
          <w:szCs w:val="28"/>
        </w:rPr>
        <w:t xml:space="preserve">дела без коллективного планирования и анализа, социальные проекты без </w:t>
      </w:r>
      <w:r w:rsidRPr="00683769">
        <w:rPr>
          <w:rFonts w:ascii="Times New Roman" w:hAnsi="Times New Roman"/>
          <w:sz w:val="28"/>
          <w:szCs w:val="28"/>
        </w:rPr>
        <w:t xml:space="preserve">самостоятельной инициативы детей и подростков; ученическое </w:t>
      </w:r>
      <w:r w:rsidRPr="00683769">
        <w:rPr>
          <w:rFonts w:ascii="Times New Roman" w:hAnsi="Times New Roman"/>
          <w:spacing w:val="3"/>
          <w:sz w:val="28"/>
          <w:szCs w:val="28"/>
        </w:rPr>
        <w:t xml:space="preserve">самоуправление без передачи учащимся сферы ответственности и ресурсов </w:t>
      </w:r>
      <w:r w:rsidRPr="00683769">
        <w:rPr>
          <w:rFonts w:ascii="Times New Roman" w:hAnsi="Times New Roman"/>
          <w:spacing w:val="-2"/>
          <w:sz w:val="28"/>
          <w:szCs w:val="28"/>
        </w:rPr>
        <w:t>для ее освоения.</w:t>
      </w:r>
    </w:p>
    <w:p w:rsidR="00574D3D" w:rsidRPr="00574D3D" w:rsidRDefault="00574D3D" w:rsidP="00574D3D">
      <w:pPr>
        <w:pStyle w:val="a3"/>
        <w:ind w:firstLine="708"/>
        <w:jc w:val="both"/>
        <w:rPr>
          <w:rFonts w:ascii="Times New Roman" w:hAnsi="Times New Roman"/>
          <w:sz w:val="28"/>
          <w:szCs w:val="28"/>
        </w:rPr>
      </w:pPr>
      <w:r w:rsidRPr="00574D3D">
        <w:rPr>
          <w:rFonts w:ascii="Times New Roman" w:hAnsi="Times New Roman"/>
          <w:sz w:val="28"/>
          <w:szCs w:val="28"/>
        </w:rPr>
        <w:t xml:space="preserve">На уровне муниципалитета проведен мониторинг результативности воспитательной работы в общеобразовательных учреждениях района. </w:t>
      </w:r>
      <w:r w:rsidRPr="00574D3D">
        <w:rPr>
          <w:rFonts w:ascii="Times New Roman" w:hAnsi="Times New Roman"/>
          <w:sz w:val="28"/>
          <w:szCs w:val="28"/>
        </w:rPr>
        <w:tab/>
      </w:r>
    </w:p>
    <w:p w:rsidR="00574D3D" w:rsidRPr="00574D3D" w:rsidRDefault="00574D3D" w:rsidP="00574D3D">
      <w:pPr>
        <w:pStyle w:val="a3"/>
        <w:ind w:firstLine="708"/>
        <w:jc w:val="both"/>
        <w:rPr>
          <w:rFonts w:ascii="Times New Roman" w:hAnsi="Times New Roman"/>
          <w:sz w:val="28"/>
          <w:szCs w:val="28"/>
        </w:rPr>
      </w:pPr>
      <w:r w:rsidRPr="00574D3D">
        <w:rPr>
          <w:rFonts w:ascii="Times New Roman" w:hAnsi="Times New Roman"/>
          <w:sz w:val="28"/>
          <w:szCs w:val="28"/>
        </w:rPr>
        <w:t>Мониторинговые исследования показали следующее:</w:t>
      </w:r>
    </w:p>
    <w:p w:rsidR="00574D3D" w:rsidRPr="00574D3D" w:rsidRDefault="00574D3D" w:rsidP="00876611">
      <w:pPr>
        <w:pStyle w:val="a3"/>
        <w:numPr>
          <w:ilvl w:val="0"/>
          <w:numId w:val="16"/>
        </w:numPr>
        <w:jc w:val="both"/>
        <w:rPr>
          <w:rFonts w:ascii="Times New Roman" w:eastAsia="Times New Roman" w:hAnsi="Times New Roman"/>
          <w:sz w:val="28"/>
          <w:szCs w:val="28"/>
        </w:rPr>
      </w:pPr>
      <w:r w:rsidRPr="00574D3D">
        <w:rPr>
          <w:rFonts w:ascii="Times New Roman" w:eastAsia="Times New Roman" w:hAnsi="Times New Roman"/>
          <w:sz w:val="28"/>
          <w:szCs w:val="28"/>
        </w:rPr>
        <w:t>Основными ценностями-целями у обучающихся 4,9,11 классов, как и в прошлом году, являются «Здоровье».</w:t>
      </w:r>
    </w:p>
    <w:p w:rsidR="00574D3D" w:rsidRPr="00574D3D" w:rsidRDefault="00574D3D" w:rsidP="00876611">
      <w:pPr>
        <w:pStyle w:val="a3"/>
        <w:numPr>
          <w:ilvl w:val="0"/>
          <w:numId w:val="16"/>
        </w:numPr>
        <w:jc w:val="both"/>
        <w:rPr>
          <w:rFonts w:ascii="Times New Roman" w:eastAsia="Times New Roman" w:hAnsi="Times New Roman"/>
          <w:sz w:val="28"/>
          <w:szCs w:val="28"/>
        </w:rPr>
      </w:pPr>
      <w:r w:rsidRPr="00574D3D">
        <w:rPr>
          <w:rFonts w:ascii="Times New Roman" w:eastAsia="Times New Roman" w:hAnsi="Times New Roman"/>
          <w:sz w:val="28"/>
          <w:szCs w:val="28"/>
        </w:rPr>
        <w:lastRenderedPageBreak/>
        <w:t>Ценность  «Активная, деятельная жизнь»  у четвероклассников занимает вторую позицию. Ценность «Счастливая семенная жизнь» переместилась со второй на третью позицию.</w:t>
      </w:r>
    </w:p>
    <w:p w:rsidR="00574D3D" w:rsidRPr="00574D3D" w:rsidRDefault="00574D3D" w:rsidP="00876611">
      <w:pPr>
        <w:pStyle w:val="a3"/>
        <w:numPr>
          <w:ilvl w:val="0"/>
          <w:numId w:val="16"/>
        </w:numPr>
        <w:jc w:val="both"/>
        <w:rPr>
          <w:rFonts w:ascii="Times New Roman" w:eastAsia="Times New Roman" w:hAnsi="Times New Roman"/>
          <w:sz w:val="28"/>
          <w:szCs w:val="28"/>
        </w:rPr>
      </w:pPr>
      <w:r w:rsidRPr="00574D3D">
        <w:rPr>
          <w:rFonts w:ascii="Times New Roman" w:eastAsia="Times New Roman" w:hAnsi="Times New Roman"/>
          <w:sz w:val="28"/>
          <w:szCs w:val="28"/>
        </w:rPr>
        <w:t>У девятиклассников на второй позиции остается  ценность «Счастливая семейная жизнь». Третью занимает ценность «Активная, деятельная жизнь».</w:t>
      </w:r>
    </w:p>
    <w:p w:rsidR="00574D3D" w:rsidRPr="00574D3D" w:rsidRDefault="00574D3D" w:rsidP="00876611">
      <w:pPr>
        <w:pStyle w:val="a3"/>
        <w:numPr>
          <w:ilvl w:val="0"/>
          <w:numId w:val="16"/>
        </w:numPr>
        <w:jc w:val="both"/>
        <w:rPr>
          <w:rFonts w:ascii="Times New Roman" w:eastAsia="Times New Roman" w:hAnsi="Times New Roman"/>
          <w:sz w:val="28"/>
          <w:szCs w:val="28"/>
        </w:rPr>
      </w:pPr>
      <w:r w:rsidRPr="00574D3D">
        <w:rPr>
          <w:rFonts w:ascii="Times New Roman" w:eastAsia="Times New Roman" w:hAnsi="Times New Roman"/>
          <w:sz w:val="28"/>
          <w:szCs w:val="28"/>
        </w:rPr>
        <w:t xml:space="preserve">У </w:t>
      </w:r>
      <w:proofErr w:type="gramStart"/>
      <w:r w:rsidRPr="00574D3D">
        <w:rPr>
          <w:rFonts w:ascii="Times New Roman" w:eastAsia="Times New Roman" w:hAnsi="Times New Roman"/>
          <w:sz w:val="28"/>
          <w:szCs w:val="28"/>
        </w:rPr>
        <w:t>обучающихся</w:t>
      </w:r>
      <w:proofErr w:type="gramEnd"/>
      <w:r w:rsidRPr="00574D3D">
        <w:rPr>
          <w:rFonts w:ascii="Times New Roman" w:eastAsia="Times New Roman" w:hAnsi="Times New Roman"/>
          <w:sz w:val="28"/>
          <w:szCs w:val="28"/>
        </w:rPr>
        <w:t xml:space="preserve"> 11 класса ценность «Счастливая семейная жизнь» также занимает второе место. Ценность  «Хорошие, верные друзья» - третью позицию.</w:t>
      </w:r>
    </w:p>
    <w:p w:rsidR="00574D3D" w:rsidRPr="00574D3D" w:rsidRDefault="00574D3D" w:rsidP="00876611">
      <w:pPr>
        <w:pStyle w:val="a3"/>
        <w:numPr>
          <w:ilvl w:val="0"/>
          <w:numId w:val="16"/>
        </w:numPr>
        <w:jc w:val="both"/>
        <w:rPr>
          <w:rFonts w:ascii="Times New Roman" w:eastAsia="Times New Roman" w:hAnsi="Times New Roman"/>
          <w:sz w:val="28"/>
          <w:szCs w:val="28"/>
        </w:rPr>
      </w:pPr>
      <w:r w:rsidRPr="00574D3D">
        <w:rPr>
          <w:rFonts w:ascii="Times New Roman" w:eastAsia="Times New Roman" w:hAnsi="Times New Roman"/>
          <w:sz w:val="28"/>
          <w:szCs w:val="28"/>
        </w:rPr>
        <w:t>Отвергаемыми ценностями – целями у учащихся 4, 9 классов являются «Удовольствия (жизнь, полная удовольствий, развлечений, приятного проведения времени)». Обучающие 11 классов района преимущественно в качестве отвергаемой ценности выбирают «Творчество (возможность творческой деятельности)».</w:t>
      </w:r>
    </w:p>
    <w:p w:rsidR="00574D3D" w:rsidRPr="00574D3D" w:rsidRDefault="00574D3D" w:rsidP="00876611">
      <w:pPr>
        <w:pStyle w:val="a3"/>
        <w:numPr>
          <w:ilvl w:val="0"/>
          <w:numId w:val="16"/>
        </w:numPr>
        <w:jc w:val="both"/>
        <w:rPr>
          <w:rFonts w:ascii="Times New Roman" w:eastAsia="Times New Roman" w:hAnsi="Times New Roman"/>
          <w:sz w:val="28"/>
          <w:szCs w:val="28"/>
        </w:rPr>
      </w:pPr>
      <w:r w:rsidRPr="00574D3D">
        <w:rPr>
          <w:rFonts w:ascii="Times New Roman" w:eastAsia="Times New Roman" w:hAnsi="Times New Roman"/>
          <w:sz w:val="28"/>
          <w:szCs w:val="28"/>
        </w:rPr>
        <w:t xml:space="preserve">В целом по району большая часть </w:t>
      </w:r>
      <w:proofErr w:type="gramStart"/>
      <w:r w:rsidRPr="00574D3D">
        <w:rPr>
          <w:rFonts w:ascii="Times New Roman" w:eastAsia="Times New Roman" w:hAnsi="Times New Roman"/>
          <w:sz w:val="28"/>
          <w:szCs w:val="28"/>
        </w:rPr>
        <w:t>обучающихся</w:t>
      </w:r>
      <w:proofErr w:type="gramEnd"/>
      <w:r w:rsidRPr="00574D3D">
        <w:rPr>
          <w:rFonts w:ascii="Times New Roman" w:eastAsia="Times New Roman" w:hAnsi="Times New Roman"/>
          <w:sz w:val="28"/>
          <w:szCs w:val="28"/>
        </w:rPr>
        <w:t xml:space="preserve"> 4 класса имеет высокий  уровень воспитанности, 9 класса – средний уровень воспитанности, 11 класса – хороший уровень воспитанности. </w:t>
      </w:r>
    </w:p>
    <w:p w:rsidR="00574D3D" w:rsidRPr="00574D3D" w:rsidRDefault="00574D3D" w:rsidP="00876611">
      <w:pPr>
        <w:pStyle w:val="a3"/>
        <w:numPr>
          <w:ilvl w:val="0"/>
          <w:numId w:val="16"/>
        </w:numPr>
        <w:jc w:val="both"/>
        <w:rPr>
          <w:rFonts w:ascii="Times New Roman" w:eastAsia="Times New Roman" w:hAnsi="Times New Roman"/>
          <w:sz w:val="28"/>
          <w:szCs w:val="28"/>
        </w:rPr>
      </w:pPr>
      <w:r w:rsidRPr="00574D3D">
        <w:rPr>
          <w:rFonts w:ascii="Times New Roman" w:eastAsia="Times New Roman" w:hAnsi="Times New Roman"/>
          <w:sz w:val="28"/>
          <w:szCs w:val="28"/>
        </w:rPr>
        <w:t xml:space="preserve">Высокий уровень удовлетворенности воспитательным процессом у обучающихся 4 классов Теребренской ООШ, 9 классов – Вязовской СОШ,  11 классов – </w:t>
      </w:r>
      <w:proofErr w:type="gramStart"/>
      <w:r w:rsidRPr="00574D3D">
        <w:rPr>
          <w:rFonts w:ascii="Times New Roman" w:eastAsia="Times New Roman" w:hAnsi="Times New Roman"/>
          <w:sz w:val="28"/>
          <w:szCs w:val="28"/>
        </w:rPr>
        <w:t>Илек-Пеньковской</w:t>
      </w:r>
      <w:proofErr w:type="gramEnd"/>
      <w:r w:rsidRPr="00574D3D">
        <w:rPr>
          <w:rFonts w:ascii="Times New Roman" w:eastAsia="Times New Roman" w:hAnsi="Times New Roman"/>
          <w:sz w:val="28"/>
          <w:szCs w:val="28"/>
        </w:rPr>
        <w:t xml:space="preserve"> СОШ. Высокий уровень удовлетворенности воспитательным процессом у родителе</w:t>
      </w:r>
      <w:r>
        <w:rPr>
          <w:rFonts w:ascii="Times New Roman" w:eastAsia="Times New Roman" w:hAnsi="Times New Roman"/>
          <w:sz w:val="28"/>
          <w:szCs w:val="28"/>
        </w:rPr>
        <w:t>й 4 классов Репяховской  ООШ, 9,</w:t>
      </w:r>
      <w:r w:rsidRPr="00574D3D">
        <w:rPr>
          <w:rFonts w:ascii="Times New Roman" w:eastAsia="Times New Roman" w:hAnsi="Times New Roman"/>
          <w:sz w:val="28"/>
          <w:szCs w:val="28"/>
        </w:rPr>
        <w:t xml:space="preserve"> 11 классов - </w:t>
      </w:r>
      <w:proofErr w:type="gramStart"/>
      <w:r w:rsidRPr="00574D3D">
        <w:rPr>
          <w:rFonts w:ascii="Times New Roman" w:eastAsia="Times New Roman" w:hAnsi="Times New Roman"/>
          <w:sz w:val="28"/>
          <w:szCs w:val="28"/>
        </w:rPr>
        <w:t>Илек-Пеньковской</w:t>
      </w:r>
      <w:proofErr w:type="gramEnd"/>
      <w:r w:rsidRPr="00574D3D">
        <w:rPr>
          <w:rFonts w:ascii="Times New Roman" w:eastAsia="Times New Roman" w:hAnsi="Times New Roman"/>
          <w:sz w:val="28"/>
          <w:szCs w:val="28"/>
        </w:rPr>
        <w:t xml:space="preserve"> СОШ.</w:t>
      </w:r>
    </w:p>
    <w:p w:rsidR="00574D3D" w:rsidRPr="00574D3D" w:rsidRDefault="00574D3D" w:rsidP="00876611">
      <w:pPr>
        <w:pStyle w:val="a3"/>
        <w:numPr>
          <w:ilvl w:val="0"/>
          <w:numId w:val="16"/>
        </w:numPr>
        <w:jc w:val="both"/>
        <w:rPr>
          <w:rFonts w:ascii="Times New Roman" w:eastAsia="Times New Roman" w:hAnsi="Times New Roman"/>
          <w:sz w:val="28"/>
          <w:szCs w:val="28"/>
        </w:rPr>
      </w:pPr>
      <w:r w:rsidRPr="00574D3D">
        <w:rPr>
          <w:rFonts w:ascii="Times New Roman" w:eastAsia="Times New Roman" w:hAnsi="Times New Roman"/>
          <w:sz w:val="28"/>
          <w:szCs w:val="28"/>
        </w:rPr>
        <w:t xml:space="preserve">Низкий уровень удовлетворенности у </w:t>
      </w:r>
      <w:proofErr w:type="gramStart"/>
      <w:r w:rsidRPr="00574D3D">
        <w:rPr>
          <w:rFonts w:ascii="Times New Roman" w:eastAsia="Times New Roman" w:hAnsi="Times New Roman"/>
          <w:sz w:val="28"/>
          <w:szCs w:val="28"/>
        </w:rPr>
        <w:t>обучающихся</w:t>
      </w:r>
      <w:proofErr w:type="gramEnd"/>
      <w:r w:rsidRPr="00574D3D">
        <w:rPr>
          <w:rFonts w:ascii="Times New Roman" w:eastAsia="Times New Roman" w:hAnsi="Times New Roman"/>
          <w:sz w:val="28"/>
          <w:szCs w:val="28"/>
        </w:rPr>
        <w:t xml:space="preserve"> 4 класса Сергиевской СОШ, 9 класса Графовской СОШ и Краснояружской СОШ №1, 11 класса Графовской СОШ и Сергиевской СОШ. Низкий уровень удовлетворенности воспитательным процессом у родителей 4 класса </w:t>
      </w:r>
      <w:proofErr w:type="gramStart"/>
      <w:r w:rsidRPr="00574D3D">
        <w:rPr>
          <w:rFonts w:ascii="Times New Roman" w:eastAsia="Times New Roman" w:hAnsi="Times New Roman"/>
          <w:sz w:val="28"/>
          <w:szCs w:val="28"/>
        </w:rPr>
        <w:t>Илек-Пеньковской</w:t>
      </w:r>
      <w:proofErr w:type="gramEnd"/>
      <w:r w:rsidRPr="00574D3D">
        <w:rPr>
          <w:rFonts w:ascii="Times New Roman" w:eastAsia="Times New Roman" w:hAnsi="Times New Roman"/>
          <w:sz w:val="28"/>
          <w:szCs w:val="28"/>
        </w:rPr>
        <w:t xml:space="preserve"> СОШ, 9 класса Краснояружской СОШ №1, 11 классов Сергиевской СОШ и Графовской СОШ.</w:t>
      </w:r>
    </w:p>
    <w:p w:rsidR="00574D3D" w:rsidRPr="00574D3D" w:rsidRDefault="00574D3D" w:rsidP="00876611">
      <w:pPr>
        <w:pStyle w:val="a3"/>
        <w:numPr>
          <w:ilvl w:val="0"/>
          <w:numId w:val="16"/>
        </w:numPr>
        <w:jc w:val="both"/>
        <w:rPr>
          <w:rFonts w:ascii="Times New Roman" w:eastAsia="Times New Roman" w:hAnsi="Times New Roman"/>
          <w:sz w:val="28"/>
          <w:szCs w:val="28"/>
        </w:rPr>
      </w:pPr>
      <w:r w:rsidRPr="00574D3D">
        <w:rPr>
          <w:rFonts w:ascii="Times New Roman" w:eastAsia="Times New Roman" w:hAnsi="Times New Roman"/>
          <w:sz w:val="28"/>
          <w:szCs w:val="28"/>
        </w:rPr>
        <w:t xml:space="preserve">В образовательных учреждениях существует проблема с развитием самоуправления в классных коллективах 9 классов (Графовской СОШ, Краснояружской СОШ №1,  Краснояружской СОШ №2, Сергиевской СОШ, Теребренской ООШ), в 11 классе Графовской СОШ и Краснояружской СОШ №1. </w:t>
      </w:r>
    </w:p>
    <w:p w:rsidR="008009B5" w:rsidRPr="00E40F2C" w:rsidRDefault="00574D3D" w:rsidP="00876611">
      <w:pPr>
        <w:pStyle w:val="a3"/>
        <w:numPr>
          <w:ilvl w:val="0"/>
          <w:numId w:val="16"/>
        </w:numPr>
        <w:jc w:val="both"/>
        <w:rPr>
          <w:rFonts w:ascii="Times New Roman" w:eastAsia="Times New Roman" w:hAnsi="Times New Roman"/>
          <w:sz w:val="28"/>
          <w:szCs w:val="28"/>
        </w:rPr>
      </w:pPr>
      <w:r w:rsidRPr="00574D3D">
        <w:rPr>
          <w:rFonts w:ascii="Times New Roman" w:eastAsia="Times New Roman" w:hAnsi="Times New Roman"/>
          <w:sz w:val="28"/>
          <w:szCs w:val="28"/>
        </w:rPr>
        <w:t>Уровень развития самоуправления всего учебного заведения низкий, по мнению учащихся 9 классов, в Краснояружской СОШ №1 и Сергиевской СОШ, по мнению учащихся 11 класса, в Графовской СОШ.</w:t>
      </w:r>
      <w:r>
        <w:rPr>
          <w:rFonts w:ascii="Times New Roman" w:eastAsia="Times New Roman" w:hAnsi="Times New Roman"/>
          <w:sz w:val="28"/>
          <w:szCs w:val="28"/>
        </w:rPr>
        <w:t xml:space="preserve"> Эта же проблема имела место и в прошлом году.</w:t>
      </w:r>
    </w:p>
    <w:p w:rsidR="004361DD" w:rsidRDefault="004361DD" w:rsidP="004361DD">
      <w:pPr>
        <w:pStyle w:val="a3"/>
        <w:ind w:firstLine="360"/>
        <w:jc w:val="both"/>
        <w:rPr>
          <w:rFonts w:ascii="Times New Roman" w:hAnsi="Times New Roman"/>
          <w:sz w:val="28"/>
          <w:szCs w:val="28"/>
        </w:rPr>
      </w:pPr>
      <w:r w:rsidRPr="00084D4F">
        <w:rPr>
          <w:rFonts w:ascii="Times New Roman" w:hAnsi="Times New Roman"/>
          <w:sz w:val="28"/>
          <w:szCs w:val="28"/>
        </w:rPr>
        <w:t>Среди учащихся Краснояружского</w:t>
      </w:r>
      <w:r>
        <w:rPr>
          <w:rFonts w:ascii="Times New Roman" w:hAnsi="Times New Roman"/>
          <w:sz w:val="28"/>
          <w:szCs w:val="28"/>
        </w:rPr>
        <w:t xml:space="preserve"> района</w:t>
      </w:r>
      <w:r w:rsidRPr="00084D4F">
        <w:rPr>
          <w:rFonts w:ascii="Times New Roman" w:hAnsi="Times New Roman"/>
          <w:sz w:val="28"/>
          <w:szCs w:val="28"/>
        </w:rPr>
        <w:t xml:space="preserve"> количество детей-сирот и </w:t>
      </w:r>
      <w:proofErr w:type="gramStart"/>
      <w:r w:rsidRPr="00084D4F">
        <w:rPr>
          <w:rFonts w:ascii="Times New Roman" w:hAnsi="Times New Roman"/>
          <w:sz w:val="28"/>
          <w:szCs w:val="28"/>
        </w:rPr>
        <w:t>детей, оставшихся без попечения родителей</w:t>
      </w:r>
      <w:r w:rsidR="00B47709">
        <w:rPr>
          <w:rFonts w:ascii="Times New Roman" w:hAnsi="Times New Roman"/>
          <w:sz w:val="28"/>
          <w:szCs w:val="28"/>
        </w:rPr>
        <w:t xml:space="preserve"> остается</w:t>
      </w:r>
      <w:proofErr w:type="gramEnd"/>
      <w:r w:rsidR="00B47709">
        <w:rPr>
          <w:rFonts w:ascii="Times New Roman" w:hAnsi="Times New Roman"/>
          <w:sz w:val="28"/>
          <w:szCs w:val="28"/>
        </w:rPr>
        <w:t xml:space="preserve"> стабильным (таблица 63</w:t>
      </w:r>
      <w:r w:rsidR="008E637D">
        <w:rPr>
          <w:rFonts w:ascii="Times New Roman" w:hAnsi="Times New Roman"/>
          <w:sz w:val="28"/>
          <w:szCs w:val="28"/>
        </w:rPr>
        <w:t>)</w:t>
      </w:r>
      <w:r w:rsidRPr="00084D4F">
        <w:rPr>
          <w:rFonts w:ascii="Times New Roman" w:hAnsi="Times New Roman"/>
          <w:sz w:val="28"/>
          <w:szCs w:val="28"/>
        </w:rPr>
        <w:t>:</w:t>
      </w:r>
    </w:p>
    <w:p w:rsidR="004361DD" w:rsidRPr="008E637D" w:rsidRDefault="00B47709" w:rsidP="008E637D">
      <w:pPr>
        <w:pStyle w:val="a3"/>
        <w:ind w:firstLine="360"/>
        <w:jc w:val="right"/>
        <w:rPr>
          <w:rFonts w:ascii="Times New Roman" w:hAnsi="Times New Roman"/>
          <w:sz w:val="20"/>
          <w:szCs w:val="20"/>
        </w:rPr>
      </w:pPr>
      <w:r>
        <w:rPr>
          <w:rFonts w:ascii="Times New Roman" w:hAnsi="Times New Roman"/>
          <w:sz w:val="20"/>
          <w:szCs w:val="20"/>
        </w:rPr>
        <w:t>Таблица 63</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19"/>
        <w:gridCol w:w="4679"/>
      </w:tblGrid>
      <w:tr w:rsidR="004361DD" w:rsidRPr="00084D4F" w:rsidTr="008E637D">
        <w:trPr>
          <w:trHeight w:val="256"/>
        </w:trPr>
        <w:tc>
          <w:tcPr>
            <w:tcW w:w="4819" w:type="dxa"/>
            <w:shd w:val="clear" w:color="auto" w:fill="FFFFFF" w:themeFill="background1"/>
          </w:tcPr>
          <w:p w:rsidR="004361DD" w:rsidRPr="008E637D" w:rsidRDefault="004361DD" w:rsidP="008E637D">
            <w:pPr>
              <w:pStyle w:val="10"/>
              <w:jc w:val="center"/>
              <w:rPr>
                <w:rFonts w:ascii="Times New Roman" w:hAnsi="Times New Roman"/>
                <w:sz w:val="24"/>
                <w:szCs w:val="24"/>
              </w:rPr>
            </w:pPr>
            <w:r w:rsidRPr="008E637D">
              <w:rPr>
                <w:rFonts w:ascii="Times New Roman" w:hAnsi="Times New Roman"/>
                <w:sz w:val="24"/>
                <w:szCs w:val="24"/>
              </w:rPr>
              <w:t>Год</w:t>
            </w:r>
          </w:p>
        </w:tc>
        <w:tc>
          <w:tcPr>
            <w:tcW w:w="4679" w:type="dxa"/>
            <w:shd w:val="clear" w:color="auto" w:fill="FFFFFF" w:themeFill="background1"/>
          </w:tcPr>
          <w:p w:rsidR="004361DD" w:rsidRPr="008E637D" w:rsidRDefault="004361DD" w:rsidP="008E637D">
            <w:pPr>
              <w:pStyle w:val="10"/>
              <w:jc w:val="center"/>
              <w:rPr>
                <w:rFonts w:ascii="Times New Roman" w:hAnsi="Times New Roman"/>
                <w:sz w:val="24"/>
                <w:szCs w:val="24"/>
              </w:rPr>
            </w:pPr>
            <w:r w:rsidRPr="008E637D">
              <w:rPr>
                <w:rFonts w:ascii="Times New Roman" w:hAnsi="Times New Roman"/>
                <w:sz w:val="24"/>
                <w:szCs w:val="24"/>
              </w:rPr>
              <w:t>Численность детей-сирот</w:t>
            </w:r>
          </w:p>
        </w:tc>
      </w:tr>
      <w:tr w:rsidR="004361DD" w:rsidRPr="00084D4F" w:rsidTr="008E637D">
        <w:trPr>
          <w:trHeight w:val="134"/>
        </w:trPr>
        <w:tc>
          <w:tcPr>
            <w:tcW w:w="4819" w:type="dxa"/>
            <w:shd w:val="clear" w:color="auto" w:fill="FFFFFF" w:themeFill="background1"/>
          </w:tcPr>
          <w:p w:rsidR="004361DD" w:rsidRPr="008E637D" w:rsidRDefault="004361DD" w:rsidP="008E637D">
            <w:pPr>
              <w:pStyle w:val="10"/>
              <w:jc w:val="center"/>
              <w:rPr>
                <w:rFonts w:ascii="Times New Roman" w:hAnsi="Times New Roman"/>
                <w:sz w:val="24"/>
                <w:szCs w:val="24"/>
              </w:rPr>
            </w:pPr>
            <w:r w:rsidRPr="008E637D">
              <w:rPr>
                <w:rFonts w:ascii="Times New Roman" w:hAnsi="Times New Roman"/>
                <w:sz w:val="24"/>
                <w:szCs w:val="24"/>
              </w:rPr>
              <w:t>2017</w:t>
            </w:r>
          </w:p>
        </w:tc>
        <w:tc>
          <w:tcPr>
            <w:tcW w:w="4679" w:type="dxa"/>
            <w:shd w:val="clear" w:color="auto" w:fill="FFFFFF" w:themeFill="background1"/>
          </w:tcPr>
          <w:p w:rsidR="004361DD" w:rsidRPr="008E637D" w:rsidRDefault="004361DD" w:rsidP="008E637D">
            <w:pPr>
              <w:pStyle w:val="10"/>
              <w:jc w:val="center"/>
              <w:rPr>
                <w:rFonts w:ascii="Times New Roman" w:hAnsi="Times New Roman"/>
                <w:sz w:val="24"/>
                <w:szCs w:val="24"/>
              </w:rPr>
            </w:pPr>
            <w:r w:rsidRPr="008E637D">
              <w:rPr>
                <w:rFonts w:ascii="Times New Roman" w:hAnsi="Times New Roman"/>
                <w:sz w:val="24"/>
                <w:szCs w:val="24"/>
              </w:rPr>
              <w:t>13</w:t>
            </w:r>
          </w:p>
        </w:tc>
      </w:tr>
      <w:tr w:rsidR="004361DD" w:rsidRPr="00084D4F" w:rsidTr="008E637D">
        <w:trPr>
          <w:trHeight w:val="134"/>
        </w:trPr>
        <w:tc>
          <w:tcPr>
            <w:tcW w:w="4819" w:type="dxa"/>
            <w:shd w:val="clear" w:color="auto" w:fill="FFFFFF" w:themeFill="background1"/>
          </w:tcPr>
          <w:p w:rsidR="004361DD" w:rsidRPr="008E637D" w:rsidRDefault="004361DD" w:rsidP="008E637D">
            <w:pPr>
              <w:pStyle w:val="10"/>
              <w:jc w:val="center"/>
              <w:rPr>
                <w:rFonts w:ascii="Times New Roman" w:hAnsi="Times New Roman"/>
                <w:sz w:val="24"/>
                <w:szCs w:val="24"/>
              </w:rPr>
            </w:pPr>
            <w:r w:rsidRPr="008E637D">
              <w:rPr>
                <w:rFonts w:ascii="Times New Roman" w:hAnsi="Times New Roman"/>
                <w:sz w:val="24"/>
                <w:szCs w:val="24"/>
              </w:rPr>
              <w:t>2018</w:t>
            </w:r>
          </w:p>
        </w:tc>
        <w:tc>
          <w:tcPr>
            <w:tcW w:w="4679" w:type="dxa"/>
            <w:shd w:val="clear" w:color="auto" w:fill="FFFFFF" w:themeFill="background1"/>
          </w:tcPr>
          <w:p w:rsidR="004361DD" w:rsidRPr="008E637D" w:rsidRDefault="004361DD" w:rsidP="008E637D">
            <w:pPr>
              <w:pStyle w:val="10"/>
              <w:jc w:val="center"/>
              <w:rPr>
                <w:rFonts w:ascii="Times New Roman" w:hAnsi="Times New Roman"/>
                <w:sz w:val="24"/>
                <w:szCs w:val="24"/>
              </w:rPr>
            </w:pPr>
            <w:r w:rsidRPr="008E637D">
              <w:rPr>
                <w:rFonts w:ascii="Times New Roman" w:hAnsi="Times New Roman"/>
                <w:sz w:val="24"/>
                <w:szCs w:val="24"/>
              </w:rPr>
              <w:t>14</w:t>
            </w:r>
          </w:p>
        </w:tc>
      </w:tr>
      <w:tr w:rsidR="004361DD" w:rsidRPr="00084D4F" w:rsidTr="008E637D">
        <w:trPr>
          <w:trHeight w:val="266"/>
        </w:trPr>
        <w:tc>
          <w:tcPr>
            <w:tcW w:w="4819" w:type="dxa"/>
            <w:shd w:val="clear" w:color="auto" w:fill="FFFFFF" w:themeFill="background1"/>
          </w:tcPr>
          <w:p w:rsidR="004361DD" w:rsidRPr="008E637D" w:rsidRDefault="004361DD" w:rsidP="008E637D">
            <w:pPr>
              <w:pStyle w:val="10"/>
              <w:jc w:val="center"/>
              <w:rPr>
                <w:rFonts w:ascii="Times New Roman" w:hAnsi="Times New Roman"/>
                <w:sz w:val="24"/>
                <w:szCs w:val="24"/>
              </w:rPr>
            </w:pPr>
            <w:r w:rsidRPr="008E637D">
              <w:rPr>
                <w:rFonts w:ascii="Times New Roman" w:hAnsi="Times New Roman"/>
                <w:sz w:val="24"/>
                <w:szCs w:val="24"/>
              </w:rPr>
              <w:t>2019</w:t>
            </w:r>
          </w:p>
        </w:tc>
        <w:tc>
          <w:tcPr>
            <w:tcW w:w="4679" w:type="dxa"/>
            <w:shd w:val="clear" w:color="auto" w:fill="FFFFFF" w:themeFill="background1"/>
          </w:tcPr>
          <w:p w:rsidR="004361DD" w:rsidRPr="008E637D" w:rsidRDefault="004361DD" w:rsidP="008E637D">
            <w:pPr>
              <w:pStyle w:val="10"/>
              <w:jc w:val="center"/>
              <w:rPr>
                <w:rFonts w:ascii="Times New Roman" w:hAnsi="Times New Roman"/>
                <w:sz w:val="24"/>
                <w:szCs w:val="24"/>
              </w:rPr>
            </w:pPr>
            <w:r w:rsidRPr="008E637D">
              <w:rPr>
                <w:rFonts w:ascii="Times New Roman" w:hAnsi="Times New Roman"/>
                <w:sz w:val="24"/>
                <w:szCs w:val="24"/>
              </w:rPr>
              <w:t>14</w:t>
            </w:r>
          </w:p>
        </w:tc>
      </w:tr>
    </w:tbl>
    <w:p w:rsidR="004361DD" w:rsidRPr="00084D4F" w:rsidRDefault="004361DD" w:rsidP="004361DD">
      <w:pPr>
        <w:pStyle w:val="a3"/>
        <w:rPr>
          <w:rFonts w:ascii="Times New Roman" w:hAnsi="Times New Roman"/>
          <w:sz w:val="28"/>
          <w:szCs w:val="28"/>
        </w:rPr>
      </w:pPr>
    </w:p>
    <w:p w:rsidR="004361DD" w:rsidRDefault="004361DD" w:rsidP="004361DD">
      <w:pPr>
        <w:pStyle w:val="a3"/>
        <w:ind w:firstLine="708"/>
        <w:jc w:val="both"/>
        <w:rPr>
          <w:rFonts w:ascii="Times New Roman" w:hAnsi="Times New Roman"/>
          <w:sz w:val="28"/>
          <w:szCs w:val="28"/>
        </w:rPr>
      </w:pPr>
      <w:r w:rsidRPr="00084D4F">
        <w:rPr>
          <w:rFonts w:ascii="Times New Roman" w:hAnsi="Times New Roman"/>
          <w:sz w:val="28"/>
          <w:szCs w:val="28"/>
        </w:rPr>
        <w:t>В 201</w:t>
      </w:r>
      <w:r>
        <w:rPr>
          <w:rFonts w:ascii="Times New Roman" w:hAnsi="Times New Roman"/>
          <w:sz w:val="28"/>
          <w:szCs w:val="28"/>
        </w:rPr>
        <w:t>9</w:t>
      </w:r>
      <w:r w:rsidRPr="00084D4F">
        <w:rPr>
          <w:rFonts w:ascii="Times New Roman" w:hAnsi="Times New Roman"/>
          <w:sz w:val="28"/>
          <w:szCs w:val="28"/>
        </w:rPr>
        <w:t xml:space="preserve"> году незначительно уменьшилось число учащихся, состоящих </w:t>
      </w:r>
      <w:proofErr w:type="gramStart"/>
      <w:r w:rsidRPr="00084D4F">
        <w:rPr>
          <w:rFonts w:ascii="Times New Roman" w:hAnsi="Times New Roman"/>
          <w:sz w:val="28"/>
          <w:szCs w:val="28"/>
        </w:rPr>
        <w:t>на</w:t>
      </w:r>
      <w:proofErr w:type="gramEnd"/>
      <w:r w:rsidRPr="00084D4F">
        <w:rPr>
          <w:rFonts w:ascii="Times New Roman" w:hAnsi="Times New Roman"/>
          <w:sz w:val="28"/>
          <w:szCs w:val="28"/>
        </w:rPr>
        <w:t xml:space="preserve"> различн</w:t>
      </w:r>
      <w:r>
        <w:rPr>
          <w:rFonts w:ascii="Times New Roman" w:hAnsi="Times New Roman"/>
          <w:sz w:val="28"/>
          <w:szCs w:val="28"/>
        </w:rPr>
        <w:t>ых вида профилактического учета</w:t>
      </w:r>
      <w:r w:rsidR="00B47709">
        <w:rPr>
          <w:rFonts w:ascii="Times New Roman" w:hAnsi="Times New Roman"/>
          <w:sz w:val="28"/>
          <w:szCs w:val="28"/>
        </w:rPr>
        <w:t xml:space="preserve"> (таблица 64</w:t>
      </w:r>
      <w:r w:rsidR="008E637D">
        <w:rPr>
          <w:rFonts w:ascii="Times New Roman" w:hAnsi="Times New Roman"/>
          <w:sz w:val="28"/>
          <w:szCs w:val="28"/>
        </w:rPr>
        <w:t>)</w:t>
      </w:r>
      <w:r>
        <w:rPr>
          <w:rFonts w:ascii="Times New Roman" w:hAnsi="Times New Roman"/>
          <w:sz w:val="28"/>
          <w:szCs w:val="28"/>
        </w:rPr>
        <w:t>:</w:t>
      </w:r>
    </w:p>
    <w:p w:rsidR="004361DD" w:rsidRPr="008E637D" w:rsidRDefault="00B47709" w:rsidP="008E637D">
      <w:pPr>
        <w:pStyle w:val="a3"/>
        <w:ind w:firstLine="708"/>
        <w:jc w:val="right"/>
        <w:rPr>
          <w:rFonts w:ascii="Times New Roman" w:hAnsi="Times New Roman"/>
          <w:sz w:val="20"/>
          <w:szCs w:val="20"/>
        </w:rPr>
      </w:pPr>
      <w:r>
        <w:rPr>
          <w:rFonts w:ascii="Times New Roman" w:hAnsi="Times New Roman"/>
          <w:sz w:val="20"/>
          <w:szCs w:val="20"/>
        </w:rPr>
        <w:t>Таблица 64</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402"/>
        <w:gridCol w:w="2835"/>
        <w:gridCol w:w="2693"/>
      </w:tblGrid>
      <w:tr w:rsidR="008E637D" w:rsidRPr="00607730" w:rsidTr="004B06E5">
        <w:trPr>
          <w:trHeight w:val="765"/>
        </w:trPr>
        <w:tc>
          <w:tcPr>
            <w:tcW w:w="817" w:type="dxa"/>
            <w:shd w:val="clear" w:color="auto" w:fill="FFFFFF" w:themeFill="background1"/>
          </w:tcPr>
          <w:p w:rsidR="008E637D" w:rsidRPr="007875DE" w:rsidRDefault="008E637D" w:rsidP="009E05BE">
            <w:pPr>
              <w:pStyle w:val="a3"/>
              <w:rPr>
                <w:rFonts w:ascii="Times New Roman" w:hAnsi="Times New Roman"/>
              </w:rPr>
            </w:pPr>
          </w:p>
        </w:tc>
        <w:tc>
          <w:tcPr>
            <w:tcW w:w="3402" w:type="dxa"/>
            <w:shd w:val="clear" w:color="auto" w:fill="FFFFFF" w:themeFill="background1"/>
          </w:tcPr>
          <w:p w:rsidR="008E637D" w:rsidRPr="007875DE" w:rsidRDefault="008E637D" w:rsidP="009E05BE">
            <w:pPr>
              <w:pStyle w:val="a3"/>
              <w:jc w:val="center"/>
              <w:rPr>
                <w:rFonts w:ascii="Times New Roman" w:hAnsi="Times New Roman"/>
              </w:rPr>
            </w:pPr>
            <w:r w:rsidRPr="007875DE">
              <w:rPr>
                <w:rFonts w:ascii="Times New Roman" w:hAnsi="Times New Roman"/>
              </w:rPr>
              <w:t xml:space="preserve">Количество </w:t>
            </w:r>
            <w:proofErr w:type="gramStart"/>
            <w:r w:rsidRPr="007875DE">
              <w:rPr>
                <w:rFonts w:ascii="Times New Roman" w:hAnsi="Times New Roman"/>
              </w:rPr>
              <w:t>обучающихся</w:t>
            </w:r>
            <w:proofErr w:type="gramEnd"/>
            <w:r w:rsidRPr="007875DE">
              <w:rPr>
                <w:rFonts w:ascii="Times New Roman" w:hAnsi="Times New Roman"/>
              </w:rPr>
              <w:t>, состоящих на проф. учете в КДН и ЗП</w:t>
            </w:r>
          </w:p>
        </w:tc>
        <w:tc>
          <w:tcPr>
            <w:tcW w:w="2835" w:type="dxa"/>
            <w:shd w:val="clear" w:color="auto" w:fill="FFFFFF" w:themeFill="background1"/>
          </w:tcPr>
          <w:p w:rsidR="008E637D" w:rsidRPr="007875DE" w:rsidRDefault="008E637D" w:rsidP="009E05BE">
            <w:pPr>
              <w:pStyle w:val="a3"/>
              <w:jc w:val="center"/>
              <w:rPr>
                <w:rFonts w:ascii="Times New Roman" w:hAnsi="Times New Roman"/>
              </w:rPr>
            </w:pPr>
            <w:r w:rsidRPr="007875DE">
              <w:rPr>
                <w:rFonts w:ascii="Times New Roman" w:hAnsi="Times New Roman"/>
              </w:rPr>
              <w:t xml:space="preserve">Количество </w:t>
            </w:r>
            <w:proofErr w:type="gramStart"/>
            <w:r w:rsidRPr="007875DE">
              <w:rPr>
                <w:rFonts w:ascii="Times New Roman" w:hAnsi="Times New Roman"/>
              </w:rPr>
              <w:t>обучающихся</w:t>
            </w:r>
            <w:proofErr w:type="gramEnd"/>
            <w:r w:rsidRPr="007875DE">
              <w:rPr>
                <w:rFonts w:ascii="Times New Roman" w:hAnsi="Times New Roman"/>
              </w:rPr>
              <w:t>, состоящих на проф. учете в ПДН ОМВД России</w:t>
            </w:r>
          </w:p>
        </w:tc>
        <w:tc>
          <w:tcPr>
            <w:tcW w:w="2693" w:type="dxa"/>
            <w:shd w:val="clear" w:color="auto" w:fill="FFFFFF" w:themeFill="background1"/>
          </w:tcPr>
          <w:p w:rsidR="008E637D" w:rsidRPr="007875DE" w:rsidRDefault="008E637D" w:rsidP="009E05BE">
            <w:pPr>
              <w:pStyle w:val="a3"/>
              <w:jc w:val="center"/>
              <w:rPr>
                <w:rFonts w:ascii="Times New Roman" w:hAnsi="Times New Roman"/>
              </w:rPr>
            </w:pPr>
            <w:r w:rsidRPr="007875DE">
              <w:rPr>
                <w:rFonts w:ascii="Times New Roman" w:hAnsi="Times New Roman"/>
              </w:rPr>
              <w:t xml:space="preserve">Количество </w:t>
            </w:r>
            <w:proofErr w:type="gramStart"/>
            <w:r w:rsidRPr="007875DE">
              <w:rPr>
                <w:rFonts w:ascii="Times New Roman" w:hAnsi="Times New Roman"/>
              </w:rPr>
              <w:t>обучающихся</w:t>
            </w:r>
            <w:proofErr w:type="gramEnd"/>
            <w:r w:rsidRPr="007875DE">
              <w:rPr>
                <w:rFonts w:ascii="Times New Roman" w:hAnsi="Times New Roman"/>
              </w:rPr>
              <w:t>, состоящих на внутришкольном учете</w:t>
            </w:r>
          </w:p>
        </w:tc>
      </w:tr>
      <w:tr w:rsidR="008E637D" w:rsidRPr="00607730" w:rsidTr="004B06E5">
        <w:trPr>
          <w:trHeight w:val="191"/>
        </w:trPr>
        <w:tc>
          <w:tcPr>
            <w:tcW w:w="817" w:type="dxa"/>
            <w:shd w:val="clear" w:color="auto" w:fill="FFFFFF" w:themeFill="background1"/>
          </w:tcPr>
          <w:p w:rsidR="008E637D" w:rsidRPr="007875DE" w:rsidRDefault="008E637D" w:rsidP="009E05BE">
            <w:pPr>
              <w:pStyle w:val="a3"/>
              <w:rPr>
                <w:rFonts w:ascii="Times New Roman" w:hAnsi="Times New Roman"/>
                <w:color w:val="000000"/>
                <w:sz w:val="20"/>
                <w:szCs w:val="20"/>
              </w:rPr>
            </w:pPr>
            <w:r>
              <w:rPr>
                <w:rFonts w:ascii="Times New Roman" w:hAnsi="Times New Roman"/>
                <w:color w:val="000000"/>
                <w:sz w:val="20"/>
                <w:szCs w:val="20"/>
              </w:rPr>
              <w:t>2017</w:t>
            </w:r>
          </w:p>
        </w:tc>
        <w:tc>
          <w:tcPr>
            <w:tcW w:w="3402" w:type="dxa"/>
            <w:shd w:val="clear" w:color="auto" w:fill="FFFFFF" w:themeFill="background1"/>
          </w:tcPr>
          <w:p w:rsidR="008E637D" w:rsidRPr="007875DE" w:rsidRDefault="004B06E5" w:rsidP="009E05BE">
            <w:pPr>
              <w:pStyle w:val="a3"/>
              <w:jc w:val="center"/>
              <w:rPr>
                <w:rFonts w:ascii="Times New Roman" w:hAnsi="Times New Roman"/>
              </w:rPr>
            </w:pPr>
            <w:r>
              <w:rPr>
                <w:rFonts w:ascii="Times New Roman" w:hAnsi="Times New Roman"/>
              </w:rPr>
              <w:t>6</w:t>
            </w:r>
          </w:p>
        </w:tc>
        <w:tc>
          <w:tcPr>
            <w:tcW w:w="2835" w:type="dxa"/>
            <w:shd w:val="clear" w:color="auto" w:fill="FFFFFF" w:themeFill="background1"/>
          </w:tcPr>
          <w:p w:rsidR="008E637D" w:rsidRPr="007875DE" w:rsidRDefault="004B06E5" w:rsidP="009E05BE">
            <w:pPr>
              <w:pStyle w:val="a3"/>
              <w:jc w:val="center"/>
              <w:rPr>
                <w:rFonts w:ascii="Times New Roman" w:hAnsi="Times New Roman"/>
              </w:rPr>
            </w:pPr>
            <w:r>
              <w:rPr>
                <w:rFonts w:ascii="Times New Roman" w:hAnsi="Times New Roman"/>
              </w:rPr>
              <w:t>6</w:t>
            </w:r>
          </w:p>
        </w:tc>
        <w:tc>
          <w:tcPr>
            <w:tcW w:w="2693" w:type="dxa"/>
            <w:shd w:val="clear" w:color="auto" w:fill="FFFFFF" w:themeFill="background1"/>
          </w:tcPr>
          <w:p w:rsidR="008E637D" w:rsidRPr="007875DE" w:rsidRDefault="004B06E5" w:rsidP="009E05BE">
            <w:pPr>
              <w:pStyle w:val="a3"/>
              <w:jc w:val="center"/>
              <w:rPr>
                <w:rFonts w:ascii="Times New Roman" w:hAnsi="Times New Roman"/>
              </w:rPr>
            </w:pPr>
            <w:r>
              <w:rPr>
                <w:rFonts w:ascii="Times New Roman" w:hAnsi="Times New Roman"/>
              </w:rPr>
              <w:t>16</w:t>
            </w:r>
          </w:p>
        </w:tc>
      </w:tr>
      <w:tr w:rsidR="008E637D" w:rsidRPr="00607730" w:rsidTr="004B06E5">
        <w:trPr>
          <w:trHeight w:val="223"/>
        </w:trPr>
        <w:tc>
          <w:tcPr>
            <w:tcW w:w="817" w:type="dxa"/>
            <w:shd w:val="clear" w:color="auto" w:fill="FFFFFF" w:themeFill="background1"/>
          </w:tcPr>
          <w:p w:rsidR="008E637D" w:rsidRDefault="008E637D" w:rsidP="009E05BE">
            <w:pPr>
              <w:pStyle w:val="a3"/>
              <w:rPr>
                <w:rFonts w:ascii="Times New Roman" w:hAnsi="Times New Roman"/>
                <w:color w:val="000000"/>
                <w:sz w:val="20"/>
                <w:szCs w:val="20"/>
              </w:rPr>
            </w:pPr>
            <w:r>
              <w:rPr>
                <w:rFonts w:ascii="Times New Roman" w:hAnsi="Times New Roman"/>
                <w:color w:val="000000"/>
                <w:sz w:val="20"/>
                <w:szCs w:val="20"/>
              </w:rPr>
              <w:t>2018</w:t>
            </w:r>
          </w:p>
        </w:tc>
        <w:tc>
          <w:tcPr>
            <w:tcW w:w="3402" w:type="dxa"/>
            <w:shd w:val="clear" w:color="auto" w:fill="FFFFFF" w:themeFill="background1"/>
          </w:tcPr>
          <w:p w:rsidR="008E637D" w:rsidRDefault="004B06E5" w:rsidP="009E05BE">
            <w:pPr>
              <w:pStyle w:val="a3"/>
              <w:jc w:val="center"/>
              <w:rPr>
                <w:rFonts w:ascii="Times New Roman" w:hAnsi="Times New Roman"/>
              </w:rPr>
            </w:pPr>
            <w:r>
              <w:rPr>
                <w:rFonts w:ascii="Times New Roman" w:hAnsi="Times New Roman"/>
              </w:rPr>
              <w:t>6</w:t>
            </w:r>
          </w:p>
        </w:tc>
        <w:tc>
          <w:tcPr>
            <w:tcW w:w="2835" w:type="dxa"/>
            <w:shd w:val="clear" w:color="auto" w:fill="FFFFFF" w:themeFill="background1"/>
          </w:tcPr>
          <w:p w:rsidR="008E637D" w:rsidRDefault="004B06E5" w:rsidP="009E05BE">
            <w:pPr>
              <w:pStyle w:val="a3"/>
              <w:jc w:val="center"/>
              <w:rPr>
                <w:rFonts w:ascii="Times New Roman" w:hAnsi="Times New Roman"/>
              </w:rPr>
            </w:pPr>
            <w:r>
              <w:rPr>
                <w:rFonts w:ascii="Times New Roman" w:hAnsi="Times New Roman"/>
              </w:rPr>
              <w:t>6</w:t>
            </w:r>
          </w:p>
        </w:tc>
        <w:tc>
          <w:tcPr>
            <w:tcW w:w="2693" w:type="dxa"/>
            <w:shd w:val="clear" w:color="auto" w:fill="FFFFFF" w:themeFill="background1"/>
          </w:tcPr>
          <w:p w:rsidR="008E637D" w:rsidRDefault="004B06E5" w:rsidP="009E05BE">
            <w:pPr>
              <w:pStyle w:val="a3"/>
              <w:jc w:val="center"/>
              <w:rPr>
                <w:rFonts w:ascii="Times New Roman" w:hAnsi="Times New Roman"/>
              </w:rPr>
            </w:pPr>
            <w:r>
              <w:rPr>
                <w:rFonts w:ascii="Times New Roman" w:hAnsi="Times New Roman"/>
              </w:rPr>
              <w:t>8</w:t>
            </w:r>
          </w:p>
        </w:tc>
      </w:tr>
      <w:tr w:rsidR="004B06E5" w:rsidRPr="00607730" w:rsidTr="004B06E5">
        <w:trPr>
          <w:trHeight w:val="241"/>
        </w:trPr>
        <w:tc>
          <w:tcPr>
            <w:tcW w:w="817" w:type="dxa"/>
            <w:shd w:val="clear" w:color="auto" w:fill="FFFFFF" w:themeFill="background1"/>
          </w:tcPr>
          <w:p w:rsidR="004B06E5" w:rsidRDefault="004B06E5" w:rsidP="009E05BE">
            <w:pPr>
              <w:pStyle w:val="a3"/>
              <w:rPr>
                <w:rFonts w:ascii="Times New Roman" w:hAnsi="Times New Roman"/>
                <w:color w:val="000000"/>
                <w:sz w:val="20"/>
                <w:szCs w:val="20"/>
              </w:rPr>
            </w:pPr>
            <w:r>
              <w:rPr>
                <w:rFonts w:ascii="Times New Roman" w:hAnsi="Times New Roman"/>
                <w:color w:val="000000"/>
                <w:sz w:val="20"/>
                <w:szCs w:val="20"/>
              </w:rPr>
              <w:t>2019</w:t>
            </w:r>
          </w:p>
        </w:tc>
        <w:tc>
          <w:tcPr>
            <w:tcW w:w="3402" w:type="dxa"/>
            <w:shd w:val="clear" w:color="auto" w:fill="FFFFFF" w:themeFill="background1"/>
          </w:tcPr>
          <w:p w:rsidR="004B06E5" w:rsidRPr="007875DE" w:rsidRDefault="004B06E5" w:rsidP="009E05BE">
            <w:pPr>
              <w:pStyle w:val="a3"/>
              <w:jc w:val="center"/>
              <w:rPr>
                <w:rFonts w:ascii="Times New Roman" w:hAnsi="Times New Roman"/>
              </w:rPr>
            </w:pPr>
            <w:r>
              <w:rPr>
                <w:rFonts w:ascii="Times New Roman" w:hAnsi="Times New Roman"/>
              </w:rPr>
              <w:t>4</w:t>
            </w:r>
          </w:p>
        </w:tc>
        <w:tc>
          <w:tcPr>
            <w:tcW w:w="2835" w:type="dxa"/>
            <w:shd w:val="clear" w:color="auto" w:fill="FFFFFF" w:themeFill="background1"/>
          </w:tcPr>
          <w:p w:rsidR="004B06E5" w:rsidRPr="007875DE" w:rsidRDefault="004B06E5" w:rsidP="009E05BE">
            <w:pPr>
              <w:pStyle w:val="a3"/>
              <w:jc w:val="center"/>
              <w:rPr>
                <w:rFonts w:ascii="Times New Roman" w:hAnsi="Times New Roman"/>
              </w:rPr>
            </w:pPr>
            <w:r>
              <w:rPr>
                <w:rFonts w:ascii="Times New Roman" w:hAnsi="Times New Roman"/>
              </w:rPr>
              <w:t>4</w:t>
            </w:r>
          </w:p>
        </w:tc>
        <w:tc>
          <w:tcPr>
            <w:tcW w:w="2693" w:type="dxa"/>
            <w:shd w:val="clear" w:color="auto" w:fill="FFFFFF" w:themeFill="background1"/>
          </w:tcPr>
          <w:p w:rsidR="004B06E5" w:rsidRPr="007875DE" w:rsidRDefault="004B06E5" w:rsidP="009E05BE">
            <w:pPr>
              <w:pStyle w:val="a3"/>
              <w:jc w:val="center"/>
              <w:rPr>
                <w:rFonts w:ascii="Times New Roman" w:hAnsi="Times New Roman"/>
              </w:rPr>
            </w:pPr>
            <w:r>
              <w:rPr>
                <w:rFonts w:ascii="Times New Roman" w:hAnsi="Times New Roman"/>
              </w:rPr>
              <w:t>13</w:t>
            </w:r>
          </w:p>
        </w:tc>
      </w:tr>
    </w:tbl>
    <w:p w:rsidR="004361DD" w:rsidRPr="007875DE" w:rsidRDefault="004361DD" w:rsidP="004361DD">
      <w:pPr>
        <w:pStyle w:val="a3"/>
        <w:jc w:val="both"/>
        <w:rPr>
          <w:rFonts w:ascii="Times New Roman" w:hAnsi="Times New Roman"/>
          <w:sz w:val="28"/>
          <w:szCs w:val="28"/>
        </w:rPr>
      </w:pPr>
    </w:p>
    <w:p w:rsidR="004361DD" w:rsidRPr="007875DE" w:rsidRDefault="004361DD" w:rsidP="004361DD">
      <w:pPr>
        <w:pStyle w:val="a3"/>
        <w:ind w:firstLine="708"/>
        <w:jc w:val="both"/>
        <w:rPr>
          <w:rFonts w:ascii="Times New Roman" w:hAnsi="Times New Roman"/>
          <w:sz w:val="28"/>
          <w:szCs w:val="28"/>
        </w:rPr>
      </w:pPr>
      <w:r w:rsidRPr="007875DE">
        <w:rPr>
          <w:rFonts w:ascii="Times New Roman" w:hAnsi="Times New Roman"/>
          <w:sz w:val="28"/>
          <w:szCs w:val="28"/>
        </w:rPr>
        <w:t xml:space="preserve">Личность подрастающего поколения формируется не в  вакууме, не сама по себе, а в окружающей его социальной среде. </w:t>
      </w:r>
      <w:proofErr w:type="gramStart"/>
      <w:r w:rsidRPr="007875DE">
        <w:rPr>
          <w:rFonts w:ascii="Times New Roman" w:hAnsi="Times New Roman"/>
          <w:sz w:val="28"/>
          <w:szCs w:val="28"/>
        </w:rPr>
        <w:t>Последняя</w:t>
      </w:r>
      <w:proofErr w:type="gramEnd"/>
      <w:r w:rsidRPr="007875DE">
        <w:rPr>
          <w:rFonts w:ascii="Times New Roman" w:hAnsi="Times New Roman"/>
          <w:sz w:val="28"/>
          <w:szCs w:val="28"/>
        </w:rPr>
        <w:t xml:space="preserve"> имеет решающее значение для процесса воспитания. Особенно важно влияние малых групп, в которых школьник взаимодействует с другими людьми. Это, прежде всего, семья, школа, класс. В каждой образовательной организации района в той или иной степени налажена работа с семьями учащихся, с учащимися группы риска, с учащимися, состоящими на различных видах профилактического учета, а именно:</w:t>
      </w:r>
    </w:p>
    <w:p w:rsidR="004361DD" w:rsidRPr="007875DE" w:rsidRDefault="004B06E5" w:rsidP="004B06E5">
      <w:pPr>
        <w:pStyle w:val="a3"/>
        <w:jc w:val="both"/>
        <w:rPr>
          <w:rFonts w:ascii="Times New Roman" w:hAnsi="Times New Roman"/>
          <w:sz w:val="28"/>
          <w:szCs w:val="28"/>
        </w:rPr>
      </w:pPr>
      <w:r>
        <w:rPr>
          <w:rFonts w:ascii="Times New Roman" w:hAnsi="Times New Roman"/>
          <w:sz w:val="28"/>
          <w:szCs w:val="28"/>
        </w:rPr>
        <w:t>- о</w:t>
      </w:r>
      <w:r w:rsidR="004361DD" w:rsidRPr="007875DE">
        <w:rPr>
          <w:rFonts w:ascii="Times New Roman" w:hAnsi="Times New Roman"/>
          <w:sz w:val="28"/>
          <w:szCs w:val="28"/>
        </w:rPr>
        <w:t>бразовательные учреждения осуществляют деятельность по обеспечению всеобуча. В каждом из них имеются банки данных на детей в возрасте от 0 до 18 лет, проживающих в микрорайоне, закрепленном за образовательным учреждением. Ежегодно по 2 раза осуществляется перепись детей. Также имеются банки данных  на детей, обучающихся в данном и других образовательных учреждениях всех видов и типов, на детей, подлежащих приему в 1 класс в наступающем году, не имеющих основного образования и не обучающихся. В результате чего есть возможность отследить получение детьми основного общего образования. Созданы банки данных семей группы риска и семей, состоящих на различных видах учета.</w:t>
      </w:r>
    </w:p>
    <w:p w:rsidR="004361DD" w:rsidRPr="007875DE" w:rsidRDefault="004B06E5" w:rsidP="004B06E5">
      <w:pPr>
        <w:pStyle w:val="a3"/>
        <w:ind w:firstLine="360"/>
        <w:jc w:val="both"/>
        <w:rPr>
          <w:rFonts w:ascii="Times New Roman" w:hAnsi="Times New Roman"/>
          <w:sz w:val="28"/>
          <w:szCs w:val="28"/>
        </w:rPr>
      </w:pPr>
      <w:r>
        <w:rPr>
          <w:rFonts w:ascii="Times New Roman" w:hAnsi="Times New Roman"/>
          <w:sz w:val="28"/>
          <w:szCs w:val="28"/>
        </w:rPr>
        <w:t>- в</w:t>
      </w:r>
      <w:r w:rsidR="004361DD" w:rsidRPr="007875DE">
        <w:rPr>
          <w:rFonts w:ascii="Times New Roman" w:hAnsi="Times New Roman"/>
          <w:sz w:val="28"/>
          <w:szCs w:val="28"/>
        </w:rPr>
        <w:t xml:space="preserve"> работе с «трудными подростками», неблагополучными семьями, семьями, оказавшимися в  социально-опасном положении, образовательные учреждения тесно сотрудничают с администрациями поселений, управлением социальной защиты населения, ЦРБ. Проблемные вопросы поднимаются на заседаниях Совета профилактики школ. Но, зачастую, серьезные проблемы семей и школьников рассматриваются на местном уровне, не соблюдая регламент взаимоотношений с комиссией по делам несовершеннолетних района. И только, когда проблема перерастает в событие или проходит точку невозврата, школа обращается в КДН. Данный вопрос проработан на совещании директоров в декабре 201</w:t>
      </w:r>
      <w:r w:rsidR="004361DD">
        <w:rPr>
          <w:rFonts w:ascii="Times New Roman" w:hAnsi="Times New Roman"/>
          <w:sz w:val="28"/>
          <w:szCs w:val="28"/>
        </w:rPr>
        <w:t>8</w:t>
      </w:r>
      <w:r w:rsidR="004361DD" w:rsidRPr="007875DE">
        <w:rPr>
          <w:rFonts w:ascii="Times New Roman" w:hAnsi="Times New Roman"/>
          <w:sz w:val="28"/>
          <w:szCs w:val="28"/>
        </w:rPr>
        <w:t>г.</w:t>
      </w:r>
    </w:p>
    <w:p w:rsidR="004361DD" w:rsidRPr="007875DE" w:rsidRDefault="004B06E5" w:rsidP="004B06E5">
      <w:pPr>
        <w:pStyle w:val="a3"/>
        <w:ind w:firstLine="360"/>
        <w:jc w:val="both"/>
        <w:rPr>
          <w:rFonts w:ascii="Times New Roman" w:hAnsi="Times New Roman"/>
          <w:sz w:val="28"/>
          <w:szCs w:val="28"/>
        </w:rPr>
      </w:pPr>
      <w:r>
        <w:rPr>
          <w:rFonts w:ascii="Times New Roman" w:hAnsi="Times New Roman"/>
          <w:sz w:val="28"/>
          <w:szCs w:val="28"/>
        </w:rPr>
        <w:t>- сбо</w:t>
      </w:r>
      <w:r w:rsidR="004361DD" w:rsidRPr="007875DE">
        <w:rPr>
          <w:rFonts w:ascii="Times New Roman" w:hAnsi="Times New Roman"/>
          <w:sz w:val="28"/>
          <w:szCs w:val="28"/>
        </w:rPr>
        <w:t xml:space="preserve">р информации о семье в целом, профилактическая работа с семьями «группы риска», с учащимися, стоящими на различных видах учета, планируется классными руководителями и социальными педагогами школ района. Классные руководители 1 кл., 5 кл, 9 кл, 11 кл имеют в своих планах посещение школьников дома, изучение жилищно-бытовых условий, взаимоотношений в семье. </w:t>
      </w:r>
    </w:p>
    <w:p w:rsidR="004361DD" w:rsidRPr="007875DE" w:rsidRDefault="004B06E5" w:rsidP="004B06E5">
      <w:pPr>
        <w:pStyle w:val="a3"/>
        <w:ind w:firstLine="360"/>
        <w:jc w:val="both"/>
        <w:rPr>
          <w:rFonts w:ascii="Times New Roman" w:hAnsi="Times New Roman"/>
          <w:sz w:val="28"/>
          <w:szCs w:val="28"/>
        </w:rPr>
      </w:pPr>
      <w:r>
        <w:rPr>
          <w:rFonts w:ascii="Times New Roman" w:hAnsi="Times New Roman"/>
          <w:sz w:val="28"/>
          <w:szCs w:val="28"/>
        </w:rPr>
        <w:t>- в</w:t>
      </w:r>
      <w:r w:rsidR="004361DD" w:rsidRPr="007875DE">
        <w:rPr>
          <w:rFonts w:ascii="Times New Roman" w:hAnsi="Times New Roman"/>
          <w:sz w:val="28"/>
          <w:szCs w:val="28"/>
        </w:rPr>
        <w:t>о всех школах района функционируют Советы профилактики, где рассматриваются вопросы работы с учащимися и семьями «группы риска».</w:t>
      </w:r>
    </w:p>
    <w:p w:rsidR="004361DD" w:rsidRPr="009D2688" w:rsidRDefault="004361DD" w:rsidP="004361DD">
      <w:pPr>
        <w:pStyle w:val="a3"/>
        <w:ind w:firstLine="360"/>
        <w:jc w:val="both"/>
        <w:rPr>
          <w:rFonts w:ascii="Times New Roman" w:hAnsi="Times New Roman"/>
          <w:sz w:val="28"/>
          <w:szCs w:val="28"/>
        </w:rPr>
      </w:pPr>
      <w:r w:rsidRPr="007875DE">
        <w:rPr>
          <w:rFonts w:ascii="Times New Roman" w:hAnsi="Times New Roman"/>
          <w:sz w:val="28"/>
          <w:szCs w:val="28"/>
        </w:rPr>
        <w:t>В 201</w:t>
      </w:r>
      <w:r>
        <w:rPr>
          <w:rFonts w:ascii="Times New Roman" w:hAnsi="Times New Roman"/>
          <w:sz w:val="28"/>
          <w:szCs w:val="28"/>
        </w:rPr>
        <w:t>9</w:t>
      </w:r>
      <w:r w:rsidRPr="007875DE">
        <w:rPr>
          <w:rFonts w:ascii="Times New Roman" w:hAnsi="Times New Roman"/>
          <w:sz w:val="28"/>
          <w:szCs w:val="28"/>
        </w:rPr>
        <w:t xml:space="preserve"> году традиционно состоялось социально-психологическое тестирование на добровольной основе учащихся 7-11 классов на предмет раннего выявления немедицинского потребления наркотических средств и психотропных веществ. Из </w:t>
      </w:r>
      <w:r>
        <w:rPr>
          <w:rFonts w:ascii="Times New Roman" w:hAnsi="Times New Roman"/>
          <w:sz w:val="28"/>
          <w:szCs w:val="28"/>
        </w:rPr>
        <w:t>общего числа учащихся 7-11классов дали своё согласие на участие в тестировании</w:t>
      </w:r>
      <w:r w:rsidRPr="007875DE">
        <w:rPr>
          <w:rFonts w:ascii="Times New Roman" w:hAnsi="Times New Roman"/>
          <w:sz w:val="28"/>
          <w:szCs w:val="28"/>
        </w:rPr>
        <w:t xml:space="preserve"> 9</w:t>
      </w:r>
      <w:r>
        <w:rPr>
          <w:rFonts w:ascii="Times New Roman" w:hAnsi="Times New Roman"/>
          <w:sz w:val="28"/>
          <w:szCs w:val="28"/>
        </w:rPr>
        <w:t>6</w:t>
      </w:r>
      <w:r w:rsidRPr="007875DE">
        <w:rPr>
          <w:rFonts w:ascii="Times New Roman" w:hAnsi="Times New Roman"/>
          <w:sz w:val="28"/>
          <w:szCs w:val="28"/>
        </w:rPr>
        <w:t>%.</w:t>
      </w:r>
    </w:p>
    <w:p w:rsidR="004361DD" w:rsidRDefault="004361DD" w:rsidP="008A2FDB">
      <w:pPr>
        <w:pStyle w:val="a3"/>
        <w:ind w:firstLine="360"/>
        <w:rPr>
          <w:rFonts w:ascii="Times New Roman" w:hAnsi="Times New Roman"/>
          <w:color w:val="FF0000"/>
          <w:sz w:val="28"/>
          <w:szCs w:val="28"/>
        </w:rPr>
      </w:pPr>
    </w:p>
    <w:p w:rsidR="00540ACB" w:rsidRPr="00465760" w:rsidRDefault="00516C70" w:rsidP="00540ACB">
      <w:pPr>
        <w:pStyle w:val="a3"/>
        <w:jc w:val="center"/>
        <w:rPr>
          <w:rStyle w:val="FontStyle31"/>
          <w:sz w:val="28"/>
          <w:szCs w:val="28"/>
        </w:rPr>
      </w:pPr>
      <w:r w:rsidRPr="00465760">
        <w:rPr>
          <w:rStyle w:val="FontStyle31"/>
          <w:sz w:val="28"/>
          <w:szCs w:val="28"/>
          <w:lang w:val="en-US"/>
        </w:rPr>
        <w:t>III</w:t>
      </w:r>
      <w:r w:rsidRPr="00465760">
        <w:rPr>
          <w:rStyle w:val="FontStyle31"/>
          <w:sz w:val="28"/>
          <w:szCs w:val="28"/>
        </w:rPr>
        <w:t>.</w:t>
      </w:r>
      <w:r w:rsidR="00540ACB" w:rsidRPr="00465760">
        <w:rPr>
          <w:rStyle w:val="FontStyle31"/>
          <w:sz w:val="28"/>
          <w:szCs w:val="28"/>
        </w:rPr>
        <w:t>УСЛОВИЯ ОБУЧЕНИЯ И ЭФФЕКТИВНОСТЬ</w:t>
      </w:r>
    </w:p>
    <w:p w:rsidR="00516C70" w:rsidRPr="00465760" w:rsidRDefault="00540ACB" w:rsidP="00540ACB">
      <w:pPr>
        <w:pStyle w:val="a3"/>
        <w:jc w:val="center"/>
        <w:rPr>
          <w:rStyle w:val="FontStyle31"/>
          <w:sz w:val="28"/>
          <w:szCs w:val="28"/>
        </w:rPr>
      </w:pPr>
      <w:r w:rsidRPr="00465760">
        <w:rPr>
          <w:rStyle w:val="FontStyle31"/>
          <w:sz w:val="28"/>
          <w:szCs w:val="28"/>
        </w:rPr>
        <w:t>ИСПОЛЬЗОВАНИЯ РЕСУРСОВ</w:t>
      </w:r>
    </w:p>
    <w:p w:rsidR="00540ACB" w:rsidRPr="00465760" w:rsidRDefault="00540ACB" w:rsidP="00540ACB">
      <w:pPr>
        <w:pStyle w:val="a3"/>
        <w:jc w:val="center"/>
      </w:pPr>
    </w:p>
    <w:p w:rsidR="003926F7" w:rsidRPr="00465760" w:rsidRDefault="00516C70" w:rsidP="00516C70">
      <w:pPr>
        <w:spacing w:line="240" w:lineRule="auto"/>
        <w:jc w:val="center"/>
        <w:rPr>
          <w:rFonts w:ascii="Times New Roman" w:hAnsi="Times New Roman"/>
          <w:b/>
          <w:sz w:val="28"/>
          <w:szCs w:val="28"/>
        </w:rPr>
      </w:pPr>
      <w:r w:rsidRPr="00465760">
        <w:rPr>
          <w:rFonts w:ascii="Times New Roman" w:hAnsi="Times New Roman"/>
          <w:b/>
          <w:sz w:val="28"/>
          <w:szCs w:val="28"/>
        </w:rPr>
        <w:t>3.1. Финансирование муниципальной системы образования и совершенствование экономических отношений</w:t>
      </w:r>
    </w:p>
    <w:p w:rsidR="00465760" w:rsidRPr="00195F76" w:rsidRDefault="00465760" w:rsidP="00465760">
      <w:pPr>
        <w:autoSpaceDE w:val="0"/>
        <w:autoSpaceDN w:val="0"/>
        <w:adjustRightInd w:val="0"/>
        <w:spacing w:after="0" w:line="240" w:lineRule="auto"/>
        <w:ind w:firstLine="360"/>
        <w:jc w:val="both"/>
        <w:rPr>
          <w:rFonts w:ascii="Times New Roman" w:eastAsia="TimesNewRomanPSMT" w:hAnsi="Times New Roman"/>
          <w:sz w:val="28"/>
          <w:szCs w:val="28"/>
          <w:lang w:eastAsia="ru-RU"/>
        </w:rPr>
      </w:pPr>
      <w:r w:rsidRPr="00195F76">
        <w:rPr>
          <w:rFonts w:ascii="Times New Roman" w:eastAsia="TimesNewRomanPSMT" w:hAnsi="Times New Roman"/>
          <w:sz w:val="28"/>
          <w:szCs w:val="28"/>
          <w:lang w:eastAsia="ru-RU"/>
        </w:rPr>
        <w:t>Расходы бюджета района на отрасль «Образование» в общем бюджете района в 201</w:t>
      </w:r>
      <w:r>
        <w:rPr>
          <w:rFonts w:ascii="Times New Roman" w:eastAsia="TimesNewRomanPSMT" w:hAnsi="Times New Roman"/>
          <w:sz w:val="28"/>
          <w:szCs w:val="28"/>
          <w:lang w:eastAsia="ru-RU"/>
        </w:rPr>
        <w:t>9</w:t>
      </w:r>
      <w:r w:rsidRPr="00195F76">
        <w:rPr>
          <w:rFonts w:ascii="Times New Roman" w:eastAsia="TimesNewRomanPSMT" w:hAnsi="Times New Roman"/>
          <w:sz w:val="28"/>
          <w:szCs w:val="28"/>
          <w:lang w:eastAsia="ru-RU"/>
        </w:rPr>
        <w:t xml:space="preserve"> году составили – 4</w:t>
      </w:r>
      <w:r>
        <w:rPr>
          <w:rFonts w:ascii="Times New Roman" w:eastAsia="TimesNewRomanPSMT" w:hAnsi="Times New Roman"/>
          <w:sz w:val="28"/>
          <w:szCs w:val="28"/>
          <w:lang w:eastAsia="ru-RU"/>
        </w:rPr>
        <w:t>8</w:t>
      </w:r>
      <w:r w:rsidRPr="00195F76">
        <w:rPr>
          <w:rFonts w:ascii="Times New Roman" w:eastAsia="TimesNewRomanPSMT" w:hAnsi="Times New Roman"/>
          <w:sz w:val="28"/>
          <w:szCs w:val="28"/>
          <w:lang w:eastAsia="ru-RU"/>
        </w:rPr>
        <w:t>,2 % (против 4</w:t>
      </w:r>
      <w:r>
        <w:rPr>
          <w:rFonts w:ascii="Times New Roman" w:eastAsia="TimesNewRomanPSMT" w:hAnsi="Times New Roman"/>
          <w:sz w:val="28"/>
          <w:szCs w:val="28"/>
          <w:lang w:eastAsia="ru-RU"/>
        </w:rPr>
        <w:t>6</w:t>
      </w:r>
      <w:r w:rsidRPr="00195F76">
        <w:rPr>
          <w:rFonts w:ascii="Times New Roman" w:eastAsia="TimesNewRomanPSMT" w:hAnsi="Times New Roman"/>
          <w:sz w:val="28"/>
          <w:szCs w:val="28"/>
          <w:lang w:eastAsia="ru-RU"/>
        </w:rPr>
        <w:t>,2% в 201</w:t>
      </w:r>
      <w:r>
        <w:rPr>
          <w:rFonts w:ascii="Times New Roman" w:eastAsia="TimesNewRomanPSMT" w:hAnsi="Times New Roman"/>
          <w:sz w:val="28"/>
          <w:szCs w:val="28"/>
          <w:lang w:eastAsia="ru-RU"/>
        </w:rPr>
        <w:t>8</w:t>
      </w:r>
      <w:r w:rsidRPr="00195F76">
        <w:rPr>
          <w:rFonts w:ascii="Times New Roman" w:eastAsia="TimesNewRomanPSMT" w:hAnsi="Times New Roman"/>
          <w:sz w:val="28"/>
          <w:szCs w:val="28"/>
          <w:lang w:eastAsia="ru-RU"/>
        </w:rPr>
        <w:t xml:space="preserve"> году). Из этих средств – </w:t>
      </w:r>
      <w:r>
        <w:rPr>
          <w:rFonts w:ascii="Times New Roman" w:eastAsia="TimesNewRomanPSMT" w:hAnsi="Times New Roman"/>
          <w:sz w:val="28"/>
          <w:szCs w:val="28"/>
          <w:lang w:eastAsia="ru-RU"/>
        </w:rPr>
        <w:t>23,4</w:t>
      </w:r>
      <w:r w:rsidRPr="00195F76">
        <w:rPr>
          <w:rFonts w:ascii="Times New Roman" w:eastAsia="TimesNewRomanPSMT" w:hAnsi="Times New Roman"/>
          <w:sz w:val="28"/>
          <w:szCs w:val="28"/>
          <w:lang w:eastAsia="ru-RU"/>
        </w:rPr>
        <w:t xml:space="preserve"> % составила доля расходов на дошкольное образование и </w:t>
      </w:r>
      <w:r>
        <w:rPr>
          <w:rFonts w:ascii="Times New Roman" w:eastAsia="TimesNewRomanPSMT" w:hAnsi="Times New Roman"/>
          <w:sz w:val="28"/>
          <w:szCs w:val="28"/>
          <w:lang w:eastAsia="ru-RU"/>
        </w:rPr>
        <w:t>58,3</w:t>
      </w:r>
      <w:r w:rsidRPr="00195F76">
        <w:rPr>
          <w:rFonts w:ascii="Times New Roman" w:eastAsia="TimesNewRomanPSMT" w:hAnsi="Times New Roman"/>
          <w:sz w:val="28"/>
          <w:szCs w:val="28"/>
          <w:lang w:eastAsia="ru-RU"/>
        </w:rPr>
        <w:t xml:space="preserve"> % на общее образование.</w:t>
      </w:r>
    </w:p>
    <w:p w:rsidR="00465760" w:rsidRPr="004B06E5" w:rsidRDefault="00465760" w:rsidP="00465760">
      <w:pPr>
        <w:autoSpaceDE w:val="0"/>
        <w:autoSpaceDN w:val="0"/>
        <w:adjustRightInd w:val="0"/>
        <w:spacing w:after="0" w:line="240" w:lineRule="auto"/>
        <w:ind w:firstLine="360"/>
        <w:jc w:val="both"/>
        <w:rPr>
          <w:rFonts w:ascii="Times New Roman" w:eastAsia="TimesNewRomanPSMT" w:hAnsi="Times New Roman"/>
          <w:sz w:val="28"/>
          <w:szCs w:val="28"/>
          <w:lang w:eastAsia="ru-RU"/>
        </w:rPr>
      </w:pPr>
      <w:r w:rsidRPr="00195F76">
        <w:rPr>
          <w:rFonts w:ascii="Times New Roman" w:eastAsia="TimesNewRomanPSMT" w:hAnsi="Times New Roman"/>
          <w:sz w:val="28"/>
          <w:szCs w:val="28"/>
          <w:lang w:eastAsia="ru-RU"/>
        </w:rPr>
        <w:t>Расходы на 1 ребенка в муниципальных дошкольных образовательных учреждениях составили в 201</w:t>
      </w:r>
      <w:r>
        <w:rPr>
          <w:rFonts w:ascii="Times New Roman" w:eastAsia="TimesNewRomanPSMT" w:hAnsi="Times New Roman"/>
          <w:sz w:val="28"/>
          <w:szCs w:val="28"/>
          <w:lang w:eastAsia="ru-RU"/>
        </w:rPr>
        <w:t>9</w:t>
      </w:r>
      <w:r w:rsidRPr="00195F76">
        <w:rPr>
          <w:rFonts w:ascii="Times New Roman" w:eastAsia="TimesNewRomanPSMT" w:hAnsi="Times New Roman"/>
          <w:sz w:val="28"/>
          <w:szCs w:val="28"/>
          <w:lang w:eastAsia="ru-RU"/>
        </w:rPr>
        <w:t xml:space="preserve"> году в среднем </w:t>
      </w:r>
      <w:r>
        <w:rPr>
          <w:rFonts w:ascii="Times New Roman" w:eastAsia="TimesNewRomanPSMT" w:hAnsi="Times New Roman"/>
          <w:sz w:val="28"/>
          <w:szCs w:val="28"/>
          <w:lang w:eastAsia="ru-RU"/>
        </w:rPr>
        <w:t>10 836</w:t>
      </w:r>
      <w:r w:rsidRPr="00195F76">
        <w:rPr>
          <w:rFonts w:ascii="Times New Roman" w:eastAsia="TimesNewRomanPSMT" w:hAnsi="Times New Roman"/>
          <w:sz w:val="28"/>
          <w:szCs w:val="28"/>
          <w:lang w:eastAsia="ru-RU"/>
        </w:rPr>
        <w:t xml:space="preserve"> руб. в месяц (</w:t>
      </w:r>
      <w:r w:rsidR="00B47709">
        <w:rPr>
          <w:rFonts w:ascii="Times New Roman" w:eastAsia="TimesNewRomanPSMT" w:hAnsi="Times New Roman"/>
          <w:sz w:val="28"/>
          <w:szCs w:val="28"/>
          <w:lang w:eastAsia="ru-RU"/>
        </w:rPr>
        <w:t>таблица 65</w:t>
      </w:r>
      <w:r w:rsidRPr="004B06E5">
        <w:rPr>
          <w:rFonts w:ascii="Times New Roman" w:eastAsia="TimesNewRomanPSMT" w:hAnsi="Times New Roman"/>
          <w:sz w:val="28"/>
          <w:szCs w:val="28"/>
          <w:lang w:eastAsia="ru-RU"/>
        </w:rPr>
        <w:t>).</w:t>
      </w:r>
    </w:p>
    <w:p w:rsidR="00465760" w:rsidRPr="004B06E5" w:rsidRDefault="00B47709" w:rsidP="00465760">
      <w:pPr>
        <w:autoSpaceDE w:val="0"/>
        <w:autoSpaceDN w:val="0"/>
        <w:adjustRightInd w:val="0"/>
        <w:spacing w:after="0" w:line="240" w:lineRule="auto"/>
        <w:ind w:firstLine="360"/>
        <w:jc w:val="right"/>
        <w:rPr>
          <w:rFonts w:ascii="Times New Roman" w:eastAsia="TimesNewRomanPSMT" w:hAnsi="Times New Roman"/>
          <w:sz w:val="20"/>
          <w:szCs w:val="20"/>
          <w:lang w:eastAsia="ru-RU"/>
        </w:rPr>
      </w:pPr>
      <w:r>
        <w:rPr>
          <w:rFonts w:ascii="Times New Roman" w:eastAsia="TimesNewRomanPSMT" w:hAnsi="Times New Roman"/>
          <w:sz w:val="20"/>
          <w:szCs w:val="20"/>
          <w:lang w:eastAsia="ru-RU"/>
        </w:rPr>
        <w:t>Таблица 65</w:t>
      </w:r>
    </w:p>
    <w:p w:rsidR="00465760" w:rsidRPr="00195F76" w:rsidRDefault="00465760" w:rsidP="00465760">
      <w:pPr>
        <w:autoSpaceDE w:val="0"/>
        <w:autoSpaceDN w:val="0"/>
        <w:adjustRightInd w:val="0"/>
        <w:spacing w:after="0" w:line="240" w:lineRule="auto"/>
        <w:ind w:firstLine="360"/>
        <w:jc w:val="center"/>
        <w:rPr>
          <w:rFonts w:ascii="Times New Roman" w:hAnsi="Times New Roman"/>
          <w:b/>
          <w:bCs/>
          <w:sz w:val="28"/>
          <w:szCs w:val="28"/>
          <w:lang w:eastAsia="ru-RU"/>
        </w:rPr>
      </w:pPr>
      <w:r w:rsidRPr="00195F76">
        <w:rPr>
          <w:rFonts w:ascii="Times New Roman" w:hAnsi="Times New Roman"/>
          <w:b/>
          <w:bCs/>
          <w:sz w:val="28"/>
          <w:szCs w:val="28"/>
          <w:lang w:eastAsia="ru-RU"/>
        </w:rPr>
        <w:t>В разрезе дошкольных образовательных учреждений</w:t>
      </w:r>
    </w:p>
    <w:tbl>
      <w:tblPr>
        <w:tblW w:w="8910" w:type="dxa"/>
        <w:jc w:val="center"/>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4111"/>
        <w:gridCol w:w="1014"/>
        <w:gridCol w:w="3225"/>
      </w:tblGrid>
      <w:tr w:rsidR="00465760" w:rsidRPr="00195F76" w:rsidTr="004B06E5">
        <w:trPr>
          <w:trHeight w:val="618"/>
          <w:jc w:val="center"/>
        </w:trPr>
        <w:tc>
          <w:tcPr>
            <w:tcW w:w="560" w:type="dxa"/>
            <w:tcBorders>
              <w:top w:val="single" w:sz="4" w:space="0" w:color="auto"/>
              <w:left w:val="single" w:sz="4" w:space="0" w:color="auto"/>
              <w:bottom w:val="single" w:sz="4" w:space="0" w:color="auto"/>
              <w:right w:val="single" w:sz="4" w:space="0" w:color="auto"/>
            </w:tcBorders>
          </w:tcPr>
          <w:p w:rsidR="00465760" w:rsidRPr="00EA4568" w:rsidRDefault="00465760" w:rsidP="00EA4568">
            <w:pPr>
              <w:pStyle w:val="a3"/>
              <w:jc w:val="center"/>
              <w:rPr>
                <w:rFonts w:ascii="Times New Roman" w:hAnsi="Times New Roman"/>
                <w:b/>
                <w:sz w:val="24"/>
                <w:szCs w:val="24"/>
              </w:rPr>
            </w:pPr>
            <w:r w:rsidRPr="00EA4568">
              <w:rPr>
                <w:rFonts w:ascii="Times New Roman" w:hAnsi="Times New Roman"/>
                <w:b/>
                <w:sz w:val="24"/>
                <w:szCs w:val="24"/>
              </w:rPr>
              <w:t>№</w:t>
            </w:r>
          </w:p>
          <w:p w:rsidR="00465760" w:rsidRPr="00EA4568" w:rsidRDefault="00465760" w:rsidP="004B06E5">
            <w:pPr>
              <w:pStyle w:val="a3"/>
              <w:jc w:val="center"/>
              <w:rPr>
                <w:rStyle w:val="FontStyle30"/>
                <w:b/>
                <w:sz w:val="24"/>
                <w:szCs w:val="24"/>
              </w:rPr>
            </w:pPr>
            <w:proofErr w:type="gramStart"/>
            <w:r w:rsidRPr="00EA4568">
              <w:rPr>
                <w:rFonts w:ascii="Times New Roman" w:hAnsi="Times New Roman"/>
                <w:b/>
                <w:sz w:val="24"/>
                <w:szCs w:val="24"/>
              </w:rPr>
              <w:t>п</w:t>
            </w:r>
            <w:proofErr w:type="gramEnd"/>
            <w:r w:rsidRPr="00EA4568">
              <w:rPr>
                <w:rFonts w:ascii="Times New Roman" w:hAnsi="Times New Roman"/>
                <w:b/>
                <w:sz w:val="24"/>
                <w:szCs w:val="24"/>
              </w:rPr>
              <w:t>/п</w:t>
            </w:r>
          </w:p>
        </w:tc>
        <w:tc>
          <w:tcPr>
            <w:tcW w:w="4111" w:type="dxa"/>
            <w:tcBorders>
              <w:top w:val="single" w:sz="4" w:space="0" w:color="auto"/>
              <w:left w:val="single" w:sz="4" w:space="0" w:color="auto"/>
              <w:bottom w:val="single" w:sz="4" w:space="0" w:color="auto"/>
              <w:right w:val="single" w:sz="4" w:space="0" w:color="auto"/>
            </w:tcBorders>
          </w:tcPr>
          <w:p w:rsidR="00465760" w:rsidRPr="00EA4568" w:rsidRDefault="00465760" w:rsidP="00EA4568">
            <w:pPr>
              <w:pStyle w:val="a3"/>
              <w:jc w:val="center"/>
              <w:rPr>
                <w:rStyle w:val="FontStyle30"/>
                <w:rFonts w:eastAsia="TimesNewRomanPSMT"/>
                <w:b/>
                <w:sz w:val="24"/>
                <w:szCs w:val="24"/>
              </w:rPr>
            </w:pPr>
            <w:r w:rsidRPr="00EA4568">
              <w:rPr>
                <w:rFonts w:ascii="Times New Roman" w:hAnsi="Times New Roman"/>
                <w:b/>
                <w:sz w:val="24"/>
                <w:szCs w:val="24"/>
              </w:rPr>
              <w:t>ДОУ</w:t>
            </w:r>
          </w:p>
        </w:tc>
        <w:tc>
          <w:tcPr>
            <w:tcW w:w="1014" w:type="dxa"/>
            <w:tcBorders>
              <w:top w:val="single" w:sz="4" w:space="0" w:color="auto"/>
              <w:left w:val="single" w:sz="4" w:space="0" w:color="auto"/>
              <w:bottom w:val="single" w:sz="4" w:space="0" w:color="auto"/>
              <w:right w:val="single" w:sz="4" w:space="0" w:color="auto"/>
            </w:tcBorders>
          </w:tcPr>
          <w:p w:rsidR="00465760" w:rsidRPr="00EA4568" w:rsidRDefault="00465760" w:rsidP="00EA4568">
            <w:pPr>
              <w:pStyle w:val="a3"/>
              <w:jc w:val="center"/>
              <w:rPr>
                <w:rFonts w:ascii="Times New Roman" w:hAnsi="Times New Roman"/>
                <w:b/>
                <w:sz w:val="24"/>
                <w:szCs w:val="24"/>
              </w:rPr>
            </w:pPr>
            <w:r w:rsidRPr="00EA4568">
              <w:rPr>
                <w:rFonts w:ascii="Times New Roman" w:hAnsi="Times New Roman"/>
                <w:b/>
                <w:sz w:val="24"/>
                <w:szCs w:val="24"/>
              </w:rPr>
              <w:t>Кол-во</w:t>
            </w:r>
          </w:p>
          <w:p w:rsidR="00465760" w:rsidRPr="00EA4568" w:rsidRDefault="00465760" w:rsidP="004B06E5">
            <w:pPr>
              <w:pStyle w:val="a3"/>
              <w:jc w:val="center"/>
              <w:rPr>
                <w:rStyle w:val="FontStyle30"/>
                <w:b/>
                <w:sz w:val="24"/>
                <w:szCs w:val="24"/>
              </w:rPr>
            </w:pPr>
            <w:r w:rsidRPr="00EA4568">
              <w:rPr>
                <w:rFonts w:ascii="Times New Roman" w:hAnsi="Times New Roman"/>
                <w:b/>
                <w:sz w:val="24"/>
                <w:szCs w:val="24"/>
              </w:rPr>
              <w:t>детей</w:t>
            </w:r>
          </w:p>
        </w:tc>
        <w:tc>
          <w:tcPr>
            <w:tcW w:w="3225" w:type="dxa"/>
            <w:tcBorders>
              <w:top w:val="single" w:sz="4" w:space="0" w:color="auto"/>
              <w:left w:val="single" w:sz="4" w:space="0" w:color="auto"/>
              <w:bottom w:val="single" w:sz="4" w:space="0" w:color="auto"/>
              <w:right w:val="single" w:sz="4" w:space="0" w:color="auto"/>
            </w:tcBorders>
          </w:tcPr>
          <w:p w:rsidR="00465760" w:rsidRPr="00EA4568" w:rsidRDefault="00465760" w:rsidP="004B06E5">
            <w:pPr>
              <w:pStyle w:val="a3"/>
              <w:jc w:val="center"/>
              <w:rPr>
                <w:rFonts w:ascii="Times New Roman" w:hAnsi="Times New Roman"/>
                <w:b/>
                <w:sz w:val="24"/>
                <w:szCs w:val="24"/>
              </w:rPr>
            </w:pPr>
            <w:r w:rsidRPr="00EA4568">
              <w:rPr>
                <w:rFonts w:ascii="Times New Roman" w:hAnsi="Times New Roman"/>
                <w:b/>
                <w:sz w:val="24"/>
                <w:szCs w:val="24"/>
              </w:rPr>
              <w:t>Расходы</w:t>
            </w:r>
            <w:r w:rsidR="004B06E5">
              <w:rPr>
                <w:rFonts w:ascii="Times New Roman" w:hAnsi="Times New Roman"/>
                <w:b/>
                <w:sz w:val="24"/>
                <w:szCs w:val="24"/>
              </w:rPr>
              <w:t xml:space="preserve"> </w:t>
            </w:r>
            <w:r w:rsidRPr="00EA4568">
              <w:rPr>
                <w:rFonts w:ascii="Times New Roman" w:hAnsi="Times New Roman"/>
                <w:b/>
                <w:sz w:val="24"/>
                <w:szCs w:val="24"/>
              </w:rPr>
              <w:t xml:space="preserve">на 1ребенка </w:t>
            </w:r>
            <w:proofErr w:type="gramStart"/>
            <w:r w:rsidRPr="00EA4568">
              <w:rPr>
                <w:rFonts w:ascii="Times New Roman" w:hAnsi="Times New Roman"/>
                <w:b/>
                <w:sz w:val="24"/>
                <w:szCs w:val="24"/>
              </w:rPr>
              <w:t>в</w:t>
            </w:r>
            <w:proofErr w:type="gramEnd"/>
          </w:p>
          <w:p w:rsidR="00465760" w:rsidRPr="00EA4568" w:rsidRDefault="00465760" w:rsidP="00EA4568">
            <w:pPr>
              <w:pStyle w:val="a3"/>
              <w:jc w:val="center"/>
              <w:rPr>
                <w:rStyle w:val="FontStyle30"/>
                <w:b/>
                <w:sz w:val="24"/>
                <w:szCs w:val="24"/>
              </w:rPr>
            </w:pPr>
            <w:r w:rsidRPr="00EA4568">
              <w:rPr>
                <w:rFonts w:ascii="Times New Roman" w:hAnsi="Times New Roman"/>
                <w:b/>
                <w:sz w:val="24"/>
                <w:szCs w:val="24"/>
              </w:rPr>
              <w:t>месяц,</w:t>
            </w:r>
            <w:r w:rsidR="00EA4568">
              <w:rPr>
                <w:rFonts w:ascii="Times New Roman" w:hAnsi="Times New Roman"/>
                <w:b/>
                <w:sz w:val="24"/>
                <w:szCs w:val="24"/>
              </w:rPr>
              <w:t xml:space="preserve"> </w:t>
            </w:r>
            <w:r w:rsidRPr="00EA4568">
              <w:rPr>
                <w:rFonts w:ascii="Times New Roman" w:hAnsi="Times New Roman"/>
                <w:b/>
                <w:sz w:val="24"/>
                <w:szCs w:val="24"/>
              </w:rPr>
              <w:t>руб.</w:t>
            </w:r>
          </w:p>
        </w:tc>
      </w:tr>
      <w:tr w:rsidR="00465760" w:rsidRPr="00195F76" w:rsidTr="004B06E5">
        <w:trPr>
          <w:jc w:val="center"/>
        </w:trPr>
        <w:tc>
          <w:tcPr>
            <w:tcW w:w="560" w:type="dxa"/>
            <w:tcBorders>
              <w:top w:val="single" w:sz="4" w:space="0" w:color="auto"/>
              <w:left w:val="single" w:sz="4" w:space="0" w:color="auto"/>
              <w:bottom w:val="single" w:sz="4" w:space="0" w:color="auto"/>
              <w:right w:val="single" w:sz="4" w:space="0" w:color="auto"/>
            </w:tcBorders>
            <w:shd w:val="clear" w:color="auto" w:fill="92D050"/>
          </w:tcPr>
          <w:p w:rsidR="00465760" w:rsidRPr="00480C41" w:rsidRDefault="00465760" w:rsidP="00465760">
            <w:pPr>
              <w:pStyle w:val="a3"/>
              <w:rPr>
                <w:rStyle w:val="FontStyle30"/>
                <w:rFonts w:eastAsia="TimesNewRomanPSMT"/>
                <w:sz w:val="24"/>
                <w:szCs w:val="24"/>
              </w:rPr>
            </w:pPr>
            <w:r w:rsidRPr="00480C41">
              <w:rPr>
                <w:rStyle w:val="FontStyle30"/>
                <w:rFonts w:eastAsia="TimesNewRomanPSMT"/>
                <w:sz w:val="24"/>
                <w:szCs w:val="24"/>
              </w:rPr>
              <w:t>1.</w:t>
            </w:r>
          </w:p>
        </w:tc>
        <w:tc>
          <w:tcPr>
            <w:tcW w:w="4111" w:type="dxa"/>
            <w:tcBorders>
              <w:top w:val="single" w:sz="4" w:space="0" w:color="auto"/>
              <w:left w:val="single" w:sz="4" w:space="0" w:color="auto"/>
              <w:bottom w:val="single" w:sz="4" w:space="0" w:color="auto"/>
              <w:right w:val="single" w:sz="4" w:space="0" w:color="auto"/>
            </w:tcBorders>
            <w:shd w:val="clear" w:color="auto" w:fill="92D050"/>
          </w:tcPr>
          <w:p w:rsidR="00465760" w:rsidRPr="00480C41" w:rsidRDefault="00465760" w:rsidP="00465760">
            <w:pPr>
              <w:pStyle w:val="a3"/>
              <w:rPr>
                <w:rFonts w:ascii="Times New Roman" w:hAnsi="Times New Roman"/>
                <w:sz w:val="24"/>
                <w:szCs w:val="24"/>
              </w:rPr>
            </w:pPr>
            <w:r w:rsidRPr="00480C41">
              <w:rPr>
                <w:rFonts w:ascii="Times New Roman" w:hAnsi="Times New Roman"/>
                <w:sz w:val="24"/>
                <w:szCs w:val="24"/>
              </w:rPr>
              <w:t>МДОУ «Вязовской детский сад»</w:t>
            </w:r>
          </w:p>
        </w:tc>
        <w:tc>
          <w:tcPr>
            <w:tcW w:w="1014" w:type="dxa"/>
            <w:tcBorders>
              <w:top w:val="single" w:sz="4" w:space="0" w:color="auto"/>
              <w:left w:val="single" w:sz="4" w:space="0" w:color="auto"/>
              <w:bottom w:val="single" w:sz="4" w:space="0" w:color="auto"/>
              <w:right w:val="single" w:sz="4" w:space="0" w:color="auto"/>
            </w:tcBorders>
            <w:shd w:val="clear" w:color="auto" w:fill="92D050"/>
          </w:tcPr>
          <w:p w:rsidR="00465760" w:rsidRPr="00480C41" w:rsidRDefault="00465760" w:rsidP="00465760">
            <w:pPr>
              <w:pStyle w:val="a3"/>
              <w:rPr>
                <w:rStyle w:val="FontStyle30"/>
                <w:rFonts w:eastAsia="TimesNewRomanPSMT"/>
                <w:sz w:val="24"/>
                <w:szCs w:val="24"/>
              </w:rPr>
            </w:pPr>
            <w:r>
              <w:rPr>
                <w:rStyle w:val="FontStyle30"/>
                <w:rFonts w:eastAsia="TimesNewRomanPSMT"/>
                <w:sz w:val="24"/>
                <w:szCs w:val="24"/>
              </w:rPr>
              <w:t>65</w:t>
            </w:r>
          </w:p>
        </w:tc>
        <w:tc>
          <w:tcPr>
            <w:tcW w:w="3225" w:type="dxa"/>
            <w:tcBorders>
              <w:top w:val="single" w:sz="4" w:space="0" w:color="auto"/>
              <w:left w:val="single" w:sz="4" w:space="0" w:color="auto"/>
              <w:bottom w:val="single" w:sz="4" w:space="0" w:color="auto"/>
              <w:right w:val="single" w:sz="4" w:space="0" w:color="auto"/>
            </w:tcBorders>
            <w:shd w:val="clear" w:color="auto" w:fill="92D050"/>
          </w:tcPr>
          <w:p w:rsidR="00465760" w:rsidRPr="00480C41" w:rsidRDefault="00465760" w:rsidP="004B06E5">
            <w:pPr>
              <w:pStyle w:val="a3"/>
              <w:jc w:val="center"/>
              <w:rPr>
                <w:rStyle w:val="FontStyle30"/>
                <w:rFonts w:eastAsia="TimesNewRomanPSMT"/>
                <w:sz w:val="24"/>
                <w:szCs w:val="24"/>
              </w:rPr>
            </w:pPr>
            <w:r>
              <w:rPr>
                <w:rStyle w:val="FontStyle30"/>
                <w:rFonts w:eastAsia="TimesNewRomanPSMT"/>
                <w:sz w:val="24"/>
                <w:szCs w:val="24"/>
                <w:lang w:eastAsia="ru-RU"/>
              </w:rPr>
              <w:t>8658</w:t>
            </w:r>
          </w:p>
        </w:tc>
      </w:tr>
      <w:tr w:rsidR="00EA4568" w:rsidRPr="00195F76" w:rsidTr="004B06E5">
        <w:trPr>
          <w:jc w:val="center"/>
        </w:trPr>
        <w:tc>
          <w:tcPr>
            <w:tcW w:w="560" w:type="dxa"/>
            <w:tcBorders>
              <w:top w:val="single" w:sz="4" w:space="0" w:color="auto"/>
              <w:left w:val="single" w:sz="4" w:space="0" w:color="auto"/>
              <w:bottom w:val="single" w:sz="4" w:space="0" w:color="auto"/>
              <w:right w:val="single" w:sz="4" w:space="0" w:color="auto"/>
            </w:tcBorders>
          </w:tcPr>
          <w:p w:rsidR="00EA4568" w:rsidRPr="00480C41" w:rsidRDefault="00EA4568" w:rsidP="007C3D2D">
            <w:pPr>
              <w:pStyle w:val="a3"/>
              <w:rPr>
                <w:rStyle w:val="FontStyle30"/>
                <w:rFonts w:eastAsia="TimesNewRomanPSMT"/>
                <w:sz w:val="24"/>
                <w:szCs w:val="24"/>
              </w:rPr>
            </w:pPr>
            <w:r w:rsidRPr="00480C41">
              <w:rPr>
                <w:rStyle w:val="FontStyle30"/>
                <w:rFonts w:eastAsia="TimesNewRomanPSMT"/>
                <w:sz w:val="24"/>
                <w:szCs w:val="24"/>
              </w:rPr>
              <w:t>2.</w:t>
            </w:r>
          </w:p>
        </w:tc>
        <w:tc>
          <w:tcPr>
            <w:tcW w:w="4111" w:type="dxa"/>
            <w:tcBorders>
              <w:top w:val="single" w:sz="4" w:space="0" w:color="auto"/>
              <w:left w:val="single" w:sz="4" w:space="0" w:color="auto"/>
              <w:bottom w:val="single" w:sz="4" w:space="0" w:color="auto"/>
              <w:right w:val="single" w:sz="4" w:space="0" w:color="auto"/>
            </w:tcBorders>
          </w:tcPr>
          <w:p w:rsidR="00EA4568" w:rsidRPr="00480C41" w:rsidRDefault="00EA4568" w:rsidP="00465760">
            <w:pPr>
              <w:pStyle w:val="a3"/>
              <w:rPr>
                <w:rFonts w:ascii="Times New Roman" w:hAnsi="Times New Roman"/>
                <w:sz w:val="24"/>
                <w:szCs w:val="24"/>
              </w:rPr>
            </w:pPr>
            <w:r w:rsidRPr="00480C41">
              <w:rPr>
                <w:rFonts w:ascii="Times New Roman" w:hAnsi="Times New Roman"/>
                <w:sz w:val="24"/>
                <w:szCs w:val="24"/>
              </w:rPr>
              <w:t xml:space="preserve">МДОУ «Краснояружский центр развития ребенка </w:t>
            </w:r>
            <w:proofErr w:type="gramStart"/>
            <w:r w:rsidRPr="00480C41">
              <w:rPr>
                <w:rFonts w:ascii="Times New Roman" w:hAnsi="Times New Roman"/>
                <w:sz w:val="24"/>
                <w:szCs w:val="24"/>
              </w:rPr>
              <w:t>–д</w:t>
            </w:r>
            <w:proofErr w:type="gramEnd"/>
            <w:r w:rsidRPr="00480C41">
              <w:rPr>
                <w:rFonts w:ascii="Times New Roman" w:hAnsi="Times New Roman"/>
                <w:sz w:val="24"/>
                <w:szCs w:val="24"/>
              </w:rPr>
              <w:t>етский сад»</w:t>
            </w:r>
          </w:p>
        </w:tc>
        <w:tc>
          <w:tcPr>
            <w:tcW w:w="1014" w:type="dxa"/>
            <w:tcBorders>
              <w:top w:val="single" w:sz="4" w:space="0" w:color="auto"/>
              <w:left w:val="single" w:sz="4" w:space="0" w:color="auto"/>
              <w:bottom w:val="single" w:sz="4" w:space="0" w:color="auto"/>
              <w:right w:val="single" w:sz="4" w:space="0" w:color="auto"/>
            </w:tcBorders>
          </w:tcPr>
          <w:p w:rsidR="00EA4568" w:rsidRPr="00480C41" w:rsidRDefault="00EA4568" w:rsidP="00465760">
            <w:pPr>
              <w:pStyle w:val="a3"/>
              <w:rPr>
                <w:rStyle w:val="FontStyle30"/>
                <w:rFonts w:eastAsia="TimesNewRomanPSMT"/>
                <w:sz w:val="24"/>
                <w:szCs w:val="24"/>
              </w:rPr>
            </w:pPr>
            <w:r>
              <w:rPr>
                <w:rStyle w:val="FontStyle30"/>
                <w:rFonts w:eastAsia="TimesNewRomanPSMT"/>
                <w:sz w:val="24"/>
                <w:szCs w:val="24"/>
              </w:rPr>
              <w:t>169</w:t>
            </w:r>
          </w:p>
        </w:tc>
        <w:tc>
          <w:tcPr>
            <w:tcW w:w="3225" w:type="dxa"/>
            <w:tcBorders>
              <w:top w:val="single" w:sz="4" w:space="0" w:color="auto"/>
              <w:left w:val="single" w:sz="4" w:space="0" w:color="auto"/>
              <w:bottom w:val="single" w:sz="4" w:space="0" w:color="auto"/>
              <w:right w:val="single" w:sz="4" w:space="0" w:color="auto"/>
            </w:tcBorders>
          </w:tcPr>
          <w:p w:rsidR="00EA4568" w:rsidRPr="00480C41" w:rsidRDefault="00EA4568" w:rsidP="004B06E5">
            <w:pPr>
              <w:pStyle w:val="a3"/>
              <w:jc w:val="center"/>
              <w:rPr>
                <w:rStyle w:val="FontStyle30"/>
                <w:rFonts w:eastAsia="TimesNewRomanPSMT"/>
                <w:sz w:val="24"/>
                <w:szCs w:val="24"/>
              </w:rPr>
            </w:pPr>
            <w:r>
              <w:rPr>
                <w:rStyle w:val="FontStyle30"/>
                <w:rFonts w:eastAsia="TimesNewRomanPSMT"/>
                <w:sz w:val="24"/>
                <w:szCs w:val="24"/>
              </w:rPr>
              <w:t>8831</w:t>
            </w:r>
          </w:p>
        </w:tc>
      </w:tr>
      <w:tr w:rsidR="00EA4568" w:rsidRPr="00195F76" w:rsidTr="004B06E5">
        <w:trPr>
          <w:jc w:val="center"/>
        </w:trPr>
        <w:tc>
          <w:tcPr>
            <w:tcW w:w="560" w:type="dxa"/>
            <w:tcBorders>
              <w:top w:val="single" w:sz="4" w:space="0" w:color="auto"/>
              <w:left w:val="single" w:sz="4" w:space="0" w:color="auto"/>
              <w:bottom w:val="single" w:sz="4" w:space="0" w:color="auto"/>
              <w:right w:val="single" w:sz="4" w:space="0" w:color="auto"/>
            </w:tcBorders>
          </w:tcPr>
          <w:p w:rsidR="00EA4568" w:rsidRPr="00480C41" w:rsidRDefault="00EA4568" w:rsidP="007C3D2D">
            <w:pPr>
              <w:pStyle w:val="a3"/>
              <w:rPr>
                <w:rStyle w:val="FontStyle30"/>
                <w:rFonts w:eastAsia="TimesNewRomanPSMT"/>
                <w:sz w:val="24"/>
                <w:szCs w:val="24"/>
              </w:rPr>
            </w:pPr>
            <w:r w:rsidRPr="00480C41">
              <w:rPr>
                <w:rStyle w:val="FontStyle30"/>
                <w:rFonts w:eastAsia="TimesNewRomanPSMT"/>
                <w:sz w:val="24"/>
                <w:szCs w:val="24"/>
              </w:rPr>
              <w:t>3.</w:t>
            </w:r>
          </w:p>
        </w:tc>
        <w:tc>
          <w:tcPr>
            <w:tcW w:w="4111" w:type="dxa"/>
            <w:tcBorders>
              <w:top w:val="single" w:sz="4" w:space="0" w:color="auto"/>
              <w:left w:val="single" w:sz="4" w:space="0" w:color="auto"/>
              <w:bottom w:val="single" w:sz="4" w:space="0" w:color="auto"/>
              <w:right w:val="single" w:sz="4" w:space="0" w:color="auto"/>
            </w:tcBorders>
          </w:tcPr>
          <w:p w:rsidR="00EA4568" w:rsidRPr="00480C41" w:rsidRDefault="00EA4568" w:rsidP="00465760">
            <w:pPr>
              <w:pStyle w:val="a3"/>
              <w:rPr>
                <w:rFonts w:ascii="Times New Roman" w:hAnsi="Times New Roman"/>
                <w:sz w:val="24"/>
                <w:szCs w:val="24"/>
              </w:rPr>
            </w:pPr>
            <w:r w:rsidRPr="00480C41">
              <w:rPr>
                <w:rFonts w:ascii="Times New Roman" w:hAnsi="Times New Roman"/>
                <w:sz w:val="24"/>
                <w:szCs w:val="24"/>
              </w:rPr>
              <w:t xml:space="preserve">МДОУ «Краснояружский детский сад общеразвивающего вида»                        </w:t>
            </w:r>
          </w:p>
        </w:tc>
        <w:tc>
          <w:tcPr>
            <w:tcW w:w="1014" w:type="dxa"/>
            <w:tcBorders>
              <w:top w:val="single" w:sz="4" w:space="0" w:color="auto"/>
              <w:left w:val="single" w:sz="4" w:space="0" w:color="auto"/>
              <w:bottom w:val="single" w:sz="4" w:space="0" w:color="auto"/>
              <w:right w:val="single" w:sz="4" w:space="0" w:color="auto"/>
            </w:tcBorders>
          </w:tcPr>
          <w:p w:rsidR="00EA4568" w:rsidRPr="00480C41" w:rsidRDefault="00EA4568" w:rsidP="00465760">
            <w:pPr>
              <w:pStyle w:val="a3"/>
              <w:rPr>
                <w:rStyle w:val="FontStyle30"/>
                <w:rFonts w:eastAsia="TimesNewRomanPSMT"/>
                <w:sz w:val="24"/>
                <w:szCs w:val="24"/>
              </w:rPr>
            </w:pPr>
            <w:r w:rsidRPr="00480C41">
              <w:rPr>
                <w:rStyle w:val="FontStyle30"/>
                <w:rFonts w:eastAsia="TimesNewRomanPSMT"/>
                <w:sz w:val="24"/>
                <w:szCs w:val="24"/>
              </w:rPr>
              <w:t>1</w:t>
            </w:r>
            <w:r>
              <w:rPr>
                <w:rStyle w:val="FontStyle30"/>
                <w:rFonts w:eastAsia="TimesNewRomanPSMT"/>
                <w:sz w:val="24"/>
                <w:szCs w:val="24"/>
              </w:rPr>
              <w:t>39</w:t>
            </w:r>
          </w:p>
        </w:tc>
        <w:tc>
          <w:tcPr>
            <w:tcW w:w="3225" w:type="dxa"/>
            <w:tcBorders>
              <w:top w:val="single" w:sz="4" w:space="0" w:color="auto"/>
              <w:left w:val="single" w:sz="4" w:space="0" w:color="auto"/>
              <w:bottom w:val="single" w:sz="4" w:space="0" w:color="auto"/>
              <w:right w:val="single" w:sz="4" w:space="0" w:color="auto"/>
            </w:tcBorders>
          </w:tcPr>
          <w:p w:rsidR="00EA4568" w:rsidRPr="00480C41" w:rsidRDefault="00EA4568" w:rsidP="004B06E5">
            <w:pPr>
              <w:pStyle w:val="a3"/>
              <w:jc w:val="center"/>
              <w:rPr>
                <w:rStyle w:val="FontStyle30"/>
                <w:rFonts w:eastAsia="TimesNewRomanPSMT"/>
                <w:sz w:val="24"/>
                <w:szCs w:val="24"/>
              </w:rPr>
            </w:pPr>
            <w:r>
              <w:rPr>
                <w:rStyle w:val="FontStyle30"/>
                <w:rFonts w:eastAsia="TimesNewRomanPSMT"/>
                <w:sz w:val="24"/>
                <w:szCs w:val="24"/>
              </w:rPr>
              <w:t>9656</w:t>
            </w:r>
          </w:p>
        </w:tc>
      </w:tr>
      <w:tr w:rsidR="00EA4568" w:rsidRPr="00195F76" w:rsidTr="004B06E5">
        <w:trPr>
          <w:jc w:val="center"/>
        </w:trPr>
        <w:tc>
          <w:tcPr>
            <w:tcW w:w="560" w:type="dxa"/>
            <w:tcBorders>
              <w:top w:val="single" w:sz="4" w:space="0" w:color="auto"/>
              <w:left w:val="single" w:sz="4" w:space="0" w:color="auto"/>
              <w:bottom w:val="single" w:sz="4" w:space="0" w:color="auto"/>
              <w:right w:val="single" w:sz="4" w:space="0" w:color="auto"/>
            </w:tcBorders>
          </w:tcPr>
          <w:p w:rsidR="00EA4568" w:rsidRPr="00480C41" w:rsidRDefault="00EA4568" w:rsidP="007C3D2D">
            <w:pPr>
              <w:pStyle w:val="a3"/>
              <w:rPr>
                <w:rStyle w:val="FontStyle30"/>
                <w:rFonts w:eastAsia="TimesNewRomanPSMT"/>
                <w:sz w:val="24"/>
                <w:szCs w:val="24"/>
              </w:rPr>
            </w:pPr>
            <w:r w:rsidRPr="00480C41">
              <w:rPr>
                <w:rStyle w:val="FontStyle30"/>
                <w:rFonts w:eastAsia="TimesNewRomanPSMT"/>
                <w:sz w:val="24"/>
                <w:szCs w:val="24"/>
              </w:rPr>
              <w:t>4.</w:t>
            </w:r>
          </w:p>
        </w:tc>
        <w:tc>
          <w:tcPr>
            <w:tcW w:w="4111" w:type="dxa"/>
            <w:tcBorders>
              <w:top w:val="single" w:sz="4" w:space="0" w:color="auto"/>
              <w:left w:val="single" w:sz="4" w:space="0" w:color="auto"/>
              <w:bottom w:val="single" w:sz="4" w:space="0" w:color="auto"/>
              <w:right w:val="single" w:sz="4" w:space="0" w:color="auto"/>
            </w:tcBorders>
          </w:tcPr>
          <w:p w:rsidR="00EA4568" w:rsidRPr="00480C41" w:rsidRDefault="00EA4568" w:rsidP="00465760">
            <w:pPr>
              <w:pStyle w:val="a3"/>
              <w:rPr>
                <w:rFonts w:ascii="Times New Roman" w:hAnsi="Times New Roman"/>
                <w:sz w:val="24"/>
                <w:szCs w:val="24"/>
              </w:rPr>
            </w:pPr>
            <w:r w:rsidRPr="00480C41">
              <w:rPr>
                <w:rFonts w:ascii="Times New Roman" w:hAnsi="Times New Roman"/>
                <w:sz w:val="24"/>
                <w:szCs w:val="24"/>
              </w:rPr>
              <w:t xml:space="preserve">МДОУ «Сергиевский  детский сад «                        </w:t>
            </w:r>
          </w:p>
        </w:tc>
        <w:tc>
          <w:tcPr>
            <w:tcW w:w="1014" w:type="dxa"/>
            <w:tcBorders>
              <w:top w:val="single" w:sz="4" w:space="0" w:color="auto"/>
              <w:left w:val="single" w:sz="4" w:space="0" w:color="auto"/>
              <w:bottom w:val="single" w:sz="4" w:space="0" w:color="auto"/>
              <w:right w:val="single" w:sz="4" w:space="0" w:color="auto"/>
            </w:tcBorders>
          </w:tcPr>
          <w:p w:rsidR="00EA4568" w:rsidRPr="00480C41" w:rsidRDefault="00EA4568" w:rsidP="00465760">
            <w:pPr>
              <w:pStyle w:val="a3"/>
              <w:rPr>
                <w:rStyle w:val="FontStyle30"/>
                <w:rFonts w:eastAsia="TimesNewRomanPSMT"/>
                <w:sz w:val="24"/>
                <w:szCs w:val="24"/>
              </w:rPr>
            </w:pPr>
            <w:r w:rsidRPr="00480C41">
              <w:rPr>
                <w:rStyle w:val="FontStyle30"/>
                <w:rFonts w:eastAsia="TimesNewRomanPSMT"/>
                <w:sz w:val="24"/>
                <w:szCs w:val="24"/>
              </w:rPr>
              <w:t>3</w:t>
            </w:r>
            <w:r>
              <w:rPr>
                <w:rStyle w:val="FontStyle30"/>
                <w:rFonts w:eastAsia="TimesNewRomanPSMT"/>
                <w:sz w:val="24"/>
                <w:szCs w:val="24"/>
              </w:rPr>
              <w:t>0</w:t>
            </w:r>
          </w:p>
        </w:tc>
        <w:tc>
          <w:tcPr>
            <w:tcW w:w="3225" w:type="dxa"/>
            <w:tcBorders>
              <w:top w:val="single" w:sz="4" w:space="0" w:color="auto"/>
              <w:left w:val="single" w:sz="4" w:space="0" w:color="auto"/>
              <w:bottom w:val="single" w:sz="4" w:space="0" w:color="auto"/>
              <w:right w:val="single" w:sz="4" w:space="0" w:color="auto"/>
            </w:tcBorders>
          </w:tcPr>
          <w:p w:rsidR="00EA4568" w:rsidRPr="00480C41" w:rsidRDefault="00EA4568" w:rsidP="004B06E5">
            <w:pPr>
              <w:pStyle w:val="a3"/>
              <w:jc w:val="center"/>
              <w:rPr>
                <w:rStyle w:val="FontStyle30"/>
                <w:rFonts w:eastAsia="TimesNewRomanPSMT"/>
                <w:sz w:val="24"/>
                <w:szCs w:val="24"/>
              </w:rPr>
            </w:pPr>
            <w:r>
              <w:rPr>
                <w:rStyle w:val="FontStyle30"/>
                <w:rFonts w:eastAsia="TimesNewRomanPSMT"/>
                <w:sz w:val="24"/>
                <w:szCs w:val="24"/>
                <w:lang w:eastAsia="ru-RU"/>
              </w:rPr>
              <w:t>11848</w:t>
            </w:r>
          </w:p>
        </w:tc>
      </w:tr>
      <w:tr w:rsidR="00EA4568" w:rsidRPr="00195F76" w:rsidTr="004B06E5">
        <w:trPr>
          <w:jc w:val="center"/>
        </w:trPr>
        <w:tc>
          <w:tcPr>
            <w:tcW w:w="560" w:type="dxa"/>
            <w:tcBorders>
              <w:top w:val="single" w:sz="4" w:space="0" w:color="auto"/>
              <w:left w:val="single" w:sz="4" w:space="0" w:color="auto"/>
              <w:bottom w:val="single" w:sz="4" w:space="0" w:color="auto"/>
              <w:right w:val="single" w:sz="4" w:space="0" w:color="auto"/>
            </w:tcBorders>
          </w:tcPr>
          <w:p w:rsidR="00EA4568" w:rsidRPr="00480C41" w:rsidRDefault="00EA4568" w:rsidP="007C3D2D">
            <w:pPr>
              <w:pStyle w:val="a3"/>
              <w:rPr>
                <w:rStyle w:val="FontStyle30"/>
                <w:rFonts w:eastAsia="TimesNewRomanPSMT"/>
                <w:sz w:val="24"/>
                <w:szCs w:val="24"/>
              </w:rPr>
            </w:pPr>
            <w:r w:rsidRPr="00480C41">
              <w:rPr>
                <w:rStyle w:val="FontStyle30"/>
                <w:rFonts w:eastAsia="TimesNewRomanPSMT"/>
                <w:sz w:val="24"/>
                <w:szCs w:val="24"/>
              </w:rPr>
              <w:t>5.</w:t>
            </w:r>
          </w:p>
        </w:tc>
        <w:tc>
          <w:tcPr>
            <w:tcW w:w="4111" w:type="dxa"/>
            <w:tcBorders>
              <w:top w:val="single" w:sz="4" w:space="0" w:color="auto"/>
              <w:left w:val="single" w:sz="4" w:space="0" w:color="auto"/>
              <w:bottom w:val="single" w:sz="4" w:space="0" w:color="auto"/>
              <w:right w:val="single" w:sz="4" w:space="0" w:color="auto"/>
            </w:tcBorders>
          </w:tcPr>
          <w:p w:rsidR="00EA4568" w:rsidRPr="00480C41" w:rsidRDefault="00EA4568" w:rsidP="00465760">
            <w:pPr>
              <w:pStyle w:val="a3"/>
              <w:rPr>
                <w:rFonts w:ascii="Times New Roman" w:hAnsi="Times New Roman"/>
                <w:sz w:val="24"/>
                <w:szCs w:val="24"/>
              </w:rPr>
            </w:pPr>
            <w:r w:rsidRPr="00480C41">
              <w:rPr>
                <w:rFonts w:ascii="Times New Roman" w:hAnsi="Times New Roman"/>
                <w:sz w:val="24"/>
                <w:szCs w:val="24"/>
              </w:rPr>
              <w:t>МБДОУ «Краснояружский детский сад «Солнечный»</w:t>
            </w:r>
          </w:p>
        </w:tc>
        <w:tc>
          <w:tcPr>
            <w:tcW w:w="1014" w:type="dxa"/>
            <w:tcBorders>
              <w:top w:val="single" w:sz="4" w:space="0" w:color="auto"/>
              <w:left w:val="single" w:sz="4" w:space="0" w:color="auto"/>
              <w:bottom w:val="single" w:sz="4" w:space="0" w:color="auto"/>
              <w:right w:val="single" w:sz="4" w:space="0" w:color="auto"/>
            </w:tcBorders>
          </w:tcPr>
          <w:p w:rsidR="00EA4568" w:rsidRPr="00480C41" w:rsidRDefault="00EA4568" w:rsidP="00465760">
            <w:pPr>
              <w:pStyle w:val="a3"/>
              <w:rPr>
                <w:rStyle w:val="FontStyle30"/>
                <w:rFonts w:eastAsia="TimesNewRomanPSMT"/>
                <w:sz w:val="24"/>
                <w:szCs w:val="24"/>
              </w:rPr>
            </w:pPr>
            <w:r>
              <w:rPr>
                <w:rStyle w:val="FontStyle30"/>
                <w:rFonts w:eastAsia="TimesNewRomanPSMT"/>
                <w:sz w:val="24"/>
                <w:szCs w:val="24"/>
              </w:rPr>
              <w:t>144</w:t>
            </w:r>
          </w:p>
        </w:tc>
        <w:tc>
          <w:tcPr>
            <w:tcW w:w="3225" w:type="dxa"/>
            <w:tcBorders>
              <w:top w:val="single" w:sz="4" w:space="0" w:color="auto"/>
              <w:left w:val="single" w:sz="4" w:space="0" w:color="auto"/>
              <w:bottom w:val="single" w:sz="4" w:space="0" w:color="auto"/>
              <w:right w:val="single" w:sz="4" w:space="0" w:color="auto"/>
            </w:tcBorders>
          </w:tcPr>
          <w:p w:rsidR="00EA4568" w:rsidRPr="00480C41" w:rsidRDefault="00EA4568" w:rsidP="004B06E5">
            <w:pPr>
              <w:pStyle w:val="a3"/>
              <w:jc w:val="center"/>
              <w:rPr>
                <w:rStyle w:val="FontStyle30"/>
                <w:rFonts w:eastAsia="TimesNewRomanPSMT"/>
                <w:sz w:val="24"/>
                <w:szCs w:val="24"/>
                <w:lang w:eastAsia="ru-RU"/>
              </w:rPr>
            </w:pPr>
            <w:r>
              <w:rPr>
                <w:rStyle w:val="FontStyle30"/>
                <w:rFonts w:eastAsia="TimesNewRomanPSMT"/>
                <w:sz w:val="24"/>
                <w:szCs w:val="24"/>
                <w:lang w:eastAsia="ru-RU"/>
              </w:rPr>
              <w:t>13824</w:t>
            </w:r>
          </w:p>
        </w:tc>
      </w:tr>
      <w:tr w:rsidR="00EA4568" w:rsidRPr="00195F76" w:rsidTr="004B06E5">
        <w:trPr>
          <w:jc w:val="center"/>
        </w:trPr>
        <w:tc>
          <w:tcPr>
            <w:tcW w:w="560" w:type="dxa"/>
            <w:tcBorders>
              <w:top w:val="single" w:sz="4" w:space="0" w:color="auto"/>
              <w:left w:val="single" w:sz="4" w:space="0" w:color="auto"/>
              <w:bottom w:val="single" w:sz="4" w:space="0" w:color="auto"/>
              <w:right w:val="single" w:sz="4" w:space="0" w:color="auto"/>
            </w:tcBorders>
            <w:shd w:val="clear" w:color="auto" w:fill="FF0000"/>
          </w:tcPr>
          <w:p w:rsidR="00EA4568" w:rsidRPr="00480C41" w:rsidRDefault="00EA4568" w:rsidP="007C3D2D">
            <w:pPr>
              <w:pStyle w:val="a3"/>
              <w:rPr>
                <w:rStyle w:val="FontStyle30"/>
                <w:rFonts w:eastAsia="TimesNewRomanPSMT"/>
                <w:sz w:val="24"/>
                <w:szCs w:val="24"/>
              </w:rPr>
            </w:pPr>
            <w:r w:rsidRPr="00480C41">
              <w:rPr>
                <w:rStyle w:val="FontStyle30"/>
                <w:rFonts w:eastAsia="TimesNewRomanPSMT"/>
                <w:sz w:val="24"/>
                <w:szCs w:val="24"/>
              </w:rPr>
              <w:t>6.</w:t>
            </w:r>
          </w:p>
        </w:tc>
        <w:tc>
          <w:tcPr>
            <w:tcW w:w="4111" w:type="dxa"/>
            <w:tcBorders>
              <w:top w:val="single" w:sz="4" w:space="0" w:color="auto"/>
              <w:left w:val="single" w:sz="4" w:space="0" w:color="auto"/>
              <w:bottom w:val="single" w:sz="4" w:space="0" w:color="auto"/>
              <w:right w:val="single" w:sz="4" w:space="0" w:color="auto"/>
            </w:tcBorders>
            <w:shd w:val="clear" w:color="auto" w:fill="FF0000"/>
          </w:tcPr>
          <w:p w:rsidR="00EA4568" w:rsidRPr="00480C41" w:rsidRDefault="00EA4568" w:rsidP="00465760">
            <w:pPr>
              <w:pStyle w:val="a3"/>
              <w:rPr>
                <w:rFonts w:ascii="Times New Roman" w:hAnsi="Times New Roman"/>
                <w:sz w:val="24"/>
                <w:szCs w:val="24"/>
              </w:rPr>
            </w:pPr>
            <w:r w:rsidRPr="00480C41">
              <w:rPr>
                <w:rFonts w:ascii="Times New Roman" w:hAnsi="Times New Roman"/>
                <w:sz w:val="24"/>
                <w:szCs w:val="24"/>
              </w:rPr>
              <w:t>МДОУ «Демидовский детский сад «</w:t>
            </w:r>
          </w:p>
        </w:tc>
        <w:tc>
          <w:tcPr>
            <w:tcW w:w="1014" w:type="dxa"/>
            <w:tcBorders>
              <w:top w:val="single" w:sz="4" w:space="0" w:color="auto"/>
              <w:left w:val="single" w:sz="4" w:space="0" w:color="auto"/>
              <w:bottom w:val="single" w:sz="4" w:space="0" w:color="auto"/>
              <w:right w:val="single" w:sz="4" w:space="0" w:color="auto"/>
            </w:tcBorders>
            <w:shd w:val="clear" w:color="auto" w:fill="FF0000"/>
          </w:tcPr>
          <w:p w:rsidR="00EA4568" w:rsidRPr="00480C41" w:rsidRDefault="00EA4568" w:rsidP="00465760">
            <w:pPr>
              <w:pStyle w:val="a3"/>
              <w:rPr>
                <w:rStyle w:val="FontStyle30"/>
                <w:rFonts w:eastAsia="TimesNewRomanPSMT"/>
                <w:sz w:val="24"/>
                <w:szCs w:val="24"/>
              </w:rPr>
            </w:pPr>
            <w:r w:rsidRPr="00480C41">
              <w:rPr>
                <w:rStyle w:val="FontStyle30"/>
                <w:rFonts w:eastAsia="TimesNewRomanPSMT"/>
                <w:sz w:val="24"/>
                <w:szCs w:val="24"/>
              </w:rPr>
              <w:t>1</w:t>
            </w:r>
            <w:r>
              <w:rPr>
                <w:rStyle w:val="FontStyle30"/>
                <w:rFonts w:eastAsia="TimesNewRomanPSMT"/>
                <w:sz w:val="24"/>
                <w:szCs w:val="24"/>
              </w:rPr>
              <w:t>3</w:t>
            </w:r>
          </w:p>
        </w:tc>
        <w:tc>
          <w:tcPr>
            <w:tcW w:w="3225" w:type="dxa"/>
            <w:tcBorders>
              <w:top w:val="single" w:sz="4" w:space="0" w:color="auto"/>
              <w:left w:val="single" w:sz="4" w:space="0" w:color="auto"/>
              <w:bottom w:val="single" w:sz="4" w:space="0" w:color="auto"/>
              <w:right w:val="single" w:sz="4" w:space="0" w:color="auto"/>
            </w:tcBorders>
            <w:shd w:val="clear" w:color="auto" w:fill="FF0000"/>
          </w:tcPr>
          <w:p w:rsidR="00EA4568" w:rsidRPr="00480C41" w:rsidRDefault="00EA4568" w:rsidP="004B06E5">
            <w:pPr>
              <w:pStyle w:val="a3"/>
              <w:jc w:val="center"/>
              <w:rPr>
                <w:rStyle w:val="FontStyle30"/>
                <w:rFonts w:eastAsia="TimesNewRomanPSMT"/>
                <w:sz w:val="24"/>
                <w:szCs w:val="24"/>
              </w:rPr>
            </w:pPr>
            <w:r>
              <w:rPr>
                <w:rStyle w:val="FontStyle30"/>
                <w:rFonts w:eastAsia="TimesNewRomanPSMT"/>
                <w:sz w:val="24"/>
                <w:szCs w:val="24"/>
              </w:rPr>
              <w:t>29149</w:t>
            </w:r>
          </w:p>
        </w:tc>
      </w:tr>
      <w:tr w:rsidR="00EA4568" w:rsidRPr="00195F76" w:rsidTr="004B06E5">
        <w:trPr>
          <w:jc w:val="center"/>
        </w:trPr>
        <w:tc>
          <w:tcPr>
            <w:tcW w:w="560" w:type="dxa"/>
            <w:tcBorders>
              <w:top w:val="single" w:sz="4" w:space="0" w:color="auto"/>
              <w:left w:val="single" w:sz="4" w:space="0" w:color="auto"/>
              <w:bottom w:val="single" w:sz="4" w:space="0" w:color="auto"/>
              <w:right w:val="single" w:sz="4" w:space="0" w:color="auto"/>
            </w:tcBorders>
            <w:shd w:val="clear" w:color="auto" w:fill="FFC000"/>
          </w:tcPr>
          <w:p w:rsidR="00EA4568" w:rsidRPr="00195F76" w:rsidRDefault="00EA4568" w:rsidP="00465760">
            <w:pPr>
              <w:pStyle w:val="a3"/>
              <w:rPr>
                <w:rStyle w:val="FontStyle30"/>
                <w:rFonts w:eastAsia="TimesNewRomanPSMT"/>
                <w:b/>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FFC000"/>
          </w:tcPr>
          <w:p w:rsidR="00EA4568" w:rsidRPr="00195F76" w:rsidRDefault="00EA4568" w:rsidP="00465760">
            <w:pPr>
              <w:pStyle w:val="a3"/>
              <w:rPr>
                <w:rFonts w:ascii="Times New Roman" w:hAnsi="Times New Roman"/>
                <w:b/>
                <w:sz w:val="24"/>
                <w:szCs w:val="24"/>
              </w:rPr>
            </w:pPr>
            <w:r w:rsidRPr="00195F76">
              <w:rPr>
                <w:rFonts w:ascii="Times New Roman" w:hAnsi="Times New Roman"/>
                <w:b/>
                <w:sz w:val="24"/>
                <w:szCs w:val="24"/>
              </w:rPr>
              <w:t>ИТОГО:</w:t>
            </w:r>
          </w:p>
        </w:tc>
        <w:tc>
          <w:tcPr>
            <w:tcW w:w="1014" w:type="dxa"/>
            <w:tcBorders>
              <w:top w:val="single" w:sz="4" w:space="0" w:color="auto"/>
              <w:left w:val="single" w:sz="4" w:space="0" w:color="auto"/>
              <w:bottom w:val="single" w:sz="4" w:space="0" w:color="auto"/>
              <w:right w:val="single" w:sz="4" w:space="0" w:color="auto"/>
            </w:tcBorders>
            <w:shd w:val="clear" w:color="auto" w:fill="FFC000"/>
          </w:tcPr>
          <w:p w:rsidR="00EA4568" w:rsidRPr="00195F76" w:rsidRDefault="00EA4568" w:rsidP="00465760">
            <w:pPr>
              <w:pStyle w:val="a3"/>
              <w:rPr>
                <w:rStyle w:val="FontStyle30"/>
                <w:rFonts w:eastAsia="TimesNewRomanPSMT"/>
                <w:b/>
                <w:sz w:val="24"/>
                <w:szCs w:val="24"/>
              </w:rPr>
            </w:pPr>
            <w:r w:rsidRPr="00195F76">
              <w:rPr>
                <w:rStyle w:val="FontStyle30"/>
                <w:rFonts w:eastAsia="TimesNewRomanPSMT"/>
                <w:b/>
                <w:sz w:val="24"/>
                <w:szCs w:val="24"/>
              </w:rPr>
              <w:t>591</w:t>
            </w:r>
          </w:p>
        </w:tc>
        <w:tc>
          <w:tcPr>
            <w:tcW w:w="3225" w:type="dxa"/>
            <w:tcBorders>
              <w:top w:val="single" w:sz="4" w:space="0" w:color="auto"/>
              <w:left w:val="single" w:sz="4" w:space="0" w:color="auto"/>
              <w:bottom w:val="single" w:sz="4" w:space="0" w:color="auto"/>
              <w:right w:val="single" w:sz="4" w:space="0" w:color="auto"/>
            </w:tcBorders>
            <w:shd w:val="clear" w:color="auto" w:fill="FFC000"/>
          </w:tcPr>
          <w:p w:rsidR="00EA4568" w:rsidRPr="00195F76" w:rsidRDefault="00EA4568" w:rsidP="004B06E5">
            <w:pPr>
              <w:pStyle w:val="a3"/>
              <w:jc w:val="center"/>
              <w:rPr>
                <w:rStyle w:val="FontStyle30"/>
                <w:rFonts w:eastAsia="TimesNewRomanPSMT"/>
                <w:b/>
                <w:sz w:val="24"/>
                <w:szCs w:val="24"/>
              </w:rPr>
            </w:pPr>
            <w:r>
              <w:rPr>
                <w:rStyle w:val="FontStyle30"/>
                <w:rFonts w:eastAsia="TimesNewRomanPSMT"/>
                <w:b/>
                <w:sz w:val="24"/>
                <w:szCs w:val="24"/>
              </w:rPr>
              <w:t>10836</w:t>
            </w:r>
          </w:p>
        </w:tc>
      </w:tr>
    </w:tbl>
    <w:p w:rsidR="00465760" w:rsidRPr="00195F76" w:rsidRDefault="00465760" w:rsidP="00465760">
      <w:pPr>
        <w:autoSpaceDE w:val="0"/>
        <w:autoSpaceDN w:val="0"/>
        <w:adjustRightInd w:val="0"/>
        <w:spacing w:after="0" w:line="240" w:lineRule="auto"/>
        <w:jc w:val="both"/>
        <w:rPr>
          <w:rStyle w:val="FontStyle30"/>
          <w:rFonts w:eastAsia="TimesNewRomanPSMT"/>
          <w:b/>
          <w:sz w:val="28"/>
          <w:szCs w:val="28"/>
        </w:rPr>
      </w:pPr>
    </w:p>
    <w:p w:rsidR="00465760" w:rsidRPr="004B06E5" w:rsidRDefault="00465760" w:rsidP="00465760">
      <w:pPr>
        <w:autoSpaceDE w:val="0"/>
        <w:autoSpaceDN w:val="0"/>
        <w:adjustRightInd w:val="0"/>
        <w:spacing w:after="0" w:line="240" w:lineRule="auto"/>
        <w:ind w:firstLine="708"/>
        <w:jc w:val="both"/>
        <w:rPr>
          <w:rFonts w:ascii="Times New Roman" w:eastAsia="TimesNewRomanPSMT" w:hAnsi="Times New Roman"/>
          <w:sz w:val="28"/>
          <w:szCs w:val="28"/>
          <w:lang w:eastAsia="ru-RU"/>
        </w:rPr>
      </w:pPr>
      <w:r w:rsidRPr="00195F76">
        <w:rPr>
          <w:rFonts w:ascii="Times New Roman" w:eastAsia="TimesNewRomanPSMT" w:hAnsi="Times New Roman"/>
          <w:sz w:val="28"/>
          <w:szCs w:val="28"/>
          <w:lang w:eastAsia="ru-RU"/>
        </w:rPr>
        <w:t>Расходы на 1 ребенка в муниципальных общеобразовательных учреждениях составили в 201</w:t>
      </w:r>
      <w:r>
        <w:rPr>
          <w:rFonts w:ascii="Times New Roman" w:eastAsia="TimesNewRomanPSMT" w:hAnsi="Times New Roman"/>
          <w:sz w:val="28"/>
          <w:szCs w:val="28"/>
          <w:lang w:eastAsia="ru-RU"/>
        </w:rPr>
        <w:t>9</w:t>
      </w:r>
      <w:r w:rsidRPr="00195F76">
        <w:rPr>
          <w:rFonts w:ascii="Times New Roman" w:eastAsia="TimesNewRomanPSMT" w:hAnsi="Times New Roman"/>
          <w:sz w:val="28"/>
          <w:szCs w:val="28"/>
          <w:lang w:eastAsia="ru-RU"/>
        </w:rPr>
        <w:t xml:space="preserve"> году в среднем 1</w:t>
      </w:r>
      <w:r>
        <w:rPr>
          <w:rFonts w:ascii="Times New Roman" w:eastAsia="TimesNewRomanPSMT" w:hAnsi="Times New Roman"/>
          <w:sz w:val="28"/>
          <w:szCs w:val="28"/>
          <w:lang w:eastAsia="ru-RU"/>
        </w:rPr>
        <w:t>1</w:t>
      </w:r>
      <w:r w:rsidR="00EA4568">
        <w:rPr>
          <w:rFonts w:ascii="Times New Roman" w:eastAsia="TimesNewRomanPSMT" w:hAnsi="Times New Roman"/>
          <w:sz w:val="28"/>
          <w:szCs w:val="28"/>
          <w:lang w:eastAsia="ru-RU"/>
        </w:rPr>
        <w:t xml:space="preserve"> </w:t>
      </w:r>
      <w:r>
        <w:rPr>
          <w:rFonts w:ascii="Times New Roman" w:eastAsia="TimesNewRomanPSMT" w:hAnsi="Times New Roman"/>
          <w:sz w:val="28"/>
          <w:szCs w:val="28"/>
          <w:lang w:eastAsia="ru-RU"/>
        </w:rPr>
        <w:t>167</w:t>
      </w:r>
      <w:r w:rsidRPr="00195F76">
        <w:rPr>
          <w:rFonts w:ascii="Times New Roman" w:eastAsia="TimesNewRomanPSMT" w:hAnsi="Times New Roman"/>
          <w:sz w:val="28"/>
          <w:szCs w:val="28"/>
          <w:lang w:eastAsia="ru-RU"/>
        </w:rPr>
        <w:t xml:space="preserve"> руб. в месяц </w:t>
      </w:r>
      <w:r w:rsidRPr="004B06E5">
        <w:rPr>
          <w:rFonts w:ascii="Times New Roman" w:eastAsia="TimesNewRomanPSMT" w:hAnsi="Times New Roman"/>
          <w:sz w:val="28"/>
          <w:szCs w:val="28"/>
          <w:lang w:eastAsia="ru-RU"/>
        </w:rPr>
        <w:t>(</w:t>
      </w:r>
      <w:r w:rsidR="004B06E5" w:rsidRPr="004B06E5">
        <w:rPr>
          <w:rFonts w:ascii="Times New Roman" w:eastAsia="TimesNewRomanPSMT" w:hAnsi="Times New Roman"/>
          <w:sz w:val="28"/>
          <w:szCs w:val="28"/>
          <w:lang w:eastAsia="ru-RU"/>
        </w:rPr>
        <w:t>таблица 6</w:t>
      </w:r>
      <w:r w:rsidR="00B47709">
        <w:rPr>
          <w:rFonts w:ascii="Times New Roman" w:eastAsia="TimesNewRomanPSMT" w:hAnsi="Times New Roman"/>
          <w:sz w:val="28"/>
          <w:szCs w:val="28"/>
          <w:lang w:eastAsia="ru-RU"/>
        </w:rPr>
        <w:t>6</w:t>
      </w:r>
      <w:r w:rsidRPr="004B06E5">
        <w:rPr>
          <w:rFonts w:ascii="Times New Roman" w:eastAsia="TimesNewRomanPSMT" w:hAnsi="Times New Roman"/>
          <w:sz w:val="28"/>
          <w:szCs w:val="28"/>
          <w:lang w:eastAsia="ru-RU"/>
        </w:rPr>
        <w:t>).</w:t>
      </w:r>
    </w:p>
    <w:p w:rsidR="00465760" w:rsidRPr="004B06E5" w:rsidRDefault="00B47709" w:rsidP="00465760">
      <w:pPr>
        <w:autoSpaceDE w:val="0"/>
        <w:autoSpaceDN w:val="0"/>
        <w:adjustRightInd w:val="0"/>
        <w:spacing w:after="0" w:line="240" w:lineRule="auto"/>
        <w:ind w:firstLine="708"/>
        <w:jc w:val="right"/>
        <w:rPr>
          <w:rFonts w:ascii="Times New Roman" w:eastAsia="TimesNewRomanPSMT" w:hAnsi="Times New Roman"/>
          <w:sz w:val="20"/>
          <w:szCs w:val="20"/>
          <w:lang w:eastAsia="ru-RU"/>
        </w:rPr>
      </w:pPr>
      <w:r>
        <w:rPr>
          <w:rFonts w:ascii="Times New Roman" w:eastAsia="TimesNewRomanPSMT" w:hAnsi="Times New Roman"/>
          <w:sz w:val="20"/>
          <w:szCs w:val="20"/>
          <w:lang w:eastAsia="ru-RU"/>
        </w:rPr>
        <w:t>Таблица 66</w:t>
      </w:r>
    </w:p>
    <w:p w:rsidR="00465760" w:rsidRPr="00195F76" w:rsidRDefault="00465760" w:rsidP="00465760">
      <w:pPr>
        <w:autoSpaceDE w:val="0"/>
        <w:autoSpaceDN w:val="0"/>
        <w:adjustRightInd w:val="0"/>
        <w:spacing w:after="0" w:line="240" w:lineRule="auto"/>
        <w:ind w:firstLine="360"/>
        <w:jc w:val="center"/>
        <w:rPr>
          <w:rFonts w:ascii="Times New Roman" w:hAnsi="Times New Roman"/>
          <w:b/>
          <w:bCs/>
          <w:sz w:val="28"/>
          <w:szCs w:val="28"/>
          <w:lang w:eastAsia="ru-RU"/>
        </w:rPr>
      </w:pPr>
      <w:r w:rsidRPr="00195F76">
        <w:rPr>
          <w:rFonts w:ascii="Times New Roman" w:hAnsi="Times New Roman"/>
          <w:b/>
          <w:bCs/>
          <w:sz w:val="28"/>
          <w:szCs w:val="28"/>
          <w:lang w:eastAsia="ru-RU"/>
        </w:rPr>
        <w:t>Расходы на одного обучающегося в месяц</w:t>
      </w:r>
    </w:p>
    <w:p w:rsidR="00465760" w:rsidRPr="00195F76" w:rsidRDefault="00465760" w:rsidP="00465760">
      <w:pPr>
        <w:autoSpaceDE w:val="0"/>
        <w:autoSpaceDN w:val="0"/>
        <w:adjustRightInd w:val="0"/>
        <w:spacing w:after="0" w:line="240" w:lineRule="auto"/>
        <w:ind w:firstLine="360"/>
        <w:jc w:val="center"/>
        <w:rPr>
          <w:rFonts w:ascii="Times New Roman" w:hAnsi="Times New Roman"/>
          <w:b/>
          <w:bCs/>
          <w:sz w:val="28"/>
          <w:szCs w:val="28"/>
          <w:lang w:eastAsia="ru-RU"/>
        </w:rPr>
      </w:pPr>
      <w:r w:rsidRPr="00195F76">
        <w:rPr>
          <w:rFonts w:ascii="Times New Roman" w:hAnsi="Times New Roman"/>
          <w:b/>
          <w:bCs/>
          <w:sz w:val="28"/>
          <w:szCs w:val="28"/>
          <w:lang w:eastAsia="ru-RU"/>
        </w:rPr>
        <w:t>по общеобразовательным учреждениям района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4110"/>
        <w:gridCol w:w="1560"/>
        <w:gridCol w:w="3226"/>
      </w:tblGrid>
      <w:tr w:rsidR="00465760" w:rsidRPr="00195F76" w:rsidTr="00465760">
        <w:trPr>
          <w:trHeight w:val="518"/>
        </w:trPr>
        <w:tc>
          <w:tcPr>
            <w:tcW w:w="675" w:type="dxa"/>
          </w:tcPr>
          <w:p w:rsidR="00465760" w:rsidRPr="00EA4568" w:rsidRDefault="00465760" w:rsidP="00465760">
            <w:pPr>
              <w:pStyle w:val="a3"/>
              <w:rPr>
                <w:rFonts w:ascii="Times New Roman" w:hAnsi="Times New Roman"/>
                <w:b/>
                <w:sz w:val="24"/>
                <w:szCs w:val="24"/>
              </w:rPr>
            </w:pPr>
            <w:r w:rsidRPr="00EA4568">
              <w:rPr>
                <w:rFonts w:ascii="Times New Roman" w:hAnsi="Times New Roman"/>
                <w:b/>
                <w:sz w:val="24"/>
                <w:szCs w:val="24"/>
              </w:rPr>
              <w:t>№</w:t>
            </w:r>
          </w:p>
          <w:p w:rsidR="00465760" w:rsidRPr="00EA4568" w:rsidRDefault="00465760" w:rsidP="00465760">
            <w:pPr>
              <w:pStyle w:val="a3"/>
              <w:rPr>
                <w:rStyle w:val="FontStyle30"/>
                <w:b/>
                <w:sz w:val="24"/>
                <w:szCs w:val="24"/>
              </w:rPr>
            </w:pPr>
            <w:proofErr w:type="gramStart"/>
            <w:r w:rsidRPr="00EA4568">
              <w:rPr>
                <w:rFonts w:ascii="Times New Roman" w:hAnsi="Times New Roman"/>
                <w:b/>
                <w:sz w:val="24"/>
                <w:szCs w:val="24"/>
              </w:rPr>
              <w:t>п</w:t>
            </w:r>
            <w:proofErr w:type="gramEnd"/>
            <w:r w:rsidRPr="00EA4568">
              <w:rPr>
                <w:rFonts w:ascii="Times New Roman" w:hAnsi="Times New Roman"/>
                <w:b/>
                <w:sz w:val="24"/>
                <w:szCs w:val="24"/>
              </w:rPr>
              <w:t>/п</w:t>
            </w:r>
          </w:p>
        </w:tc>
        <w:tc>
          <w:tcPr>
            <w:tcW w:w="4110" w:type="dxa"/>
          </w:tcPr>
          <w:p w:rsidR="00465760" w:rsidRPr="00EA4568" w:rsidRDefault="00465760" w:rsidP="00465760">
            <w:pPr>
              <w:pStyle w:val="a3"/>
              <w:jc w:val="center"/>
              <w:rPr>
                <w:rStyle w:val="FontStyle30"/>
                <w:rFonts w:eastAsia="TimesNewRomanPSMT"/>
                <w:b/>
                <w:sz w:val="24"/>
                <w:szCs w:val="24"/>
              </w:rPr>
            </w:pPr>
            <w:r w:rsidRPr="00EA4568">
              <w:rPr>
                <w:rFonts w:ascii="Times New Roman" w:hAnsi="Times New Roman"/>
                <w:b/>
                <w:sz w:val="24"/>
                <w:szCs w:val="24"/>
              </w:rPr>
              <w:t>ОУ</w:t>
            </w:r>
          </w:p>
        </w:tc>
        <w:tc>
          <w:tcPr>
            <w:tcW w:w="1560" w:type="dxa"/>
          </w:tcPr>
          <w:p w:rsidR="00465760" w:rsidRPr="00EA4568" w:rsidRDefault="00465760" w:rsidP="00465760">
            <w:pPr>
              <w:pStyle w:val="a3"/>
              <w:jc w:val="center"/>
              <w:rPr>
                <w:rFonts w:ascii="Times New Roman" w:hAnsi="Times New Roman"/>
                <w:b/>
                <w:sz w:val="24"/>
                <w:szCs w:val="24"/>
              </w:rPr>
            </w:pPr>
            <w:r w:rsidRPr="00EA4568">
              <w:rPr>
                <w:rFonts w:ascii="Times New Roman" w:hAnsi="Times New Roman"/>
                <w:b/>
                <w:sz w:val="24"/>
                <w:szCs w:val="24"/>
              </w:rPr>
              <w:t>Кол-во</w:t>
            </w:r>
          </w:p>
          <w:p w:rsidR="00465760" w:rsidRPr="00EA4568" w:rsidRDefault="00465760" w:rsidP="00465760">
            <w:pPr>
              <w:pStyle w:val="a3"/>
              <w:jc w:val="center"/>
              <w:rPr>
                <w:rStyle w:val="FontStyle30"/>
                <w:b/>
                <w:sz w:val="24"/>
                <w:szCs w:val="24"/>
              </w:rPr>
            </w:pPr>
            <w:r w:rsidRPr="00EA4568">
              <w:rPr>
                <w:rFonts w:ascii="Times New Roman" w:hAnsi="Times New Roman"/>
                <w:b/>
                <w:sz w:val="24"/>
                <w:szCs w:val="24"/>
              </w:rPr>
              <w:t>детей</w:t>
            </w:r>
          </w:p>
        </w:tc>
        <w:tc>
          <w:tcPr>
            <w:tcW w:w="3226" w:type="dxa"/>
          </w:tcPr>
          <w:p w:rsidR="00465760" w:rsidRPr="00EA4568" w:rsidRDefault="00465760" w:rsidP="00465760">
            <w:pPr>
              <w:pStyle w:val="a3"/>
              <w:jc w:val="center"/>
              <w:rPr>
                <w:rFonts w:ascii="Times New Roman" w:hAnsi="Times New Roman"/>
                <w:b/>
                <w:sz w:val="24"/>
                <w:szCs w:val="24"/>
              </w:rPr>
            </w:pPr>
            <w:r w:rsidRPr="00EA4568">
              <w:rPr>
                <w:rFonts w:ascii="Times New Roman" w:hAnsi="Times New Roman"/>
                <w:b/>
                <w:sz w:val="24"/>
                <w:szCs w:val="24"/>
              </w:rPr>
              <w:t>Расходы на 1ребенка</w:t>
            </w:r>
          </w:p>
          <w:p w:rsidR="00465760" w:rsidRPr="00EA4568" w:rsidRDefault="00465760" w:rsidP="00465760">
            <w:pPr>
              <w:pStyle w:val="a3"/>
              <w:jc w:val="center"/>
              <w:rPr>
                <w:rStyle w:val="FontStyle30"/>
                <w:b/>
                <w:sz w:val="24"/>
                <w:szCs w:val="24"/>
              </w:rPr>
            </w:pPr>
            <w:r w:rsidRPr="00EA4568">
              <w:rPr>
                <w:rFonts w:ascii="Times New Roman" w:hAnsi="Times New Roman"/>
                <w:b/>
                <w:sz w:val="24"/>
                <w:szCs w:val="24"/>
              </w:rPr>
              <w:t xml:space="preserve"> в месяц, руб.</w:t>
            </w:r>
          </w:p>
        </w:tc>
      </w:tr>
      <w:tr w:rsidR="00465760" w:rsidRPr="00195F76" w:rsidTr="00465760">
        <w:tc>
          <w:tcPr>
            <w:tcW w:w="675" w:type="dxa"/>
          </w:tcPr>
          <w:p w:rsidR="00465760" w:rsidRPr="00195F76" w:rsidRDefault="00465760" w:rsidP="00465760">
            <w:pPr>
              <w:autoSpaceDE w:val="0"/>
              <w:autoSpaceDN w:val="0"/>
              <w:adjustRightInd w:val="0"/>
              <w:spacing w:after="0" w:line="240" w:lineRule="auto"/>
              <w:rPr>
                <w:rStyle w:val="FontStyle30"/>
                <w:rFonts w:eastAsia="TimesNewRomanPSMT"/>
                <w:sz w:val="24"/>
                <w:szCs w:val="24"/>
              </w:rPr>
            </w:pPr>
            <w:r w:rsidRPr="00195F76">
              <w:rPr>
                <w:rStyle w:val="FontStyle30"/>
                <w:rFonts w:eastAsia="TimesNewRomanPSMT"/>
                <w:sz w:val="24"/>
                <w:szCs w:val="24"/>
              </w:rPr>
              <w:t>1.</w:t>
            </w:r>
          </w:p>
        </w:tc>
        <w:tc>
          <w:tcPr>
            <w:tcW w:w="4110" w:type="dxa"/>
          </w:tcPr>
          <w:p w:rsidR="00465760" w:rsidRPr="00195F76" w:rsidRDefault="00465760" w:rsidP="00465760">
            <w:pPr>
              <w:pStyle w:val="ac"/>
            </w:pPr>
            <w:r w:rsidRPr="00195F76">
              <w:t>МОУ «Краснояружская сош №1»</w:t>
            </w:r>
          </w:p>
        </w:tc>
        <w:tc>
          <w:tcPr>
            <w:tcW w:w="1560" w:type="dxa"/>
          </w:tcPr>
          <w:p w:rsidR="00465760" w:rsidRPr="00195F76" w:rsidRDefault="00465760" w:rsidP="00465760">
            <w:pPr>
              <w:autoSpaceDE w:val="0"/>
              <w:autoSpaceDN w:val="0"/>
              <w:adjustRightInd w:val="0"/>
              <w:spacing w:after="0" w:line="240" w:lineRule="auto"/>
              <w:jc w:val="center"/>
              <w:rPr>
                <w:rStyle w:val="FontStyle30"/>
                <w:rFonts w:eastAsia="TimesNewRomanPSMT"/>
                <w:sz w:val="24"/>
                <w:szCs w:val="24"/>
              </w:rPr>
            </w:pPr>
            <w:r>
              <w:rPr>
                <w:rStyle w:val="FontStyle30"/>
                <w:rFonts w:eastAsia="TimesNewRomanPSMT"/>
                <w:sz w:val="24"/>
                <w:szCs w:val="24"/>
              </w:rPr>
              <w:t>472</w:t>
            </w:r>
          </w:p>
        </w:tc>
        <w:tc>
          <w:tcPr>
            <w:tcW w:w="3226" w:type="dxa"/>
          </w:tcPr>
          <w:p w:rsidR="00465760" w:rsidRPr="00195F76" w:rsidRDefault="00465760" w:rsidP="00465760">
            <w:pPr>
              <w:autoSpaceDE w:val="0"/>
              <w:autoSpaceDN w:val="0"/>
              <w:adjustRightInd w:val="0"/>
              <w:spacing w:after="0" w:line="240" w:lineRule="auto"/>
              <w:jc w:val="center"/>
              <w:rPr>
                <w:rStyle w:val="FontStyle30"/>
                <w:rFonts w:eastAsia="TimesNewRomanPSMT"/>
                <w:sz w:val="24"/>
                <w:szCs w:val="24"/>
              </w:rPr>
            </w:pPr>
            <w:r>
              <w:rPr>
                <w:rStyle w:val="FontStyle30"/>
                <w:rFonts w:eastAsia="TimesNewRomanPSMT"/>
                <w:sz w:val="24"/>
                <w:szCs w:val="24"/>
              </w:rPr>
              <w:t>8984</w:t>
            </w:r>
          </w:p>
        </w:tc>
      </w:tr>
      <w:tr w:rsidR="00465760" w:rsidRPr="00195F76" w:rsidTr="00EA4568">
        <w:tc>
          <w:tcPr>
            <w:tcW w:w="675" w:type="dxa"/>
            <w:shd w:val="clear" w:color="auto" w:fill="92D050"/>
          </w:tcPr>
          <w:p w:rsidR="00465760" w:rsidRPr="00195F76" w:rsidRDefault="00465760" w:rsidP="00465760">
            <w:pPr>
              <w:autoSpaceDE w:val="0"/>
              <w:autoSpaceDN w:val="0"/>
              <w:adjustRightInd w:val="0"/>
              <w:spacing w:after="0" w:line="240" w:lineRule="auto"/>
              <w:rPr>
                <w:rStyle w:val="FontStyle30"/>
                <w:rFonts w:eastAsia="TimesNewRomanPSMT"/>
                <w:sz w:val="24"/>
                <w:szCs w:val="24"/>
              </w:rPr>
            </w:pPr>
            <w:r w:rsidRPr="00195F76">
              <w:rPr>
                <w:rStyle w:val="FontStyle30"/>
                <w:rFonts w:eastAsia="TimesNewRomanPSMT"/>
                <w:sz w:val="24"/>
                <w:szCs w:val="24"/>
              </w:rPr>
              <w:t>2.</w:t>
            </w:r>
          </w:p>
        </w:tc>
        <w:tc>
          <w:tcPr>
            <w:tcW w:w="4110" w:type="dxa"/>
            <w:shd w:val="clear" w:color="auto" w:fill="92D050"/>
          </w:tcPr>
          <w:p w:rsidR="00465760" w:rsidRPr="00195F76" w:rsidRDefault="00465760" w:rsidP="00465760">
            <w:pPr>
              <w:pStyle w:val="ac"/>
            </w:pPr>
            <w:r w:rsidRPr="00195F76">
              <w:t>МОУ «Краснояружская сош №2»</w:t>
            </w:r>
          </w:p>
        </w:tc>
        <w:tc>
          <w:tcPr>
            <w:tcW w:w="1560" w:type="dxa"/>
            <w:shd w:val="clear" w:color="auto" w:fill="92D050"/>
          </w:tcPr>
          <w:p w:rsidR="00465760" w:rsidRPr="00195F76" w:rsidRDefault="00465760" w:rsidP="00465760">
            <w:pPr>
              <w:autoSpaceDE w:val="0"/>
              <w:autoSpaceDN w:val="0"/>
              <w:adjustRightInd w:val="0"/>
              <w:spacing w:after="0" w:line="240" w:lineRule="auto"/>
              <w:jc w:val="center"/>
              <w:rPr>
                <w:rStyle w:val="FontStyle30"/>
                <w:rFonts w:eastAsia="TimesNewRomanPSMT"/>
                <w:sz w:val="24"/>
                <w:szCs w:val="24"/>
              </w:rPr>
            </w:pPr>
            <w:r>
              <w:rPr>
                <w:rStyle w:val="FontStyle30"/>
                <w:rFonts w:eastAsia="TimesNewRomanPSMT"/>
                <w:sz w:val="24"/>
                <w:szCs w:val="24"/>
              </w:rPr>
              <w:t>560</w:t>
            </w:r>
          </w:p>
        </w:tc>
        <w:tc>
          <w:tcPr>
            <w:tcW w:w="3226" w:type="dxa"/>
            <w:shd w:val="clear" w:color="auto" w:fill="92D050"/>
          </w:tcPr>
          <w:p w:rsidR="00465760" w:rsidRPr="00195F76" w:rsidRDefault="00465760" w:rsidP="00465760">
            <w:pPr>
              <w:autoSpaceDE w:val="0"/>
              <w:autoSpaceDN w:val="0"/>
              <w:adjustRightInd w:val="0"/>
              <w:spacing w:after="0" w:line="240" w:lineRule="auto"/>
              <w:jc w:val="center"/>
              <w:rPr>
                <w:rStyle w:val="FontStyle30"/>
                <w:rFonts w:eastAsia="TimesNewRomanPSMT"/>
                <w:sz w:val="24"/>
                <w:szCs w:val="24"/>
              </w:rPr>
            </w:pPr>
            <w:r>
              <w:rPr>
                <w:rStyle w:val="FontStyle30"/>
                <w:rFonts w:eastAsia="TimesNewRomanPSMT"/>
                <w:sz w:val="24"/>
                <w:szCs w:val="24"/>
              </w:rPr>
              <w:t>6331</w:t>
            </w:r>
          </w:p>
        </w:tc>
      </w:tr>
      <w:tr w:rsidR="00465760" w:rsidRPr="00195F76" w:rsidTr="00465760">
        <w:tc>
          <w:tcPr>
            <w:tcW w:w="675" w:type="dxa"/>
          </w:tcPr>
          <w:p w:rsidR="00465760" w:rsidRPr="00195F76" w:rsidRDefault="00465760" w:rsidP="00465760">
            <w:pPr>
              <w:autoSpaceDE w:val="0"/>
              <w:autoSpaceDN w:val="0"/>
              <w:adjustRightInd w:val="0"/>
              <w:spacing w:after="0" w:line="240" w:lineRule="auto"/>
              <w:rPr>
                <w:rStyle w:val="FontStyle30"/>
                <w:rFonts w:eastAsia="TimesNewRomanPSMT"/>
                <w:sz w:val="24"/>
                <w:szCs w:val="24"/>
              </w:rPr>
            </w:pPr>
            <w:r w:rsidRPr="00195F76">
              <w:rPr>
                <w:rStyle w:val="FontStyle30"/>
                <w:rFonts w:eastAsia="TimesNewRomanPSMT"/>
                <w:sz w:val="24"/>
                <w:szCs w:val="24"/>
              </w:rPr>
              <w:t>3.</w:t>
            </w:r>
          </w:p>
        </w:tc>
        <w:tc>
          <w:tcPr>
            <w:tcW w:w="4110" w:type="dxa"/>
          </w:tcPr>
          <w:p w:rsidR="00465760" w:rsidRPr="00195F76" w:rsidRDefault="00465760" w:rsidP="00465760">
            <w:pPr>
              <w:pStyle w:val="ac"/>
            </w:pPr>
            <w:r w:rsidRPr="00195F76">
              <w:t>МОУ «Степнянская оош»</w:t>
            </w:r>
          </w:p>
        </w:tc>
        <w:tc>
          <w:tcPr>
            <w:tcW w:w="1560" w:type="dxa"/>
          </w:tcPr>
          <w:p w:rsidR="00465760" w:rsidRPr="00195F76" w:rsidRDefault="00465760" w:rsidP="00465760">
            <w:pPr>
              <w:autoSpaceDE w:val="0"/>
              <w:autoSpaceDN w:val="0"/>
              <w:adjustRightInd w:val="0"/>
              <w:spacing w:after="0" w:line="240" w:lineRule="auto"/>
              <w:jc w:val="center"/>
              <w:rPr>
                <w:rStyle w:val="FontStyle30"/>
                <w:rFonts w:eastAsia="TimesNewRomanPSMT"/>
                <w:sz w:val="24"/>
                <w:szCs w:val="24"/>
              </w:rPr>
            </w:pPr>
            <w:r>
              <w:rPr>
                <w:rStyle w:val="FontStyle30"/>
                <w:rFonts w:eastAsia="TimesNewRomanPSMT"/>
                <w:sz w:val="24"/>
                <w:szCs w:val="24"/>
              </w:rPr>
              <w:t>87</w:t>
            </w:r>
          </w:p>
        </w:tc>
        <w:tc>
          <w:tcPr>
            <w:tcW w:w="3226" w:type="dxa"/>
          </w:tcPr>
          <w:p w:rsidR="00465760" w:rsidRPr="00195F76" w:rsidRDefault="00465760" w:rsidP="00465760">
            <w:pPr>
              <w:autoSpaceDE w:val="0"/>
              <w:autoSpaceDN w:val="0"/>
              <w:adjustRightInd w:val="0"/>
              <w:spacing w:after="0" w:line="240" w:lineRule="auto"/>
              <w:jc w:val="center"/>
              <w:rPr>
                <w:rStyle w:val="FontStyle30"/>
                <w:rFonts w:eastAsia="TimesNewRomanPSMT"/>
                <w:sz w:val="24"/>
                <w:szCs w:val="24"/>
              </w:rPr>
            </w:pPr>
            <w:r>
              <w:rPr>
                <w:rStyle w:val="FontStyle30"/>
                <w:rFonts w:eastAsia="TimesNewRomanPSMT"/>
                <w:sz w:val="24"/>
                <w:szCs w:val="24"/>
              </w:rPr>
              <w:t>15391</w:t>
            </w:r>
          </w:p>
        </w:tc>
      </w:tr>
      <w:tr w:rsidR="00465760" w:rsidRPr="00195F76" w:rsidTr="00465760">
        <w:tc>
          <w:tcPr>
            <w:tcW w:w="675" w:type="dxa"/>
          </w:tcPr>
          <w:p w:rsidR="00465760" w:rsidRPr="00195F76" w:rsidRDefault="00465760" w:rsidP="00465760">
            <w:pPr>
              <w:autoSpaceDE w:val="0"/>
              <w:autoSpaceDN w:val="0"/>
              <w:adjustRightInd w:val="0"/>
              <w:spacing w:after="0" w:line="240" w:lineRule="auto"/>
              <w:rPr>
                <w:rStyle w:val="FontStyle30"/>
                <w:rFonts w:eastAsia="TimesNewRomanPSMT"/>
                <w:sz w:val="24"/>
                <w:szCs w:val="24"/>
              </w:rPr>
            </w:pPr>
            <w:r w:rsidRPr="00195F76">
              <w:rPr>
                <w:rStyle w:val="FontStyle30"/>
                <w:rFonts w:eastAsia="TimesNewRomanPSMT"/>
                <w:sz w:val="24"/>
                <w:szCs w:val="24"/>
              </w:rPr>
              <w:t>4.</w:t>
            </w:r>
          </w:p>
        </w:tc>
        <w:tc>
          <w:tcPr>
            <w:tcW w:w="4110" w:type="dxa"/>
          </w:tcPr>
          <w:p w:rsidR="00465760" w:rsidRPr="00195F76" w:rsidRDefault="00465760" w:rsidP="00465760">
            <w:pPr>
              <w:pStyle w:val="ac"/>
            </w:pPr>
            <w:r w:rsidRPr="00195F76">
              <w:t>МОУ «Вязовская сош»</w:t>
            </w:r>
          </w:p>
        </w:tc>
        <w:tc>
          <w:tcPr>
            <w:tcW w:w="1560" w:type="dxa"/>
          </w:tcPr>
          <w:p w:rsidR="00465760" w:rsidRPr="00195F76" w:rsidRDefault="00465760" w:rsidP="00465760">
            <w:pPr>
              <w:autoSpaceDE w:val="0"/>
              <w:autoSpaceDN w:val="0"/>
              <w:adjustRightInd w:val="0"/>
              <w:spacing w:after="0" w:line="240" w:lineRule="auto"/>
              <w:jc w:val="center"/>
              <w:rPr>
                <w:rStyle w:val="FontStyle30"/>
                <w:rFonts w:eastAsia="TimesNewRomanPSMT"/>
                <w:sz w:val="24"/>
                <w:szCs w:val="24"/>
              </w:rPr>
            </w:pPr>
            <w:r>
              <w:rPr>
                <w:rStyle w:val="FontStyle30"/>
                <w:rFonts w:eastAsia="TimesNewRomanPSMT"/>
                <w:sz w:val="24"/>
                <w:szCs w:val="24"/>
              </w:rPr>
              <w:t>93</w:t>
            </w:r>
          </w:p>
        </w:tc>
        <w:tc>
          <w:tcPr>
            <w:tcW w:w="3226" w:type="dxa"/>
          </w:tcPr>
          <w:p w:rsidR="00465760" w:rsidRPr="00195F76" w:rsidRDefault="00465760" w:rsidP="00465760">
            <w:pPr>
              <w:autoSpaceDE w:val="0"/>
              <w:autoSpaceDN w:val="0"/>
              <w:adjustRightInd w:val="0"/>
              <w:spacing w:after="0" w:line="240" w:lineRule="auto"/>
              <w:jc w:val="center"/>
              <w:rPr>
                <w:rStyle w:val="FontStyle30"/>
                <w:rFonts w:eastAsia="TimesNewRomanPSMT"/>
                <w:sz w:val="24"/>
                <w:szCs w:val="24"/>
              </w:rPr>
            </w:pPr>
            <w:r>
              <w:rPr>
                <w:rStyle w:val="FontStyle30"/>
                <w:rFonts w:eastAsia="TimesNewRomanPSMT"/>
                <w:sz w:val="24"/>
                <w:szCs w:val="24"/>
              </w:rPr>
              <w:t>18627</w:t>
            </w:r>
          </w:p>
        </w:tc>
      </w:tr>
      <w:tr w:rsidR="00465760" w:rsidRPr="00195F76" w:rsidTr="00465760">
        <w:tc>
          <w:tcPr>
            <w:tcW w:w="675" w:type="dxa"/>
          </w:tcPr>
          <w:p w:rsidR="00465760" w:rsidRPr="00195F76" w:rsidRDefault="00465760" w:rsidP="00465760">
            <w:pPr>
              <w:autoSpaceDE w:val="0"/>
              <w:autoSpaceDN w:val="0"/>
              <w:adjustRightInd w:val="0"/>
              <w:spacing w:after="0" w:line="240" w:lineRule="auto"/>
              <w:rPr>
                <w:rStyle w:val="FontStyle30"/>
                <w:rFonts w:eastAsia="TimesNewRomanPSMT"/>
                <w:sz w:val="24"/>
                <w:szCs w:val="24"/>
              </w:rPr>
            </w:pPr>
            <w:r w:rsidRPr="00195F76">
              <w:rPr>
                <w:rStyle w:val="FontStyle30"/>
                <w:rFonts w:eastAsia="TimesNewRomanPSMT"/>
                <w:sz w:val="24"/>
                <w:szCs w:val="24"/>
              </w:rPr>
              <w:t>5.</w:t>
            </w:r>
          </w:p>
        </w:tc>
        <w:tc>
          <w:tcPr>
            <w:tcW w:w="4110" w:type="dxa"/>
          </w:tcPr>
          <w:p w:rsidR="00465760" w:rsidRPr="00195F76" w:rsidRDefault="00465760" w:rsidP="00465760">
            <w:pPr>
              <w:pStyle w:val="ac"/>
            </w:pPr>
            <w:r w:rsidRPr="00195F76">
              <w:t>МОУ «Графовская сош»</w:t>
            </w:r>
          </w:p>
        </w:tc>
        <w:tc>
          <w:tcPr>
            <w:tcW w:w="1560" w:type="dxa"/>
          </w:tcPr>
          <w:p w:rsidR="00465760" w:rsidRPr="00195F76" w:rsidRDefault="00465760" w:rsidP="00465760">
            <w:pPr>
              <w:autoSpaceDE w:val="0"/>
              <w:autoSpaceDN w:val="0"/>
              <w:adjustRightInd w:val="0"/>
              <w:spacing w:after="0" w:line="240" w:lineRule="auto"/>
              <w:jc w:val="center"/>
              <w:rPr>
                <w:rStyle w:val="FontStyle30"/>
                <w:rFonts w:eastAsia="TimesNewRomanPSMT"/>
                <w:sz w:val="24"/>
                <w:szCs w:val="24"/>
              </w:rPr>
            </w:pPr>
            <w:r>
              <w:rPr>
                <w:rStyle w:val="FontStyle30"/>
                <w:rFonts w:eastAsia="TimesNewRomanPSMT"/>
                <w:sz w:val="24"/>
                <w:szCs w:val="24"/>
              </w:rPr>
              <w:t>95</w:t>
            </w:r>
          </w:p>
        </w:tc>
        <w:tc>
          <w:tcPr>
            <w:tcW w:w="3226" w:type="dxa"/>
          </w:tcPr>
          <w:p w:rsidR="00465760" w:rsidRPr="00195F76" w:rsidRDefault="00465760" w:rsidP="00465760">
            <w:pPr>
              <w:autoSpaceDE w:val="0"/>
              <w:autoSpaceDN w:val="0"/>
              <w:adjustRightInd w:val="0"/>
              <w:spacing w:after="0" w:line="240" w:lineRule="auto"/>
              <w:jc w:val="center"/>
              <w:rPr>
                <w:rStyle w:val="FontStyle30"/>
                <w:rFonts w:eastAsia="TimesNewRomanPSMT"/>
                <w:sz w:val="24"/>
                <w:szCs w:val="24"/>
              </w:rPr>
            </w:pPr>
            <w:r>
              <w:rPr>
                <w:rStyle w:val="FontStyle30"/>
                <w:rFonts w:eastAsia="TimesNewRomanPSMT"/>
                <w:sz w:val="24"/>
                <w:szCs w:val="24"/>
              </w:rPr>
              <w:t>17378</w:t>
            </w:r>
          </w:p>
        </w:tc>
      </w:tr>
      <w:tr w:rsidR="00465760" w:rsidRPr="00195F76" w:rsidTr="00465760">
        <w:tc>
          <w:tcPr>
            <w:tcW w:w="675" w:type="dxa"/>
          </w:tcPr>
          <w:p w:rsidR="00465760" w:rsidRPr="00195F76" w:rsidRDefault="00465760" w:rsidP="00465760">
            <w:pPr>
              <w:autoSpaceDE w:val="0"/>
              <w:autoSpaceDN w:val="0"/>
              <w:adjustRightInd w:val="0"/>
              <w:spacing w:after="0" w:line="240" w:lineRule="auto"/>
              <w:rPr>
                <w:rStyle w:val="FontStyle30"/>
                <w:rFonts w:eastAsia="TimesNewRomanPSMT"/>
                <w:sz w:val="24"/>
                <w:szCs w:val="24"/>
              </w:rPr>
            </w:pPr>
            <w:r w:rsidRPr="00195F76">
              <w:rPr>
                <w:rStyle w:val="FontStyle30"/>
                <w:rFonts w:eastAsia="TimesNewRomanPSMT"/>
                <w:sz w:val="24"/>
                <w:szCs w:val="24"/>
              </w:rPr>
              <w:t>6.</w:t>
            </w:r>
          </w:p>
        </w:tc>
        <w:tc>
          <w:tcPr>
            <w:tcW w:w="4110" w:type="dxa"/>
          </w:tcPr>
          <w:p w:rsidR="00465760" w:rsidRPr="00195F76" w:rsidRDefault="00465760" w:rsidP="00465760">
            <w:pPr>
              <w:pStyle w:val="ac"/>
            </w:pPr>
            <w:r w:rsidRPr="00195F76">
              <w:t>МОУ «Сергиевская сош»</w:t>
            </w:r>
          </w:p>
        </w:tc>
        <w:tc>
          <w:tcPr>
            <w:tcW w:w="1560" w:type="dxa"/>
          </w:tcPr>
          <w:p w:rsidR="00465760" w:rsidRPr="00195F76" w:rsidRDefault="00465760" w:rsidP="00465760">
            <w:pPr>
              <w:autoSpaceDE w:val="0"/>
              <w:autoSpaceDN w:val="0"/>
              <w:adjustRightInd w:val="0"/>
              <w:spacing w:after="0" w:line="240" w:lineRule="auto"/>
              <w:jc w:val="center"/>
              <w:rPr>
                <w:rStyle w:val="FontStyle30"/>
                <w:rFonts w:eastAsia="TimesNewRomanPSMT"/>
                <w:sz w:val="24"/>
                <w:szCs w:val="24"/>
              </w:rPr>
            </w:pPr>
            <w:r>
              <w:rPr>
                <w:rStyle w:val="FontStyle30"/>
                <w:rFonts w:eastAsia="TimesNewRomanPSMT"/>
                <w:sz w:val="24"/>
                <w:szCs w:val="24"/>
              </w:rPr>
              <w:t>108</w:t>
            </w:r>
          </w:p>
        </w:tc>
        <w:tc>
          <w:tcPr>
            <w:tcW w:w="3226" w:type="dxa"/>
          </w:tcPr>
          <w:p w:rsidR="00465760" w:rsidRPr="00195F76" w:rsidRDefault="00465760" w:rsidP="00465760">
            <w:pPr>
              <w:autoSpaceDE w:val="0"/>
              <w:autoSpaceDN w:val="0"/>
              <w:adjustRightInd w:val="0"/>
              <w:spacing w:after="0" w:line="240" w:lineRule="auto"/>
              <w:jc w:val="center"/>
              <w:rPr>
                <w:rStyle w:val="FontStyle30"/>
                <w:rFonts w:eastAsia="TimesNewRomanPSMT"/>
                <w:sz w:val="24"/>
                <w:szCs w:val="24"/>
              </w:rPr>
            </w:pPr>
            <w:r>
              <w:rPr>
                <w:rStyle w:val="FontStyle30"/>
                <w:rFonts w:eastAsia="TimesNewRomanPSMT"/>
                <w:sz w:val="24"/>
                <w:szCs w:val="24"/>
              </w:rPr>
              <w:t>12455</w:t>
            </w:r>
          </w:p>
        </w:tc>
      </w:tr>
      <w:tr w:rsidR="00465760" w:rsidRPr="00195F76" w:rsidTr="00465760">
        <w:tc>
          <w:tcPr>
            <w:tcW w:w="675" w:type="dxa"/>
          </w:tcPr>
          <w:p w:rsidR="00465760" w:rsidRPr="00195F76" w:rsidRDefault="00465760" w:rsidP="00465760">
            <w:pPr>
              <w:autoSpaceDE w:val="0"/>
              <w:autoSpaceDN w:val="0"/>
              <w:adjustRightInd w:val="0"/>
              <w:spacing w:after="0" w:line="240" w:lineRule="auto"/>
              <w:rPr>
                <w:rStyle w:val="FontStyle30"/>
                <w:rFonts w:eastAsia="TimesNewRomanPSMT"/>
                <w:sz w:val="24"/>
                <w:szCs w:val="24"/>
              </w:rPr>
            </w:pPr>
            <w:r w:rsidRPr="00195F76">
              <w:rPr>
                <w:rStyle w:val="FontStyle30"/>
                <w:rFonts w:eastAsia="TimesNewRomanPSMT"/>
                <w:sz w:val="24"/>
                <w:szCs w:val="24"/>
              </w:rPr>
              <w:t>7.</w:t>
            </w:r>
          </w:p>
        </w:tc>
        <w:tc>
          <w:tcPr>
            <w:tcW w:w="4110" w:type="dxa"/>
          </w:tcPr>
          <w:p w:rsidR="00465760" w:rsidRPr="00195F76" w:rsidRDefault="00465760" w:rsidP="00465760">
            <w:pPr>
              <w:pStyle w:val="ac"/>
            </w:pPr>
            <w:r w:rsidRPr="00195F76">
              <w:t>МОУ «Репяховская оош»</w:t>
            </w:r>
          </w:p>
        </w:tc>
        <w:tc>
          <w:tcPr>
            <w:tcW w:w="1560" w:type="dxa"/>
          </w:tcPr>
          <w:p w:rsidR="00465760" w:rsidRPr="00195F76" w:rsidRDefault="00465760" w:rsidP="00465760">
            <w:pPr>
              <w:autoSpaceDE w:val="0"/>
              <w:autoSpaceDN w:val="0"/>
              <w:adjustRightInd w:val="0"/>
              <w:spacing w:after="0" w:line="240" w:lineRule="auto"/>
              <w:jc w:val="center"/>
              <w:rPr>
                <w:rStyle w:val="FontStyle30"/>
                <w:rFonts w:eastAsia="TimesNewRomanPSMT"/>
                <w:sz w:val="24"/>
                <w:szCs w:val="24"/>
              </w:rPr>
            </w:pPr>
            <w:r>
              <w:rPr>
                <w:rStyle w:val="FontStyle30"/>
                <w:rFonts w:eastAsia="TimesNewRomanPSMT"/>
                <w:sz w:val="24"/>
                <w:szCs w:val="24"/>
              </w:rPr>
              <w:t>79</w:t>
            </w:r>
          </w:p>
        </w:tc>
        <w:tc>
          <w:tcPr>
            <w:tcW w:w="3226" w:type="dxa"/>
          </w:tcPr>
          <w:p w:rsidR="00465760" w:rsidRPr="00195F76" w:rsidRDefault="00465760" w:rsidP="00465760">
            <w:pPr>
              <w:autoSpaceDE w:val="0"/>
              <w:autoSpaceDN w:val="0"/>
              <w:adjustRightInd w:val="0"/>
              <w:spacing w:after="0" w:line="240" w:lineRule="auto"/>
              <w:jc w:val="center"/>
              <w:rPr>
                <w:rStyle w:val="FontStyle30"/>
                <w:rFonts w:eastAsia="TimesNewRomanPSMT"/>
                <w:sz w:val="24"/>
                <w:szCs w:val="24"/>
              </w:rPr>
            </w:pPr>
            <w:r>
              <w:rPr>
                <w:rStyle w:val="FontStyle30"/>
                <w:rFonts w:eastAsia="TimesNewRomanPSMT"/>
                <w:sz w:val="24"/>
                <w:szCs w:val="24"/>
              </w:rPr>
              <w:t>13872</w:t>
            </w:r>
          </w:p>
        </w:tc>
      </w:tr>
      <w:tr w:rsidR="00465760" w:rsidRPr="00195F76" w:rsidTr="00465760">
        <w:tc>
          <w:tcPr>
            <w:tcW w:w="675" w:type="dxa"/>
          </w:tcPr>
          <w:p w:rsidR="00465760" w:rsidRPr="00195F76" w:rsidRDefault="00465760" w:rsidP="00465760">
            <w:pPr>
              <w:autoSpaceDE w:val="0"/>
              <w:autoSpaceDN w:val="0"/>
              <w:adjustRightInd w:val="0"/>
              <w:spacing w:after="0" w:line="240" w:lineRule="auto"/>
              <w:rPr>
                <w:rStyle w:val="FontStyle30"/>
                <w:rFonts w:eastAsia="TimesNewRomanPSMT"/>
                <w:sz w:val="24"/>
                <w:szCs w:val="24"/>
              </w:rPr>
            </w:pPr>
            <w:r w:rsidRPr="00195F76">
              <w:rPr>
                <w:rStyle w:val="FontStyle30"/>
                <w:rFonts w:eastAsia="TimesNewRomanPSMT"/>
                <w:sz w:val="24"/>
                <w:szCs w:val="24"/>
              </w:rPr>
              <w:t>8.</w:t>
            </w:r>
          </w:p>
        </w:tc>
        <w:tc>
          <w:tcPr>
            <w:tcW w:w="4110" w:type="dxa"/>
          </w:tcPr>
          <w:p w:rsidR="00465760" w:rsidRPr="00195F76" w:rsidRDefault="00465760" w:rsidP="00465760">
            <w:pPr>
              <w:pStyle w:val="ac"/>
            </w:pPr>
            <w:r w:rsidRPr="00195F76">
              <w:t>МОУ «</w:t>
            </w:r>
            <w:proofErr w:type="gramStart"/>
            <w:r w:rsidRPr="00195F76">
              <w:t>Илек-Пеньковская</w:t>
            </w:r>
            <w:proofErr w:type="gramEnd"/>
            <w:r w:rsidRPr="00195F76">
              <w:t xml:space="preserve"> сош»</w:t>
            </w:r>
          </w:p>
        </w:tc>
        <w:tc>
          <w:tcPr>
            <w:tcW w:w="1560" w:type="dxa"/>
          </w:tcPr>
          <w:p w:rsidR="00465760" w:rsidRPr="00195F76" w:rsidRDefault="00465760" w:rsidP="00465760">
            <w:pPr>
              <w:autoSpaceDE w:val="0"/>
              <w:autoSpaceDN w:val="0"/>
              <w:adjustRightInd w:val="0"/>
              <w:spacing w:after="0" w:line="240" w:lineRule="auto"/>
              <w:jc w:val="center"/>
              <w:rPr>
                <w:rStyle w:val="FontStyle30"/>
                <w:rFonts w:eastAsia="TimesNewRomanPSMT"/>
                <w:sz w:val="24"/>
                <w:szCs w:val="24"/>
              </w:rPr>
            </w:pPr>
            <w:r>
              <w:rPr>
                <w:rStyle w:val="FontStyle30"/>
                <w:rFonts w:eastAsia="TimesNewRomanPSMT"/>
                <w:sz w:val="24"/>
                <w:szCs w:val="24"/>
              </w:rPr>
              <w:t>75</w:t>
            </w:r>
          </w:p>
        </w:tc>
        <w:tc>
          <w:tcPr>
            <w:tcW w:w="3226" w:type="dxa"/>
          </w:tcPr>
          <w:p w:rsidR="00465760" w:rsidRPr="00195F76" w:rsidRDefault="00465760" w:rsidP="00465760">
            <w:pPr>
              <w:autoSpaceDE w:val="0"/>
              <w:autoSpaceDN w:val="0"/>
              <w:adjustRightInd w:val="0"/>
              <w:spacing w:after="0" w:line="240" w:lineRule="auto"/>
              <w:jc w:val="center"/>
              <w:rPr>
                <w:rStyle w:val="FontStyle30"/>
                <w:rFonts w:eastAsia="TimesNewRomanPSMT"/>
                <w:sz w:val="24"/>
                <w:szCs w:val="24"/>
              </w:rPr>
            </w:pPr>
            <w:r>
              <w:rPr>
                <w:rStyle w:val="FontStyle30"/>
                <w:rFonts w:eastAsia="TimesNewRomanPSMT"/>
                <w:sz w:val="24"/>
                <w:szCs w:val="24"/>
              </w:rPr>
              <w:t>20412</w:t>
            </w:r>
          </w:p>
        </w:tc>
      </w:tr>
      <w:tr w:rsidR="00465760" w:rsidRPr="00195F76" w:rsidTr="00465760">
        <w:tc>
          <w:tcPr>
            <w:tcW w:w="675" w:type="dxa"/>
            <w:shd w:val="clear" w:color="auto" w:fill="FFFFFF"/>
          </w:tcPr>
          <w:p w:rsidR="00465760" w:rsidRPr="00195F76" w:rsidRDefault="00465760" w:rsidP="00465760">
            <w:pPr>
              <w:autoSpaceDE w:val="0"/>
              <w:autoSpaceDN w:val="0"/>
              <w:adjustRightInd w:val="0"/>
              <w:spacing w:after="0" w:line="240" w:lineRule="auto"/>
              <w:rPr>
                <w:rStyle w:val="FontStyle30"/>
                <w:rFonts w:eastAsia="TimesNewRomanPSMT"/>
                <w:sz w:val="24"/>
                <w:szCs w:val="24"/>
              </w:rPr>
            </w:pPr>
            <w:r w:rsidRPr="00195F76">
              <w:rPr>
                <w:rStyle w:val="FontStyle30"/>
                <w:rFonts w:eastAsia="TimesNewRomanPSMT"/>
                <w:sz w:val="24"/>
                <w:szCs w:val="24"/>
              </w:rPr>
              <w:t>9.</w:t>
            </w:r>
          </w:p>
        </w:tc>
        <w:tc>
          <w:tcPr>
            <w:tcW w:w="4110" w:type="dxa"/>
            <w:shd w:val="clear" w:color="auto" w:fill="FFFFFF"/>
          </w:tcPr>
          <w:p w:rsidR="00465760" w:rsidRPr="00195F76" w:rsidRDefault="00465760" w:rsidP="00465760">
            <w:pPr>
              <w:pStyle w:val="ac"/>
            </w:pPr>
            <w:r w:rsidRPr="00195F76">
              <w:t>МОУ «Теребренская оош»</w:t>
            </w:r>
          </w:p>
        </w:tc>
        <w:tc>
          <w:tcPr>
            <w:tcW w:w="1560" w:type="dxa"/>
            <w:shd w:val="clear" w:color="auto" w:fill="FFFFFF"/>
          </w:tcPr>
          <w:p w:rsidR="00465760" w:rsidRPr="00195F76" w:rsidRDefault="00465760" w:rsidP="00465760">
            <w:pPr>
              <w:autoSpaceDE w:val="0"/>
              <w:autoSpaceDN w:val="0"/>
              <w:adjustRightInd w:val="0"/>
              <w:spacing w:after="0" w:line="240" w:lineRule="auto"/>
              <w:jc w:val="center"/>
              <w:rPr>
                <w:rStyle w:val="FontStyle30"/>
                <w:rFonts w:eastAsia="TimesNewRomanPSMT"/>
                <w:sz w:val="24"/>
                <w:szCs w:val="24"/>
              </w:rPr>
            </w:pPr>
            <w:r>
              <w:rPr>
                <w:rStyle w:val="FontStyle30"/>
                <w:rFonts w:eastAsia="TimesNewRomanPSMT"/>
                <w:sz w:val="24"/>
                <w:szCs w:val="24"/>
              </w:rPr>
              <w:t>50</w:t>
            </w:r>
          </w:p>
        </w:tc>
        <w:tc>
          <w:tcPr>
            <w:tcW w:w="3226" w:type="dxa"/>
            <w:shd w:val="clear" w:color="auto" w:fill="FFFFFF"/>
          </w:tcPr>
          <w:p w:rsidR="00465760" w:rsidRPr="00195F76" w:rsidRDefault="00465760" w:rsidP="00465760">
            <w:pPr>
              <w:autoSpaceDE w:val="0"/>
              <w:autoSpaceDN w:val="0"/>
              <w:adjustRightInd w:val="0"/>
              <w:spacing w:after="0" w:line="240" w:lineRule="auto"/>
              <w:jc w:val="center"/>
              <w:rPr>
                <w:rStyle w:val="FontStyle30"/>
                <w:rFonts w:eastAsia="TimesNewRomanPSMT"/>
                <w:sz w:val="24"/>
                <w:szCs w:val="24"/>
              </w:rPr>
            </w:pPr>
            <w:r>
              <w:rPr>
                <w:rStyle w:val="FontStyle30"/>
                <w:rFonts w:eastAsia="TimesNewRomanPSMT"/>
                <w:sz w:val="24"/>
                <w:szCs w:val="24"/>
              </w:rPr>
              <w:t>22859</w:t>
            </w:r>
          </w:p>
        </w:tc>
      </w:tr>
      <w:tr w:rsidR="00465760" w:rsidRPr="00195F76" w:rsidTr="00465760">
        <w:tc>
          <w:tcPr>
            <w:tcW w:w="675" w:type="dxa"/>
            <w:shd w:val="clear" w:color="auto" w:fill="FF0000"/>
          </w:tcPr>
          <w:p w:rsidR="00465760" w:rsidRPr="00195F76" w:rsidRDefault="00465760" w:rsidP="00465760">
            <w:pPr>
              <w:autoSpaceDE w:val="0"/>
              <w:autoSpaceDN w:val="0"/>
              <w:adjustRightInd w:val="0"/>
              <w:spacing w:after="0" w:line="240" w:lineRule="auto"/>
              <w:rPr>
                <w:rStyle w:val="FontStyle30"/>
                <w:rFonts w:eastAsia="TimesNewRomanPSMT"/>
                <w:sz w:val="24"/>
                <w:szCs w:val="24"/>
              </w:rPr>
            </w:pPr>
            <w:r w:rsidRPr="00195F76">
              <w:rPr>
                <w:rStyle w:val="FontStyle30"/>
                <w:rFonts w:eastAsia="TimesNewRomanPSMT"/>
                <w:sz w:val="24"/>
                <w:szCs w:val="24"/>
              </w:rPr>
              <w:t>10.</w:t>
            </w:r>
          </w:p>
        </w:tc>
        <w:tc>
          <w:tcPr>
            <w:tcW w:w="4110" w:type="dxa"/>
            <w:shd w:val="clear" w:color="auto" w:fill="FF0000"/>
          </w:tcPr>
          <w:p w:rsidR="00465760" w:rsidRPr="00195F76" w:rsidRDefault="00465760" w:rsidP="00465760">
            <w:pPr>
              <w:pStyle w:val="ac"/>
            </w:pPr>
            <w:r w:rsidRPr="00195F76">
              <w:t>МОУ «Колотиловская оош»</w:t>
            </w:r>
          </w:p>
        </w:tc>
        <w:tc>
          <w:tcPr>
            <w:tcW w:w="1560" w:type="dxa"/>
            <w:shd w:val="clear" w:color="auto" w:fill="FF0000"/>
          </w:tcPr>
          <w:p w:rsidR="00465760" w:rsidRPr="00195F76" w:rsidRDefault="00465760" w:rsidP="00465760">
            <w:pPr>
              <w:autoSpaceDE w:val="0"/>
              <w:autoSpaceDN w:val="0"/>
              <w:adjustRightInd w:val="0"/>
              <w:spacing w:after="0" w:line="240" w:lineRule="auto"/>
              <w:jc w:val="center"/>
              <w:rPr>
                <w:rStyle w:val="FontStyle30"/>
                <w:rFonts w:eastAsia="TimesNewRomanPSMT"/>
                <w:sz w:val="24"/>
                <w:szCs w:val="24"/>
              </w:rPr>
            </w:pPr>
            <w:r>
              <w:rPr>
                <w:rStyle w:val="FontStyle30"/>
                <w:rFonts w:eastAsia="TimesNewRomanPSMT"/>
                <w:sz w:val="24"/>
                <w:szCs w:val="24"/>
              </w:rPr>
              <w:t>35</w:t>
            </w:r>
          </w:p>
        </w:tc>
        <w:tc>
          <w:tcPr>
            <w:tcW w:w="3226" w:type="dxa"/>
            <w:shd w:val="clear" w:color="auto" w:fill="FF0000"/>
          </w:tcPr>
          <w:p w:rsidR="00465760" w:rsidRPr="00195F76" w:rsidRDefault="00465760" w:rsidP="00465760">
            <w:pPr>
              <w:autoSpaceDE w:val="0"/>
              <w:autoSpaceDN w:val="0"/>
              <w:adjustRightInd w:val="0"/>
              <w:spacing w:after="0" w:line="240" w:lineRule="auto"/>
              <w:jc w:val="center"/>
              <w:rPr>
                <w:rStyle w:val="FontStyle30"/>
                <w:rFonts w:eastAsia="TimesNewRomanPSMT"/>
                <w:sz w:val="24"/>
                <w:szCs w:val="24"/>
              </w:rPr>
            </w:pPr>
            <w:r>
              <w:rPr>
                <w:rStyle w:val="FontStyle30"/>
                <w:rFonts w:eastAsia="TimesNewRomanPSMT"/>
                <w:sz w:val="24"/>
                <w:szCs w:val="24"/>
              </w:rPr>
              <w:t>24835</w:t>
            </w:r>
          </w:p>
        </w:tc>
      </w:tr>
      <w:tr w:rsidR="00465760" w:rsidRPr="00195F76" w:rsidTr="00EA4568">
        <w:tc>
          <w:tcPr>
            <w:tcW w:w="675" w:type="dxa"/>
            <w:shd w:val="clear" w:color="auto" w:fill="FFC000"/>
          </w:tcPr>
          <w:p w:rsidR="00465760" w:rsidRPr="00195F76" w:rsidRDefault="00465760" w:rsidP="00465760">
            <w:pPr>
              <w:autoSpaceDE w:val="0"/>
              <w:autoSpaceDN w:val="0"/>
              <w:adjustRightInd w:val="0"/>
              <w:spacing w:after="0" w:line="240" w:lineRule="auto"/>
              <w:rPr>
                <w:rStyle w:val="FontStyle30"/>
                <w:rFonts w:eastAsia="TimesNewRomanPSMT"/>
                <w:b/>
                <w:sz w:val="28"/>
                <w:szCs w:val="28"/>
              </w:rPr>
            </w:pPr>
          </w:p>
        </w:tc>
        <w:tc>
          <w:tcPr>
            <w:tcW w:w="4110" w:type="dxa"/>
            <w:shd w:val="clear" w:color="auto" w:fill="FFC000"/>
          </w:tcPr>
          <w:p w:rsidR="00465760" w:rsidRPr="00195F76" w:rsidRDefault="00465760" w:rsidP="00465760">
            <w:pPr>
              <w:autoSpaceDE w:val="0"/>
              <w:autoSpaceDN w:val="0"/>
              <w:adjustRightInd w:val="0"/>
              <w:spacing w:after="0" w:line="240" w:lineRule="auto"/>
              <w:rPr>
                <w:rStyle w:val="FontStyle30"/>
                <w:rFonts w:eastAsia="TimesNewRomanPSMT"/>
                <w:b/>
                <w:sz w:val="28"/>
                <w:szCs w:val="28"/>
              </w:rPr>
            </w:pPr>
            <w:r w:rsidRPr="00195F76">
              <w:rPr>
                <w:rStyle w:val="FontStyle30"/>
                <w:rFonts w:eastAsia="TimesNewRomanPSMT"/>
                <w:b/>
                <w:sz w:val="28"/>
                <w:szCs w:val="28"/>
              </w:rPr>
              <w:t>Итого</w:t>
            </w:r>
          </w:p>
        </w:tc>
        <w:tc>
          <w:tcPr>
            <w:tcW w:w="1560" w:type="dxa"/>
            <w:shd w:val="clear" w:color="auto" w:fill="FFC000"/>
          </w:tcPr>
          <w:p w:rsidR="00465760" w:rsidRPr="00195F76" w:rsidRDefault="00465760" w:rsidP="00465760">
            <w:pPr>
              <w:autoSpaceDE w:val="0"/>
              <w:autoSpaceDN w:val="0"/>
              <w:adjustRightInd w:val="0"/>
              <w:spacing w:after="0" w:line="240" w:lineRule="auto"/>
              <w:jc w:val="center"/>
              <w:rPr>
                <w:rStyle w:val="FontStyle30"/>
                <w:rFonts w:eastAsia="TimesNewRomanPSMT"/>
                <w:b/>
                <w:sz w:val="28"/>
                <w:szCs w:val="28"/>
              </w:rPr>
            </w:pPr>
            <w:r>
              <w:rPr>
                <w:rStyle w:val="FontStyle30"/>
                <w:rFonts w:eastAsia="TimesNewRomanPSMT"/>
                <w:b/>
                <w:sz w:val="28"/>
                <w:szCs w:val="28"/>
              </w:rPr>
              <w:t>1654</w:t>
            </w:r>
          </w:p>
        </w:tc>
        <w:tc>
          <w:tcPr>
            <w:tcW w:w="3226" w:type="dxa"/>
            <w:shd w:val="clear" w:color="auto" w:fill="FFC000"/>
          </w:tcPr>
          <w:p w:rsidR="00465760" w:rsidRPr="00195F76" w:rsidRDefault="00465760" w:rsidP="00465760">
            <w:pPr>
              <w:autoSpaceDE w:val="0"/>
              <w:autoSpaceDN w:val="0"/>
              <w:adjustRightInd w:val="0"/>
              <w:spacing w:after="0" w:line="240" w:lineRule="auto"/>
              <w:jc w:val="center"/>
              <w:rPr>
                <w:rStyle w:val="FontStyle30"/>
                <w:rFonts w:eastAsia="TimesNewRomanPSMT"/>
                <w:b/>
                <w:sz w:val="24"/>
                <w:szCs w:val="24"/>
              </w:rPr>
            </w:pPr>
            <w:r w:rsidRPr="00195F76">
              <w:rPr>
                <w:rStyle w:val="FontStyle30"/>
                <w:rFonts w:eastAsia="TimesNewRomanPSMT"/>
                <w:b/>
                <w:sz w:val="24"/>
                <w:szCs w:val="24"/>
              </w:rPr>
              <w:t>1</w:t>
            </w:r>
            <w:r>
              <w:rPr>
                <w:rStyle w:val="FontStyle30"/>
                <w:rFonts w:eastAsia="TimesNewRomanPSMT"/>
                <w:b/>
                <w:sz w:val="24"/>
                <w:szCs w:val="24"/>
              </w:rPr>
              <w:t>1167</w:t>
            </w:r>
          </w:p>
        </w:tc>
      </w:tr>
    </w:tbl>
    <w:p w:rsidR="00465760" w:rsidRPr="00195F76" w:rsidRDefault="00465760" w:rsidP="00465760">
      <w:pPr>
        <w:autoSpaceDE w:val="0"/>
        <w:autoSpaceDN w:val="0"/>
        <w:adjustRightInd w:val="0"/>
        <w:spacing w:after="0" w:line="240" w:lineRule="auto"/>
        <w:rPr>
          <w:rStyle w:val="FontStyle30"/>
          <w:rFonts w:eastAsia="TimesNewRomanPSMT"/>
          <w:b/>
          <w:sz w:val="28"/>
          <w:szCs w:val="28"/>
        </w:rPr>
      </w:pPr>
    </w:p>
    <w:p w:rsidR="00465760" w:rsidRPr="00195F76" w:rsidRDefault="00465760" w:rsidP="00465760">
      <w:pPr>
        <w:autoSpaceDE w:val="0"/>
        <w:autoSpaceDN w:val="0"/>
        <w:adjustRightInd w:val="0"/>
        <w:spacing w:after="0" w:line="240" w:lineRule="auto"/>
        <w:ind w:firstLine="708"/>
        <w:jc w:val="both"/>
        <w:rPr>
          <w:rFonts w:ascii="Times New Roman" w:eastAsia="TimesNewRomanPSMT" w:hAnsi="Times New Roman"/>
          <w:sz w:val="28"/>
          <w:szCs w:val="28"/>
          <w:lang w:eastAsia="ru-RU"/>
        </w:rPr>
      </w:pPr>
      <w:proofErr w:type="gramStart"/>
      <w:r w:rsidRPr="00195F76">
        <w:rPr>
          <w:rFonts w:ascii="Times New Roman" w:eastAsia="TimesNewRomanPSMT" w:hAnsi="Times New Roman"/>
          <w:sz w:val="28"/>
          <w:szCs w:val="28"/>
          <w:lang w:eastAsia="ru-RU"/>
        </w:rPr>
        <w:t>Стоимость образовательной услуги в образовательных учреждениях не одинакова, что связано с количеством обучающихся в образовательном учреждении.</w:t>
      </w:r>
      <w:proofErr w:type="gramEnd"/>
      <w:r w:rsidRPr="00195F76">
        <w:rPr>
          <w:rFonts w:ascii="Times New Roman" w:eastAsia="TimesNewRomanPSMT" w:hAnsi="Times New Roman"/>
          <w:sz w:val="28"/>
          <w:szCs w:val="28"/>
          <w:lang w:eastAsia="ru-RU"/>
        </w:rPr>
        <w:t xml:space="preserve"> Наиболее высокие расходы на одного обучающегося в сельских школах и детских садах с малой наполняемостью. Так, наиболее высокое </w:t>
      </w:r>
      <w:r w:rsidRPr="00195F76">
        <w:rPr>
          <w:rFonts w:ascii="Times New Roman" w:eastAsia="TimesNewRomanPSMT" w:hAnsi="Times New Roman"/>
          <w:sz w:val="28"/>
          <w:szCs w:val="28"/>
          <w:lang w:eastAsia="ru-RU"/>
        </w:rPr>
        <w:lastRenderedPageBreak/>
        <w:t xml:space="preserve">содержание детей в Демидовском детском саду – </w:t>
      </w:r>
      <w:r>
        <w:rPr>
          <w:rFonts w:ascii="Times New Roman" w:eastAsia="TimesNewRomanPSMT" w:hAnsi="Times New Roman"/>
          <w:sz w:val="28"/>
          <w:szCs w:val="28"/>
          <w:lang w:eastAsia="ru-RU"/>
        </w:rPr>
        <w:t>29148</w:t>
      </w:r>
      <w:r w:rsidRPr="00195F76">
        <w:rPr>
          <w:rFonts w:ascii="Times New Roman" w:eastAsia="TimesNewRomanPSMT" w:hAnsi="Times New Roman"/>
          <w:sz w:val="28"/>
          <w:szCs w:val="28"/>
          <w:lang w:eastAsia="ru-RU"/>
        </w:rPr>
        <w:t xml:space="preserve"> </w:t>
      </w:r>
      <w:r w:rsidRPr="00195F76">
        <w:rPr>
          <w:rStyle w:val="FontStyle30"/>
          <w:rFonts w:eastAsia="TimesNewRomanPSMT"/>
          <w:sz w:val="28"/>
          <w:szCs w:val="28"/>
        </w:rPr>
        <w:t xml:space="preserve">рублей в месяц при среднерайонном  значении </w:t>
      </w:r>
      <w:r>
        <w:rPr>
          <w:rFonts w:ascii="Times New Roman" w:eastAsia="TimesNewRomanPSMT" w:hAnsi="Times New Roman"/>
          <w:sz w:val="28"/>
          <w:szCs w:val="28"/>
          <w:lang w:eastAsia="ru-RU"/>
        </w:rPr>
        <w:t>10</w:t>
      </w:r>
      <w:r w:rsidR="00EA4568">
        <w:rPr>
          <w:rFonts w:ascii="Times New Roman" w:eastAsia="TimesNewRomanPSMT" w:hAnsi="Times New Roman"/>
          <w:sz w:val="28"/>
          <w:szCs w:val="28"/>
          <w:lang w:eastAsia="ru-RU"/>
        </w:rPr>
        <w:t xml:space="preserve"> </w:t>
      </w:r>
      <w:r>
        <w:rPr>
          <w:rFonts w:ascii="Times New Roman" w:eastAsia="TimesNewRomanPSMT" w:hAnsi="Times New Roman"/>
          <w:sz w:val="28"/>
          <w:szCs w:val="28"/>
          <w:lang w:eastAsia="ru-RU"/>
        </w:rPr>
        <w:t>836</w:t>
      </w:r>
      <w:r w:rsidRPr="00195F76">
        <w:rPr>
          <w:rFonts w:ascii="Times New Roman" w:eastAsia="TimesNewRomanPSMT" w:hAnsi="Times New Roman"/>
          <w:sz w:val="28"/>
          <w:szCs w:val="28"/>
          <w:lang w:eastAsia="ru-RU"/>
        </w:rPr>
        <w:t xml:space="preserve"> руб., среди школ – в Колотиловской школе – </w:t>
      </w:r>
      <w:r>
        <w:rPr>
          <w:rFonts w:ascii="Times New Roman" w:eastAsia="TimesNewRomanPSMT" w:hAnsi="Times New Roman"/>
          <w:sz w:val="28"/>
          <w:szCs w:val="28"/>
          <w:lang w:eastAsia="ru-RU"/>
        </w:rPr>
        <w:t>24</w:t>
      </w:r>
      <w:r w:rsidR="00EA4568">
        <w:rPr>
          <w:rFonts w:ascii="Times New Roman" w:eastAsia="TimesNewRomanPSMT" w:hAnsi="Times New Roman"/>
          <w:sz w:val="28"/>
          <w:szCs w:val="28"/>
          <w:lang w:eastAsia="ru-RU"/>
        </w:rPr>
        <w:t xml:space="preserve"> </w:t>
      </w:r>
      <w:r>
        <w:rPr>
          <w:rFonts w:ascii="Times New Roman" w:eastAsia="TimesNewRomanPSMT" w:hAnsi="Times New Roman"/>
          <w:sz w:val="28"/>
          <w:szCs w:val="28"/>
          <w:lang w:eastAsia="ru-RU"/>
        </w:rPr>
        <w:t>835</w:t>
      </w:r>
      <w:r w:rsidRPr="00195F76">
        <w:rPr>
          <w:rFonts w:ascii="Times New Roman" w:eastAsia="TimesNewRomanPSMT" w:hAnsi="Times New Roman"/>
          <w:sz w:val="28"/>
          <w:szCs w:val="28"/>
          <w:lang w:eastAsia="ru-RU"/>
        </w:rPr>
        <w:t xml:space="preserve"> руб. в месяц при </w:t>
      </w:r>
      <w:r w:rsidRPr="00195F76">
        <w:rPr>
          <w:rStyle w:val="FontStyle30"/>
          <w:rFonts w:eastAsia="TimesNewRomanPSMT"/>
          <w:sz w:val="28"/>
          <w:szCs w:val="28"/>
        </w:rPr>
        <w:t xml:space="preserve">среднерайонном  значении </w:t>
      </w:r>
      <w:r>
        <w:rPr>
          <w:rFonts w:ascii="Times New Roman" w:eastAsia="TimesNewRomanPSMT" w:hAnsi="Times New Roman"/>
          <w:sz w:val="28"/>
          <w:szCs w:val="28"/>
          <w:lang w:eastAsia="ru-RU"/>
        </w:rPr>
        <w:t>11</w:t>
      </w:r>
      <w:r w:rsidR="00EA4568">
        <w:rPr>
          <w:rFonts w:ascii="Times New Roman" w:eastAsia="TimesNewRomanPSMT" w:hAnsi="Times New Roman"/>
          <w:sz w:val="28"/>
          <w:szCs w:val="28"/>
          <w:lang w:eastAsia="ru-RU"/>
        </w:rPr>
        <w:t xml:space="preserve"> </w:t>
      </w:r>
      <w:r>
        <w:rPr>
          <w:rFonts w:ascii="Times New Roman" w:eastAsia="TimesNewRomanPSMT" w:hAnsi="Times New Roman"/>
          <w:sz w:val="28"/>
          <w:szCs w:val="28"/>
          <w:lang w:eastAsia="ru-RU"/>
        </w:rPr>
        <w:t>167</w:t>
      </w:r>
      <w:r w:rsidRPr="00195F76">
        <w:rPr>
          <w:rFonts w:ascii="Times New Roman" w:eastAsia="TimesNewRomanPSMT" w:hAnsi="Times New Roman"/>
          <w:sz w:val="28"/>
          <w:szCs w:val="28"/>
          <w:lang w:eastAsia="ru-RU"/>
        </w:rPr>
        <w:t xml:space="preserve"> руб.</w:t>
      </w:r>
    </w:p>
    <w:p w:rsidR="00465760" w:rsidRPr="00195F76" w:rsidRDefault="00465760" w:rsidP="00465760">
      <w:pPr>
        <w:shd w:val="clear" w:color="auto" w:fill="FFFFFF"/>
        <w:tabs>
          <w:tab w:val="left" w:pos="317"/>
          <w:tab w:val="left" w:pos="1309"/>
        </w:tabs>
        <w:snapToGrid w:val="0"/>
        <w:spacing w:after="0" w:line="240" w:lineRule="auto"/>
        <w:ind w:right="-1" w:firstLine="567"/>
        <w:jc w:val="both"/>
        <w:rPr>
          <w:rFonts w:ascii="Times New Roman" w:eastAsia="TimesNewRomanPSMT" w:hAnsi="Times New Roman"/>
          <w:sz w:val="28"/>
          <w:szCs w:val="28"/>
          <w:lang w:eastAsia="ru-RU"/>
        </w:rPr>
      </w:pPr>
      <w:r w:rsidRPr="00195F76">
        <w:rPr>
          <w:rFonts w:ascii="Times New Roman" w:eastAsia="TimesNewRomanPSMT" w:hAnsi="Times New Roman"/>
          <w:sz w:val="28"/>
          <w:szCs w:val="28"/>
          <w:lang w:eastAsia="ru-RU"/>
        </w:rPr>
        <w:t>«Стоимость» образования одного ученика достаточно велика в районе, т.к. невысоки средняя наполняемость классов в школах и соотношение «учитель-ученик»</w:t>
      </w:r>
      <w:r w:rsidRPr="00195F76">
        <w:rPr>
          <w:rFonts w:ascii="Times New Roman" w:eastAsia="TimesNewRomanPSMT" w:hAnsi="Times New Roman"/>
          <w:i/>
          <w:sz w:val="28"/>
          <w:szCs w:val="28"/>
          <w:lang w:eastAsia="ru-RU"/>
        </w:rPr>
        <w:t>.</w:t>
      </w:r>
      <w:r w:rsidRPr="00195F76">
        <w:rPr>
          <w:rFonts w:ascii="Times New Roman" w:eastAsia="TimesNewRomanPSMT" w:hAnsi="Times New Roman"/>
          <w:sz w:val="28"/>
          <w:szCs w:val="28"/>
          <w:lang w:eastAsia="ru-RU"/>
        </w:rPr>
        <w:t xml:space="preserve"> Количество учеников на 1 учителя в 201</w:t>
      </w:r>
      <w:r>
        <w:rPr>
          <w:rFonts w:ascii="Times New Roman" w:eastAsia="TimesNewRomanPSMT" w:hAnsi="Times New Roman"/>
          <w:sz w:val="28"/>
          <w:szCs w:val="28"/>
          <w:lang w:eastAsia="ru-RU"/>
        </w:rPr>
        <w:t>9</w:t>
      </w:r>
      <w:r w:rsidRPr="00195F76">
        <w:rPr>
          <w:rFonts w:ascii="Times New Roman" w:eastAsia="TimesNewRomanPSMT" w:hAnsi="Times New Roman"/>
          <w:sz w:val="28"/>
          <w:szCs w:val="28"/>
          <w:lang w:eastAsia="ru-RU"/>
        </w:rPr>
        <w:t xml:space="preserve"> году составило </w:t>
      </w:r>
      <w:r>
        <w:rPr>
          <w:rFonts w:ascii="Times New Roman" w:eastAsia="TimesNewRomanPSMT" w:hAnsi="Times New Roman"/>
          <w:sz w:val="28"/>
          <w:szCs w:val="28"/>
          <w:lang w:eastAsia="ru-RU"/>
        </w:rPr>
        <w:t>9,9</w:t>
      </w:r>
      <w:r w:rsidRPr="00195F76">
        <w:rPr>
          <w:rFonts w:ascii="Times New Roman" w:eastAsia="TimesNewRomanPSMT" w:hAnsi="Times New Roman"/>
          <w:sz w:val="28"/>
          <w:szCs w:val="28"/>
          <w:lang w:eastAsia="ru-RU"/>
        </w:rPr>
        <w:t xml:space="preserve"> при плановом значении 11,1 (отклонение -0,9). Наиболее низкое соотношение «учитель-ученик» в Теребренском сельском поселении, наиболее высокое – в п</w:t>
      </w:r>
      <w:proofErr w:type="gramStart"/>
      <w:r w:rsidRPr="00195F76">
        <w:rPr>
          <w:rFonts w:ascii="Times New Roman" w:eastAsia="TimesNewRomanPSMT" w:hAnsi="Times New Roman"/>
          <w:sz w:val="28"/>
          <w:szCs w:val="28"/>
          <w:lang w:eastAsia="ru-RU"/>
        </w:rPr>
        <w:t>.К</w:t>
      </w:r>
      <w:proofErr w:type="gramEnd"/>
      <w:r w:rsidRPr="00195F76">
        <w:rPr>
          <w:rFonts w:ascii="Times New Roman" w:eastAsia="TimesNewRomanPSMT" w:hAnsi="Times New Roman"/>
          <w:sz w:val="28"/>
          <w:szCs w:val="28"/>
          <w:lang w:eastAsia="ru-RU"/>
        </w:rPr>
        <w:t xml:space="preserve">расная </w:t>
      </w:r>
      <w:r w:rsidRPr="004B06E5">
        <w:rPr>
          <w:rFonts w:ascii="Times New Roman" w:eastAsia="TimesNewRomanPSMT" w:hAnsi="Times New Roman"/>
          <w:sz w:val="28"/>
          <w:szCs w:val="28"/>
          <w:lang w:eastAsia="ru-RU"/>
        </w:rPr>
        <w:t>Яруга (</w:t>
      </w:r>
      <w:r w:rsidR="00B47709">
        <w:rPr>
          <w:rFonts w:ascii="Times New Roman" w:eastAsia="TimesNewRomanPSMT" w:hAnsi="Times New Roman"/>
          <w:sz w:val="28"/>
          <w:szCs w:val="28"/>
          <w:lang w:eastAsia="ru-RU"/>
        </w:rPr>
        <w:t>таблица 67</w:t>
      </w:r>
      <w:r w:rsidRPr="004B06E5">
        <w:rPr>
          <w:rFonts w:ascii="Times New Roman" w:eastAsia="TimesNewRomanPSMT" w:hAnsi="Times New Roman"/>
          <w:sz w:val="28"/>
          <w:szCs w:val="28"/>
          <w:lang w:eastAsia="ru-RU"/>
        </w:rPr>
        <w:t>).</w:t>
      </w:r>
    </w:p>
    <w:p w:rsidR="00465760" w:rsidRPr="004B06E5" w:rsidRDefault="00B47709" w:rsidP="00465760">
      <w:pPr>
        <w:shd w:val="clear" w:color="auto" w:fill="FFFFFF"/>
        <w:tabs>
          <w:tab w:val="left" w:pos="317"/>
          <w:tab w:val="left" w:pos="1309"/>
        </w:tabs>
        <w:snapToGrid w:val="0"/>
        <w:spacing w:after="0" w:line="240" w:lineRule="auto"/>
        <w:ind w:right="-1" w:firstLine="567"/>
        <w:jc w:val="right"/>
        <w:rPr>
          <w:rFonts w:ascii="Times New Roman" w:eastAsia="TimesNewRomanPSMT" w:hAnsi="Times New Roman"/>
          <w:sz w:val="20"/>
          <w:szCs w:val="20"/>
          <w:lang w:eastAsia="ru-RU"/>
        </w:rPr>
      </w:pPr>
      <w:r>
        <w:rPr>
          <w:rFonts w:ascii="Times New Roman" w:eastAsia="TimesNewRomanPSMT" w:hAnsi="Times New Roman"/>
          <w:sz w:val="20"/>
          <w:szCs w:val="20"/>
          <w:lang w:eastAsia="ru-RU"/>
        </w:rPr>
        <w:t>Таблица 67</w:t>
      </w:r>
    </w:p>
    <w:p w:rsidR="00465760" w:rsidRPr="00195F76" w:rsidRDefault="00465760" w:rsidP="00465760">
      <w:pPr>
        <w:shd w:val="clear" w:color="auto" w:fill="FFFFFF"/>
        <w:tabs>
          <w:tab w:val="left" w:pos="317"/>
          <w:tab w:val="left" w:pos="1309"/>
        </w:tabs>
        <w:snapToGrid w:val="0"/>
        <w:spacing w:after="0" w:line="240" w:lineRule="auto"/>
        <w:ind w:right="-1" w:firstLine="567"/>
        <w:jc w:val="center"/>
        <w:rPr>
          <w:rFonts w:ascii="Times New Roman" w:eastAsia="TimesNewRomanPSMT" w:hAnsi="Times New Roman"/>
          <w:b/>
          <w:sz w:val="28"/>
          <w:szCs w:val="28"/>
          <w:lang w:eastAsia="ru-RU"/>
        </w:rPr>
      </w:pPr>
      <w:r w:rsidRPr="00195F76">
        <w:rPr>
          <w:rFonts w:ascii="Times New Roman" w:eastAsia="TimesNewRomanPSMT" w:hAnsi="Times New Roman"/>
          <w:b/>
          <w:sz w:val="28"/>
          <w:szCs w:val="28"/>
          <w:lang w:eastAsia="ru-RU"/>
        </w:rPr>
        <w:t>Количес</w:t>
      </w:r>
      <w:r w:rsidR="00EA4568">
        <w:rPr>
          <w:rFonts w:ascii="Times New Roman" w:eastAsia="TimesNewRomanPSMT" w:hAnsi="Times New Roman"/>
          <w:b/>
          <w:sz w:val="28"/>
          <w:szCs w:val="28"/>
          <w:lang w:eastAsia="ru-RU"/>
        </w:rPr>
        <w:t>тво учеников на 1 учителя в 2019</w:t>
      </w:r>
      <w:r w:rsidRPr="00195F76">
        <w:rPr>
          <w:rFonts w:ascii="Times New Roman" w:eastAsia="TimesNewRomanPSMT" w:hAnsi="Times New Roman"/>
          <w:b/>
          <w:sz w:val="28"/>
          <w:szCs w:val="28"/>
          <w:lang w:eastAsia="ru-RU"/>
        </w:rPr>
        <w:t xml:space="preserve"> году </w:t>
      </w:r>
    </w:p>
    <w:p w:rsidR="00465760" w:rsidRPr="00195F76" w:rsidRDefault="00465760" w:rsidP="00465760">
      <w:pPr>
        <w:shd w:val="clear" w:color="auto" w:fill="FFFFFF"/>
        <w:tabs>
          <w:tab w:val="left" w:pos="317"/>
          <w:tab w:val="left" w:pos="1309"/>
        </w:tabs>
        <w:snapToGrid w:val="0"/>
        <w:spacing w:after="0" w:line="240" w:lineRule="auto"/>
        <w:ind w:right="-1" w:firstLine="567"/>
        <w:jc w:val="center"/>
        <w:rPr>
          <w:rFonts w:ascii="Times New Roman" w:hAnsi="Times New Roman"/>
          <w:b/>
          <w:bCs/>
          <w:sz w:val="26"/>
          <w:szCs w:val="26"/>
        </w:rPr>
      </w:pPr>
      <w:r w:rsidRPr="00195F76">
        <w:rPr>
          <w:rFonts w:ascii="Times New Roman" w:eastAsia="TimesNewRomanPSMT" w:hAnsi="Times New Roman"/>
          <w:b/>
          <w:sz w:val="28"/>
          <w:szCs w:val="28"/>
          <w:lang w:eastAsia="ru-RU"/>
        </w:rPr>
        <w:t>в разрезе сельских поселений:</w:t>
      </w:r>
    </w:p>
    <w:tbl>
      <w:tblPr>
        <w:tblW w:w="10802" w:type="dxa"/>
        <w:tblInd w:w="-1144" w:type="dxa"/>
        <w:tblLook w:val="04A0"/>
      </w:tblPr>
      <w:tblGrid>
        <w:gridCol w:w="807"/>
        <w:gridCol w:w="1275"/>
        <w:gridCol w:w="967"/>
        <w:gridCol w:w="1083"/>
        <w:gridCol w:w="1110"/>
        <w:gridCol w:w="1405"/>
        <w:gridCol w:w="1167"/>
        <w:gridCol w:w="1160"/>
        <w:gridCol w:w="1217"/>
        <w:gridCol w:w="806"/>
      </w:tblGrid>
      <w:tr w:rsidR="00465760" w:rsidRPr="00195F76" w:rsidTr="00465760">
        <w:trPr>
          <w:trHeight w:val="304"/>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5760" w:rsidRPr="00195F76" w:rsidRDefault="00465760" w:rsidP="00465760">
            <w:pPr>
              <w:pStyle w:val="a3"/>
              <w:rPr>
                <w:rFonts w:ascii="Times New Roman" w:hAnsi="Times New Roman"/>
                <w:sz w:val="20"/>
                <w:szCs w:val="20"/>
              </w:rPr>
            </w:pPr>
            <w:r w:rsidRPr="00195F76">
              <w:rPr>
                <w:rFonts w:ascii="Times New Roman" w:hAnsi="Times New Roman"/>
                <w:sz w:val="20"/>
                <w:szCs w:val="20"/>
              </w:rPr>
              <w:t>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465760" w:rsidRPr="00195F76" w:rsidRDefault="00465760" w:rsidP="00465760">
            <w:pPr>
              <w:pStyle w:val="a3"/>
              <w:rPr>
                <w:rFonts w:ascii="Times New Roman" w:hAnsi="Times New Roman"/>
                <w:sz w:val="20"/>
                <w:szCs w:val="20"/>
              </w:rPr>
            </w:pPr>
            <w:r w:rsidRPr="00195F76">
              <w:rPr>
                <w:rFonts w:ascii="Times New Roman" w:hAnsi="Times New Roman"/>
                <w:sz w:val="20"/>
                <w:szCs w:val="20"/>
              </w:rPr>
              <w:t>Красная Яруга</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465760" w:rsidRPr="00195F76" w:rsidRDefault="00465760" w:rsidP="00465760">
            <w:pPr>
              <w:pStyle w:val="a3"/>
              <w:rPr>
                <w:rFonts w:ascii="Times New Roman" w:hAnsi="Times New Roman"/>
                <w:sz w:val="20"/>
                <w:szCs w:val="20"/>
              </w:rPr>
            </w:pPr>
            <w:r w:rsidRPr="00195F76">
              <w:rPr>
                <w:rFonts w:ascii="Times New Roman" w:hAnsi="Times New Roman"/>
                <w:sz w:val="20"/>
                <w:szCs w:val="20"/>
              </w:rPr>
              <w:t>Вязовое</w:t>
            </w:r>
          </w:p>
        </w:tc>
        <w:tc>
          <w:tcPr>
            <w:tcW w:w="1098" w:type="dxa"/>
            <w:tcBorders>
              <w:top w:val="single" w:sz="4" w:space="0" w:color="auto"/>
              <w:left w:val="nil"/>
              <w:bottom w:val="single" w:sz="4" w:space="0" w:color="auto"/>
              <w:right w:val="single" w:sz="4" w:space="0" w:color="auto"/>
            </w:tcBorders>
            <w:shd w:val="clear" w:color="auto" w:fill="auto"/>
            <w:noWrap/>
            <w:vAlign w:val="bottom"/>
            <w:hideMark/>
          </w:tcPr>
          <w:p w:rsidR="00465760" w:rsidRPr="00195F76" w:rsidRDefault="00465760" w:rsidP="00465760">
            <w:pPr>
              <w:pStyle w:val="a3"/>
              <w:rPr>
                <w:rFonts w:ascii="Times New Roman" w:hAnsi="Times New Roman"/>
                <w:sz w:val="20"/>
                <w:szCs w:val="20"/>
              </w:rPr>
            </w:pPr>
            <w:r w:rsidRPr="00195F76">
              <w:rPr>
                <w:rFonts w:ascii="Times New Roman" w:hAnsi="Times New Roman"/>
                <w:sz w:val="20"/>
                <w:szCs w:val="20"/>
              </w:rPr>
              <w:t>Графовка</w:t>
            </w:r>
          </w:p>
        </w:tc>
        <w:tc>
          <w:tcPr>
            <w:tcW w:w="782" w:type="dxa"/>
            <w:tcBorders>
              <w:top w:val="single" w:sz="4" w:space="0" w:color="auto"/>
              <w:left w:val="nil"/>
              <w:bottom w:val="single" w:sz="4" w:space="0" w:color="auto"/>
              <w:right w:val="single" w:sz="4" w:space="0" w:color="auto"/>
            </w:tcBorders>
            <w:shd w:val="clear" w:color="auto" w:fill="auto"/>
            <w:noWrap/>
            <w:vAlign w:val="bottom"/>
            <w:hideMark/>
          </w:tcPr>
          <w:p w:rsidR="00465760" w:rsidRPr="00195F76" w:rsidRDefault="00465760" w:rsidP="00465760">
            <w:pPr>
              <w:pStyle w:val="a3"/>
              <w:rPr>
                <w:rFonts w:ascii="Times New Roman" w:hAnsi="Times New Roman"/>
                <w:sz w:val="20"/>
                <w:szCs w:val="20"/>
              </w:rPr>
            </w:pPr>
            <w:proofErr w:type="gramStart"/>
            <w:r w:rsidRPr="00195F76">
              <w:rPr>
                <w:rFonts w:ascii="Times New Roman" w:hAnsi="Times New Roman"/>
                <w:sz w:val="20"/>
                <w:szCs w:val="20"/>
              </w:rPr>
              <w:t>Илек-Пеньковка</w:t>
            </w:r>
            <w:proofErr w:type="gramEnd"/>
          </w:p>
        </w:tc>
        <w:tc>
          <w:tcPr>
            <w:tcW w:w="1425" w:type="dxa"/>
            <w:tcBorders>
              <w:top w:val="single" w:sz="4" w:space="0" w:color="auto"/>
              <w:left w:val="nil"/>
              <w:bottom w:val="single" w:sz="4" w:space="0" w:color="auto"/>
              <w:right w:val="single" w:sz="4" w:space="0" w:color="auto"/>
            </w:tcBorders>
            <w:shd w:val="clear" w:color="auto" w:fill="auto"/>
            <w:noWrap/>
            <w:vAlign w:val="bottom"/>
            <w:hideMark/>
          </w:tcPr>
          <w:p w:rsidR="00465760" w:rsidRPr="00195F76" w:rsidRDefault="00465760" w:rsidP="00465760">
            <w:pPr>
              <w:pStyle w:val="a3"/>
              <w:rPr>
                <w:rFonts w:ascii="Times New Roman" w:hAnsi="Times New Roman"/>
                <w:sz w:val="20"/>
                <w:szCs w:val="20"/>
              </w:rPr>
            </w:pPr>
            <w:r w:rsidRPr="00195F76">
              <w:rPr>
                <w:rFonts w:ascii="Times New Roman" w:hAnsi="Times New Roman"/>
                <w:sz w:val="20"/>
                <w:szCs w:val="20"/>
              </w:rPr>
              <w:t>Колотиловка</w:t>
            </w:r>
          </w:p>
        </w:tc>
        <w:tc>
          <w:tcPr>
            <w:tcW w:w="1183" w:type="dxa"/>
            <w:tcBorders>
              <w:top w:val="single" w:sz="4" w:space="0" w:color="auto"/>
              <w:left w:val="nil"/>
              <w:bottom w:val="single" w:sz="4" w:space="0" w:color="auto"/>
              <w:right w:val="single" w:sz="4" w:space="0" w:color="auto"/>
            </w:tcBorders>
            <w:shd w:val="clear" w:color="auto" w:fill="auto"/>
            <w:noWrap/>
            <w:vAlign w:val="bottom"/>
            <w:hideMark/>
          </w:tcPr>
          <w:p w:rsidR="00465760" w:rsidRPr="00195F76" w:rsidRDefault="00465760" w:rsidP="00465760">
            <w:pPr>
              <w:pStyle w:val="a3"/>
              <w:rPr>
                <w:rFonts w:ascii="Times New Roman" w:hAnsi="Times New Roman"/>
                <w:sz w:val="20"/>
                <w:szCs w:val="20"/>
              </w:rPr>
            </w:pPr>
            <w:r w:rsidRPr="00195F76">
              <w:rPr>
                <w:rFonts w:ascii="Times New Roman" w:hAnsi="Times New Roman"/>
                <w:sz w:val="20"/>
                <w:szCs w:val="20"/>
              </w:rPr>
              <w:t>Репяховка</w:t>
            </w:r>
          </w:p>
        </w:tc>
        <w:tc>
          <w:tcPr>
            <w:tcW w:w="1176" w:type="dxa"/>
            <w:tcBorders>
              <w:top w:val="single" w:sz="4" w:space="0" w:color="auto"/>
              <w:left w:val="nil"/>
              <w:bottom w:val="single" w:sz="4" w:space="0" w:color="auto"/>
              <w:right w:val="single" w:sz="4" w:space="0" w:color="auto"/>
            </w:tcBorders>
            <w:shd w:val="clear" w:color="auto" w:fill="auto"/>
            <w:noWrap/>
            <w:vAlign w:val="bottom"/>
            <w:hideMark/>
          </w:tcPr>
          <w:p w:rsidR="00465760" w:rsidRPr="00195F76" w:rsidRDefault="00465760" w:rsidP="00465760">
            <w:pPr>
              <w:pStyle w:val="a3"/>
              <w:rPr>
                <w:rFonts w:ascii="Times New Roman" w:hAnsi="Times New Roman"/>
                <w:sz w:val="20"/>
                <w:szCs w:val="20"/>
              </w:rPr>
            </w:pPr>
            <w:r w:rsidRPr="00195F76">
              <w:rPr>
                <w:rFonts w:ascii="Times New Roman" w:hAnsi="Times New Roman"/>
                <w:sz w:val="20"/>
                <w:szCs w:val="20"/>
              </w:rPr>
              <w:t>Сергиевка</w:t>
            </w:r>
          </w:p>
        </w:tc>
        <w:tc>
          <w:tcPr>
            <w:tcW w:w="1234" w:type="dxa"/>
            <w:tcBorders>
              <w:top w:val="single" w:sz="4" w:space="0" w:color="auto"/>
              <w:left w:val="nil"/>
              <w:bottom w:val="single" w:sz="4" w:space="0" w:color="auto"/>
              <w:right w:val="single" w:sz="4" w:space="0" w:color="auto"/>
            </w:tcBorders>
            <w:shd w:val="clear" w:color="auto" w:fill="auto"/>
            <w:noWrap/>
            <w:vAlign w:val="bottom"/>
            <w:hideMark/>
          </w:tcPr>
          <w:p w:rsidR="00465760" w:rsidRPr="00195F76" w:rsidRDefault="00465760" w:rsidP="00465760">
            <w:pPr>
              <w:pStyle w:val="a3"/>
              <w:rPr>
                <w:rFonts w:ascii="Times New Roman" w:hAnsi="Times New Roman"/>
                <w:sz w:val="20"/>
                <w:szCs w:val="20"/>
              </w:rPr>
            </w:pPr>
            <w:r w:rsidRPr="00195F76">
              <w:rPr>
                <w:rFonts w:ascii="Times New Roman" w:hAnsi="Times New Roman"/>
                <w:sz w:val="20"/>
                <w:szCs w:val="20"/>
              </w:rPr>
              <w:t>Теребрено</w:t>
            </w:r>
          </w:p>
        </w:tc>
        <w:tc>
          <w:tcPr>
            <w:tcW w:w="816" w:type="dxa"/>
            <w:tcBorders>
              <w:top w:val="single" w:sz="4" w:space="0" w:color="auto"/>
              <w:left w:val="nil"/>
              <w:bottom w:val="single" w:sz="4" w:space="0" w:color="auto"/>
              <w:right w:val="single" w:sz="4" w:space="0" w:color="auto"/>
            </w:tcBorders>
            <w:shd w:val="clear" w:color="auto" w:fill="auto"/>
            <w:noWrap/>
            <w:vAlign w:val="bottom"/>
            <w:hideMark/>
          </w:tcPr>
          <w:p w:rsidR="00465760" w:rsidRPr="00195F76" w:rsidRDefault="00465760" w:rsidP="00465760">
            <w:pPr>
              <w:pStyle w:val="a3"/>
              <w:rPr>
                <w:rFonts w:ascii="Times New Roman" w:hAnsi="Times New Roman"/>
                <w:b/>
                <w:bCs/>
                <w:sz w:val="20"/>
                <w:szCs w:val="20"/>
              </w:rPr>
            </w:pPr>
            <w:r w:rsidRPr="00195F76">
              <w:rPr>
                <w:rFonts w:ascii="Times New Roman" w:hAnsi="Times New Roman"/>
                <w:b/>
                <w:bCs/>
                <w:sz w:val="20"/>
                <w:szCs w:val="20"/>
              </w:rPr>
              <w:t>Итого</w:t>
            </w:r>
          </w:p>
        </w:tc>
      </w:tr>
      <w:tr w:rsidR="00465760" w:rsidRPr="00195F76" w:rsidTr="00465760">
        <w:trPr>
          <w:trHeight w:val="121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465760" w:rsidRPr="00195F76" w:rsidRDefault="00465760" w:rsidP="00465760">
            <w:pPr>
              <w:pStyle w:val="a3"/>
              <w:jc w:val="center"/>
              <w:rPr>
                <w:rFonts w:ascii="Times New Roman" w:hAnsi="Times New Roman"/>
                <w:b/>
                <w:bCs/>
                <w:sz w:val="18"/>
                <w:szCs w:val="18"/>
              </w:rPr>
            </w:pPr>
            <w:r w:rsidRPr="00195F76">
              <w:rPr>
                <w:rFonts w:ascii="Times New Roman" w:hAnsi="Times New Roman"/>
                <w:b/>
                <w:bCs/>
                <w:sz w:val="18"/>
                <w:szCs w:val="18"/>
              </w:rPr>
              <w:t>Кол-во уч-ся на 1 уч-ля, чел.</w:t>
            </w:r>
          </w:p>
        </w:tc>
        <w:tc>
          <w:tcPr>
            <w:tcW w:w="1292" w:type="dxa"/>
            <w:tcBorders>
              <w:top w:val="nil"/>
              <w:left w:val="nil"/>
              <w:bottom w:val="single" w:sz="4" w:space="0" w:color="auto"/>
              <w:right w:val="single" w:sz="4" w:space="0" w:color="auto"/>
            </w:tcBorders>
            <w:shd w:val="clear" w:color="auto" w:fill="auto"/>
            <w:vAlign w:val="bottom"/>
            <w:hideMark/>
          </w:tcPr>
          <w:p w:rsidR="00465760" w:rsidRPr="00195F76" w:rsidRDefault="00465760" w:rsidP="00465760">
            <w:pPr>
              <w:pStyle w:val="a3"/>
              <w:rPr>
                <w:rFonts w:ascii="Times New Roman" w:hAnsi="Times New Roman"/>
                <w:b/>
                <w:bCs/>
              </w:rPr>
            </w:pPr>
            <w:r>
              <w:rPr>
                <w:rFonts w:ascii="Times New Roman" w:hAnsi="Times New Roman"/>
                <w:b/>
                <w:bCs/>
              </w:rPr>
              <w:t>15</w:t>
            </w:r>
          </w:p>
        </w:tc>
        <w:tc>
          <w:tcPr>
            <w:tcW w:w="980" w:type="dxa"/>
            <w:tcBorders>
              <w:top w:val="nil"/>
              <w:left w:val="nil"/>
              <w:bottom w:val="single" w:sz="4" w:space="0" w:color="auto"/>
              <w:right w:val="single" w:sz="4" w:space="0" w:color="auto"/>
            </w:tcBorders>
            <w:shd w:val="clear" w:color="auto" w:fill="auto"/>
            <w:vAlign w:val="bottom"/>
            <w:hideMark/>
          </w:tcPr>
          <w:p w:rsidR="00465760" w:rsidRPr="00195F76" w:rsidRDefault="00465760" w:rsidP="00465760">
            <w:pPr>
              <w:pStyle w:val="a3"/>
              <w:rPr>
                <w:rFonts w:ascii="Times New Roman" w:hAnsi="Times New Roman"/>
                <w:b/>
                <w:bCs/>
              </w:rPr>
            </w:pPr>
            <w:r>
              <w:rPr>
                <w:rFonts w:ascii="Times New Roman" w:hAnsi="Times New Roman"/>
                <w:b/>
                <w:bCs/>
              </w:rPr>
              <w:t>7,2</w:t>
            </w:r>
          </w:p>
        </w:tc>
        <w:tc>
          <w:tcPr>
            <w:tcW w:w="1098" w:type="dxa"/>
            <w:tcBorders>
              <w:top w:val="nil"/>
              <w:left w:val="nil"/>
              <w:bottom w:val="single" w:sz="4" w:space="0" w:color="auto"/>
              <w:right w:val="single" w:sz="4" w:space="0" w:color="auto"/>
            </w:tcBorders>
            <w:shd w:val="clear" w:color="auto" w:fill="auto"/>
            <w:vAlign w:val="bottom"/>
            <w:hideMark/>
          </w:tcPr>
          <w:p w:rsidR="00465760" w:rsidRPr="00195F76" w:rsidRDefault="00465760" w:rsidP="00465760">
            <w:pPr>
              <w:pStyle w:val="a3"/>
              <w:rPr>
                <w:rFonts w:ascii="Times New Roman" w:hAnsi="Times New Roman"/>
                <w:b/>
                <w:bCs/>
              </w:rPr>
            </w:pPr>
            <w:r>
              <w:rPr>
                <w:rFonts w:ascii="Times New Roman" w:hAnsi="Times New Roman"/>
                <w:b/>
                <w:bCs/>
              </w:rPr>
              <w:t>6,3</w:t>
            </w:r>
          </w:p>
        </w:tc>
        <w:tc>
          <w:tcPr>
            <w:tcW w:w="782" w:type="dxa"/>
            <w:tcBorders>
              <w:top w:val="nil"/>
              <w:left w:val="nil"/>
              <w:bottom w:val="single" w:sz="4" w:space="0" w:color="auto"/>
              <w:right w:val="single" w:sz="4" w:space="0" w:color="auto"/>
            </w:tcBorders>
            <w:shd w:val="clear" w:color="auto" w:fill="auto"/>
            <w:vAlign w:val="bottom"/>
            <w:hideMark/>
          </w:tcPr>
          <w:p w:rsidR="00465760" w:rsidRPr="00195F76" w:rsidRDefault="00465760" w:rsidP="00465760">
            <w:pPr>
              <w:pStyle w:val="a3"/>
              <w:rPr>
                <w:rFonts w:ascii="Times New Roman" w:hAnsi="Times New Roman"/>
                <w:b/>
                <w:bCs/>
              </w:rPr>
            </w:pPr>
            <w:r>
              <w:rPr>
                <w:rFonts w:ascii="Times New Roman" w:hAnsi="Times New Roman"/>
                <w:b/>
                <w:bCs/>
              </w:rPr>
              <w:t>5,4</w:t>
            </w:r>
          </w:p>
        </w:tc>
        <w:tc>
          <w:tcPr>
            <w:tcW w:w="1425" w:type="dxa"/>
            <w:tcBorders>
              <w:top w:val="nil"/>
              <w:left w:val="nil"/>
              <w:bottom w:val="single" w:sz="4" w:space="0" w:color="auto"/>
              <w:right w:val="single" w:sz="4" w:space="0" w:color="auto"/>
            </w:tcBorders>
            <w:shd w:val="clear" w:color="auto" w:fill="auto"/>
            <w:vAlign w:val="bottom"/>
            <w:hideMark/>
          </w:tcPr>
          <w:p w:rsidR="00465760" w:rsidRPr="00195F76" w:rsidRDefault="00465760" w:rsidP="00465760">
            <w:pPr>
              <w:pStyle w:val="a3"/>
              <w:rPr>
                <w:rFonts w:ascii="Times New Roman" w:hAnsi="Times New Roman"/>
                <w:b/>
                <w:bCs/>
              </w:rPr>
            </w:pPr>
            <w:r>
              <w:rPr>
                <w:rFonts w:ascii="Times New Roman" w:hAnsi="Times New Roman"/>
                <w:b/>
                <w:bCs/>
              </w:rPr>
              <w:t>6,1</w:t>
            </w:r>
          </w:p>
        </w:tc>
        <w:tc>
          <w:tcPr>
            <w:tcW w:w="1183" w:type="dxa"/>
            <w:tcBorders>
              <w:top w:val="nil"/>
              <w:left w:val="nil"/>
              <w:bottom w:val="single" w:sz="4" w:space="0" w:color="auto"/>
              <w:right w:val="single" w:sz="4" w:space="0" w:color="auto"/>
            </w:tcBorders>
            <w:shd w:val="clear" w:color="auto" w:fill="auto"/>
            <w:vAlign w:val="bottom"/>
            <w:hideMark/>
          </w:tcPr>
          <w:p w:rsidR="00465760" w:rsidRPr="00195F76" w:rsidRDefault="00465760" w:rsidP="00465760">
            <w:pPr>
              <w:pStyle w:val="a3"/>
              <w:rPr>
                <w:rFonts w:ascii="Times New Roman" w:hAnsi="Times New Roman"/>
                <w:b/>
                <w:bCs/>
              </w:rPr>
            </w:pPr>
            <w:r w:rsidRPr="00195F76">
              <w:rPr>
                <w:rFonts w:ascii="Times New Roman" w:hAnsi="Times New Roman"/>
                <w:b/>
                <w:bCs/>
              </w:rPr>
              <w:t>7,</w:t>
            </w:r>
            <w:r>
              <w:rPr>
                <w:rFonts w:ascii="Times New Roman" w:hAnsi="Times New Roman"/>
                <w:b/>
                <w:bCs/>
              </w:rPr>
              <w:t>2</w:t>
            </w:r>
          </w:p>
        </w:tc>
        <w:tc>
          <w:tcPr>
            <w:tcW w:w="1176" w:type="dxa"/>
            <w:tcBorders>
              <w:top w:val="nil"/>
              <w:left w:val="nil"/>
              <w:bottom w:val="single" w:sz="4" w:space="0" w:color="auto"/>
              <w:right w:val="single" w:sz="4" w:space="0" w:color="auto"/>
            </w:tcBorders>
            <w:shd w:val="clear" w:color="auto" w:fill="auto"/>
            <w:vAlign w:val="bottom"/>
            <w:hideMark/>
          </w:tcPr>
          <w:p w:rsidR="00465760" w:rsidRPr="00195F76" w:rsidRDefault="00465760" w:rsidP="00465760">
            <w:pPr>
              <w:pStyle w:val="a3"/>
              <w:rPr>
                <w:rFonts w:ascii="Times New Roman" w:hAnsi="Times New Roman"/>
                <w:b/>
                <w:bCs/>
              </w:rPr>
            </w:pPr>
            <w:r w:rsidRPr="00195F76">
              <w:rPr>
                <w:rFonts w:ascii="Times New Roman" w:hAnsi="Times New Roman"/>
                <w:b/>
                <w:bCs/>
              </w:rPr>
              <w:t>9</w:t>
            </w:r>
          </w:p>
        </w:tc>
        <w:tc>
          <w:tcPr>
            <w:tcW w:w="1234" w:type="dxa"/>
            <w:tcBorders>
              <w:top w:val="nil"/>
              <w:left w:val="nil"/>
              <w:bottom w:val="single" w:sz="4" w:space="0" w:color="auto"/>
              <w:right w:val="single" w:sz="4" w:space="0" w:color="auto"/>
            </w:tcBorders>
            <w:shd w:val="clear" w:color="auto" w:fill="auto"/>
            <w:vAlign w:val="bottom"/>
            <w:hideMark/>
          </w:tcPr>
          <w:p w:rsidR="00465760" w:rsidRPr="00195F76" w:rsidRDefault="00465760" w:rsidP="00465760">
            <w:pPr>
              <w:pStyle w:val="a3"/>
              <w:rPr>
                <w:rFonts w:ascii="Times New Roman" w:hAnsi="Times New Roman"/>
                <w:b/>
                <w:bCs/>
              </w:rPr>
            </w:pPr>
            <w:r>
              <w:rPr>
                <w:rFonts w:ascii="Times New Roman" w:hAnsi="Times New Roman"/>
                <w:b/>
                <w:bCs/>
              </w:rPr>
              <w:t>3,8</w:t>
            </w:r>
          </w:p>
        </w:tc>
        <w:tc>
          <w:tcPr>
            <w:tcW w:w="816" w:type="dxa"/>
            <w:tcBorders>
              <w:top w:val="nil"/>
              <w:left w:val="nil"/>
              <w:bottom w:val="single" w:sz="4" w:space="0" w:color="auto"/>
              <w:right w:val="single" w:sz="4" w:space="0" w:color="auto"/>
            </w:tcBorders>
            <w:shd w:val="clear" w:color="auto" w:fill="auto"/>
            <w:noWrap/>
            <w:vAlign w:val="bottom"/>
            <w:hideMark/>
          </w:tcPr>
          <w:p w:rsidR="00465760" w:rsidRPr="00195F76" w:rsidRDefault="00465760" w:rsidP="00465760">
            <w:pPr>
              <w:pStyle w:val="a3"/>
              <w:rPr>
                <w:rFonts w:ascii="Times New Roman" w:hAnsi="Times New Roman"/>
                <w:b/>
                <w:bCs/>
              </w:rPr>
            </w:pPr>
            <w:r>
              <w:rPr>
                <w:rFonts w:ascii="Times New Roman" w:hAnsi="Times New Roman"/>
                <w:b/>
                <w:bCs/>
              </w:rPr>
              <w:t>9,9</w:t>
            </w:r>
          </w:p>
        </w:tc>
      </w:tr>
      <w:tr w:rsidR="00465760" w:rsidRPr="00195F76" w:rsidTr="00465760">
        <w:trPr>
          <w:trHeight w:val="635"/>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465760" w:rsidRPr="00195F76" w:rsidRDefault="00465760" w:rsidP="00465760">
            <w:pPr>
              <w:pStyle w:val="a3"/>
              <w:jc w:val="center"/>
              <w:rPr>
                <w:rFonts w:ascii="Times New Roman" w:hAnsi="Times New Roman"/>
                <w:b/>
                <w:bCs/>
                <w:sz w:val="18"/>
                <w:szCs w:val="18"/>
              </w:rPr>
            </w:pPr>
            <w:r w:rsidRPr="00195F76">
              <w:rPr>
                <w:rFonts w:ascii="Times New Roman" w:hAnsi="Times New Roman"/>
                <w:b/>
                <w:bCs/>
                <w:sz w:val="18"/>
                <w:szCs w:val="18"/>
              </w:rPr>
              <w:t>Кол-во уч-ся, чел.</w:t>
            </w:r>
          </w:p>
        </w:tc>
        <w:tc>
          <w:tcPr>
            <w:tcW w:w="1292" w:type="dxa"/>
            <w:tcBorders>
              <w:top w:val="nil"/>
              <w:left w:val="nil"/>
              <w:bottom w:val="single" w:sz="4" w:space="0" w:color="auto"/>
              <w:right w:val="single" w:sz="4" w:space="0" w:color="auto"/>
            </w:tcBorders>
            <w:shd w:val="clear" w:color="auto" w:fill="auto"/>
            <w:vAlign w:val="bottom"/>
            <w:hideMark/>
          </w:tcPr>
          <w:p w:rsidR="00465760" w:rsidRPr="00195F76" w:rsidRDefault="00465760" w:rsidP="00465760">
            <w:pPr>
              <w:pStyle w:val="a3"/>
              <w:rPr>
                <w:rFonts w:ascii="Times New Roman" w:hAnsi="Times New Roman"/>
                <w:bCs/>
              </w:rPr>
            </w:pPr>
            <w:r>
              <w:rPr>
                <w:rFonts w:ascii="Times New Roman" w:hAnsi="Times New Roman"/>
                <w:bCs/>
              </w:rPr>
              <w:t>1032</w:t>
            </w:r>
          </w:p>
        </w:tc>
        <w:tc>
          <w:tcPr>
            <w:tcW w:w="980" w:type="dxa"/>
            <w:tcBorders>
              <w:top w:val="nil"/>
              <w:left w:val="nil"/>
              <w:bottom w:val="single" w:sz="4" w:space="0" w:color="auto"/>
              <w:right w:val="single" w:sz="4" w:space="0" w:color="auto"/>
            </w:tcBorders>
            <w:shd w:val="clear" w:color="auto" w:fill="auto"/>
            <w:vAlign w:val="bottom"/>
            <w:hideMark/>
          </w:tcPr>
          <w:p w:rsidR="00465760" w:rsidRPr="00195F76" w:rsidRDefault="00465760" w:rsidP="00465760">
            <w:pPr>
              <w:pStyle w:val="a3"/>
              <w:rPr>
                <w:rFonts w:ascii="Times New Roman" w:hAnsi="Times New Roman"/>
                <w:bCs/>
              </w:rPr>
            </w:pPr>
            <w:r>
              <w:rPr>
                <w:rFonts w:ascii="Times New Roman" w:hAnsi="Times New Roman"/>
                <w:bCs/>
              </w:rPr>
              <w:t>93</w:t>
            </w:r>
          </w:p>
        </w:tc>
        <w:tc>
          <w:tcPr>
            <w:tcW w:w="1098" w:type="dxa"/>
            <w:tcBorders>
              <w:top w:val="nil"/>
              <w:left w:val="nil"/>
              <w:bottom w:val="single" w:sz="4" w:space="0" w:color="auto"/>
              <w:right w:val="single" w:sz="4" w:space="0" w:color="auto"/>
            </w:tcBorders>
            <w:shd w:val="clear" w:color="auto" w:fill="auto"/>
            <w:vAlign w:val="bottom"/>
            <w:hideMark/>
          </w:tcPr>
          <w:p w:rsidR="00465760" w:rsidRPr="00195F76" w:rsidRDefault="00465760" w:rsidP="00465760">
            <w:pPr>
              <w:pStyle w:val="a3"/>
              <w:rPr>
                <w:rFonts w:ascii="Times New Roman" w:hAnsi="Times New Roman"/>
                <w:bCs/>
              </w:rPr>
            </w:pPr>
            <w:r>
              <w:rPr>
                <w:rFonts w:ascii="Times New Roman" w:hAnsi="Times New Roman"/>
                <w:bCs/>
              </w:rPr>
              <w:t>95</w:t>
            </w:r>
          </w:p>
        </w:tc>
        <w:tc>
          <w:tcPr>
            <w:tcW w:w="782" w:type="dxa"/>
            <w:tcBorders>
              <w:top w:val="nil"/>
              <w:left w:val="nil"/>
              <w:bottom w:val="single" w:sz="4" w:space="0" w:color="auto"/>
              <w:right w:val="single" w:sz="4" w:space="0" w:color="auto"/>
            </w:tcBorders>
            <w:shd w:val="clear" w:color="auto" w:fill="auto"/>
            <w:vAlign w:val="bottom"/>
            <w:hideMark/>
          </w:tcPr>
          <w:p w:rsidR="00465760" w:rsidRPr="00195F76" w:rsidRDefault="00465760" w:rsidP="00465760">
            <w:pPr>
              <w:pStyle w:val="a3"/>
              <w:rPr>
                <w:rFonts w:ascii="Times New Roman" w:hAnsi="Times New Roman"/>
                <w:bCs/>
              </w:rPr>
            </w:pPr>
            <w:r>
              <w:rPr>
                <w:rFonts w:ascii="Times New Roman" w:hAnsi="Times New Roman"/>
                <w:bCs/>
              </w:rPr>
              <w:t>75</w:t>
            </w:r>
          </w:p>
        </w:tc>
        <w:tc>
          <w:tcPr>
            <w:tcW w:w="1425" w:type="dxa"/>
            <w:tcBorders>
              <w:top w:val="nil"/>
              <w:left w:val="nil"/>
              <w:bottom w:val="single" w:sz="4" w:space="0" w:color="auto"/>
              <w:right w:val="single" w:sz="4" w:space="0" w:color="auto"/>
            </w:tcBorders>
            <w:shd w:val="clear" w:color="auto" w:fill="auto"/>
            <w:vAlign w:val="bottom"/>
            <w:hideMark/>
          </w:tcPr>
          <w:p w:rsidR="00465760" w:rsidRPr="00195F76" w:rsidRDefault="00465760" w:rsidP="00465760">
            <w:pPr>
              <w:pStyle w:val="a3"/>
              <w:rPr>
                <w:rFonts w:ascii="Times New Roman" w:hAnsi="Times New Roman"/>
                <w:bCs/>
              </w:rPr>
            </w:pPr>
            <w:r>
              <w:rPr>
                <w:rFonts w:ascii="Times New Roman" w:hAnsi="Times New Roman"/>
                <w:bCs/>
              </w:rPr>
              <w:t>122</w:t>
            </w:r>
          </w:p>
        </w:tc>
        <w:tc>
          <w:tcPr>
            <w:tcW w:w="1183" w:type="dxa"/>
            <w:tcBorders>
              <w:top w:val="nil"/>
              <w:left w:val="nil"/>
              <w:bottom w:val="single" w:sz="4" w:space="0" w:color="auto"/>
              <w:right w:val="single" w:sz="4" w:space="0" w:color="auto"/>
            </w:tcBorders>
            <w:shd w:val="clear" w:color="auto" w:fill="auto"/>
            <w:vAlign w:val="bottom"/>
            <w:hideMark/>
          </w:tcPr>
          <w:p w:rsidR="00465760" w:rsidRPr="00195F76" w:rsidRDefault="00465760" w:rsidP="00465760">
            <w:pPr>
              <w:pStyle w:val="a3"/>
              <w:rPr>
                <w:rFonts w:ascii="Times New Roman" w:hAnsi="Times New Roman"/>
                <w:bCs/>
              </w:rPr>
            </w:pPr>
            <w:r>
              <w:rPr>
                <w:rFonts w:ascii="Times New Roman" w:hAnsi="Times New Roman"/>
                <w:bCs/>
              </w:rPr>
              <w:t>79</w:t>
            </w:r>
          </w:p>
        </w:tc>
        <w:tc>
          <w:tcPr>
            <w:tcW w:w="1176" w:type="dxa"/>
            <w:tcBorders>
              <w:top w:val="nil"/>
              <w:left w:val="nil"/>
              <w:bottom w:val="single" w:sz="4" w:space="0" w:color="auto"/>
              <w:right w:val="single" w:sz="4" w:space="0" w:color="auto"/>
            </w:tcBorders>
            <w:shd w:val="clear" w:color="auto" w:fill="auto"/>
            <w:vAlign w:val="bottom"/>
            <w:hideMark/>
          </w:tcPr>
          <w:p w:rsidR="00465760" w:rsidRPr="00195F76" w:rsidRDefault="00465760" w:rsidP="00465760">
            <w:pPr>
              <w:pStyle w:val="a3"/>
              <w:rPr>
                <w:rFonts w:ascii="Times New Roman" w:hAnsi="Times New Roman"/>
                <w:bCs/>
              </w:rPr>
            </w:pPr>
            <w:r w:rsidRPr="00195F76">
              <w:rPr>
                <w:rFonts w:ascii="Times New Roman" w:hAnsi="Times New Roman"/>
                <w:bCs/>
              </w:rPr>
              <w:t>10</w:t>
            </w:r>
            <w:r>
              <w:rPr>
                <w:rFonts w:ascii="Times New Roman" w:hAnsi="Times New Roman"/>
                <w:bCs/>
              </w:rPr>
              <w:t>8</w:t>
            </w:r>
          </w:p>
        </w:tc>
        <w:tc>
          <w:tcPr>
            <w:tcW w:w="1234" w:type="dxa"/>
            <w:tcBorders>
              <w:top w:val="nil"/>
              <w:left w:val="nil"/>
              <w:bottom w:val="single" w:sz="4" w:space="0" w:color="auto"/>
              <w:right w:val="single" w:sz="4" w:space="0" w:color="auto"/>
            </w:tcBorders>
            <w:shd w:val="clear" w:color="auto" w:fill="auto"/>
            <w:vAlign w:val="bottom"/>
            <w:hideMark/>
          </w:tcPr>
          <w:p w:rsidR="00465760" w:rsidRPr="00195F76" w:rsidRDefault="00465760" w:rsidP="00465760">
            <w:pPr>
              <w:pStyle w:val="a3"/>
              <w:rPr>
                <w:rFonts w:ascii="Times New Roman" w:hAnsi="Times New Roman"/>
                <w:bCs/>
              </w:rPr>
            </w:pPr>
            <w:r w:rsidRPr="00195F76">
              <w:rPr>
                <w:rFonts w:ascii="Times New Roman" w:hAnsi="Times New Roman"/>
                <w:bCs/>
              </w:rPr>
              <w:t>5</w:t>
            </w:r>
            <w:r>
              <w:rPr>
                <w:rFonts w:ascii="Times New Roman" w:hAnsi="Times New Roman"/>
                <w:bCs/>
              </w:rPr>
              <w:t>0</w:t>
            </w:r>
          </w:p>
        </w:tc>
        <w:tc>
          <w:tcPr>
            <w:tcW w:w="816" w:type="dxa"/>
            <w:tcBorders>
              <w:top w:val="nil"/>
              <w:left w:val="nil"/>
              <w:bottom w:val="single" w:sz="4" w:space="0" w:color="auto"/>
              <w:right w:val="single" w:sz="4" w:space="0" w:color="auto"/>
            </w:tcBorders>
            <w:shd w:val="clear" w:color="auto" w:fill="auto"/>
            <w:noWrap/>
            <w:vAlign w:val="bottom"/>
            <w:hideMark/>
          </w:tcPr>
          <w:p w:rsidR="00465760" w:rsidRPr="00195F76" w:rsidRDefault="00465760" w:rsidP="00465760">
            <w:pPr>
              <w:pStyle w:val="a3"/>
              <w:rPr>
                <w:rFonts w:ascii="Times New Roman" w:hAnsi="Times New Roman"/>
                <w:b/>
                <w:bCs/>
              </w:rPr>
            </w:pPr>
            <w:r w:rsidRPr="00195F76">
              <w:rPr>
                <w:rFonts w:ascii="Times New Roman" w:hAnsi="Times New Roman"/>
                <w:b/>
                <w:bCs/>
              </w:rPr>
              <w:t>16</w:t>
            </w:r>
            <w:r>
              <w:rPr>
                <w:rFonts w:ascii="Times New Roman" w:hAnsi="Times New Roman"/>
                <w:b/>
                <w:bCs/>
              </w:rPr>
              <w:t>54</w:t>
            </w:r>
          </w:p>
        </w:tc>
      </w:tr>
      <w:tr w:rsidR="00465760" w:rsidRPr="00195F76" w:rsidTr="00465760">
        <w:trPr>
          <w:trHeight w:val="607"/>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465760" w:rsidRPr="00195F76" w:rsidRDefault="00465760" w:rsidP="00465760">
            <w:pPr>
              <w:pStyle w:val="a3"/>
              <w:jc w:val="center"/>
              <w:rPr>
                <w:rFonts w:ascii="Times New Roman" w:hAnsi="Times New Roman"/>
                <w:b/>
                <w:sz w:val="18"/>
                <w:szCs w:val="18"/>
              </w:rPr>
            </w:pPr>
            <w:r w:rsidRPr="00195F76">
              <w:rPr>
                <w:rFonts w:ascii="Times New Roman" w:hAnsi="Times New Roman"/>
                <w:b/>
                <w:sz w:val="18"/>
                <w:szCs w:val="18"/>
              </w:rPr>
              <w:t>Кол-во уч-лей, чел.</w:t>
            </w:r>
          </w:p>
        </w:tc>
        <w:tc>
          <w:tcPr>
            <w:tcW w:w="1292" w:type="dxa"/>
            <w:tcBorders>
              <w:top w:val="nil"/>
              <w:left w:val="nil"/>
              <w:bottom w:val="single" w:sz="4" w:space="0" w:color="auto"/>
              <w:right w:val="single" w:sz="4" w:space="0" w:color="auto"/>
            </w:tcBorders>
            <w:shd w:val="clear" w:color="auto" w:fill="auto"/>
            <w:vAlign w:val="bottom"/>
            <w:hideMark/>
          </w:tcPr>
          <w:p w:rsidR="00465760" w:rsidRPr="00195F76" w:rsidRDefault="00465760" w:rsidP="00465760">
            <w:pPr>
              <w:pStyle w:val="a3"/>
              <w:rPr>
                <w:rFonts w:ascii="Times New Roman" w:hAnsi="Times New Roman"/>
              </w:rPr>
            </w:pPr>
            <w:r>
              <w:rPr>
                <w:rFonts w:ascii="Times New Roman" w:hAnsi="Times New Roman"/>
              </w:rPr>
              <w:t>69</w:t>
            </w:r>
          </w:p>
        </w:tc>
        <w:tc>
          <w:tcPr>
            <w:tcW w:w="980" w:type="dxa"/>
            <w:tcBorders>
              <w:top w:val="nil"/>
              <w:left w:val="nil"/>
              <w:bottom w:val="single" w:sz="4" w:space="0" w:color="auto"/>
              <w:right w:val="single" w:sz="4" w:space="0" w:color="auto"/>
            </w:tcBorders>
            <w:shd w:val="clear" w:color="auto" w:fill="auto"/>
            <w:vAlign w:val="bottom"/>
            <w:hideMark/>
          </w:tcPr>
          <w:p w:rsidR="00465760" w:rsidRPr="00195F76" w:rsidRDefault="00465760" w:rsidP="00465760">
            <w:pPr>
              <w:pStyle w:val="a3"/>
              <w:rPr>
                <w:rFonts w:ascii="Times New Roman" w:hAnsi="Times New Roman"/>
              </w:rPr>
            </w:pPr>
            <w:r w:rsidRPr="00195F76">
              <w:rPr>
                <w:rFonts w:ascii="Times New Roman" w:hAnsi="Times New Roman"/>
              </w:rPr>
              <w:t>13</w:t>
            </w:r>
          </w:p>
        </w:tc>
        <w:tc>
          <w:tcPr>
            <w:tcW w:w="1098" w:type="dxa"/>
            <w:tcBorders>
              <w:top w:val="nil"/>
              <w:left w:val="nil"/>
              <w:bottom w:val="single" w:sz="4" w:space="0" w:color="auto"/>
              <w:right w:val="single" w:sz="4" w:space="0" w:color="auto"/>
            </w:tcBorders>
            <w:shd w:val="clear" w:color="auto" w:fill="auto"/>
            <w:vAlign w:val="bottom"/>
            <w:hideMark/>
          </w:tcPr>
          <w:p w:rsidR="00465760" w:rsidRPr="00195F76" w:rsidRDefault="00465760" w:rsidP="00465760">
            <w:pPr>
              <w:pStyle w:val="a3"/>
              <w:rPr>
                <w:rFonts w:ascii="Times New Roman" w:hAnsi="Times New Roman"/>
              </w:rPr>
            </w:pPr>
            <w:r w:rsidRPr="00195F76">
              <w:rPr>
                <w:rFonts w:ascii="Times New Roman" w:hAnsi="Times New Roman"/>
              </w:rPr>
              <w:t>1</w:t>
            </w:r>
            <w:r>
              <w:rPr>
                <w:rFonts w:ascii="Times New Roman" w:hAnsi="Times New Roman"/>
              </w:rPr>
              <w:t>5</w:t>
            </w:r>
          </w:p>
        </w:tc>
        <w:tc>
          <w:tcPr>
            <w:tcW w:w="782" w:type="dxa"/>
            <w:tcBorders>
              <w:top w:val="nil"/>
              <w:left w:val="nil"/>
              <w:bottom w:val="single" w:sz="4" w:space="0" w:color="auto"/>
              <w:right w:val="single" w:sz="4" w:space="0" w:color="auto"/>
            </w:tcBorders>
            <w:shd w:val="clear" w:color="auto" w:fill="auto"/>
            <w:vAlign w:val="bottom"/>
            <w:hideMark/>
          </w:tcPr>
          <w:p w:rsidR="00465760" w:rsidRPr="00195F76" w:rsidRDefault="00465760" w:rsidP="00465760">
            <w:pPr>
              <w:pStyle w:val="a3"/>
              <w:rPr>
                <w:rFonts w:ascii="Times New Roman" w:hAnsi="Times New Roman"/>
              </w:rPr>
            </w:pPr>
            <w:r w:rsidRPr="00195F76">
              <w:rPr>
                <w:rFonts w:ascii="Times New Roman" w:hAnsi="Times New Roman"/>
              </w:rPr>
              <w:t>1</w:t>
            </w:r>
            <w:r>
              <w:rPr>
                <w:rFonts w:ascii="Times New Roman" w:hAnsi="Times New Roman"/>
              </w:rPr>
              <w:t>4</w:t>
            </w:r>
          </w:p>
        </w:tc>
        <w:tc>
          <w:tcPr>
            <w:tcW w:w="1425" w:type="dxa"/>
            <w:tcBorders>
              <w:top w:val="nil"/>
              <w:left w:val="nil"/>
              <w:bottom w:val="single" w:sz="4" w:space="0" w:color="auto"/>
              <w:right w:val="single" w:sz="4" w:space="0" w:color="auto"/>
            </w:tcBorders>
            <w:shd w:val="clear" w:color="auto" w:fill="auto"/>
            <w:vAlign w:val="bottom"/>
            <w:hideMark/>
          </w:tcPr>
          <w:p w:rsidR="00465760" w:rsidRPr="00195F76" w:rsidRDefault="00465760" w:rsidP="00465760">
            <w:pPr>
              <w:pStyle w:val="a3"/>
              <w:rPr>
                <w:rFonts w:ascii="Times New Roman" w:hAnsi="Times New Roman"/>
              </w:rPr>
            </w:pPr>
            <w:r>
              <w:rPr>
                <w:rFonts w:ascii="Times New Roman" w:hAnsi="Times New Roman"/>
              </w:rPr>
              <w:t>20</w:t>
            </w:r>
          </w:p>
        </w:tc>
        <w:tc>
          <w:tcPr>
            <w:tcW w:w="1183" w:type="dxa"/>
            <w:tcBorders>
              <w:top w:val="nil"/>
              <w:left w:val="nil"/>
              <w:bottom w:val="single" w:sz="4" w:space="0" w:color="auto"/>
              <w:right w:val="single" w:sz="4" w:space="0" w:color="auto"/>
            </w:tcBorders>
            <w:shd w:val="clear" w:color="auto" w:fill="auto"/>
            <w:vAlign w:val="bottom"/>
            <w:hideMark/>
          </w:tcPr>
          <w:p w:rsidR="00465760" w:rsidRPr="00195F76" w:rsidRDefault="00465760" w:rsidP="00465760">
            <w:pPr>
              <w:pStyle w:val="a3"/>
              <w:rPr>
                <w:rFonts w:ascii="Times New Roman" w:hAnsi="Times New Roman"/>
              </w:rPr>
            </w:pPr>
            <w:r w:rsidRPr="00195F76">
              <w:rPr>
                <w:rFonts w:ascii="Times New Roman" w:hAnsi="Times New Roman"/>
              </w:rPr>
              <w:t>11</w:t>
            </w:r>
          </w:p>
        </w:tc>
        <w:tc>
          <w:tcPr>
            <w:tcW w:w="1176" w:type="dxa"/>
            <w:tcBorders>
              <w:top w:val="nil"/>
              <w:left w:val="nil"/>
              <w:bottom w:val="single" w:sz="4" w:space="0" w:color="auto"/>
              <w:right w:val="single" w:sz="4" w:space="0" w:color="auto"/>
            </w:tcBorders>
            <w:shd w:val="clear" w:color="auto" w:fill="auto"/>
            <w:vAlign w:val="bottom"/>
            <w:hideMark/>
          </w:tcPr>
          <w:p w:rsidR="00465760" w:rsidRPr="00195F76" w:rsidRDefault="00465760" w:rsidP="00465760">
            <w:pPr>
              <w:pStyle w:val="a3"/>
              <w:rPr>
                <w:rFonts w:ascii="Times New Roman" w:hAnsi="Times New Roman"/>
              </w:rPr>
            </w:pPr>
            <w:r w:rsidRPr="00195F76">
              <w:rPr>
                <w:rFonts w:ascii="Times New Roman" w:hAnsi="Times New Roman"/>
              </w:rPr>
              <w:t>1</w:t>
            </w:r>
            <w:r>
              <w:rPr>
                <w:rFonts w:ascii="Times New Roman" w:hAnsi="Times New Roman"/>
              </w:rPr>
              <w:t>2</w:t>
            </w:r>
          </w:p>
        </w:tc>
        <w:tc>
          <w:tcPr>
            <w:tcW w:w="1234" w:type="dxa"/>
            <w:tcBorders>
              <w:top w:val="nil"/>
              <w:left w:val="nil"/>
              <w:bottom w:val="single" w:sz="4" w:space="0" w:color="auto"/>
              <w:right w:val="single" w:sz="4" w:space="0" w:color="auto"/>
            </w:tcBorders>
            <w:shd w:val="clear" w:color="auto" w:fill="auto"/>
            <w:vAlign w:val="bottom"/>
            <w:hideMark/>
          </w:tcPr>
          <w:p w:rsidR="00465760" w:rsidRPr="00195F76" w:rsidRDefault="00465760" w:rsidP="00465760">
            <w:pPr>
              <w:pStyle w:val="a3"/>
              <w:rPr>
                <w:rFonts w:ascii="Times New Roman" w:hAnsi="Times New Roman"/>
              </w:rPr>
            </w:pPr>
            <w:r w:rsidRPr="00195F76">
              <w:rPr>
                <w:rFonts w:ascii="Times New Roman" w:hAnsi="Times New Roman"/>
              </w:rPr>
              <w:t>13</w:t>
            </w:r>
          </w:p>
        </w:tc>
        <w:tc>
          <w:tcPr>
            <w:tcW w:w="816" w:type="dxa"/>
            <w:tcBorders>
              <w:top w:val="nil"/>
              <w:left w:val="nil"/>
              <w:bottom w:val="single" w:sz="4" w:space="0" w:color="auto"/>
              <w:right w:val="single" w:sz="4" w:space="0" w:color="auto"/>
            </w:tcBorders>
            <w:shd w:val="clear" w:color="auto" w:fill="auto"/>
            <w:noWrap/>
            <w:vAlign w:val="bottom"/>
            <w:hideMark/>
          </w:tcPr>
          <w:p w:rsidR="00465760" w:rsidRPr="00195F76" w:rsidRDefault="00465760" w:rsidP="00465760">
            <w:pPr>
              <w:pStyle w:val="a3"/>
              <w:rPr>
                <w:rFonts w:ascii="Times New Roman" w:hAnsi="Times New Roman"/>
                <w:b/>
                <w:bCs/>
              </w:rPr>
            </w:pPr>
            <w:r w:rsidRPr="00195F76">
              <w:rPr>
                <w:rFonts w:ascii="Times New Roman" w:hAnsi="Times New Roman"/>
                <w:b/>
                <w:bCs/>
              </w:rPr>
              <w:t>16</w:t>
            </w:r>
            <w:r>
              <w:rPr>
                <w:rFonts w:ascii="Times New Roman" w:hAnsi="Times New Roman"/>
                <w:b/>
                <w:bCs/>
              </w:rPr>
              <w:t>7</w:t>
            </w:r>
          </w:p>
        </w:tc>
      </w:tr>
    </w:tbl>
    <w:p w:rsidR="00465760" w:rsidRPr="00195F76" w:rsidRDefault="00465760" w:rsidP="00465760">
      <w:pPr>
        <w:shd w:val="clear" w:color="auto" w:fill="FFFFFF"/>
        <w:autoSpaceDE w:val="0"/>
        <w:autoSpaceDN w:val="0"/>
        <w:adjustRightInd w:val="0"/>
        <w:spacing w:after="0" w:line="240" w:lineRule="auto"/>
        <w:ind w:firstLine="708"/>
        <w:jc w:val="both"/>
        <w:rPr>
          <w:rFonts w:ascii="Times New Roman" w:eastAsia="TimesNewRomanPSMT" w:hAnsi="Times New Roman"/>
          <w:i/>
          <w:sz w:val="28"/>
          <w:szCs w:val="28"/>
          <w:highlight w:val="yellow"/>
          <w:lang w:eastAsia="ru-RU"/>
        </w:rPr>
      </w:pPr>
    </w:p>
    <w:p w:rsidR="00465760" w:rsidRPr="00195F76" w:rsidRDefault="00465760" w:rsidP="00465760">
      <w:pPr>
        <w:shd w:val="clear" w:color="auto" w:fill="FFFFFF"/>
        <w:autoSpaceDE w:val="0"/>
        <w:autoSpaceDN w:val="0"/>
        <w:adjustRightInd w:val="0"/>
        <w:spacing w:after="0" w:line="240" w:lineRule="auto"/>
        <w:ind w:firstLine="708"/>
        <w:jc w:val="both"/>
        <w:rPr>
          <w:rFonts w:ascii="Times New Roman" w:eastAsia="TimesNewRomanPSMT" w:hAnsi="Times New Roman"/>
          <w:sz w:val="28"/>
          <w:szCs w:val="28"/>
          <w:lang w:eastAsia="ru-RU"/>
        </w:rPr>
      </w:pPr>
      <w:r w:rsidRPr="00195F76">
        <w:rPr>
          <w:rFonts w:ascii="Times New Roman" w:eastAsia="TimesNewRomanPSMT" w:hAnsi="Times New Roman"/>
          <w:sz w:val="28"/>
          <w:szCs w:val="28"/>
          <w:lang w:eastAsia="ru-RU"/>
        </w:rPr>
        <w:t>В структуре расходов бюджета по статьям экономической классификации наибольший удельный вес занимают первоочередные социально-значимые обязательства, обеспечивающие текущее функционирование учреждений образования. Наиболее весомая доля в этой группе принадлежит расходам на оплату труда.</w:t>
      </w:r>
    </w:p>
    <w:p w:rsidR="00465760" w:rsidRPr="00195F76" w:rsidRDefault="00465760" w:rsidP="00465760">
      <w:pPr>
        <w:shd w:val="clear" w:color="auto" w:fill="FFFFFF"/>
        <w:spacing w:after="0" w:line="240" w:lineRule="auto"/>
        <w:ind w:right="-141" w:firstLine="550"/>
        <w:jc w:val="both"/>
        <w:rPr>
          <w:rFonts w:ascii="Times New Roman" w:hAnsi="Times New Roman"/>
          <w:sz w:val="28"/>
          <w:szCs w:val="28"/>
        </w:rPr>
      </w:pPr>
      <w:r w:rsidRPr="00195F76">
        <w:rPr>
          <w:rFonts w:ascii="Times New Roman" w:hAnsi="Times New Roman"/>
          <w:sz w:val="28"/>
          <w:szCs w:val="28"/>
        </w:rPr>
        <w:t>Среднегодовая заработная плата воспитателя  в 201</w:t>
      </w:r>
      <w:r>
        <w:rPr>
          <w:rFonts w:ascii="Times New Roman" w:hAnsi="Times New Roman"/>
          <w:sz w:val="28"/>
          <w:szCs w:val="28"/>
        </w:rPr>
        <w:t>9</w:t>
      </w:r>
      <w:r w:rsidRPr="00195F76">
        <w:rPr>
          <w:rFonts w:ascii="Times New Roman" w:hAnsi="Times New Roman"/>
          <w:sz w:val="28"/>
          <w:szCs w:val="28"/>
        </w:rPr>
        <w:t xml:space="preserve"> году составила 2</w:t>
      </w:r>
      <w:r>
        <w:rPr>
          <w:rFonts w:ascii="Times New Roman" w:hAnsi="Times New Roman"/>
          <w:sz w:val="28"/>
          <w:szCs w:val="28"/>
        </w:rPr>
        <w:t>9</w:t>
      </w:r>
      <w:r w:rsidR="00EA4568">
        <w:rPr>
          <w:rFonts w:ascii="Times New Roman" w:hAnsi="Times New Roman"/>
          <w:sz w:val="28"/>
          <w:szCs w:val="28"/>
        </w:rPr>
        <w:t xml:space="preserve"> </w:t>
      </w:r>
      <w:r>
        <w:rPr>
          <w:rFonts w:ascii="Times New Roman" w:hAnsi="Times New Roman"/>
          <w:sz w:val="28"/>
          <w:szCs w:val="28"/>
        </w:rPr>
        <w:t>040</w:t>
      </w:r>
      <w:r w:rsidRPr="00195F76">
        <w:rPr>
          <w:rFonts w:ascii="Times New Roman" w:hAnsi="Times New Roman"/>
          <w:sz w:val="28"/>
          <w:szCs w:val="28"/>
        </w:rPr>
        <w:t xml:space="preserve"> рублей, учителя 2</w:t>
      </w:r>
      <w:r>
        <w:rPr>
          <w:rFonts w:ascii="Times New Roman" w:hAnsi="Times New Roman"/>
          <w:sz w:val="28"/>
          <w:szCs w:val="28"/>
        </w:rPr>
        <w:t>8</w:t>
      </w:r>
      <w:r w:rsidR="00EA4568">
        <w:rPr>
          <w:rFonts w:ascii="Times New Roman" w:hAnsi="Times New Roman"/>
          <w:sz w:val="28"/>
          <w:szCs w:val="28"/>
        </w:rPr>
        <w:t xml:space="preserve"> </w:t>
      </w:r>
      <w:r>
        <w:rPr>
          <w:rFonts w:ascii="Times New Roman" w:hAnsi="Times New Roman"/>
          <w:sz w:val="28"/>
          <w:szCs w:val="28"/>
        </w:rPr>
        <w:t>499</w:t>
      </w:r>
      <w:r w:rsidRPr="00195F76">
        <w:rPr>
          <w:rFonts w:ascii="Times New Roman" w:hAnsi="Times New Roman"/>
          <w:sz w:val="28"/>
          <w:szCs w:val="28"/>
        </w:rPr>
        <w:t xml:space="preserve"> рублей,  педагогического работника ДОД 2</w:t>
      </w:r>
      <w:r>
        <w:rPr>
          <w:rFonts w:ascii="Times New Roman" w:hAnsi="Times New Roman"/>
          <w:sz w:val="28"/>
          <w:szCs w:val="28"/>
        </w:rPr>
        <w:t>8</w:t>
      </w:r>
      <w:r w:rsidR="00EA4568">
        <w:rPr>
          <w:rFonts w:ascii="Times New Roman" w:hAnsi="Times New Roman"/>
          <w:sz w:val="28"/>
          <w:szCs w:val="28"/>
        </w:rPr>
        <w:t xml:space="preserve"> </w:t>
      </w:r>
      <w:r>
        <w:rPr>
          <w:rFonts w:ascii="Times New Roman" w:hAnsi="Times New Roman"/>
          <w:sz w:val="28"/>
          <w:szCs w:val="28"/>
        </w:rPr>
        <w:t>500</w:t>
      </w:r>
      <w:r w:rsidRPr="00195F76">
        <w:rPr>
          <w:rFonts w:ascii="Times New Roman" w:hAnsi="Times New Roman"/>
          <w:sz w:val="28"/>
          <w:szCs w:val="28"/>
        </w:rPr>
        <w:t xml:space="preserve"> рублей.         </w:t>
      </w:r>
    </w:p>
    <w:p w:rsidR="00465760" w:rsidRPr="00195F76" w:rsidRDefault="00465760" w:rsidP="00465760">
      <w:pPr>
        <w:tabs>
          <w:tab w:val="left" w:pos="4970"/>
        </w:tabs>
        <w:spacing w:after="0" w:line="240" w:lineRule="auto"/>
        <w:ind w:firstLine="708"/>
        <w:jc w:val="both"/>
        <w:rPr>
          <w:rFonts w:ascii="Times New Roman" w:hAnsi="Times New Roman"/>
          <w:sz w:val="28"/>
          <w:szCs w:val="28"/>
        </w:rPr>
      </w:pPr>
      <w:r w:rsidRPr="00195F76">
        <w:rPr>
          <w:rFonts w:ascii="Times New Roman" w:hAnsi="Times New Roman"/>
          <w:sz w:val="28"/>
          <w:szCs w:val="28"/>
        </w:rPr>
        <w:t>Анализ исполнения бюджета  показал,</w:t>
      </w:r>
      <w:r w:rsidRPr="00195F76">
        <w:rPr>
          <w:rFonts w:ascii="Times New Roman" w:hAnsi="Times New Roman"/>
          <w:sz w:val="24"/>
          <w:szCs w:val="24"/>
        </w:rPr>
        <w:t xml:space="preserve">  </w:t>
      </w:r>
      <w:r w:rsidRPr="00195F76">
        <w:rPr>
          <w:rFonts w:ascii="Times New Roman" w:hAnsi="Times New Roman"/>
          <w:sz w:val="28"/>
          <w:szCs w:val="28"/>
        </w:rPr>
        <w:t>что денежные средства по разделу «Образование» за 201</w:t>
      </w:r>
      <w:r>
        <w:rPr>
          <w:rFonts w:ascii="Times New Roman" w:hAnsi="Times New Roman"/>
          <w:sz w:val="28"/>
          <w:szCs w:val="28"/>
        </w:rPr>
        <w:t>9</w:t>
      </w:r>
      <w:r w:rsidRPr="00195F76">
        <w:rPr>
          <w:rFonts w:ascii="Times New Roman" w:hAnsi="Times New Roman"/>
          <w:sz w:val="28"/>
          <w:szCs w:val="28"/>
        </w:rPr>
        <w:t xml:space="preserve"> год в сумме 42</w:t>
      </w:r>
      <w:r>
        <w:rPr>
          <w:rFonts w:ascii="Times New Roman" w:hAnsi="Times New Roman"/>
          <w:sz w:val="28"/>
          <w:szCs w:val="28"/>
        </w:rPr>
        <w:t>5</w:t>
      </w:r>
      <w:r w:rsidRPr="00195F76">
        <w:rPr>
          <w:rFonts w:ascii="Times New Roman" w:hAnsi="Times New Roman"/>
          <w:sz w:val="28"/>
          <w:szCs w:val="28"/>
        </w:rPr>
        <w:t xml:space="preserve"> млн.</w:t>
      </w:r>
      <w:r>
        <w:rPr>
          <w:rFonts w:ascii="Times New Roman" w:hAnsi="Times New Roman"/>
          <w:sz w:val="28"/>
          <w:szCs w:val="28"/>
        </w:rPr>
        <w:t>765</w:t>
      </w:r>
      <w:r w:rsidRPr="00195F76">
        <w:rPr>
          <w:rFonts w:ascii="Times New Roman" w:hAnsi="Times New Roman"/>
          <w:sz w:val="28"/>
          <w:szCs w:val="28"/>
        </w:rPr>
        <w:t xml:space="preserve"> т</w:t>
      </w:r>
      <w:proofErr w:type="gramStart"/>
      <w:r w:rsidRPr="00195F76">
        <w:rPr>
          <w:rFonts w:ascii="Times New Roman" w:hAnsi="Times New Roman"/>
          <w:sz w:val="28"/>
          <w:szCs w:val="28"/>
        </w:rPr>
        <w:t>.р</w:t>
      </w:r>
      <w:proofErr w:type="gramEnd"/>
      <w:r w:rsidRPr="00195F76">
        <w:rPr>
          <w:rFonts w:ascii="Times New Roman" w:hAnsi="Times New Roman"/>
          <w:sz w:val="28"/>
          <w:szCs w:val="28"/>
        </w:rPr>
        <w:t>уб. были использованы по назначению в соответствии с кодами классификации  на:</w:t>
      </w:r>
    </w:p>
    <w:p w:rsidR="00465760" w:rsidRPr="00195F76" w:rsidRDefault="00465760" w:rsidP="00876611">
      <w:pPr>
        <w:pStyle w:val="a5"/>
        <w:numPr>
          <w:ilvl w:val="0"/>
          <w:numId w:val="4"/>
        </w:numPr>
        <w:spacing w:before="120" w:line="240" w:lineRule="auto"/>
        <w:jc w:val="both"/>
        <w:rPr>
          <w:rFonts w:ascii="Times New Roman" w:hAnsi="Times New Roman"/>
          <w:sz w:val="28"/>
          <w:szCs w:val="28"/>
        </w:rPr>
      </w:pPr>
      <w:r w:rsidRPr="00195F76">
        <w:rPr>
          <w:rFonts w:ascii="Times New Roman" w:hAnsi="Times New Roman"/>
          <w:sz w:val="28"/>
          <w:szCs w:val="28"/>
        </w:rPr>
        <w:t xml:space="preserve">оплату труда  - </w:t>
      </w:r>
      <w:r>
        <w:rPr>
          <w:rFonts w:ascii="Times New Roman" w:hAnsi="Times New Roman"/>
          <w:sz w:val="28"/>
          <w:szCs w:val="28"/>
        </w:rPr>
        <w:t>190869</w:t>
      </w:r>
      <w:r w:rsidRPr="00195F76">
        <w:rPr>
          <w:rFonts w:ascii="Times New Roman" w:hAnsi="Times New Roman"/>
          <w:sz w:val="28"/>
          <w:szCs w:val="28"/>
        </w:rPr>
        <w:t xml:space="preserve"> т</w:t>
      </w:r>
      <w:proofErr w:type="gramStart"/>
      <w:r w:rsidRPr="00195F76">
        <w:rPr>
          <w:rFonts w:ascii="Times New Roman" w:hAnsi="Times New Roman"/>
          <w:sz w:val="28"/>
          <w:szCs w:val="28"/>
        </w:rPr>
        <w:t>.р</w:t>
      </w:r>
      <w:proofErr w:type="gramEnd"/>
      <w:r w:rsidRPr="00195F76">
        <w:rPr>
          <w:rFonts w:ascii="Times New Roman" w:hAnsi="Times New Roman"/>
          <w:sz w:val="28"/>
          <w:szCs w:val="28"/>
        </w:rPr>
        <w:t>уб.</w:t>
      </w:r>
    </w:p>
    <w:p w:rsidR="00465760" w:rsidRPr="00195F76" w:rsidRDefault="00465760" w:rsidP="00876611">
      <w:pPr>
        <w:pStyle w:val="a5"/>
        <w:numPr>
          <w:ilvl w:val="0"/>
          <w:numId w:val="4"/>
        </w:numPr>
        <w:spacing w:before="120" w:line="240" w:lineRule="auto"/>
        <w:jc w:val="both"/>
        <w:rPr>
          <w:rFonts w:ascii="Times New Roman" w:hAnsi="Times New Roman"/>
          <w:sz w:val="28"/>
          <w:szCs w:val="28"/>
        </w:rPr>
      </w:pPr>
      <w:r w:rsidRPr="00195F76">
        <w:rPr>
          <w:rFonts w:ascii="Times New Roman" w:hAnsi="Times New Roman"/>
          <w:sz w:val="28"/>
          <w:szCs w:val="28"/>
        </w:rPr>
        <w:t xml:space="preserve">начисление на оплату труда – </w:t>
      </w:r>
      <w:r>
        <w:rPr>
          <w:rFonts w:ascii="Times New Roman" w:hAnsi="Times New Roman"/>
          <w:sz w:val="28"/>
          <w:szCs w:val="28"/>
        </w:rPr>
        <w:t>57882</w:t>
      </w:r>
      <w:r w:rsidRPr="00195F76">
        <w:rPr>
          <w:rFonts w:ascii="Times New Roman" w:hAnsi="Times New Roman"/>
          <w:sz w:val="28"/>
          <w:szCs w:val="28"/>
        </w:rPr>
        <w:t xml:space="preserve"> т</w:t>
      </w:r>
      <w:proofErr w:type="gramStart"/>
      <w:r w:rsidRPr="00195F76">
        <w:rPr>
          <w:rFonts w:ascii="Times New Roman" w:hAnsi="Times New Roman"/>
          <w:sz w:val="28"/>
          <w:szCs w:val="28"/>
        </w:rPr>
        <w:t>.р</w:t>
      </w:r>
      <w:proofErr w:type="gramEnd"/>
      <w:r w:rsidRPr="00195F76">
        <w:rPr>
          <w:rFonts w:ascii="Times New Roman" w:hAnsi="Times New Roman"/>
          <w:sz w:val="28"/>
          <w:szCs w:val="28"/>
        </w:rPr>
        <w:t>уб.</w:t>
      </w:r>
    </w:p>
    <w:p w:rsidR="00465760" w:rsidRPr="00195F76" w:rsidRDefault="00465760" w:rsidP="00876611">
      <w:pPr>
        <w:pStyle w:val="a5"/>
        <w:numPr>
          <w:ilvl w:val="0"/>
          <w:numId w:val="4"/>
        </w:numPr>
        <w:spacing w:before="120" w:line="240" w:lineRule="auto"/>
        <w:jc w:val="both"/>
        <w:rPr>
          <w:rFonts w:ascii="Times New Roman" w:hAnsi="Times New Roman"/>
          <w:sz w:val="28"/>
          <w:szCs w:val="28"/>
        </w:rPr>
      </w:pPr>
      <w:r w:rsidRPr="00195F76">
        <w:rPr>
          <w:rFonts w:ascii="Times New Roman" w:hAnsi="Times New Roman"/>
          <w:sz w:val="28"/>
          <w:szCs w:val="28"/>
        </w:rPr>
        <w:t xml:space="preserve">услуги связи – </w:t>
      </w:r>
      <w:r>
        <w:rPr>
          <w:rFonts w:ascii="Times New Roman" w:hAnsi="Times New Roman"/>
          <w:sz w:val="28"/>
          <w:szCs w:val="28"/>
        </w:rPr>
        <w:t>962</w:t>
      </w:r>
      <w:r w:rsidRPr="00195F76">
        <w:rPr>
          <w:rFonts w:ascii="Times New Roman" w:hAnsi="Times New Roman"/>
          <w:sz w:val="28"/>
          <w:szCs w:val="28"/>
        </w:rPr>
        <w:t xml:space="preserve"> т.р.</w:t>
      </w:r>
    </w:p>
    <w:p w:rsidR="00465760" w:rsidRPr="00195F76" w:rsidRDefault="00465760" w:rsidP="00876611">
      <w:pPr>
        <w:pStyle w:val="a5"/>
        <w:numPr>
          <w:ilvl w:val="0"/>
          <w:numId w:val="4"/>
        </w:numPr>
        <w:spacing w:before="120" w:line="240" w:lineRule="auto"/>
        <w:jc w:val="both"/>
        <w:rPr>
          <w:rFonts w:ascii="Times New Roman" w:hAnsi="Times New Roman"/>
          <w:sz w:val="28"/>
          <w:szCs w:val="28"/>
        </w:rPr>
      </w:pPr>
      <w:r w:rsidRPr="00195F76">
        <w:rPr>
          <w:rFonts w:ascii="Times New Roman" w:hAnsi="Times New Roman"/>
          <w:sz w:val="28"/>
          <w:szCs w:val="28"/>
        </w:rPr>
        <w:t xml:space="preserve"> коммунальные услуги – </w:t>
      </w:r>
      <w:r>
        <w:rPr>
          <w:rFonts w:ascii="Times New Roman" w:hAnsi="Times New Roman"/>
          <w:sz w:val="28"/>
          <w:szCs w:val="28"/>
        </w:rPr>
        <w:t>31712</w:t>
      </w:r>
      <w:r w:rsidRPr="00195F76">
        <w:rPr>
          <w:rFonts w:ascii="Times New Roman" w:hAnsi="Times New Roman"/>
          <w:sz w:val="28"/>
          <w:szCs w:val="28"/>
        </w:rPr>
        <w:t xml:space="preserve"> т.р. из них:</w:t>
      </w:r>
    </w:p>
    <w:p w:rsidR="00465760" w:rsidRPr="00195F76" w:rsidRDefault="00465760" w:rsidP="00465760">
      <w:pPr>
        <w:pStyle w:val="a5"/>
        <w:spacing w:before="120" w:line="240" w:lineRule="auto"/>
        <w:ind w:left="1170"/>
        <w:jc w:val="both"/>
        <w:rPr>
          <w:rFonts w:ascii="Times New Roman" w:hAnsi="Times New Roman"/>
          <w:sz w:val="28"/>
          <w:szCs w:val="28"/>
        </w:rPr>
      </w:pPr>
      <w:r w:rsidRPr="00195F76">
        <w:rPr>
          <w:rFonts w:ascii="Times New Roman" w:hAnsi="Times New Roman"/>
          <w:sz w:val="28"/>
          <w:szCs w:val="28"/>
        </w:rPr>
        <w:t xml:space="preserve"> </w:t>
      </w:r>
      <w:proofErr w:type="gramStart"/>
      <w:r w:rsidRPr="00195F76">
        <w:rPr>
          <w:rFonts w:ascii="Times New Roman" w:hAnsi="Times New Roman"/>
          <w:sz w:val="28"/>
          <w:szCs w:val="28"/>
        </w:rPr>
        <w:t>теплоэнергия –</w:t>
      </w:r>
      <w:r>
        <w:rPr>
          <w:rFonts w:ascii="Times New Roman" w:hAnsi="Times New Roman"/>
          <w:sz w:val="28"/>
          <w:szCs w:val="28"/>
        </w:rPr>
        <w:t>22807</w:t>
      </w:r>
      <w:r w:rsidRPr="00195F76">
        <w:rPr>
          <w:rFonts w:ascii="Times New Roman" w:hAnsi="Times New Roman"/>
          <w:sz w:val="28"/>
          <w:szCs w:val="28"/>
        </w:rPr>
        <w:t xml:space="preserve"> т.р., газ – </w:t>
      </w:r>
      <w:r>
        <w:rPr>
          <w:rFonts w:ascii="Times New Roman" w:hAnsi="Times New Roman"/>
          <w:sz w:val="28"/>
          <w:szCs w:val="28"/>
        </w:rPr>
        <w:t>346</w:t>
      </w:r>
      <w:r w:rsidRPr="00195F76">
        <w:rPr>
          <w:rFonts w:ascii="Times New Roman" w:hAnsi="Times New Roman"/>
          <w:sz w:val="28"/>
          <w:szCs w:val="28"/>
        </w:rPr>
        <w:t xml:space="preserve"> т.р., электроэнергия –</w:t>
      </w:r>
      <w:r>
        <w:rPr>
          <w:rFonts w:ascii="Times New Roman" w:hAnsi="Times New Roman"/>
          <w:sz w:val="28"/>
          <w:szCs w:val="28"/>
        </w:rPr>
        <w:t>6190</w:t>
      </w:r>
      <w:r w:rsidRPr="00195F76">
        <w:rPr>
          <w:rFonts w:ascii="Times New Roman" w:hAnsi="Times New Roman"/>
          <w:sz w:val="28"/>
          <w:szCs w:val="28"/>
        </w:rPr>
        <w:t xml:space="preserve"> т.р., вода – 8</w:t>
      </w:r>
      <w:r>
        <w:rPr>
          <w:rFonts w:ascii="Times New Roman" w:hAnsi="Times New Roman"/>
          <w:sz w:val="28"/>
          <w:szCs w:val="28"/>
        </w:rPr>
        <w:t>88</w:t>
      </w:r>
      <w:r w:rsidRPr="00195F76">
        <w:rPr>
          <w:rFonts w:ascii="Times New Roman" w:hAnsi="Times New Roman"/>
          <w:sz w:val="28"/>
          <w:szCs w:val="28"/>
        </w:rPr>
        <w:t xml:space="preserve"> т.р., водоотведение- </w:t>
      </w:r>
      <w:r>
        <w:rPr>
          <w:rFonts w:ascii="Times New Roman" w:hAnsi="Times New Roman"/>
          <w:sz w:val="28"/>
          <w:szCs w:val="28"/>
        </w:rPr>
        <w:t>142</w:t>
      </w:r>
      <w:r w:rsidRPr="00195F76">
        <w:rPr>
          <w:rFonts w:ascii="Times New Roman" w:hAnsi="Times New Roman"/>
          <w:sz w:val="28"/>
          <w:szCs w:val="28"/>
        </w:rPr>
        <w:t xml:space="preserve"> т.р. ЖБО -69</w:t>
      </w:r>
      <w:r>
        <w:rPr>
          <w:rFonts w:ascii="Times New Roman" w:hAnsi="Times New Roman"/>
          <w:sz w:val="28"/>
          <w:szCs w:val="28"/>
        </w:rPr>
        <w:t>4</w:t>
      </w:r>
      <w:r w:rsidRPr="00195F76">
        <w:rPr>
          <w:rFonts w:ascii="Times New Roman" w:hAnsi="Times New Roman"/>
          <w:sz w:val="28"/>
          <w:szCs w:val="28"/>
        </w:rPr>
        <w:t xml:space="preserve"> т.р.</w:t>
      </w:r>
      <w:proofErr w:type="gramEnd"/>
    </w:p>
    <w:p w:rsidR="00465760" w:rsidRPr="00195F76" w:rsidRDefault="00465760" w:rsidP="00876611">
      <w:pPr>
        <w:pStyle w:val="a5"/>
        <w:numPr>
          <w:ilvl w:val="0"/>
          <w:numId w:val="4"/>
        </w:numPr>
        <w:spacing w:before="120" w:line="240" w:lineRule="auto"/>
        <w:jc w:val="both"/>
        <w:rPr>
          <w:rFonts w:ascii="Times New Roman" w:hAnsi="Times New Roman"/>
          <w:sz w:val="28"/>
          <w:szCs w:val="28"/>
        </w:rPr>
      </w:pPr>
      <w:r w:rsidRPr="00195F76">
        <w:rPr>
          <w:rFonts w:ascii="Times New Roman" w:hAnsi="Times New Roman"/>
          <w:sz w:val="28"/>
          <w:szCs w:val="28"/>
        </w:rPr>
        <w:t xml:space="preserve">услуги по содержанию имущества-  </w:t>
      </w:r>
      <w:r>
        <w:rPr>
          <w:rFonts w:ascii="Times New Roman" w:hAnsi="Times New Roman"/>
          <w:sz w:val="28"/>
          <w:szCs w:val="28"/>
        </w:rPr>
        <w:t>13481</w:t>
      </w:r>
      <w:r w:rsidRPr="00195F76">
        <w:rPr>
          <w:rFonts w:ascii="Times New Roman" w:hAnsi="Times New Roman"/>
          <w:sz w:val="28"/>
          <w:szCs w:val="28"/>
        </w:rPr>
        <w:t xml:space="preserve"> т.р., в т.ч.:</w:t>
      </w:r>
    </w:p>
    <w:p w:rsidR="00465760" w:rsidRPr="00195F76" w:rsidRDefault="00465760" w:rsidP="00465760">
      <w:pPr>
        <w:pStyle w:val="a5"/>
        <w:spacing w:before="120" w:line="240" w:lineRule="auto"/>
        <w:ind w:left="1170"/>
        <w:jc w:val="both"/>
        <w:rPr>
          <w:rFonts w:ascii="Times New Roman" w:hAnsi="Times New Roman"/>
          <w:sz w:val="28"/>
          <w:szCs w:val="28"/>
        </w:rPr>
      </w:pPr>
      <w:r w:rsidRPr="00195F76">
        <w:rPr>
          <w:rFonts w:ascii="Times New Roman" w:hAnsi="Times New Roman"/>
          <w:sz w:val="28"/>
          <w:szCs w:val="28"/>
        </w:rPr>
        <w:t xml:space="preserve">текущий ремонт образовательных учреждений – </w:t>
      </w:r>
      <w:r>
        <w:rPr>
          <w:rFonts w:ascii="Times New Roman" w:hAnsi="Times New Roman"/>
          <w:sz w:val="28"/>
          <w:szCs w:val="28"/>
        </w:rPr>
        <w:t>6717</w:t>
      </w:r>
      <w:r w:rsidRPr="00195F76">
        <w:rPr>
          <w:rFonts w:ascii="Times New Roman" w:hAnsi="Times New Roman"/>
          <w:sz w:val="28"/>
          <w:szCs w:val="28"/>
        </w:rPr>
        <w:t xml:space="preserve"> т</w:t>
      </w:r>
      <w:proofErr w:type="gramStart"/>
      <w:r w:rsidRPr="00195F76">
        <w:rPr>
          <w:rFonts w:ascii="Times New Roman" w:hAnsi="Times New Roman"/>
          <w:sz w:val="28"/>
          <w:szCs w:val="28"/>
        </w:rPr>
        <w:t>.р</w:t>
      </w:r>
      <w:proofErr w:type="gramEnd"/>
      <w:r w:rsidRPr="00195F76">
        <w:rPr>
          <w:rFonts w:ascii="Times New Roman" w:hAnsi="Times New Roman"/>
          <w:sz w:val="28"/>
          <w:szCs w:val="28"/>
        </w:rPr>
        <w:t>уб;</w:t>
      </w:r>
    </w:p>
    <w:p w:rsidR="00465760" w:rsidRPr="00195F76" w:rsidRDefault="00465760" w:rsidP="00465760">
      <w:pPr>
        <w:pStyle w:val="a5"/>
        <w:spacing w:before="120" w:line="240" w:lineRule="auto"/>
        <w:ind w:left="1170"/>
        <w:jc w:val="both"/>
        <w:rPr>
          <w:rFonts w:ascii="Times New Roman" w:hAnsi="Times New Roman"/>
          <w:sz w:val="28"/>
          <w:szCs w:val="28"/>
        </w:rPr>
      </w:pPr>
      <w:r w:rsidRPr="00195F76">
        <w:rPr>
          <w:rFonts w:ascii="Times New Roman" w:hAnsi="Times New Roman"/>
          <w:sz w:val="28"/>
          <w:szCs w:val="28"/>
        </w:rPr>
        <w:t xml:space="preserve">ремонт и обслуживание автомобилей </w:t>
      </w:r>
      <w:r>
        <w:rPr>
          <w:rFonts w:ascii="Times New Roman" w:hAnsi="Times New Roman"/>
          <w:sz w:val="28"/>
          <w:szCs w:val="28"/>
        </w:rPr>
        <w:t>468</w:t>
      </w:r>
      <w:r w:rsidRPr="00195F76">
        <w:rPr>
          <w:rFonts w:ascii="Times New Roman" w:hAnsi="Times New Roman"/>
          <w:sz w:val="28"/>
          <w:szCs w:val="28"/>
        </w:rPr>
        <w:t xml:space="preserve"> т</w:t>
      </w:r>
      <w:proofErr w:type="gramStart"/>
      <w:r w:rsidRPr="00195F76">
        <w:rPr>
          <w:rFonts w:ascii="Times New Roman" w:hAnsi="Times New Roman"/>
          <w:sz w:val="28"/>
          <w:szCs w:val="28"/>
        </w:rPr>
        <w:t>.р</w:t>
      </w:r>
      <w:proofErr w:type="gramEnd"/>
      <w:r w:rsidRPr="00195F76">
        <w:rPr>
          <w:rFonts w:ascii="Times New Roman" w:hAnsi="Times New Roman"/>
          <w:sz w:val="28"/>
          <w:szCs w:val="28"/>
        </w:rPr>
        <w:t>уб.;</w:t>
      </w:r>
    </w:p>
    <w:p w:rsidR="00465760" w:rsidRPr="00195F76" w:rsidRDefault="00465760" w:rsidP="00465760">
      <w:pPr>
        <w:pStyle w:val="a5"/>
        <w:spacing w:before="120" w:line="240" w:lineRule="auto"/>
        <w:ind w:left="1170"/>
        <w:jc w:val="both"/>
        <w:rPr>
          <w:rFonts w:ascii="Times New Roman" w:hAnsi="Times New Roman"/>
          <w:sz w:val="28"/>
          <w:szCs w:val="28"/>
        </w:rPr>
      </w:pPr>
      <w:r w:rsidRPr="00195F76">
        <w:rPr>
          <w:rFonts w:ascii="Times New Roman" w:hAnsi="Times New Roman"/>
          <w:sz w:val="28"/>
          <w:szCs w:val="28"/>
        </w:rPr>
        <w:t>противопожарные мероприятия – 1 26</w:t>
      </w:r>
      <w:r>
        <w:rPr>
          <w:rFonts w:ascii="Times New Roman" w:hAnsi="Times New Roman"/>
          <w:sz w:val="28"/>
          <w:szCs w:val="28"/>
        </w:rPr>
        <w:t>5</w:t>
      </w:r>
      <w:r w:rsidRPr="00195F76">
        <w:rPr>
          <w:rFonts w:ascii="Times New Roman" w:hAnsi="Times New Roman"/>
          <w:sz w:val="28"/>
          <w:szCs w:val="28"/>
        </w:rPr>
        <w:t xml:space="preserve"> т</w:t>
      </w:r>
      <w:proofErr w:type="gramStart"/>
      <w:r w:rsidRPr="00195F76">
        <w:rPr>
          <w:rFonts w:ascii="Times New Roman" w:hAnsi="Times New Roman"/>
          <w:sz w:val="28"/>
          <w:szCs w:val="28"/>
        </w:rPr>
        <w:t>.р</w:t>
      </w:r>
      <w:proofErr w:type="gramEnd"/>
      <w:r w:rsidRPr="00195F76">
        <w:rPr>
          <w:rFonts w:ascii="Times New Roman" w:hAnsi="Times New Roman"/>
          <w:sz w:val="28"/>
          <w:szCs w:val="28"/>
        </w:rPr>
        <w:t xml:space="preserve">уб. </w:t>
      </w:r>
    </w:p>
    <w:p w:rsidR="00465760" w:rsidRPr="00195F76" w:rsidRDefault="00465760" w:rsidP="00876611">
      <w:pPr>
        <w:pStyle w:val="a5"/>
        <w:numPr>
          <w:ilvl w:val="0"/>
          <w:numId w:val="4"/>
        </w:numPr>
        <w:spacing w:before="120" w:line="240" w:lineRule="auto"/>
        <w:jc w:val="both"/>
        <w:rPr>
          <w:rFonts w:ascii="Times New Roman" w:hAnsi="Times New Roman"/>
          <w:sz w:val="28"/>
          <w:szCs w:val="28"/>
        </w:rPr>
      </w:pPr>
      <w:r w:rsidRPr="00195F76">
        <w:rPr>
          <w:rFonts w:ascii="Times New Roman" w:hAnsi="Times New Roman"/>
          <w:sz w:val="28"/>
          <w:szCs w:val="28"/>
        </w:rPr>
        <w:t xml:space="preserve">прочие услуги – </w:t>
      </w:r>
      <w:r>
        <w:rPr>
          <w:rFonts w:ascii="Times New Roman" w:hAnsi="Times New Roman"/>
          <w:sz w:val="28"/>
          <w:szCs w:val="28"/>
        </w:rPr>
        <w:t>8250</w:t>
      </w:r>
      <w:r w:rsidRPr="00195F76">
        <w:rPr>
          <w:rFonts w:ascii="Times New Roman" w:hAnsi="Times New Roman"/>
          <w:sz w:val="28"/>
          <w:szCs w:val="28"/>
        </w:rPr>
        <w:t xml:space="preserve"> т</w:t>
      </w:r>
      <w:proofErr w:type="gramStart"/>
      <w:r w:rsidRPr="00195F76">
        <w:rPr>
          <w:rFonts w:ascii="Times New Roman" w:hAnsi="Times New Roman"/>
          <w:sz w:val="28"/>
          <w:szCs w:val="28"/>
        </w:rPr>
        <w:t>.р</w:t>
      </w:r>
      <w:proofErr w:type="gramEnd"/>
      <w:r w:rsidRPr="00195F76">
        <w:rPr>
          <w:rFonts w:ascii="Times New Roman" w:hAnsi="Times New Roman"/>
          <w:sz w:val="28"/>
          <w:szCs w:val="28"/>
        </w:rPr>
        <w:t>уб. в т.ч.</w:t>
      </w:r>
    </w:p>
    <w:p w:rsidR="00465760" w:rsidRPr="00195F76" w:rsidRDefault="00465760" w:rsidP="00465760">
      <w:pPr>
        <w:pStyle w:val="a5"/>
        <w:spacing w:before="120" w:line="240" w:lineRule="auto"/>
        <w:ind w:left="1170"/>
        <w:jc w:val="both"/>
        <w:rPr>
          <w:rFonts w:ascii="Times New Roman" w:hAnsi="Times New Roman"/>
          <w:sz w:val="28"/>
          <w:szCs w:val="28"/>
        </w:rPr>
      </w:pPr>
      <w:r w:rsidRPr="00195F76">
        <w:rPr>
          <w:rFonts w:ascii="Times New Roman" w:hAnsi="Times New Roman"/>
          <w:sz w:val="28"/>
          <w:szCs w:val="28"/>
        </w:rPr>
        <w:t>командировочные расходы-</w:t>
      </w:r>
      <w:r>
        <w:rPr>
          <w:rFonts w:ascii="Times New Roman" w:hAnsi="Times New Roman"/>
          <w:sz w:val="28"/>
          <w:szCs w:val="28"/>
        </w:rPr>
        <w:t>50</w:t>
      </w:r>
      <w:r w:rsidRPr="00195F76">
        <w:rPr>
          <w:rFonts w:ascii="Times New Roman" w:hAnsi="Times New Roman"/>
          <w:sz w:val="28"/>
          <w:szCs w:val="28"/>
        </w:rPr>
        <w:t xml:space="preserve"> т</w:t>
      </w:r>
      <w:proofErr w:type="gramStart"/>
      <w:r w:rsidRPr="00195F76">
        <w:rPr>
          <w:rFonts w:ascii="Times New Roman" w:hAnsi="Times New Roman"/>
          <w:sz w:val="28"/>
          <w:szCs w:val="28"/>
        </w:rPr>
        <w:t>.р</w:t>
      </w:r>
      <w:proofErr w:type="gramEnd"/>
      <w:r w:rsidRPr="00195F76">
        <w:rPr>
          <w:rFonts w:ascii="Times New Roman" w:hAnsi="Times New Roman"/>
          <w:sz w:val="28"/>
          <w:szCs w:val="28"/>
        </w:rPr>
        <w:t>уб.,</w:t>
      </w:r>
    </w:p>
    <w:p w:rsidR="00465760" w:rsidRPr="00195F76" w:rsidRDefault="00465760" w:rsidP="00465760">
      <w:pPr>
        <w:pStyle w:val="a5"/>
        <w:spacing w:before="120" w:line="240" w:lineRule="auto"/>
        <w:ind w:left="1170"/>
        <w:jc w:val="both"/>
        <w:rPr>
          <w:rFonts w:ascii="Times New Roman" w:hAnsi="Times New Roman"/>
          <w:sz w:val="28"/>
          <w:szCs w:val="28"/>
        </w:rPr>
      </w:pPr>
      <w:r w:rsidRPr="00195F76">
        <w:rPr>
          <w:rFonts w:ascii="Times New Roman" w:hAnsi="Times New Roman"/>
          <w:sz w:val="28"/>
          <w:szCs w:val="28"/>
        </w:rPr>
        <w:t>переподготовка кадров-</w:t>
      </w:r>
      <w:r>
        <w:rPr>
          <w:rFonts w:ascii="Times New Roman" w:hAnsi="Times New Roman"/>
          <w:sz w:val="28"/>
          <w:szCs w:val="28"/>
        </w:rPr>
        <w:t>484</w:t>
      </w:r>
      <w:r w:rsidRPr="00195F76">
        <w:rPr>
          <w:rFonts w:ascii="Times New Roman" w:hAnsi="Times New Roman"/>
          <w:sz w:val="28"/>
          <w:szCs w:val="28"/>
        </w:rPr>
        <w:t xml:space="preserve"> т.р.,</w:t>
      </w:r>
    </w:p>
    <w:p w:rsidR="00465760" w:rsidRPr="00195F76" w:rsidRDefault="00465760" w:rsidP="00465760">
      <w:pPr>
        <w:pStyle w:val="a5"/>
        <w:spacing w:before="120" w:line="240" w:lineRule="auto"/>
        <w:ind w:left="1170"/>
        <w:jc w:val="both"/>
        <w:rPr>
          <w:rFonts w:ascii="Times New Roman" w:hAnsi="Times New Roman"/>
          <w:sz w:val="28"/>
          <w:szCs w:val="28"/>
        </w:rPr>
      </w:pPr>
      <w:r w:rsidRPr="00195F76">
        <w:rPr>
          <w:rFonts w:ascii="Times New Roman" w:hAnsi="Times New Roman"/>
          <w:sz w:val="28"/>
          <w:szCs w:val="28"/>
        </w:rPr>
        <w:t>страхование автотранспорта -</w:t>
      </w:r>
      <w:r>
        <w:rPr>
          <w:rFonts w:ascii="Times New Roman" w:hAnsi="Times New Roman"/>
          <w:sz w:val="28"/>
          <w:szCs w:val="28"/>
        </w:rPr>
        <w:t>53</w:t>
      </w:r>
      <w:r w:rsidRPr="00195F76">
        <w:rPr>
          <w:rFonts w:ascii="Times New Roman" w:hAnsi="Times New Roman"/>
          <w:sz w:val="28"/>
          <w:szCs w:val="28"/>
        </w:rPr>
        <w:t xml:space="preserve"> т.р.,</w:t>
      </w:r>
    </w:p>
    <w:p w:rsidR="00465760" w:rsidRPr="00195F76" w:rsidRDefault="00465760" w:rsidP="00465760">
      <w:pPr>
        <w:pStyle w:val="a5"/>
        <w:spacing w:before="120" w:line="240" w:lineRule="auto"/>
        <w:ind w:left="1170"/>
        <w:jc w:val="both"/>
        <w:rPr>
          <w:rFonts w:ascii="Times New Roman" w:hAnsi="Times New Roman"/>
          <w:sz w:val="28"/>
          <w:szCs w:val="28"/>
        </w:rPr>
      </w:pPr>
      <w:r w:rsidRPr="00195F76">
        <w:rPr>
          <w:rFonts w:ascii="Times New Roman" w:hAnsi="Times New Roman"/>
          <w:sz w:val="28"/>
          <w:szCs w:val="28"/>
        </w:rPr>
        <w:lastRenderedPageBreak/>
        <w:t>медосмотр -1 935 т.р.</w:t>
      </w:r>
    </w:p>
    <w:p w:rsidR="00465760" w:rsidRPr="00195F76" w:rsidRDefault="00465760" w:rsidP="00876611">
      <w:pPr>
        <w:pStyle w:val="a5"/>
        <w:numPr>
          <w:ilvl w:val="0"/>
          <w:numId w:val="4"/>
        </w:numPr>
        <w:spacing w:before="120" w:line="240" w:lineRule="auto"/>
        <w:jc w:val="both"/>
        <w:rPr>
          <w:rFonts w:ascii="Times New Roman" w:hAnsi="Times New Roman"/>
          <w:sz w:val="28"/>
          <w:szCs w:val="28"/>
        </w:rPr>
      </w:pPr>
      <w:r w:rsidRPr="00195F76">
        <w:rPr>
          <w:rFonts w:ascii="Times New Roman" w:hAnsi="Times New Roman"/>
          <w:sz w:val="28"/>
          <w:szCs w:val="28"/>
        </w:rPr>
        <w:t xml:space="preserve">увеличение стоимости основных средств – </w:t>
      </w:r>
      <w:r>
        <w:rPr>
          <w:rFonts w:ascii="Times New Roman" w:hAnsi="Times New Roman"/>
          <w:sz w:val="28"/>
          <w:szCs w:val="28"/>
        </w:rPr>
        <w:t>7730</w:t>
      </w:r>
      <w:r w:rsidRPr="00195F76">
        <w:rPr>
          <w:rFonts w:ascii="Times New Roman" w:hAnsi="Times New Roman"/>
          <w:sz w:val="28"/>
          <w:szCs w:val="28"/>
        </w:rPr>
        <w:t xml:space="preserve"> т</w:t>
      </w:r>
      <w:proofErr w:type="gramStart"/>
      <w:r w:rsidRPr="00195F76">
        <w:rPr>
          <w:rFonts w:ascii="Times New Roman" w:hAnsi="Times New Roman"/>
          <w:sz w:val="28"/>
          <w:szCs w:val="28"/>
        </w:rPr>
        <w:t>.р</w:t>
      </w:r>
      <w:proofErr w:type="gramEnd"/>
      <w:r w:rsidRPr="00195F76">
        <w:rPr>
          <w:rFonts w:ascii="Times New Roman" w:hAnsi="Times New Roman"/>
          <w:sz w:val="28"/>
          <w:szCs w:val="28"/>
        </w:rPr>
        <w:t>уб., в т.ч.</w:t>
      </w:r>
    </w:p>
    <w:p w:rsidR="00465760" w:rsidRPr="00195F76" w:rsidRDefault="00465760" w:rsidP="00465760">
      <w:pPr>
        <w:pStyle w:val="a5"/>
        <w:spacing w:before="120" w:line="240" w:lineRule="auto"/>
        <w:ind w:left="1170"/>
        <w:jc w:val="both"/>
        <w:rPr>
          <w:rFonts w:ascii="Times New Roman" w:hAnsi="Times New Roman"/>
          <w:sz w:val="28"/>
          <w:szCs w:val="28"/>
        </w:rPr>
      </w:pPr>
      <w:r w:rsidRPr="00195F76">
        <w:rPr>
          <w:rFonts w:ascii="Times New Roman" w:hAnsi="Times New Roman"/>
          <w:sz w:val="28"/>
          <w:szCs w:val="28"/>
        </w:rPr>
        <w:t xml:space="preserve">приобретение оборудования  – </w:t>
      </w:r>
      <w:r>
        <w:rPr>
          <w:rFonts w:ascii="Times New Roman" w:hAnsi="Times New Roman"/>
          <w:sz w:val="28"/>
          <w:szCs w:val="28"/>
        </w:rPr>
        <w:t>3707</w:t>
      </w:r>
      <w:r w:rsidRPr="00195F76">
        <w:rPr>
          <w:rFonts w:ascii="Times New Roman" w:hAnsi="Times New Roman"/>
          <w:sz w:val="28"/>
          <w:szCs w:val="28"/>
        </w:rPr>
        <w:t xml:space="preserve"> т</w:t>
      </w:r>
      <w:proofErr w:type="gramStart"/>
      <w:r w:rsidRPr="00195F76">
        <w:rPr>
          <w:rFonts w:ascii="Times New Roman" w:hAnsi="Times New Roman"/>
          <w:sz w:val="28"/>
          <w:szCs w:val="28"/>
        </w:rPr>
        <w:t>.р</w:t>
      </w:r>
      <w:proofErr w:type="gramEnd"/>
      <w:r w:rsidRPr="00195F76">
        <w:rPr>
          <w:rFonts w:ascii="Times New Roman" w:hAnsi="Times New Roman"/>
          <w:sz w:val="28"/>
          <w:szCs w:val="28"/>
        </w:rPr>
        <w:t xml:space="preserve">уб. </w:t>
      </w:r>
    </w:p>
    <w:p w:rsidR="00465760" w:rsidRPr="00195F76" w:rsidRDefault="00465760" w:rsidP="00465760">
      <w:pPr>
        <w:pStyle w:val="a5"/>
        <w:spacing w:before="120" w:line="240" w:lineRule="auto"/>
        <w:ind w:left="1170"/>
        <w:jc w:val="both"/>
        <w:rPr>
          <w:rFonts w:ascii="Times New Roman" w:hAnsi="Times New Roman"/>
          <w:sz w:val="28"/>
          <w:szCs w:val="28"/>
        </w:rPr>
      </w:pPr>
      <w:r w:rsidRPr="00195F76">
        <w:rPr>
          <w:rFonts w:ascii="Times New Roman" w:hAnsi="Times New Roman"/>
          <w:sz w:val="28"/>
          <w:szCs w:val="28"/>
        </w:rPr>
        <w:t xml:space="preserve">учебники- </w:t>
      </w:r>
      <w:r>
        <w:rPr>
          <w:rFonts w:ascii="Times New Roman" w:hAnsi="Times New Roman"/>
          <w:sz w:val="28"/>
          <w:szCs w:val="28"/>
        </w:rPr>
        <w:t>2560</w:t>
      </w:r>
      <w:r w:rsidRPr="00195F76">
        <w:rPr>
          <w:rFonts w:ascii="Times New Roman" w:hAnsi="Times New Roman"/>
          <w:sz w:val="28"/>
          <w:szCs w:val="28"/>
        </w:rPr>
        <w:t xml:space="preserve"> т</w:t>
      </w:r>
      <w:proofErr w:type="gramStart"/>
      <w:r w:rsidRPr="00195F76">
        <w:rPr>
          <w:rFonts w:ascii="Times New Roman" w:hAnsi="Times New Roman"/>
          <w:sz w:val="28"/>
          <w:szCs w:val="28"/>
        </w:rPr>
        <w:t>.р</w:t>
      </w:r>
      <w:proofErr w:type="gramEnd"/>
      <w:r w:rsidRPr="00195F76">
        <w:rPr>
          <w:rFonts w:ascii="Times New Roman" w:hAnsi="Times New Roman"/>
          <w:sz w:val="28"/>
          <w:szCs w:val="28"/>
        </w:rPr>
        <w:t>уб.;</w:t>
      </w:r>
    </w:p>
    <w:p w:rsidR="00465760" w:rsidRPr="00195F76" w:rsidRDefault="00465760" w:rsidP="00465760">
      <w:pPr>
        <w:pStyle w:val="a5"/>
        <w:spacing w:before="120" w:line="240" w:lineRule="auto"/>
        <w:ind w:left="1170"/>
        <w:jc w:val="both"/>
        <w:rPr>
          <w:rFonts w:ascii="Times New Roman" w:hAnsi="Times New Roman"/>
          <w:sz w:val="28"/>
          <w:szCs w:val="28"/>
        </w:rPr>
      </w:pPr>
      <w:r w:rsidRPr="00195F76">
        <w:rPr>
          <w:rFonts w:ascii="Times New Roman" w:hAnsi="Times New Roman"/>
          <w:sz w:val="28"/>
          <w:szCs w:val="28"/>
        </w:rPr>
        <w:t xml:space="preserve">приобретение компьютерной техники – </w:t>
      </w:r>
      <w:r>
        <w:rPr>
          <w:rFonts w:ascii="Times New Roman" w:hAnsi="Times New Roman"/>
          <w:sz w:val="28"/>
          <w:szCs w:val="28"/>
        </w:rPr>
        <w:t>1462</w:t>
      </w:r>
      <w:r w:rsidRPr="00195F76">
        <w:rPr>
          <w:rFonts w:ascii="Times New Roman" w:hAnsi="Times New Roman"/>
          <w:sz w:val="28"/>
          <w:szCs w:val="28"/>
        </w:rPr>
        <w:t xml:space="preserve"> т. руб.</w:t>
      </w:r>
    </w:p>
    <w:p w:rsidR="00465760" w:rsidRPr="00195F76" w:rsidRDefault="00465760" w:rsidP="00876611">
      <w:pPr>
        <w:pStyle w:val="a5"/>
        <w:numPr>
          <w:ilvl w:val="0"/>
          <w:numId w:val="4"/>
        </w:numPr>
        <w:spacing w:before="120" w:line="240" w:lineRule="auto"/>
        <w:jc w:val="both"/>
        <w:rPr>
          <w:rFonts w:ascii="Times New Roman" w:hAnsi="Times New Roman"/>
          <w:sz w:val="28"/>
          <w:szCs w:val="28"/>
        </w:rPr>
      </w:pPr>
      <w:r w:rsidRPr="00195F76">
        <w:rPr>
          <w:rFonts w:ascii="Times New Roman" w:hAnsi="Times New Roman"/>
          <w:sz w:val="28"/>
          <w:szCs w:val="28"/>
        </w:rPr>
        <w:t xml:space="preserve">увеличение стоимости материальных запасов – </w:t>
      </w:r>
      <w:r>
        <w:rPr>
          <w:rFonts w:ascii="Times New Roman" w:hAnsi="Times New Roman"/>
          <w:sz w:val="28"/>
          <w:szCs w:val="28"/>
        </w:rPr>
        <w:t>21997</w:t>
      </w:r>
      <w:r w:rsidRPr="00195F76">
        <w:rPr>
          <w:rFonts w:ascii="Times New Roman" w:hAnsi="Times New Roman"/>
          <w:sz w:val="28"/>
          <w:szCs w:val="28"/>
        </w:rPr>
        <w:t xml:space="preserve"> т</w:t>
      </w:r>
      <w:proofErr w:type="gramStart"/>
      <w:r w:rsidRPr="00195F76">
        <w:rPr>
          <w:rFonts w:ascii="Times New Roman" w:hAnsi="Times New Roman"/>
          <w:sz w:val="28"/>
          <w:szCs w:val="28"/>
        </w:rPr>
        <w:t>.р</w:t>
      </w:r>
      <w:proofErr w:type="gramEnd"/>
      <w:r w:rsidRPr="00195F76">
        <w:rPr>
          <w:rFonts w:ascii="Times New Roman" w:hAnsi="Times New Roman"/>
          <w:sz w:val="28"/>
          <w:szCs w:val="28"/>
        </w:rPr>
        <w:t>уб в т.ч.</w:t>
      </w:r>
    </w:p>
    <w:p w:rsidR="00465760" w:rsidRPr="00195F76" w:rsidRDefault="00465760" w:rsidP="00465760">
      <w:pPr>
        <w:pStyle w:val="a5"/>
        <w:spacing w:before="120" w:line="240" w:lineRule="auto"/>
        <w:ind w:left="1170"/>
        <w:jc w:val="both"/>
        <w:rPr>
          <w:rFonts w:ascii="Times New Roman" w:hAnsi="Times New Roman"/>
          <w:sz w:val="28"/>
          <w:szCs w:val="28"/>
        </w:rPr>
      </w:pPr>
      <w:r w:rsidRPr="00195F76">
        <w:rPr>
          <w:rFonts w:ascii="Times New Roman" w:hAnsi="Times New Roman"/>
          <w:sz w:val="28"/>
          <w:szCs w:val="28"/>
        </w:rPr>
        <w:t xml:space="preserve">питание- </w:t>
      </w:r>
      <w:r>
        <w:rPr>
          <w:rFonts w:ascii="Times New Roman" w:hAnsi="Times New Roman"/>
          <w:sz w:val="28"/>
          <w:szCs w:val="28"/>
        </w:rPr>
        <w:t>11078</w:t>
      </w:r>
      <w:r w:rsidRPr="00195F76">
        <w:rPr>
          <w:rFonts w:ascii="Times New Roman" w:hAnsi="Times New Roman"/>
          <w:sz w:val="28"/>
          <w:szCs w:val="28"/>
        </w:rPr>
        <w:t xml:space="preserve"> т</w:t>
      </w:r>
      <w:proofErr w:type="gramStart"/>
      <w:r w:rsidRPr="00195F76">
        <w:rPr>
          <w:rFonts w:ascii="Times New Roman" w:hAnsi="Times New Roman"/>
          <w:sz w:val="28"/>
          <w:szCs w:val="28"/>
        </w:rPr>
        <w:t>.р</w:t>
      </w:r>
      <w:proofErr w:type="gramEnd"/>
      <w:r w:rsidRPr="00195F76">
        <w:rPr>
          <w:rFonts w:ascii="Times New Roman" w:hAnsi="Times New Roman"/>
          <w:sz w:val="28"/>
          <w:szCs w:val="28"/>
        </w:rPr>
        <w:t>уб.;</w:t>
      </w:r>
    </w:p>
    <w:p w:rsidR="00465760" w:rsidRPr="00195F76" w:rsidRDefault="00465760" w:rsidP="00465760">
      <w:pPr>
        <w:pStyle w:val="a5"/>
        <w:spacing w:before="120" w:line="240" w:lineRule="auto"/>
        <w:ind w:left="1170"/>
        <w:jc w:val="both"/>
        <w:rPr>
          <w:rFonts w:ascii="Times New Roman" w:hAnsi="Times New Roman"/>
          <w:sz w:val="28"/>
          <w:szCs w:val="28"/>
        </w:rPr>
      </w:pPr>
      <w:r>
        <w:rPr>
          <w:rFonts w:ascii="Times New Roman" w:hAnsi="Times New Roman"/>
          <w:sz w:val="28"/>
          <w:szCs w:val="28"/>
        </w:rPr>
        <w:t>медикаменты- 95</w:t>
      </w:r>
      <w:r w:rsidRPr="00195F76">
        <w:rPr>
          <w:rFonts w:ascii="Times New Roman" w:hAnsi="Times New Roman"/>
          <w:sz w:val="28"/>
          <w:szCs w:val="28"/>
        </w:rPr>
        <w:t xml:space="preserve"> т</w:t>
      </w:r>
      <w:proofErr w:type="gramStart"/>
      <w:r w:rsidRPr="00195F76">
        <w:rPr>
          <w:rFonts w:ascii="Times New Roman" w:hAnsi="Times New Roman"/>
          <w:sz w:val="28"/>
          <w:szCs w:val="28"/>
        </w:rPr>
        <w:t>.р</w:t>
      </w:r>
      <w:proofErr w:type="gramEnd"/>
      <w:r w:rsidRPr="00195F76">
        <w:rPr>
          <w:rFonts w:ascii="Times New Roman" w:hAnsi="Times New Roman"/>
          <w:sz w:val="28"/>
          <w:szCs w:val="28"/>
        </w:rPr>
        <w:t>уб;</w:t>
      </w:r>
    </w:p>
    <w:p w:rsidR="00465760" w:rsidRPr="00195F76" w:rsidRDefault="00465760" w:rsidP="00465760">
      <w:pPr>
        <w:pStyle w:val="a5"/>
        <w:spacing w:before="120" w:line="240" w:lineRule="auto"/>
        <w:ind w:left="1170"/>
        <w:jc w:val="both"/>
        <w:rPr>
          <w:rFonts w:ascii="Times New Roman" w:hAnsi="Times New Roman"/>
          <w:sz w:val="28"/>
          <w:szCs w:val="28"/>
        </w:rPr>
      </w:pPr>
      <w:r>
        <w:rPr>
          <w:rFonts w:ascii="Times New Roman" w:hAnsi="Times New Roman"/>
          <w:sz w:val="28"/>
          <w:szCs w:val="28"/>
        </w:rPr>
        <w:t>ГСМ- 5428</w:t>
      </w:r>
      <w:r w:rsidRPr="00195F76">
        <w:rPr>
          <w:rFonts w:ascii="Times New Roman" w:hAnsi="Times New Roman"/>
          <w:sz w:val="28"/>
          <w:szCs w:val="28"/>
        </w:rPr>
        <w:t xml:space="preserve"> т</w:t>
      </w:r>
      <w:proofErr w:type="gramStart"/>
      <w:r w:rsidRPr="00195F76">
        <w:rPr>
          <w:rFonts w:ascii="Times New Roman" w:hAnsi="Times New Roman"/>
          <w:sz w:val="28"/>
          <w:szCs w:val="28"/>
        </w:rPr>
        <w:t>.р</w:t>
      </w:r>
      <w:proofErr w:type="gramEnd"/>
      <w:r w:rsidRPr="00195F76">
        <w:rPr>
          <w:rFonts w:ascii="Times New Roman" w:hAnsi="Times New Roman"/>
          <w:sz w:val="28"/>
          <w:szCs w:val="28"/>
        </w:rPr>
        <w:t>уб.;</w:t>
      </w:r>
    </w:p>
    <w:p w:rsidR="00465760" w:rsidRPr="00195F76" w:rsidRDefault="00465760" w:rsidP="00465760">
      <w:pPr>
        <w:pStyle w:val="a5"/>
        <w:spacing w:before="120" w:line="240" w:lineRule="auto"/>
        <w:ind w:left="1170"/>
        <w:jc w:val="both"/>
        <w:rPr>
          <w:rFonts w:ascii="Times New Roman" w:hAnsi="Times New Roman"/>
          <w:sz w:val="28"/>
          <w:szCs w:val="28"/>
        </w:rPr>
      </w:pPr>
      <w:r w:rsidRPr="00195F76">
        <w:rPr>
          <w:rFonts w:ascii="Times New Roman" w:hAnsi="Times New Roman"/>
          <w:sz w:val="28"/>
          <w:szCs w:val="28"/>
        </w:rPr>
        <w:t xml:space="preserve">мягкий инвентарь – </w:t>
      </w:r>
      <w:r>
        <w:rPr>
          <w:rFonts w:ascii="Times New Roman" w:hAnsi="Times New Roman"/>
          <w:sz w:val="28"/>
          <w:szCs w:val="28"/>
        </w:rPr>
        <w:t>398</w:t>
      </w:r>
      <w:r w:rsidRPr="00195F76">
        <w:rPr>
          <w:rFonts w:ascii="Times New Roman" w:hAnsi="Times New Roman"/>
          <w:sz w:val="28"/>
          <w:szCs w:val="28"/>
        </w:rPr>
        <w:t xml:space="preserve"> тыс</w:t>
      </w:r>
      <w:proofErr w:type="gramStart"/>
      <w:r w:rsidRPr="00195F76">
        <w:rPr>
          <w:rFonts w:ascii="Times New Roman" w:hAnsi="Times New Roman"/>
          <w:sz w:val="28"/>
          <w:szCs w:val="28"/>
        </w:rPr>
        <w:t>.р</w:t>
      </w:r>
      <w:proofErr w:type="gramEnd"/>
      <w:r w:rsidRPr="00195F76">
        <w:rPr>
          <w:rFonts w:ascii="Times New Roman" w:hAnsi="Times New Roman"/>
          <w:sz w:val="28"/>
          <w:szCs w:val="28"/>
        </w:rPr>
        <w:t>уб.;</w:t>
      </w:r>
    </w:p>
    <w:p w:rsidR="00465760" w:rsidRPr="00195F76" w:rsidRDefault="00465760" w:rsidP="00465760">
      <w:pPr>
        <w:pStyle w:val="a5"/>
        <w:spacing w:before="120" w:line="240" w:lineRule="auto"/>
        <w:ind w:left="1170"/>
        <w:jc w:val="both"/>
        <w:rPr>
          <w:rFonts w:ascii="Times New Roman" w:hAnsi="Times New Roman"/>
          <w:sz w:val="28"/>
          <w:szCs w:val="28"/>
        </w:rPr>
      </w:pPr>
      <w:r w:rsidRPr="00195F76">
        <w:rPr>
          <w:rFonts w:ascii="Times New Roman" w:hAnsi="Times New Roman"/>
          <w:sz w:val="28"/>
          <w:szCs w:val="28"/>
        </w:rPr>
        <w:t xml:space="preserve">прочие расходы – </w:t>
      </w:r>
      <w:r>
        <w:rPr>
          <w:rFonts w:ascii="Times New Roman" w:hAnsi="Times New Roman"/>
          <w:sz w:val="28"/>
          <w:szCs w:val="28"/>
        </w:rPr>
        <w:t>4999</w:t>
      </w:r>
      <w:r w:rsidRPr="00195F76">
        <w:rPr>
          <w:rFonts w:ascii="Times New Roman" w:hAnsi="Times New Roman"/>
          <w:sz w:val="28"/>
          <w:szCs w:val="28"/>
        </w:rPr>
        <w:t xml:space="preserve"> т</w:t>
      </w:r>
      <w:proofErr w:type="gramStart"/>
      <w:r w:rsidRPr="00195F76">
        <w:rPr>
          <w:rFonts w:ascii="Times New Roman" w:hAnsi="Times New Roman"/>
          <w:sz w:val="28"/>
          <w:szCs w:val="28"/>
        </w:rPr>
        <w:t>.р</w:t>
      </w:r>
      <w:proofErr w:type="gramEnd"/>
      <w:r w:rsidRPr="00195F76">
        <w:rPr>
          <w:rFonts w:ascii="Times New Roman" w:hAnsi="Times New Roman"/>
          <w:sz w:val="28"/>
          <w:szCs w:val="28"/>
        </w:rPr>
        <w:t>уб.</w:t>
      </w:r>
    </w:p>
    <w:p w:rsidR="00465760" w:rsidRPr="00195F76" w:rsidRDefault="00465760" w:rsidP="00876611">
      <w:pPr>
        <w:pStyle w:val="a5"/>
        <w:numPr>
          <w:ilvl w:val="0"/>
          <w:numId w:val="4"/>
        </w:numPr>
        <w:spacing w:before="120" w:line="240" w:lineRule="auto"/>
        <w:jc w:val="both"/>
        <w:rPr>
          <w:rFonts w:ascii="Times New Roman" w:hAnsi="Times New Roman"/>
          <w:sz w:val="28"/>
          <w:szCs w:val="28"/>
        </w:rPr>
      </w:pPr>
      <w:r w:rsidRPr="00195F76">
        <w:rPr>
          <w:rFonts w:ascii="Times New Roman" w:hAnsi="Times New Roman"/>
          <w:sz w:val="28"/>
          <w:szCs w:val="28"/>
        </w:rPr>
        <w:t xml:space="preserve">капитальный ремонт – </w:t>
      </w:r>
      <w:r>
        <w:rPr>
          <w:rFonts w:ascii="Times New Roman" w:hAnsi="Times New Roman"/>
          <w:sz w:val="28"/>
          <w:szCs w:val="28"/>
        </w:rPr>
        <w:t>62623</w:t>
      </w:r>
      <w:r w:rsidRPr="00195F76">
        <w:rPr>
          <w:rFonts w:ascii="Times New Roman" w:hAnsi="Times New Roman"/>
          <w:sz w:val="28"/>
          <w:szCs w:val="28"/>
        </w:rPr>
        <w:t xml:space="preserve"> т</w:t>
      </w:r>
      <w:proofErr w:type="gramStart"/>
      <w:r w:rsidRPr="00195F76">
        <w:rPr>
          <w:rFonts w:ascii="Times New Roman" w:hAnsi="Times New Roman"/>
          <w:sz w:val="28"/>
          <w:szCs w:val="28"/>
        </w:rPr>
        <w:t>.р</w:t>
      </w:r>
      <w:proofErr w:type="gramEnd"/>
      <w:r w:rsidRPr="00195F76">
        <w:rPr>
          <w:rFonts w:ascii="Times New Roman" w:hAnsi="Times New Roman"/>
          <w:sz w:val="28"/>
          <w:szCs w:val="28"/>
        </w:rPr>
        <w:t>уб., в .т.ч.</w:t>
      </w:r>
    </w:p>
    <w:p w:rsidR="00465760" w:rsidRPr="00195F76" w:rsidRDefault="00465760" w:rsidP="00465760">
      <w:pPr>
        <w:pStyle w:val="a5"/>
        <w:spacing w:before="120" w:line="240" w:lineRule="auto"/>
        <w:ind w:left="1170"/>
        <w:jc w:val="both"/>
        <w:rPr>
          <w:rFonts w:ascii="Times New Roman" w:hAnsi="Times New Roman"/>
          <w:sz w:val="28"/>
          <w:szCs w:val="28"/>
        </w:rPr>
      </w:pPr>
      <w:r w:rsidRPr="00195F76">
        <w:rPr>
          <w:rFonts w:ascii="Times New Roman" w:hAnsi="Times New Roman"/>
          <w:sz w:val="28"/>
          <w:szCs w:val="28"/>
        </w:rPr>
        <w:t>ДОУ -</w:t>
      </w:r>
      <w:r>
        <w:rPr>
          <w:rFonts w:ascii="Times New Roman" w:hAnsi="Times New Roman"/>
          <w:sz w:val="28"/>
          <w:szCs w:val="28"/>
        </w:rPr>
        <w:t xml:space="preserve"> 13539</w:t>
      </w:r>
      <w:r w:rsidRPr="00195F76">
        <w:rPr>
          <w:rFonts w:ascii="Times New Roman" w:hAnsi="Times New Roman"/>
          <w:sz w:val="28"/>
          <w:szCs w:val="28"/>
        </w:rPr>
        <w:t xml:space="preserve"> т</w:t>
      </w:r>
      <w:proofErr w:type="gramStart"/>
      <w:r w:rsidRPr="00195F76">
        <w:rPr>
          <w:rFonts w:ascii="Times New Roman" w:hAnsi="Times New Roman"/>
          <w:sz w:val="28"/>
          <w:szCs w:val="28"/>
        </w:rPr>
        <w:t>.р</w:t>
      </w:r>
      <w:proofErr w:type="gramEnd"/>
      <w:r w:rsidRPr="00195F76">
        <w:rPr>
          <w:rFonts w:ascii="Times New Roman" w:hAnsi="Times New Roman"/>
          <w:sz w:val="28"/>
          <w:szCs w:val="28"/>
        </w:rPr>
        <w:t>уб.</w:t>
      </w:r>
    </w:p>
    <w:p w:rsidR="00465760" w:rsidRDefault="00465760" w:rsidP="00465760">
      <w:pPr>
        <w:pStyle w:val="a5"/>
        <w:spacing w:before="120" w:line="240" w:lineRule="auto"/>
        <w:ind w:left="1170"/>
        <w:jc w:val="both"/>
        <w:rPr>
          <w:rFonts w:ascii="Times New Roman" w:hAnsi="Times New Roman"/>
          <w:sz w:val="28"/>
          <w:szCs w:val="28"/>
        </w:rPr>
      </w:pPr>
      <w:r w:rsidRPr="00195F76">
        <w:rPr>
          <w:rFonts w:ascii="Times New Roman" w:hAnsi="Times New Roman"/>
          <w:sz w:val="28"/>
          <w:szCs w:val="28"/>
        </w:rPr>
        <w:t xml:space="preserve">Школы – </w:t>
      </w:r>
      <w:r>
        <w:rPr>
          <w:rFonts w:ascii="Times New Roman" w:hAnsi="Times New Roman"/>
          <w:sz w:val="28"/>
          <w:szCs w:val="28"/>
        </w:rPr>
        <w:t>30885</w:t>
      </w:r>
      <w:r w:rsidRPr="00195F76">
        <w:rPr>
          <w:rFonts w:ascii="Times New Roman" w:hAnsi="Times New Roman"/>
          <w:sz w:val="28"/>
          <w:szCs w:val="28"/>
        </w:rPr>
        <w:t xml:space="preserve"> т</w:t>
      </w:r>
      <w:proofErr w:type="gramStart"/>
      <w:r w:rsidRPr="00195F76">
        <w:rPr>
          <w:rFonts w:ascii="Times New Roman" w:hAnsi="Times New Roman"/>
          <w:sz w:val="28"/>
          <w:szCs w:val="28"/>
        </w:rPr>
        <w:t>.р</w:t>
      </w:r>
      <w:proofErr w:type="gramEnd"/>
      <w:r w:rsidRPr="00195F76">
        <w:rPr>
          <w:rFonts w:ascii="Times New Roman" w:hAnsi="Times New Roman"/>
          <w:sz w:val="28"/>
          <w:szCs w:val="28"/>
        </w:rPr>
        <w:t>уб.</w:t>
      </w:r>
    </w:p>
    <w:p w:rsidR="00465760" w:rsidRPr="00195F76" w:rsidRDefault="00465760" w:rsidP="00465760">
      <w:pPr>
        <w:pStyle w:val="a5"/>
        <w:spacing w:before="120" w:line="240" w:lineRule="auto"/>
        <w:ind w:left="1170"/>
        <w:jc w:val="both"/>
        <w:rPr>
          <w:rFonts w:ascii="Times New Roman" w:hAnsi="Times New Roman"/>
          <w:sz w:val="28"/>
          <w:szCs w:val="28"/>
        </w:rPr>
      </w:pPr>
      <w:r>
        <w:rPr>
          <w:rFonts w:ascii="Times New Roman" w:hAnsi="Times New Roman"/>
          <w:sz w:val="28"/>
          <w:szCs w:val="28"/>
        </w:rPr>
        <w:t>ДОД – 18199 т</w:t>
      </w:r>
      <w:proofErr w:type="gramStart"/>
      <w:r>
        <w:rPr>
          <w:rFonts w:ascii="Times New Roman" w:hAnsi="Times New Roman"/>
          <w:sz w:val="28"/>
          <w:szCs w:val="28"/>
        </w:rPr>
        <w:t>.р</w:t>
      </w:r>
      <w:proofErr w:type="gramEnd"/>
      <w:r>
        <w:rPr>
          <w:rFonts w:ascii="Times New Roman" w:hAnsi="Times New Roman"/>
          <w:sz w:val="28"/>
          <w:szCs w:val="28"/>
        </w:rPr>
        <w:t>уб.</w:t>
      </w:r>
    </w:p>
    <w:p w:rsidR="00D32935" w:rsidRPr="00B47709" w:rsidRDefault="00D32935" w:rsidP="00D32935">
      <w:pPr>
        <w:jc w:val="center"/>
        <w:rPr>
          <w:rFonts w:ascii="Times New Roman" w:hAnsi="Times New Roman"/>
          <w:b/>
          <w:sz w:val="28"/>
          <w:szCs w:val="28"/>
        </w:rPr>
      </w:pPr>
      <w:r w:rsidRPr="00B47709">
        <w:rPr>
          <w:rFonts w:ascii="Times New Roman" w:hAnsi="Times New Roman"/>
          <w:b/>
          <w:sz w:val="28"/>
          <w:szCs w:val="28"/>
        </w:rPr>
        <w:t>3.2. Совершенствование материально-технической базы образовательных учреждений муниципальной системы образования</w:t>
      </w:r>
    </w:p>
    <w:p w:rsidR="00F07EE2" w:rsidRPr="001B5F95" w:rsidRDefault="00F07EE2" w:rsidP="00F07EE2">
      <w:pPr>
        <w:spacing w:after="0" w:line="240" w:lineRule="auto"/>
        <w:ind w:firstLine="708"/>
        <w:jc w:val="both"/>
        <w:rPr>
          <w:rFonts w:ascii="Times New Roman" w:hAnsi="Times New Roman"/>
          <w:sz w:val="28"/>
          <w:szCs w:val="28"/>
        </w:rPr>
      </w:pPr>
      <w:r w:rsidRPr="001B5F95">
        <w:rPr>
          <w:rFonts w:ascii="Times New Roman" w:hAnsi="Times New Roman"/>
          <w:sz w:val="28"/>
          <w:szCs w:val="28"/>
          <w:u w:val="single"/>
        </w:rPr>
        <w:t>Капитальный ремонт, реконструкция и строительство учреждений; приобретение оборудования.</w:t>
      </w:r>
      <w:r w:rsidRPr="001B5F95">
        <w:rPr>
          <w:rFonts w:ascii="Times New Roman" w:hAnsi="Times New Roman"/>
          <w:sz w:val="28"/>
          <w:szCs w:val="28"/>
        </w:rPr>
        <w:t xml:space="preserve"> Проведена большая работа по улучшению материально-технической базы образовательных учреждений:</w:t>
      </w:r>
    </w:p>
    <w:p w:rsidR="00F07EE2" w:rsidRPr="001B5F95" w:rsidRDefault="00F07EE2" w:rsidP="00F07EE2">
      <w:pPr>
        <w:pStyle w:val="a5"/>
        <w:numPr>
          <w:ilvl w:val="0"/>
          <w:numId w:val="5"/>
        </w:numPr>
        <w:spacing w:line="240" w:lineRule="auto"/>
        <w:ind w:firstLine="0"/>
        <w:jc w:val="both"/>
        <w:rPr>
          <w:rFonts w:ascii="Times New Roman" w:hAnsi="Times New Roman"/>
          <w:sz w:val="28"/>
          <w:szCs w:val="28"/>
        </w:rPr>
      </w:pPr>
      <w:r>
        <w:rPr>
          <w:rFonts w:ascii="Times New Roman" w:hAnsi="Times New Roman"/>
          <w:sz w:val="28"/>
          <w:szCs w:val="28"/>
        </w:rPr>
        <w:t>п</w:t>
      </w:r>
      <w:r w:rsidRPr="001B5F95">
        <w:rPr>
          <w:rFonts w:ascii="Times New Roman" w:hAnsi="Times New Roman"/>
          <w:sz w:val="28"/>
          <w:szCs w:val="28"/>
        </w:rPr>
        <w:t>роведен частичный ремонт мягкой кровли в МОУ «Степнянская ООШ»;</w:t>
      </w:r>
    </w:p>
    <w:p w:rsidR="00F07EE2" w:rsidRPr="001B5F95" w:rsidRDefault="00F07EE2" w:rsidP="00F07EE2">
      <w:pPr>
        <w:pStyle w:val="a5"/>
        <w:numPr>
          <w:ilvl w:val="0"/>
          <w:numId w:val="5"/>
        </w:numPr>
        <w:spacing w:line="240" w:lineRule="auto"/>
        <w:ind w:firstLine="0"/>
        <w:jc w:val="both"/>
        <w:rPr>
          <w:rFonts w:ascii="Times New Roman" w:hAnsi="Times New Roman"/>
          <w:sz w:val="28"/>
          <w:szCs w:val="28"/>
        </w:rPr>
      </w:pPr>
      <w:r>
        <w:rPr>
          <w:rFonts w:ascii="Times New Roman" w:eastAsia="Arial Unicode MS" w:hAnsi="Times New Roman"/>
          <w:sz w:val="28"/>
          <w:szCs w:val="28"/>
        </w:rPr>
        <w:t>п</w:t>
      </w:r>
      <w:r w:rsidRPr="001B5F95">
        <w:rPr>
          <w:rFonts w:ascii="Times New Roman" w:eastAsia="Arial Unicode MS" w:hAnsi="Times New Roman"/>
          <w:sz w:val="28"/>
          <w:szCs w:val="28"/>
        </w:rPr>
        <w:t xml:space="preserve">роведен ремонт </w:t>
      </w:r>
      <w:r>
        <w:rPr>
          <w:rFonts w:ascii="Times New Roman" w:eastAsia="Arial Unicode MS" w:hAnsi="Times New Roman"/>
          <w:sz w:val="28"/>
          <w:szCs w:val="28"/>
        </w:rPr>
        <w:t>кабинетов для Центра цифрового и гуманитарного образования «Точка Роста»</w:t>
      </w:r>
      <w:r w:rsidRPr="001B5F95">
        <w:rPr>
          <w:rFonts w:ascii="Times New Roman" w:hAnsi="Times New Roman"/>
          <w:sz w:val="28"/>
          <w:szCs w:val="28"/>
        </w:rPr>
        <w:t xml:space="preserve"> в МОУ «Графовская СОШ»</w:t>
      </w:r>
      <w:r w:rsidRPr="001B5F95">
        <w:rPr>
          <w:rFonts w:ascii="Times New Roman" w:eastAsia="Arial Unicode MS" w:hAnsi="Times New Roman"/>
          <w:sz w:val="28"/>
          <w:szCs w:val="28"/>
        </w:rPr>
        <w:t>;</w:t>
      </w:r>
    </w:p>
    <w:p w:rsidR="00F07EE2" w:rsidRPr="001B5F95" w:rsidRDefault="00F07EE2" w:rsidP="00F07EE2">
      <w:pPr>
        <w:pStyle w:val="a5"/>
        <w:numPr>
          <w:ilvl w:val="0"/>
          <w:numId w:val="5"/>
        </w:numPr>
        <w:spacing w:line="240" w:lineRule="auto"/>
        <w:ind w:firstLine="0"/>
        <w:jc w:val="both"/>
        <w:rPr>
          <w:rFonts w:ascii="Times New Roman" w:hAnsi="Times New Roman"/>
          <w:sz w:val="28"/>
          <w:szCs w:val="28"/>
        </w:rPr>
      </w:pPr>
      <w:r>
        <w:rPr>
          <w:rFonts w:ascii="Times New Roman" w:hAnsi="Times New Roman"/>
          <w:sz w:val="28"/>
          <w:szCs w:val="28"/>
        </w:rPr>
        <w:t>у</w:t>
      </w:r>
      <w:r w:rsidRPr="001B5F95">
        <w:rPr>
          <w:rFonts w:ascii="Times New Roman" w:hAnsi="Times New Roman"/>
          <w:sz w:val="28"/>
          <w:szCs w:val="28"/>
        </w:rPr>
        <w:t>становлено ограждение стадиона в МОУ «</w:t>
      </w:r>
      <w:r>
        <w:rPr>
          <w:rFonts w:ascii="Times New Roman" w:hAnsi="Times New Roman"/>
          <w:sz w:val="28"/>
          <w:szCs w:val="28"/>
        </w:rPr>
        <w:t>Репяховская ООШ</w:t>
      </w:r>
      <w:r w:rsidRPr="001B5F95">
        <w:rPr>
          <w:rFonts w:ascii="Times New Roman" w:hAnsi="Times New Roman"/>
          <w:sz w:val="28"/>
          <w:szCs w:val="28"/>
        </w:rPr>
        <w:t>», МОУ «</w:t>
      </w:r>
      <w:r>
        <w:rPr>
          <w:rFonts w:ascii="Times New Roman" w:hAnsi="Times New Roman"/>
          <w:sz w:val="28"/>
          <w:szCs w:val="28"/>
        </w:rPr>
        <w:t>Вязовская СОШ»</w:t>
      </w:r>
      <w:r w:rsidRPr="001B5F95">
        <w:rPr>
          <w:rFonts w:ascii="Times New Roman" w:hAnsi="Times New Roman"/>
          <w:sz w:val="28"/>
          <w:szCs w:val="28"/>
        </w:rPr>
        <w:t>;</w:t>
      </w:r>
    </w:p>
    <w:p w:rsidR="00F07EE2" w:rsidRPr="001B5F95" w:rsidRDefault="00F07EE2" w:rsidP="00F07EE2">
      <w:pPr>
        <w:pStyle w:val="a5"/>
        <w:numPr>
          <w:ilvl w:val="0"/>
          <w:numId w:val="5"/>
        </w:numPr>
        <w:spacing w:line="240" w:lineRule="auto"/>
        <w:jc w:val="both"/>
        <w:rPr>
          <w:rFonts w:ascii="Times New Roman" w:hAnsi="Times New Roman"/>
          <w:sz w:val="28"/>
          <w:szCs w:val="28"/>
        </w:rPr>
      </w:pPr>
      <w:r>
        <w:rPr>
          <w:rFonts w:ascii="Times New Roman" w:hAnsi="Times New Roman"/>
          <w:sz w:val="28"/>
          <w:szCs w:val="28"/>
        </w:rPr>
        <w:t xml:space="preserve">         з</w:t>
      </w:r>
      <w:r w:rsidRPr="001B5F95">
        <w:rPr>
          <w:rFonts w:ascii="Times New Roman" w:hAnsi="Times New Roman"/>
          <w:sz w:val="28"/>
          <w:szCs w:val="28"/>
        </w:rPr>
        <w:t>авершен капитальный ремонт МОУ «Вязовская СОШ»</w:t>
      </w:r>
      <w:r>
        <w:rPr>
          <w:rFonts w:ascii="Times New Roman" w:hAnsi="Times New Roman"/>
          <w:sz w:val="28"/>
          <w:szCs w:val="28"/>
        </w:rPr>
        <w:t xml:space="preserve"> </w:t>
      </w:r>
      <w:r w:rsidRPr="001B5F95">
        <w:rPr>
          <w:rFonts w:ascii="Times New Roman" w:hAnsi="Times New Roman"/>
          <w:sz w:val="28"/>
          <w:szCs w:val="28"/>
        </w:rPr>
        <w:t>и</w:t>
      </w:r>
      <w:r w:rsidRPr="001B5F95">
        <w:t xml:space="preserve"> </w:t>
      </w:r>
      <w:r w:rsidRPr="001B5F95">
        <w:rPr>
          <w:rFonts w:ascii="Times New Roman" w:hAnsi="Times New Roman"/>
          <w:sz w:val="28"/>
          <w:szCs w:val="28"/>
        </w:rPr>
        <w:t>строительство нового</w:t>
      </w:r>
      <w:r>
        <w:rPr>
          <w:rFonts w:ascii="Times New Roman" w:hAnsi="Times New Roman"/>
          <w:sz w:val="28"/>
          <w:szCs w:val="28"/>
        </w:rPr>
        <w:t xml:space="preserve"> корпуса на две</w:t>
      </w:r>
      <w:r w:rsidRPr="001B5F95">
        <w:rPr>
          <w:rFonts w:ascii="Times New Roman" w:hAnsi="Times New Roman"/>
          <w:sz w:val="28"/>
          <w:szCs w:val="28"/>
        </w:rPr>
        <w:t xml:space="preserve"> </w:t>
      </w:r>
      <w:r>
        <w:rPr>
          <w:rFonts w:ascii="Times New Roman" w:hAnsi="Times New Roman"/>
          <w:sz w:val="28"/>
          <w:szCs w:val="28"/>
        </w:rPr>
        <w:t>ясельные группы в МДОУ «Краснояружский детский сад общеразвивающего вида»</w:t>
      </w:r>
      <w:r w:rsidRPr="001B5F95">
        <w:rPr>
          <w:rFonts w:ascii="Times New Roman" w:hAnsi="Times New Roman"/>
          <w:sz w:val="28"/>
          <w:szCs w:val="28"/>
        </w:rPr>
        <w:t>;</w:t>
      </w:r>
    </w:p>
    <w:p w:rsidR="00F07EE2" w:rsidRPr="001B5F95" w:rsidRDefault="00F07EE2" w:rsidP="00F07EE2">
      <w:pPr>
        <w:pStyle w:val="a5"/>
        <w:numPr>
          <w:ilvl w:val="0"/>
          <w:numId w:val="5"/>
        </w:numPr>
        <w:spacing w:line="240" w:lineRule="auto"/>
        <w:ind w:firstLine="0"/>
        <w:jc w:val="both"/>
        <w:rPr>
          <w:rFonts w:ascii="Times New Roman" w:hAnsi="Times New Roman"/>
          <w:sz w:val="28"/>
          <w:szCs w:val="28"/>
        </w:rPr>
      </w:pPr>
      <w:r>
        <w:rPr>
          <w:rFonts w:ascii="Times New Roman" w:hAnsi="Times New Roman"/>
          <w:sz w:val="28"/>
          <w:szCs w:val="28"/>
        </w:rPr>
        <w:t>н</w:t>
      </w:r>
      <w:r w:rsidRPr="001B5F95">
        <w:rPr>
          <w:rFonts w:ascii="Times New Roman" w:hAnsi="Times New Roman"/>
          <w:sz w:val="28"/>
          <w:szCs w:val="28"/>
        </w:rPr>
        <w:t>ачат капитальный ремонт</w:t>
      </w:r>
      <w:r>
        <w:rPr>
          <w:rFonts w:ascii="Times New Roman" w:hAnsi="Times New Roman"/>
          <w:sz w:val="28"/>
          <w:szCs w:val="28"/>
        </w:rPr>
        <w:t xml:space="preserve"> МОУ «Колотиловская ООШ» и МБУДО «Краснояружский ЦДО»</w:t>
      </w:r>
      <w:r w:rsidRPr="001B5F95">
        <w:rPr>
          <w:rFonts w:ascii="Times New Roman" w:hAnsi="Times New Roman"/>
          <w:sz w:val="28"/>
          <w:szCs w:val="28"/>
        </w:rPr>
        <w:t>.</w:t>
      </w:r>
    </w:p>
    <w:p w:rsidR="00F07EE2" w:rsidRPr="001B5F95" w:rsidRDefault="00F07EE2" w:rsidP="00F07EE2">
      <w:pPr>
        <w:spacing w:after="0" w:line="240" w:lineRule="auto"/>
        <w:ind w:firstLine="708"/>
        <w:jc w:val="both"/>
        <w:rPr>
          <w:rFonts w:ascii="Times New Roman" w:hAnsi="Times New Roman"/>
          <w:sz w:val="28"/>
          <w:szCs w:val="28"/>
        </w:rPr>
      </w:pPr>
      <w:r w:rsidRPr="001B5F95">
        <w:rPr>
          <w:rFonts w:ascii="Times New Roman" w:hAnsi="Times New Roman"/>
          <w:sz w:val="28"/>
          <w:szCs w:val="28"/>
        </w:rPr>
        <w:t xml:space="preserve">Приобретено компьютерное оборудование для всех образовательных учреждений района на сумму  </w:t>
      </w:r>
      <w:r w:rsidRPr="00C71B97">
        <w:rPr>
          <w:rFonts w:ascii="Times New Roman" w:hAnsi="Times New Roman"/>
          <w:sz w:val="28"/>
          <w:szCs w:val="28"/>
        </w:rPr>
        <w:t>405 тыс. рублей</w:t>
      </w:r>
      <w:r w:rsidRPr="001B5F95">
        <w:rPr>
          <w:rFonts w:ascii="Times New Roman" w:hAnsi="Times New Roman"/>
          <w:sz w:val="28"/>
          <w:szCs w:val="28"/>
        </w:rPr>
        <w:t xml:space="preserve">. В рамках капитального ремонта Вязовской школы приобретена новая мебель и оборудование на пищеблок. В целом, количество учащихся, которое </w:t>
      </w:r>
      <w:proofErr w:type="gramStart"/>
      <w:r w:rsidRPr="001B5F95">
        <w:rPr>
          <w:rFonts w:ascii="Times New Roman" w:hAnsi="Times New Roman"/>
          <w:sz w:val="28"/>
          <w:szCs w:val="28"/>
        </w:rPr>
        <w:t>приходится</w:t>
      </w:r>
      <w:proofErr w:type="gramEnd"/>
      <w:r w:rsidRPr="001B5F95">
        <w:rPr>
          <w:rFonts w:ascii="Times New Roman" w:hAnsi="Times New Roman"/>
          <w:sz w:val="28"/>
          <w:szCs w:val="28"/>
        </w:rPr>
        <w:t xml:space="preserve"> на 1 компьютер в среднем составил в 201</w:t>
      </w:r>
      <w:r>
        <w:rPr>
          <w:rFonts w:ascii="Times New Roman" w:hAnsi="Times New Roman"/>
          <w:sz w:val="28"/>
          <w:szCs w:val="28"/>
        </w:rPr>
        <w:t>9</w:t>
      </w:r>
      <w:r w:rsidRPr="001B5F95">
        <w:rPr>
          <w:rFonts w:ascii="Times New Roman" w:hAnsi="Times New Roman"/>
          <w:sz w:val="28"/>
          <w:szCs w:val="28"/>
        </w:rPr>
        <w:t xml:space="preserve"> году </w:t>
      </w:r>
      <w:r>
        <w:rPr>
          <w:rFonts w:ascii="Times New Roman" w:hAnsi="Times New Roman"/>
          <w:sz w:val="28"/>
          <w:szCs w:val="28"/>
        </w:rPr>
        <w:t>4</w:t>
      </w:r>
      <w:r w:rsidRPr="001B5F95">
        <w:rPr>
          <w:rFonts w:ascii="Times New Roman" w:hAnsi="Times New Roman"/>
          <w:sz w:val="28"/>
          <w:szCs w:val="28"/>
        </w:rPr>
        <w:t>,</w:t>
      </w:r>
      <w:r>
        <w:rPr>
          <w:rFonts w:ascii="Times New Roman" w:hAnsi="Times New Roman"/>
          <w:sz w:val="28"/>
          <w:szCs w:val="28"/>
        </w:rPr>
        <w:t>2 (против 8,44 в 2018 году)</w:t>
      </w:r>
      <w:r w:rsidRPr="001B5F95">
        <w:rPr>
          <w:rFonts w:ascii="Times New Roman" w:hAnsi="Times New Roman"/>
          <w:sz w:val="28"/>
          <w:szCs w:val="28"/>
        </w:rPr>
        <w:t>.</w:t>
      </w:r>
    </w:p>
    <w:p w:rsidR="00F07EE2" w:rsidRPr="001B5F95" w:rsidRDefault="00F07EE2" w:rsidP="00F07EE2">
      <w:pPr>
        <w:tabs>
          <w:tab w:val="left" w:pos="567"/>
        </w:tabs>
        <w:spacing w:after="0" w:line="240" w:lineRule="auto"/>
        <w:jc w:val="both"/>
        <w:rPr>
          <w:sz w:val="28"/>
          <w:szCs w:val="28"/>
        </w:rPr>
      </w:pPr>
      <w:r w:rsidRPr="001B5F95">
        <w:rPr>
          <w:rFonts w:ascii="Times New Roman" w:hAnsi="Times New Roman"/>
          <w:sz w:val="28"/>
          <w:szCs w:val="28"/>
        </w:rPr>
        <w:tab/>
        <w:t>Все общеобразовательные учреждения района оснащены 3Д-принтерами</w:t>
      </w:r>
      <w:r>
        <w:rPr>
          <w:rFonts w:ascii="Times New Roman" w:hAnsi="Times New Roman"/>
          <w:sz w:val="28"/>
          <w:szCs w:val="28"/>
        </w:rPr>
        <w:t xml:space="preserve">. </w:t>
      </w:r>
    </w:p>
    <w:p w:rsidR="00F07EE2" w:rsidRPr="001B5F95" w:rsidRDefault="00F07EE2" w:rsidP="00F07EE2">
      <w:pPr>
        <w:pStyle w:val="a3"/>
        <w:ind w:firstLine="708"/>
        <w:jc w:val="both"/>
        <w:rPr>
          <w:rFonts w:ascii="Times New Roman" w:hAnsi="Times New Roman"/>
          <w:sz w:val="28"/>
          <w:szCs w:val="28"/>
        </w:rPr>
      </w:pPr>
      <w:r>
        <w:rPr>
          <w:rFonts w:ascii="Times New Roman" w:hAnsi="Times New Roman"/>
          <w:sz w:val="28"/>
          <w:szCs w:val="28"/>
        </w:rPr>
        <w:t>П</w:t>
      </w:r>
      <w:r w:rsidRPr="001B5F95">
        <w:rPr>
          <w:rFonts w:ascii="Times New Roman" w:hAnsi="Times New Roman"/>
          <w:sz w:val="28"/>
          <w:szCs w:val="28"/>
        </w:rPr>
        <w:t>ланируется</w:t>
      </w:r>
      <w:proofErr w:type="gramStart"/>
      <w:r w:rsidRPr="001B5F95">
        <w:rPr>
          <w:rFonts w:ascii="Times New Roman" w:hAnsi="Times New Roman"/>
          <w:sz w:val="28"/>
          <w:szCs w:val="28"/>
        </w:rPr>
        <w:t xml:space="preserve"> </w:t>
      </w:r>
      <w:r>
        <w:rPr>
          <w:rFonts w:ascii="Times New Roman" w:hAnsi="Times New Roman"/>
          <w:sz w:val="28"/>
          <w:szCs w:val="28"/>
        </w:rPr>
        <w:t>В</w:t>
      </w:r>
      <w:proofErr w:type="gramEnd"/>
      <w:r>
        <w:rPr>
          <w:rFonts w:ascii="Times New Roman" w:hAnsi="Times New Roman"/>
          <w:sz w:val="28"/>
          <w:szCs w:val="28"/>
        </w:rPr>
        <w:t xml:space="preserve"> 2020 году </w:t>
      </w:r>
      <w:r w:rsidRPr="001B5F95">
        <w:rPr>
          <w:rFonts w:ascii="Times New Roman" w:hAnsi="Times New Roman"/>
          <w:sz w:val="28"/>
          <w:szCs w:val="28"/>
        </w:rPr>
        <w:t>установить ограждение стадиона МОУ «</w:t>
      </w:r>
      <w:r>
        <w:rPr>
          <w:rFonts w:ascii="Times New Roman" w:hAnsi="Times New Roman"/>
          <w:sz w:val="28"/>
          <w:szCs w:val="28"/>
        </w:rPr>
        <w:t>Илек-Пеньковская СОШ</w:t>
      </w:r>
      <w:r w:rsidRPr="001B5F95">
        <w:rPr>
          <w:rFonts w:ascii="Times New Roman" w:hAnsi="Times New Roman"/>
          <w:sz w:val="28"/>
          <w:szCs w:val="28"/>
        </w:rPr>
        <w:t>», завершить  капитальный ремонт МОУ «</w:t>
      </w:r>
      <w:r>
        <w:rPr>
          <w:rFonts w:ascii="Times New Roman" w:hAnsi="Times New Roman"/>
          <w:sz w:val="28"/>
          <w:szCs w:val="28"/>
        </w:rPr>
        <w:t>Колотиловская ООШ</w:t>
      </w:r>
      <w:r w:rsidRPr="001B5F95">
        <w:rPr>
          <w:rFonts w:ascii="Times New Roman" w:hAnsi="Times New Roman"/>
          <w:sz w:val="28"/>
          <w:szCs w:val="28"/>
        </w:rPr>
        <w:t xml:space="preserve">», </w:t>
      </w:r>
      <w:r>
        <w:rPr>
          <w:rFonts w:ascii="Times New Roman" w:hAnsi="Times New Roman"/>
          <w:sz w:val="28"/>
          <w:szCs w:val="28"/>
        </w:rPr>
        <w:t xml:space="preserve">МБУДО «Краснояружский ЦДО» и </w:t>
      </w:r>
      <w:r w:rsidRPr="001B5F95">
        <w:rPr>
          <w:rFonts w:ascii="Times New Roman" w:hAnsi="Times New Roman"/>
          <w:sz w:val="28"/>
          <w:szCs w:val="28"/>
        </w:rPr>
        <w:t xml:space="preserve">начать капитальный ремонт </w:t>
      </w:r>
      <w:r>
        <w:rPr>
          <w:rFonts w:ascii="Times New Roman" w:hAnsi="Times New Roman"/>
          <w:sz w:val="28"/>
          <w:szCs w:val="28"/>
        </w:rPr>
        <w:t>МОУ «Сергиевская СОШ»</w:t>
      </w:r>
      <w:r w:rsidRPr="001B5F95">
        <w:rPr>
          <w:rFonts w:ascii="Times New Roman" w:hAnsi="Times New Roman"/>
          <w:sz w:val="28"/>
          <w:szCs w:val="28"/>
        </w:rPr>
        <w:t xml:space="preserve">. </w:t>
      </w:r>
    </w:p>
    <w:p w:rsidR="00F07EE2" w:rsidRPr="001B5F95" w:rsidRDefault="00F07EE2" w:rsidP="00F07EE2">
      <w:pPr>
        <w:pStyle w:val="a3"/>
        <w:ind w:firstLine="708"/>
        <w:jc w:val="both"/>
        <w:rPr>
          <w:rFonts w:ascii="Times New Roman" w:hAnsi="Times New Roman"/>
          <w:sz w:val="28"/>
          <w:szCs w:val="28"/>
        </w:rPr>
      </w:pPr>
      <w:r w:rsidRPr="001B5F95">
        <w:rPr>
          <w:rFonts w:ascii="Times New Roman" w:hAnsi="Times New Roman"/>
          <w:sz w:val="28"/>
          <w:szCs w:val="28"/>
          <w:u w:val="single"/>
        </w:rPr>
        <w:t>Безопасность учреждений.</w:t>
      </w:r>
      <w:r w:rsidRPr="001B5F95">
        <w:rPr>
          <w:rFonts w:ascii="Times New Roman" w:hAnsi="Times New Roman"/>
          <w:sz w:val="28"/>
          <w:szCs w:val="28"/>
        </w:rPr>
        <w:t xml:space="preserve"> От состояния основных фондов зависит обеспечение безопасности объектов образования, соблюдение и выполнение санитарно-эпидемиологических правил и нормативов. </w:t>
      </w:r>
    </w:p>
    <w:p w:rsidR="00F07EE2" w:rsidRPr="001B5F95" w:rsidRDefault="00F07EE2" w:rsidP="00F07EE2">
      <w:pPr>
        <w:pStyle w:val="a3"/>
        <w:ind w:firstLine="708"/>
        <w:jc w:val="both"/>
        <w:rPr>
          <w:rFonts w:ascii="Times New Roman" w:eastAsia="Times New Roman" w:hAnsi="Times New Roman"/>
          <w:sz w:val="28"/>
          <w:szCs w:val="28"/>
        </w:rPr>
      </w:pPr>
      <w:r w:rsidRPr="001B5F95">
        <w:rPr>
          <w:rFonts w:ascii="Times New Roman" w:eastAsia="Times New Roman" w:hAnsi="Times New Roman"/>
          <w:sz w:val="28"/>
          <w:szCs w:val="28"/>
        </w:rPr>
        <w:lastRenderedPageBreak/>
        <w:t xml:space="preserve">Важной составляющей  является организация работы  по выполнению правил пожарной безопасности. Следует отметить, что работа, проводимая в предыдущие годы, способствовала созданию условий  в ОУ для исполнения требований пожарной безопасности. Все без исключения ОУ оборудованы АПС с выводом на пульт -01, тревожными кнопками. В последние годы не допущено пожаров  на объектах образования, пожаров из-за детской шалости с огнем. Требуется уделить внимание ремонту и содержанию пожарных водоемов и гидрантов. </w:t>
      </w:r>
    </w:p>
    <w:p w:rsidR="00F07EE2" w:rsidRPr="001B5F95" w:rsidRDefault="00F07EE2" w:rsidP="00F07EE2">
      <w:pPr>
        <w:pStyle w:val="a3"/>
        <w:jc w:val="both"/>
        <w:rPr>
          <w:rFonts w:ascii="Times New Roman" w:eastAsia="Times New Roman" w:hAnsi="Times New Roman"/>
          <w:sz w:val="28"/>
          <w:szCs w:val="28"/>
        </w:rPr>
      </w:pPr>
      <w:r w:rsidRPr="001B5F95">
        <w:rPr>
          <w:rFonts w:ascii="Times New Roman" w:eastAsia="Times New Roman" w:hAnsi="Times New Roman"/>
          <w:sz w:val="28"/>
          <w:szCs w:val="28"/>
        </w:rPr>
        <w:tab/>
        <w:t xml:space="preserve">  Особое внимание в прошедшем учебном году было уделено антитеррористической  безопасности образовательных учреждений. Деятельность ОУ по данному вопросу регламентирована локальными актами, имеется пакет  необходимых документов, оформлены уголки по антитерроризму, улучшилась работа по организации непрерывного дежурства работников ОУ во время учебного процесса. Все ОУ оборудованы системой  видеонаблюдения. Установлена металлодетекторная рамка на центральном входе Краснояружской СОШ№1. Разработаны паспорта </w:t>
      </w:r>
      <w:r>
        <w:rPr>
          <w:rFonts w:ascii="Times New Roman" w:eastAsia="Times New Roman" w:hAnsi="Times New Roman"/>
          <w:sz w:val="28"/>
          <w:szCs w:val="28"/>
        </w:rPr>
        <w:t>безопасности</w:t>
      </w:r>
      <w:r w:rsidRPr="001B5F95">
        <w:rPr>
          <w:rFonts w:ascii="Times New Roman" w:eastAsia="Times New Roman" w:hAnsi="Times New Roman"/>
          <w:sz w:val="28"/>
          <w:szCs w:val="28"/>
        </w:rPr>
        <w:t>.</w:t>
      </w:r>
    </w:p>
    <w:p w:rsidR="00F07EE2" w:rsidRPr="001B5F95" w:rsidRDefault="00F07EE2" w:rsidP="00F07EE2">
      <w:pPr>
        <w:pStyle w:val="a3"/>
        <w:ind w:firstLine="708"/>
        <w:jc w:val="both"/>
        <w:rPr>
          <w:rFonts w:ascii="Times New Roman" w:hAnsi="Times New Roman"/>
          <w:sz w:val="28"/>
          <w:szCs w:val="28"/>
        </w:rPr>
      </w:pPr>
      <w:r w:rsidRPr="001B5F95">
        <w:rPr>
          <w:rFonts w:ascii="Times New Roman" w:hAnsi="Times New Roman"/>
          <w:sz w:val="28"/>
          <w:szCs w:val="28"/>
        </w:rPr>
        <w:t>Общеобразовательные учреждения в районе территориально расположены неравномерно. Часть детей, проживающих в сельской местности, нуждаются в подвозе. Регулярные перевозки 1</w:t>
      </w:r>
      <w:r>
        <w:rPr>
          <w:rFonts w:ascii="Times New Roman" w:hAnsi="Times New Roman"/>
          <w:sz w:val="28"/>
          <w:szCs w:val="28"/>
        </w:rPr>
        <w:t>97</w:t>
      </w:r>
      <w:r w:rsidRPr="001B5F95">
        <w:rPr>
          <w:rFonts w:ascii="Times New Roman" w:hAnsi="Times New Roman"/>
          <w:sz w:val="28"/>
          <w:szCs w:val="28"/>
        </w:rPr>
        <w:t xml:space="preserve"> школьников к месту обучения осуществляются школьными автобусами, закрепленными за 8-мью общеобразовательными учреждениями. Парк школьных автобусов системы образования Краснояружского района составляет 15 единиц</w:t>
      </w:r>
      <w:proofErr w:type="gramStart"/>
      <w:r w:rsidRPr="001B5F95">
        <w:rPr>
          <w:rFonts w:ascii="Times New Roman" w:hAnsi="Times New Roman"/>
          <w:sz w:val="28"/>
          <w:szCs w:val="28"/>
        </w:rPr>
        <w:t xml:space="preserve">.. </w:t>
      </w:r>
      <w:proofErr w:type="gramEnd"/>
      <w:r w:rsidRPr="001B5F95">
        <w:rPr>
          <w:rFonts w:ascii="Times New Roman" w:hAnsi="Times New Roman"/>
          <w:sz w:val="28"/>
          <w:szCs w:val="28"/>
        </w:rPr>
        <w:t>Все автобусы оборудованы системой Глонасс и тахографами, соответствует требованию раздела 1.16 приложения № 6 к «Техническому регламенту о безопасности колесных транспортных средств».</w:t>
      </w:r>
    </w:p>
    <w:p w:rsidR="00F07EE2" w:rsidRPr="001B5F95" w:rsidRDefault="00F07EE2" w:rsidP="00F07EE2">
      <w:pPr>
        <w:pStyle w:val="a3"/>
        <w:jc w:val="both"/>
        <w:rPr>
          <w:rFonts w:ascii="Times New Roman" w:eastAsia="Times New Roman" w:hAnsi="Times New Roman"/>
          <w:sz w:val="28"/>
          <w:szCs w:val="28"/>
        </w:rPr>
      </w:pPr>
      <w:r w:rsidRPr="001B5F95">
        <w:rPr>
          <w:rFonts w:ascii="Times New Roman" w:hAnsi="Times New Roman"/>
          <w:sz w:val="28"/>
          <w:szCs w:val="28"/>
        </w:rPr>
        <w:tab/>
      </w:r>
      <w:r w:rsidRPr="001B5F95">
        <w:rPr>
          <w:rFonts w:ascii="Times New Roman" w:eastAsia="Times New Roman" w:hAnsi="Times New Roman"/>
          <w:sz w:val="28"/>
          <w:szCs w:val="28"/>
        </w:rPr>
        <w:t>В течение года проводились проверки подвоза учащихся. Проблемным вопросом остается финансовое обеспечение  технического обслуживания автобусов.</w:t>
      </w:r>
    </w:p>
    <w:p w:rsidR="00F07EE2" w:rsidRPr="001B5F95" w:rsidRDefault="00F07EE2" w:rsidP="00F07EE2">
      <w:pPr>
        <w:pStyle w:val="a3"/>
        <w:ind w:firstLine="708"/>
        <w:jc w:val="both"/>
        <w:rPr>
          <w:rFonts w:ascii="Times New Roman" w:eastAsia="Times New Roman" w:hAnsi="Times New Roman"/>
          <w:sz w:val="28"/>
          <w:szCs w:val="28"/>
        </w:rPr>
      </w:pPr>
      <w:r w:rsidRPr="001B5F95">
        <w:rPr>
          <w:rFonts w:ascii="Times New Roman" w:eastAsia="Times New Roman" w:hAnsi="Times New Roman"/>
          <w:sz w:val="28"/>
          <w:szCs w:val="28"/>
        </w:rPr>
        <w:t xml:space="preserve">В образовательных учреждениях проводится работа по соблюдению правил техники безопасности, профилактики несчастных случаев. Проведено обучение сотрудников образовательных учреждений по охране труда. Несчастных случаев с работниками ОУ допущено не было. В целом, проводимая работа по созданию безопасных условий соответствует установленным требованиям. </w:t>
      </w:r>
    </w:p>
    <w:p w:rsidR="00BA5BAE" w:rsidRPr="008E44B1" w:rsidRDefault="00C24D30" w:rsidP="00C24D30">
      <w:pPr>
        <w:spacing w:after="0" w:line="240" w:lineRule="auto"/>
        <w:ind w:firstLine="567"/>
        <w:jc w:val="both"/>
        <w:rPr>
          <w:rFonts w:ascii="Times New Roman" w:hAnsi="Times New Roman"/>
          <w:sz w:val="28"/>
          <w:szCs w:val="28"/>
          <w:u w:val="single"/>
        </w:rPr>
      </w:pPr>
      <w:r w:rsidRPr="008E44B1">
        <w:rPr>
          <w:rFonts w:ascii="Times New Roman" w:hAnsi="Times New Roman"/>
          <w:sz w:val="28"/>
          <w:szCs w:val="28"/>
          <w:u w:val="single"/>
        </w:rPr>
        <w:t>Библиотечный фонд.</w:t>
      </w:r>
    </w:p>
    <w:p w:rsidR="00BA5BAE" w:rsidRPr="00BA5BAE" w:rsidRDefault="00BA5BAE" w:rsidP="00BA5BAE">
      <w:pPr>
        <w:pStyle w:val="ac"/>
        <w:ind w:firstLine="709"/>
        <w:rPr>
          <w:b/>
          <w:sz w:val="28"/>
          <w:szCs w:val="28"/>
        </w:rPr>
      </w:pPr>
      <w:proofErr w:type="gramStart"/>
      <w:r w:rsidRPr="00BA5BAE">
        <w:rPr>
          <w:sz w:val="28"/>
          <w:szCs w:val="28"/>
        </w:rPr>
        <w:t>В целях обеспечения государственных гарантий прав граждан на получение общедоступного бесплатного общего образования, реализации образовательных программ начального общего, основного общего, среднего общего образования и адаптированных основных образовательных программ, в соответствии с частями 1 и 2 статьи 35 федерального Закона Российской Федерации от 29 декабря 2012 г. № 273-ФЗ «Об образовании в Российской Федерации» в 2019-2020 учебном году на приобретение и обновление</w:t>
      </w:r>
      <w:proofErr w:type="gramEnd"/>
      <w:r w:rsidRPr="00BA5BAE">
        <w:rPr>
          <w:sz w:val="28"/>
          <w:szCs w:val="28"/>
        </w:rPr>
        <w:t xml:space="preserve"> учебников  было выделено </w:t>
      </w:r>
      <w:r w:rsidRPr="00BA5BAE">
        <w:rPr>
          <w:b/>
          <w:sz w:val="28"/>
          <w:szCs w:val="28"/>
        </w:rPr>
        <w:t>1</w:t>
      </w:r>
      <w:r>
        <w:rPr>
          <w:b/>
          <w:sz w:val="28"/>
          <w:szCs w:val="28"/>
        </w:rPr>
        <w:t> </w:t>
      </w:r>
      <w:r w:rsidRPr="00BA5BAE">
        <w:rPr>
          <w:b/>
          <w:sz w:val="28"/>
          <w:szCs w:val="28"/>
        </w:rPr>
        <w:t>873</w:t>
      </w:r>
      <w:r>
        <w:rPr>
          <w:b/>
          <w:sz w:val="28"/>
          <w:szCs w:val="28"/>
        </w:rPr>
        <w:t xml:space="preserve"> </w:t>
      </w:r>
      <w:r w:rsidRPr="00BA5BAE">
        <w:rPr>
          <w:b/>
          <w:sz w:val="28"/>
          <w:szCs w:val="28"/>
        </w:rPr>
        <w:t xml:space="preserve">000 руб. </w:t>
      </w:r>
      <w:r w:rsidRPr="00BA5BAE">
        <w:rPr>
          <w:sz w:val="28"/>
          <w:szCs w:val="28"/>
        </w:rPr>
        <w:t xml:space="preserve">областных субвенций (в прошлом году – </w:t>
      </w:r>
      <w:r w:rsidRPr="00BA5BAE">
        <w:rPr>
          <w:b/>
          <w:sz w:val="28"/>
          <w:szCs w:val="28"/>
        </w:rPr>
        <w:t>1</w:t>
      </w:r>
      <w:r>
        <w:rPr>
          <w:b/>
          <w:sz w:val="28"/>
          <w:szCs w:val="28"/>
        </w:rPr>
        <w:t xml:space="preserve"> </w:t>
      </w:r>
      <w:r w:rsidRPr="00BA5BAE">
        <w:rPr>
          <w:b/>
          <w:sz w:val="28"/>
          <w:szCs w:val="28"/>
        </w:rPr>
        <w:t>523</w:t>
      </w:r>
      <w:r>
        <w:rPr>
          <w:b/>
          <w:sz w:val="28"/>
          <w:szCs w:val="28"/>
        </w:rPr>
        <w:t xml:space="preserve"> </w:t>
      </w:r>
      <w:r w:rsidRPr="00BA5BAE">
        <w:rPr>
          <w:b/>
          <w:sz w:val="28"/>
          <w:szCs w:val="28"/>
        </w:rPr>
        <w:t>000 руб.</w:t>
      </w:r>
      <w:r w:rsidRPr="00BA5BAE">
        <w:rPr>
          <w:sz w:val="28"/>
          <w:szCs w:val="28"/>
        </w:rPr>
        <w:t xml:space="preserve">). Из местного бюджета на учебники было выделено </w:t>
      </w:r>
      <w:r w:rsidRPr="00BA5BAE">
        <w:rPr>
          <w:b/>
          <w:sz w:val="28"/>
          <w:szCs w:val="28"/>
        </w:rPr>
        <w:t>687</w:t>
      </w:r>
      <w:r>
        <w:rPr>
          <w:b/>
          <w:sz w:val="28"/>
          <w:szCs w:val="28"/>
        </w:rPr>
        <w:t xml:space="preserve"> </w:t>
      </w:r>
      <w:r w:rsidRPr="00BA5BAE">
        <w:rPr>
          <w:b/>
          <w:sz w:val="28"/>
          <w:szCs w:val="28"/>
        </w:rPr>
        <w:t>969,8 руб.</w:t>
      </w:r>
      <w:r w:rsidRPr="00BA5BAE">
        <w:rPr>
          <w:sz w:val="28"/>
          <w:szCs w:val="28"/>
        </w:rPr>
        <w:t xml:space="preserve"> (в прошлом году </w:t>
      </w:r>
      <w:r w:rsidRPr="00BA5BAE">
        <w:rPr>
          <w:b/>
          <w:sz w:val="28"/>
          <w:szCs w:val="28"/>
        </w:rPr>
        <w:t>195</w:t>
      </w:r>
      <w:r>
        <w:rPr>
          <w:b/>
          <w:sz w:val="28"/>
          <w:szCs w:val="28"/>
        </w:rPr>
        <w:t xml:space="preserve"> </w:t>
      </w:r>
      <w:r w:rsidRPr="00BA5BAE">
        <w:rPr>
          <w:b/>
          <w:sz w:val="28"/>
          <w:szCs w:val="28"/>
        </w:rPr>
        <w:t>163,03</w:t>
      </w:r>
      <w:r w:rsidRPr="00BA5BAE">
        <w:rPr>
          <w:sz w:val="28"/>
          <w:szCs w:val="28"/>
        </w:rPr>
        <w:t xml:space="preserve"> </w:t>
      </w:r>
      <w:r w:rsidRPr="00BA5BAE">
        <w:rPr>
          <w:b/>
          <w:sz w:val="28"/>
          <w:szCs w:val="28"/>
        </w:rPr>
        <w:t xml:space="preserve"> руб.</w:t>
      </w:r>
      <w:r w:rsidRPr="00BA5BAE">
        <w:rPr>
          <w:sz w:val="28"/>
          <w:szCs w:val="28"/>
        </w:rPr>
        <w:t xml:space="preserve">). Итого в </w:t>
      </w:r>
      <w:r w:rsidRPr="00BA5BAE">
        <w:rPr>
          <w:b/>
          <w:sz w:val="28"/>
          <w:szCs w:val="28"/>
        </w:rPr>
        <w:t>2019</w:t>
      </w:r>
      <w:r w:rsidRPr="00BA5BAE">
        <w:rPr>
          <w:sz w:val="28"/>
          <w:szCs w:val="28"/>
        </w:rPr>
        <w:t xml:space="preserve"> году  потрачено </w:t>
      </w:r>
      <w:r w:rsidRPr="00BA5BAE">
        <w:rPr>
          <w:b/>
          <w:sz w:val="28"/>
          <w:szCs w:val="28"/>
        </w:rPr>
        <w:t>2</w:t>
      </w:r>
      <w:r>
        <w:rPr>
          <w:b/>
          <w:sz w:val="28"/>
          <w:szCs w:val="28"/>
        </w:rPr>
        <w:t xml:space="preserve"> </w:t>
      </w:r>
      <w:r w:rsidRPr="00BA5BAE">
        <w:rPr>
          <w:b/>
          <w:sz w:val="28"/>
          <w:szCs w:val="28"/>
        </w:rPr>
        <w:t>560</w:t>
      </w:r>
      <w:r>
        <w:rPr>
          <w:b/>
          <w:sz w:val="28"/>
          <w:szCs w:val="28"/>
        </w:rPr>
        <w:t xml:space="preserve"> </w:t>
      </w:r>
      <w:r w:rsidRPr="00BA5BAE">
        <w:rPr>
          <w:b/>
          <w:sz w:val="28"/>
          <w:szCs w:val="28"/>
        </w:rPr>
        <w:t>970 руб.</w:t>
      </w:r>
      <w:r w:rsidRPr="00BA5BAE">
        <w:rPr>
          <w:sz w:val="28"/>
          <w:szCs w:val="28"/>
        </w:rPr>
        <w:t xml:space="preserve">,  приобретено </w:t>
      </w:r>
      <w:r w:rsidRPr="00BA5BAE">
        <w:rPr>
          <w:b/>
          <w:sz w:val="28"/>
          <w:szCs w:val="28"/>
        </w:rPr>
        <w:t>5</w:t>
      </w:r>
      <w:r>
        <w:rPr>
          <w:b/>
          <w:sz w:val="28"/>
          <w:szCs w:val="28"/>
        </w:rPr>
        <w:t xml:space="preserve"> </w:t>
      </w:r>
      <w:r w:rsidRPr="00BA5BAE">
        <w:rPr>
          <w:b/>
          <w:sz w:val="28"/>
          <w:szCs w:val="28"/>
        </w:rPr>
        <w:t xml:space="preserve">892 экз. (по 3,5 </w:t>
      </w:r>
      <w:r w:rsidRPr="00BA5BAE">
        <w:rPr>
          <w:sz w:val="28"/>
          <w:szCs w:val="28"/>
        </w:rPr>
        <w:t>на 1 учащегося). В прошлом году</w:t>
      </w:r>
      <w:r w:rsidRPr="00BA5BAE">
        <w:rPr>
          <w:b/>
          <w:sz w:val="28"/>
          <w:szCs w:val="28"/>
        </w:rPr>
        <w:t xml:space="preserve"> – </w:t>
      </w:r>
      <w:r w:rsidRPr="00BA5BAE">
        <w:rPr>
          <w:b/>
          <w:sz w:val="28"/>
          <w:szCs w:val="28"/>
        </w:rPr>
        <w:lastRenderedPageBreak/>
        <w:t>4</w:t>
      </w:r>
      <w:r>
        <w:rPr>
          <w:b/>
          <w:sz w:val="28"/>
          <w:szCs w:val="28"/>
        </w:rPr>
        <w:t xml:space="preserve"> </w:t>
      </w:r>
      <w:r w:rsidRPr="00BA5BAE">
        <w:rPr>
          <w:b/>
          <w:sz w:val="28"/>
          <w:szCs w:val="28"/>
        </w:rPr>
        <w:t xml:space="preserve">358 экз. (по 2,6 </w:t>
      </w:r>
      <w:r w:rsidRPr="00BA5BAE">
        <w:rPr>
          <w:sz w:val="28"/>
          <w:szCs w:val="28"/>
        </w:rPr>
        <w:t>на 1 учащегося)</w:t>
      </w:r>
      <w:r w:rsidRPr="00BA5BAE">
        <w:rPr>
          <w:b/>
          <w:sz w:val="28"/>
          <w:szCs w:val="28"/>
        </w:rPr>
        <w:t xml:space="preserve">. </w:t>
      </w:r>
      <w:r w:rsidRPr="00BA5BAE">
        <w:rPr>
          <w:sz w:val="28"/>
          <w:szCs w:val="28"/>
        </w:rPr>
        <w:t xml:space="preserve">Общая средняя стоимость учебника составила – </w:t>
      </w:r>
      <w:r w:rsidRPr="00BA5BAE">
        <w:rPr>
          <w:b/>
          <w:sz w:val="28"/>
          <w:szCs w:val="28"/>
        </w:rPr>
        <w:t xml:space="preserve">435 руб. </w:t>
      </w:r>
      <w:r w:rsidRPr="00BA5BAE">
        <w:rPr>
          <w:sz w:val="28"/>
          <w:szCs w:val="28"/>
        </w:rPr>
        <w:t xml:space="preserve">(в прошлом году </w:t>
      </w:r>
      <w:r w:rsidRPr="00BA5BAE">
        <w:rPr>
          <w:b/>
          <w:sz w:val="28"/>
          <w:szCs w:val="28"/>
        </w:rPr>
        <w:t>395 руб.</w:t>
      </w:r>
      <w:r w:rsidRPr="00BA5BAE">
        <w:rPr>
          <w:sz w:val="28"/>
          <w:szCs w:val="28"/>
        </w:rPr>
        <w:t xml:space="preserve">), больше на </w:t>
      </w:r>
      <w:r w:rsidRPr="00BA5BAE">
        <w:rPr>
          <w:b/>
          <w:sz w:val="28"/>
          <w:szCs w:val="28"/>
        </w:rPr>
        <w:t>9%.</w:t>
      </w:r>
    </w:p>
    <w:p w:rsidR="00BA5BAE" w:rsidRPr="00EA230B" w:rsidRDefault="00BA5BAE" w:rsidP="00BA5BAE">
      <w:pPr>
        <w:tabs>
          <w:tab w:val="left" w:pos="851"/>
        </w:tabs>
        <w:spacing w:after="0" w:line="240" w:lineRule="auto"/>
        <w:jc w:val="both"/>
        <w:rPr>
          <w:rFonts w:ascii="Times New Roman" w:hAnsi="Times New Roman"/>
          <w:sz w:val="28"/>
          <w:szCs w:val="28"/>
        </w:rPr>
      </w:pPr>
      <w:r w:rsidRPr="00EA230B">
        <w:rPr>
          <w:rFonts w:ascii="Times New Roman" w:hAnsi="Times New Roman"/>
          <w:sz w:val="28"/>
          <w:szCs w:val="28"/>
        </w:rPr>
        <w:t xml:space="preserve">      В связи с переходом на ФГОС произведена полная замена учебников в 9-х классах всех школ и произведена замена учебников, исключенных из нового федерального перечня учебников.  </w:t>
      </w:r>
    </w:p>
    <w:p w:rsidR="00BA5BAE" w:rsidRPr="001B4369" w:rsidRDefault="00BA5BAE" w:rsidP="00BA5BAE">
      <w:pPr>
        <w:tabs>
          <w:tab w:val="left" w:pos="709"/>
        </w:tabs>
        <w:spacing w:after="0" w:line="240" w:lineRule="auto"/>
        <w:ind w:firstLine="426"/>
        <w:jc w:val="both"/>
        <w:rPr>
          <w:rFonts w:ascii="Times New Roman" w:hAnsi="Times New Roman"/>
          <w:bCs/>
          <w:sz w:val="28"/>
          <w:szCs w:val="28"/>
        </w:rPr>
      </w:pPr>
      <w:r w:rsidRPr="00BA67E5">
        <w:rPr>
          <w:rFonts w:ascii="Times New Roman" w:hAnsi="Times New Roman"/>
          <w:sz w:val="28"/>
          <w:szCs w:val="28"/>
        </w:rPr>
        <w:t xml:space="preserve">Обеспеченность учебниками на 01.09.2019 года составила </w:t>
      </w:r>
      <w:r w:rsidRPr="00BA5BAE">
        <w:rPr>
          <w:rFonts w:ascii="Times New Roman" w:hAnsi="Times New Roman"/>
          <w:sz w:val="28"/>
          <w:szCs w:val="28"/>
        </w:rPr>
        <w:t>100%.</w:t>
      </w:r>
      <w:r w:rsidRPr="001B4369">
        <w:rPr>
          <w:rFonts w:ascii="Times New Roman" w:hAnsi="Times New Roman"/>
          <w:sz w:val="28"/>
          <w:szCs w:val="28"/>
        </w:rPr>
        <w:t xml:space="preserve">  Проблемными в плане укомплектованности были учебниками, исключенные из федерального перечня, но используемые в образовательных учреждениях района: Математика 5-6 классы; Всеобщая история. История Нового времени 8-9 классы; География 8-9 классы. А также учебники, необходимые для изучения второго иностранного языка. В районе продолжает практиковаться взаимообмен учебниками, не востребованными  в текущем учебном году, между ОУ района. Благодаря этому удалось довести обеспеченность учебниками до </w:t>
      </w:r>
      <w:r w:rsidRPr="00BA5BAE">
        <w:rPr>
          <w:rFonts w:ascii="Times New Roman" w:hAnsi="Times New Roman"/>
          <w:sz w:val="28"/>
          <w:szCs w:val="28"/>
        </w:rPr>
        <w:t>100%.</w:t>
      </w:r>
    </w:p>
    <w:p w:rsidR="00BA5BAE" w:rsidRPr="00EA7457" w:rsidRDefault="00BA5BAE" w:rsidP="00BA5BAE">
      <w:pPr>
        <w:tabs>
          <w:tab w:val="left" w:pos="851"/>
        </w:tabs>
        <w:spacing w:after="0" w:line="240" w:lineRule="auto"/>
        <w:jc w:val="both"/>
        <w:rPr>
          <w:rFonts w:ascii="Times New Roman" w:hAnsi="Times New Roman"/>
          <w:b/>
          <w:sz w:val="28"/>
          <w:szCs w:val="28"/>
        </w:rPr>
      </w:pPr>
      <w:r>
        <w:rPr>
          <w:rFonts w:ascii="Times New Roman" w:hAnsi="Times New Roman"/>
          <w:sz w:val="28"/>
          <w:szCs w:val="28"/>
        </w:rPr>
        <w:tab/>
      </w:r>
      <w:r w:rsidRPr="00553C3F">
        <w:rPr>
          <w:rFonts w:ascii="Times New Roman" w:hAnsi="Times New Roman"/>
          <w:sz w:val="28"/>
          <w:szCs w:val="28"/>
        </w:rPr>
        <w:t xml:space="preserve"> Основной задачей работы по приобретению  учебников в 2019-20 учебном году является  обеспечение в полном объеме учащихся 1-9 классов всех школ, 1-11 классов МОУ «Краснояружская СОШ №1», обучающихся по ФГОС, учебниками по всем предметам. </w:t>
      </w:r>
      <w:r w:rsidRPr="00FD75B7">
        <w:rPr>
          <w:rFonts w:ascii="Times New Roman" w:hAnsi="Times New Roman"/>
          <w:sz w:val="28"/>
          <w:szCs w:val="28"/>
        </w:rPr>
        <w:t xml:space="preserve">По предварительным данным </w:t>
      </w:r>
      <w:r w:rsidRPr="00BA5BAE">
        <w:rPr>
          <w:rFonts w:ascii="Times New Roman" w:hAnsi="Times New Roman"/>
          <w:sz w:val="28"/>
          <w:szCs w:val="28"/>
        </w:rPr>
        <w:t>потребность  в недостающих учебниках на 2020  учебный год, с учетом потребности на введение ФГОС 10-11 классах составляет 5 431 экз. Из них:  учебники, которые необходимо заменить – 3440 экз. (63,3%); недостающие учебники – 1991 экз. (36,7%). Средняя планируемая цена учебника – 500 руб.</w:t>
      </w:r>
    </w:p>
    <w:p w:rsidR="00E6426B" w:rsidRPr="00F21FF9" w:rsidRDefault="00E6426B" w:rsidP="00562D7E">
      <w:pPr>
        <w:spacing w:after="0" w:line="240" w:lineRule="auto"/>
        <w:jc w:val="both"/>
        <w:rPr>
          <w:rFonts w:ascii="Times New Roman" w:hAnsi="Times New Roman"/>
          <w:color w:val="FF0000"/>
          <w:sz w:val="28"/>
          <w:szCs w:val="28"/>
        </w:rPr>
      </w:pPr>
    </w:p>
    <w:p w:rsidR="006113B0" w:rsidRPr="00E40F2C" w:rsidRDefault="00E6426B" w:rsidP="00A52C3E">
      <w:pPr>
        <w:spacing w:after="0" w:line="240" w:lineRule="auto"/>
        <w:jc w:val="center"/>
        <w:rPr>
          <w:rFonts w:ascii="Times New Roman" w:hAnsi="Times New Roman"/>
          <w:b/>
          <w:sz w:val="28"/>
          <w:szCs w:val="28"/>
        </w:rPr>
      </w:pPr>
      <w:r w:rsidRPr="00E40F2C">
        <w:rPr>
          <w:rFonts w:ascii="Times New Roman" w:hAnsi="Times New Roman"/>
          <w:b/>
          <w:sz w:val="28"/>
          <w:szCs w:val="28"/>
        </w:rPr>
        <w:t>3.3. Условия для сохранения и укрепления здоровья детей и подростков, в том числе организация питания и медицинского обслуживания</w:t>
      </w:r>
    </w:p>
    <w:p w:rsidR="00160586" w:rsidRPr="00E40F2C" w:rsidRDefault="00160586" w:rsidP="00160586">
      <w:pPr>
        <w:spacing w:after="0" w:line="240" w:lineRule="auto"/>
        <w:ind w:firstLine="708"/>
        <w:jc w:val="both"/>
        <w:rPr>
          <w:rFonts w:ascii="Times New Roman" w:hAnsi="Times New Roman"/>
          <w:sz w:val="28"/>
          <w:szCs w:val="28"/>
        </w:rPr>
      </w:pPr>
      <w:r w:rsidRPr="00E40F2C">
        <w:rPr>
          <w:rFonts w:ascii="Times New Roman" w:hAnsi="Times New Roman"/>
          <w:sz w:val="28"/>
          <w:szCs w:val="28"/>
        </w:rPr>
        <w:t xml:space="preserve">Обязательным фактором обеспечения качества образования является создание безопасных условий для осуществления образовательной деятельности, забота о сохранении здоровья детей. Одним из важных направлений в работе управления образования и образовательных учреждений района является оценка состояния здоровья детей и организация деятельности по здоровьесбережению. </w:t>
      </w:r>
    </w:p>
    <w:p w:rsidR="00160586" w:rsidRPr="00E40F2C" w:rsidRDefault="00160586" w:rsidP="00160586">
      <w:pPr>
        <w:spacing w:after="0" w:line="240" w:lineRule="auto"/>
        <w:ind w:firstLine="708"/>
        <w:jc w:val="both"/>
        <w:rPr>
          <w:rFonts w:ascii="Times New Roman" w:hAnsi="Times New Roman"/>
          <w:sz w:val="28"/>
          <w:szCs w:val="28"/>
        </w:rPr>
      </w:pPr>
      <w:r w:rsidRPr="00E40F2C">
        <w:rPr>
          <w:rFonts w:ascii="Times New Roman" w:hAnsi="Times New Roman"/>
          <w:sz w:val="28"/>
          <w:szCs w:val="28"/>
        </w:rPr>
        <w:t xml:space="preserve">Общеобразовательные учреждения решают вопросы оздоровления, используя не только свои, но и  кадровые и материальные  ресурсы и потенциал плавательного бассейна, стадиона, ФОКа,  центральной районной больницы. По графику детям делают оздоровительный массаж, налажено посещение кабинета </w:t>
      </w:r>
      <w:proofErr w:type="gramStart"/>
      <w:r w:rsidRPr="00E40F2C">
        <w:rPr>
          <w:rFonts w:ascii="Times New Roman" w:hAnsi="Times New Roman"/>
          <w:sz w:val="28"/>
          <w:szCs w:val="28"/>
        </w:rPr>
        <w:t>лечебной</w:t>
      </w:r>
      <w:proofErr w:type="gramEnd"/>
      <w:r w:rsidRPr="00E40F2C">
        <w:rPr>
          <w:rFonts w:ascii="Times New Roman" w:hAnsi="Times New Roman"/>
          <w:sz w:val="28"/>
          <w:szCs w:val="28"/>
        </w:rPr>
        <w:t xml:space="preserve"> физкультуры, ведется плавание, в период летней оздоровительной кампании проводится санация зубов, ингаляции, посещение солевой комнаты. Охват детей данными видами оздоровления составляет в районе 100% не только в период летней оздоровительной кампании, но и в течени</w:t>
      </w:r>
      <w:proofErr w:type="gramStart"/>
      <w:r w:rsidRPr="00E40F2C">
        <w:rPr>
          <w:rFonts w:ascii="Times New Roman" w:hAnsi="Times New Roman"/>
          <w:sz w:val="28"/>
          <w:szCs w:val="28"/>
        </w:rPr>
        <w:t>и</w:t>
      </w:r>
      <w:proofErr w:type="gramEnd"/>
      <w:r w:rsidRPr="00E40F2C">
        <w:rPr>
          <w:rFonts w:ascii="Times New Roman" w:hAnsi="Times New Roman"/>
          <w:sz w:val="28"/>
          <w:szCs w:val="28"/>
        </w:rPr>
        <w:t xml:space="preserve"> всего учебного года.</w:t>
      </w:r>
    </w:p>
    <w:p w:rsidR="00160586" w:rsidRPr="00E40F2C" w:rsidRDefault="00160586" w:rsidP="00160586">
      <w:pPr>
        <w:spacing w:after="0" w:line="240" w:lineRule="auto"/>
        <w:ind w:firstLine="708"/>
        <w:jc w:val="both"/>
        <w:rPr>
          <w:rFonts w:ascii="Times New Roman" w:hAnsi="Times New Roman"/>
          <w:sz w:val="28"/>
          <w:szCs w:val="28"/>
        </w:rPr>
      </w:pPr>
      <w:r w:rsidRPr="00E40F2C">
        <w:rPr>
          <w:rFonts w:ascii="Times New Roman" w:hAnsi="Times New Roman"/>
          <w:sz w:val="28"/>
          <w:szCs w:val="28"/>
        </w:rPr>
        <w:t>Во всех образовательных учреждениях района осуществляется мониторинг состояния здоровья детей, проводится комплекс профилактических и оздоровительных мероприятий.  Педагоги общеобразовательных учреждений, ДОУ и медицинский персонал, специалисты ЦРБ, ФОКа в течени</w:t>
      </w:r>
      <w:proofErr w:type="gramStart"/>
      <w:r w:rsidRPr="00E40F2C">
        <w:rPr>
          <w:rFonts w:ascii="Times New Roman" w:hAnsi="Times New Roman"/>
          <w:sz w:val="28"/>
          <w:szCs w:val="28"/>
        </w:rPr>
        <w:t>и</w:t>
      </w:r>
      <w:proofErr w:type="gramEnd"/>
      <w:r w:rsidRPr="00E40F2C">
        <w:rPr>
          <w:rFonts w:ascii="Times New Roman" w:hAnsi="Times New Roman"/>
          <w:sz w:val="28"/>
          <w:szCs w:val="28"/>
        </w:rPr>
        <w:t xml:space="preserve"> всего года  работали в тесном контакте. </w:t>
      </w:r>
    </w:p>
    <w:p w:rsidR="00160586" w:rsidRPr="00E40F2C" w:rsidRDefault="00160586" w:rsidP="00160586">
      <w:pPr>
        <w:spacing w:after="0" w:line="240" w:lineRule="auto"/>
        <w:ind w:firstLine="708"/>
        <w:jc w:val="both"/>
        <w:rPr>
          <w:rFonts w:ascii="Times New Roman" w:hAnsi="Times New Roman"/>
          <w:sz w:val="28"/>
          <w:szCs w:val="28"/>
        </w:rPr>
      </w:pPr>
      <w:r w:rsidRPr="00E40F2C">
        <w:rPr>
          <w:rFonts w:ascii="Times New Roman" w:hAnsi="Times New Roman"/>
          <w:sz w:val="28"/>
          <w:szCs w:val="28"/>
        </w:rPr>
        <w:t xml:space="preserve">С целью выявления состояния здоровья </w:t>
      </w:r>
      <w:proofErr w:type="gramStart"/>
      <w:r w:rsidRPr="00E40F2C">
        <w:rPr>
          <w:rFonts w:ascii="Times New Roman" w:hAnsi="Times New Roman"/>
          <w:sz w:val="28"/>
          <w:szCs w:val="28"/>
        </w:rPr>
        <w:t>обучающихся</w:t>
      </w:r>
      <w:proofErr w:type="gramEnd"/>
      <w:r w:rsidRPr="00E40F2C">
        <w:rPr>
          <w:rFonts w:ascii="Times New Roman" w:hAnsi="Times New Roman"/>
          <w:sz w:val="28"/>
          <w:szCs w:val="28"/>
        </w:rPr>
        <w:t xml:space="preserve">  была создана система мониторинга  здоровья обучающихся, изучались цифровые показатели:</w:t>
      </w:r>
    </w:p>
    <w:p w:rsidR="00160586" w:rsidRPr="00E40F2C" w:rsidRDefault="00160586" w:rsidP="00160586">
      <w:pPr>
        <w:spacing w:after="0" w:line="240" w:lineRule="auto"/>
        <w:jc w:val="both"/>
        <w:rPr>
          <w:rFonts w:ascii="Times New Roman" w:hAnsi="Times New Roman"/>
          <w:sz w:val="28"/>
          <w:szCs w:val="28"/>
        </w:rPr>
      </w:pPr>
      <w:r w:rsidRPr="00E40F2C">
        <w:rPr>
          <w:rFonts w:ascii="Times New Roman" w:hAnsi="Times New Roman"/>
          <w:sz w:val="28"/>
          <w:szCs w:val="28"/>
        </w:rPr>
        <w:lastRenderedPageBreak/>
        <w:t xml:space="preserve">  -по группам здоровья, </w:t>
      </w:r>
    </w:p>
    <w:p w:rsidR="00160586" w:rsidRPr="00E40F2C" w:rsidRDefault="00160586" w:rsidP="00160586">
      <w:pPr>
        <w:spacing w:after="0" w:line="240" w:lineRule="auto"/>
        <w:jc w:val="both"/>
        <w:rPr>
          <w:rFonts w:ascii="Times New Roman" w:hAnsi="Times New Roman"/>
          <w:sz w:val="28"/>
          <w:szCs w:val="28"/>
        </w:rPr>
      </w:pPr>
      <w:r w:rsidRPr="00E40F2C">
        <w:rPr>
          <w:rFonts w:ascii="Times New Roman" w:hAnsi="Times New Roman"/>
          <w:sz w:val="28"/>
          <w:szCs w:val="28"/>
        </w:rPr>
        <w:t xml:space="preserve">  -по видам заболеваний, </w:t>
      </w:r>
    </w:p>
    <w:p w:rsidR="00160586" w:rsidRPr="00E40F2C" w:rsidRDefault="00160586" w:rsidP="00160586">
      <w:pPr>
        <w:spacing w:after="0" w:line="240" w:lineRule="auto"/>
        <w:jc w:val="both"/>
        <w:rPr>
          <w:rFonts w:ascii="Times New Roman" w:hAnsi="Times New Roman"/>
          <w:sz w:val="28"/>
          <w:szCs w:val="28"/>
        </w:rPr>
      </w:pPr>
      <w:r w:rsidRPr="00E40F2C">
        <w:rPr>
          <w:rFonts w:ascii="Times New Roman" w:hAnsi="Times New Roman"/>
          <w:sz w:val="28"/>
          <w:szCs w:val="28"/>
        </w:rPr>
        <w:t xml:space="preserve">  - по количеству учащихся, отнесенных к основной группе занятий физической культурой.</w:t>
      </w:r>
    </w:p>
    <w:p w:rsidR="00E40F2C" w:rsidRPr="002808E7" w:rsidRDefault="00E40F2C" w:rsidP="00E40F2C">
      <w:pPr>
        <w:spacing w:after="0" w:line="240" w:lineRule="auto"/>
        <w:ind w:firstLine="708"/>
        <w:jc w:val="both"/>
        <w:rPr>
          <w:rFonts w:ascii="Times New Roman" w:hAnsi="Times New Roman"/>
          <w:sz w:val="28"/>
          <w:szCs w:val="28"/>
        </w:rPr>
      </w:pPr>
      <w:r w:rsidRPr="002808E7">
        <w:rPr>
          <w:rFonts w:ascii="Times New Roman" w:hAnsi="Times New Roman"/>
          <w:sz w:val="28"/>
          <w:szCs w:val="28"/>
        </w:rPr>
        <w:t xml:space="preserve">Данные мониторинга здоровья </w:t>
      </w:r>
      <w:proofErr w:type="gramStart"/>
      <w:r w:rsidRPr="002808E7">
        <w:rPr>
          <w:rFonts w:ascii="Times New Roman" w:hAnsi="Times New Roman"/>
          <w:sz w:val="28"/>
          <w:szCs w:val="28"/>
        </w:rPr>
        <w:t>обучающихся</w:t>
      </w:r>
      <w:proofErr w:type="gramEnd"/>
      <w:r w:rsidRPr="002808E7">
        <w:rPr>
          <w:rFonts w:ascii="Times New Roman" w:hAnsi="Times New Roman"/>
          <w:sz w:val="28"/>
          <w:szCs w:val="28"/>
        </w:rPr>
        <w:t xml:space="preserve"> следующие:</w:t>
      </w:r>
    </w:p>
    <w:p w:rsidR="00E40F2C" w:rsidRPr="00F07EE2" w:rsidRDefault="00B47709" w:rsidP="00E40F2C">
      <w:pPr>
        <w:spacing w:after="0" w:line="240" w:lineRule="auto"/>
        <w:jc w:val="right"/>
        <w:rPr>
          <w:rFonts w:ascii="Times New Roman" w:hAnsi="Times New Roman"/>
          <w:sz w:val="20"/>
          <w:szCs w:val="20"/>
        </w:rPr>
      </w:pPr>
      <w:r>
        <w:rPr>
          <w:rFonts w:ascii="Times New Roman" w:hAnsi="Times New Roman"/>
          <w:sz w:val="20"/>
          <w:szCs w:val="20"/>
        </w:rPr>
        <w:t>Таблица 68</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4"/>
        <w:gridCol w:w="907"/>
        <w:gridCol w:w="880"/>
        <w:gridCol w:w="730"/>
        <w:gridCol w:w="880"/>
        <w:gridCol w:w="706"/>
        <w:gridCol w:w="880"/>
        <w:gridCol w:w="706"/>
        <w:gridCol w:w="880"/>
        <w:gridCol w:w="566"/>
      </w:tblGrid>
      <w:tr w:rsidR="00E40F2C" w:rsidRPr="002808E7" w:rsidTr="00513414">
        <w:tc>
          <w:tcPr>
            <w:tcW w:w="1174" w:type="dxa"/>
            <w:vMerge w:val="restart"/>
            <w:tcBorders>
              <w:top w:val="single" w:sz="4" w:space="0" w:color="auto"/>
              <w:left w:val="single" w:sz="4" w:space="0" w:color="auto"/>
              <w:right w:val="single" w:sz="4" w:space="0" w:color="auto"/>
            </w:tcBorders>
          </w:tcPr>
          <w:p w:rsidR="00E40F2C" w:rsidRPr="002808E7" w:rsidRDefault="00E40F2C" w:rsidP="00513414">
            <w:pPr>
              <w:spacing w:after="0" w:line="240" w:lineRule="auto"/>
              <w:jc w:val="both"/>
              <w:rPr>
                <w:rFonts w:ascii="Times New Roman" w:hAnsi="Times New Roman"/>
                <w:sz w:val="28"/>
                <w:szCs w:val="28"/>
              </w:rPr>
            </w:pPr>
          </w:p>
        </w:tc>
        <w:tc>
          <w:tcPr>
            <w:tcW w:w="907" w:type="dxa"/>
            <w:vMerge w:val="restart"/>
            <w:tcBorders>
              <w:top w:val="single" w:sz="4" w:space="0" w:color="auto"/>
              <w:left w:val="single" w:sz="4" w:space="0" w:color="auto"/>
              <w:right w:val="single" w:sz="4" w:space="0" w:color="auto"/>
            </w:tcBorders>
          </w:tcPr>
          <w:p w:rsidR="00E40F2C" w:rsidRPr="002808E7" w:rsidRDefault="00E40F2C" w:rsidP="00513414">
            <w:pPr>
              <w:spacing w:after="0" w:line="240" w:lineRule="auto"/>
              <w:jc w:val="both"/>
              <w:rPr>
                <w:rFonts w:ascii="Times New Roman" w:hAnsi="Times New Roman"/>
                <w:sz w:val="28"/>
                <w:szCs w:val="28"/>
              </w:rPr>
            </w:pPr>
            <w:r w:rsidRPr="002808E7">
              <w:rPr>
                <w:rFonts w:ascii="Times New Roman" w:hAnsi="Times New Roman"/>
                <w:sz w:val="28"/>
                <w:szCs w:val="28"/>
              </w:rPr>
              <w:t>Всего</w:t>
            </w:r>
          </w:p>
          <w:p w:rsidR="00E40F2C" w:rsidRPr="002808E7" w:rsidRDefault="00E40F2C" w:rsidP="00513414">
            <w:pPr>
              <w:spacing w:after="0" w:line="240" w:lineRule="auto"/>
              <w:jc w:val="both"/>
              <w:rPr>
                <w:rFonts w:ascii="Times New Roman" w:hAnsi="Times New Roman"/>
                <w:sz w:val="28"/>
                <w:szCs w:val="28"/>
              </w:rPr>
            </w:pPr>
            <w:r w:rsidRPr="002808E7">
              <w:rPr>
                <w:rFonts w:ascii="Times New Roman" w:hAnsi="Times New Roman"/>
                <w:sz w:val="28"/>
                <w:szCs w:val="28"/>
              </w:rPr>
              <w:t>детей</w:t>
            </w:r>
          </w:p>
        </w:tc>
        <w:tc>
          <w:tcPr>
            <w:tcW w:w="1610" w:type="dxa"/>
            <w:gridSpan w:val="2"/>
            <w:tcBorders>
              <w:top w:val="single" w:sz="4" w:space="0" w:color="auto"/>
              <w:left w:val="single" w:sz="4" w:space="0" w:color="auto"/>
              <w:bottom w:val="single" w:sz="4" w:space="0" w:color="auto"/>
              <w:right w:val="single" w:sz="4" w:space="0" w:color="auto"/>
            </w:tcBorders>
          </w:tcPr>
          <w:p w:rsidR="00E40F2C" w:rsidRPr="002808E7" w:rsidRDefault="00E40F2C" w:rsidP="00513414">
            <w:pPr>
              <w:spacing w:after="0" w:line="240" w:lineRule="auto"/>
              <w:jc w:val="both"/>
              <w:rPr>
                <w:rFonts w:ascii="Times New Roman" w:hAnsi="Times New Roman"/>
                <w:sz w:val="28"/>
                <w:szCs w:val="28"/>
              </w:rPr>
            </w:pPr>
            <w:r w:rsidRPr="002808E7">
              <w:rPr>
                <w:rFonts w:ascii="Times New Roman" w:hAnsi="Times New Roman"/>
                <w:sz w:val="28"/>
                <w:szCs w:val="28"/>
              </w:rPr>
              <w:t>1 группа</w:t>
            </w:r>
          </w:p>
        </w:tc>
        <w:tc>
          <w:tcPr>
            <w:tcW w:w="1586" w:type="dxa"/>
            <w:gridSpan w:val="2"/>
            <w:tcBorders>
              <w:top w:val="single" w:sz="4" w:space="0" w:color="auto"/>
              <w:left w:val="single" w:sz="4" w:space="0" w:color="auto"/>
              <w:bottom w:val="single" w:sz="4" w:space="0" w:color="auto"/>
              <w:right w:val="single" w:sz="4" w:space="0" w:color="auto"/>
            </w:tcBorders>
          </w:tcPr>
          <w:p w:rsidR="00E40F2C" w:rsidRPr="002808E7" w:rsidRDefault="00E40F2C" w:rsidP="00513414">
            <w:pPr>
              <w:spacing w:after="0" w:line="240" w:lineRule="auto"/>
              <w:jc w:val="both"/>
              <w:rPr>
                <w:rFonts w:ascii="Times New Roman" w:hAnsi="Times New Roman"/>
                <w:sz w:val="28"/>
                <w:szCs w:val="28"/>
              </w:rPr>
            </w:pPr>
            <w:r w:rsidRPr="002808E7">
              <w:rPr>
                <w:rFonts w:ascii="Times New Roman" w:hAnsi="Times New Roman"/>
                <w:sz w:val="28"/>
                <w:szCs w:val="28"/>
              </w:rPr>
              <w:t>2 группа</w:t>
            </w:r>
          </w:p>
        </w:tc>
        <w:tc>
          <w:tcPr>
            <w:tcW w:w="1446" w:type="dxa"/>
            <w:gridSpan w:val="2"/>
            <w:tcBorders>
              <w:top w:val="single" w:sz="4" w:space="0" w:color="auto"/>
              <w:left w:val="single" w:sz="4" w:space="0" w:color="auto"/>
              <w:bottom w:val="single" w:sz="4" w:space="0" w:color="auto"/>
              <w:right w:val="single" w:sz="4" w:space="0" w:color="auto"/>
            </w:tcBorders>
          </w:tcPr>
          <w:p w:rsidR="00E40F2C" w:rsidRPr="002808E7" w:rsidRDefault="00E40F2C" w:rsidP="00513414">
            <w:pPr>
              <w:spacing w:after="0" w:line="240" w:lineRule="auto"/>
              <w:jc w:val="both"/>
              <w:rPr>
                <w:rFonts w:ascii="Times New Roman" w:hAnsi="Times New Roman"/>
                <w:sz w:val="28"/>
                <w:szCs w:val="28"/>
              </w:rPr>
            </w:pPr>
            <w:r w:rsidRPr="002808E7">
              <w:rPr>
                <w:rFonts w:ascii="Times New Roman" w:hAnsi="Times New Roman"/>
                <w:sz w:val="28"/>
                <w:szCs w:val="28"/>
              </w:rPr>
              <w:t>3 группа</w:t>
            </w:r>
          </w:p>
        </w:tc>
        <w:tc>
          <w:tcPr>
            <w:tcW w:w="1424" w:type="dxa"/>
            <w:gridSpan w:val="2"/>
            <w:tcBorders>
              <w:top w:val="single" w:sz="4" w:space="0" w:color="auto"/>
              <w:left w:val="single" w:sz="4" w:space="0" w:color="auto"/>
              <w:bottom w:val="single" w:sz="4" w:space="0" w:color="auto"/>
              <w:right w:val="single" w:sz="4" w:space="0" w:color="auto"/>
            </w:tcBorders>
          </w:tcPr>
          <w:p w:rsidR="00E40F2C" w:rsidRPr="002808E7" w:rsidRDefault="00E40F2C" w:rsidP="00513414">
            <w:pPr>
              <w:spacing w:after="0" w:line="240" w:lineRule="auto"/>
              <w:jc w:val="both"/>
              <w:rPr>
                <w:rFonts w:ascii="Times New Roman" w:hAnsi="Times New Roman"/>
                <w:sz w:val="28"/>
                <w:szCs w:val="28"/>
              </w:rPr>
            </w:pPr>
            <w:r w:rsidRPr="002808E7">
              <w:rPr>
                <w:rFonts w:ascii="Times New Roman" w:hAnsi="Times New Roman"/>
                <w:sz w:val="28"/>
                <w:szCs w:val="28"/>
              </w:rPr>
              <w:t>4-5 группа</w:t>
            </w:r>
          </w:p>
        </w:tc>
      </w:tr>
      <w:tr w:rsidR="00E40F2C" w:rsidRPr="002808E7" w:rsidTr="00513414">
        <w:tc>
          <w:tcPr>
            <w:tcW w:w="1174" w:type="dxa"/>
            <w:vMerge/>
            <w:tcBorders>
              <w:left w:val="single" w:sz="4" w:space="0" w:color="auto"/>
              <w:bottom w:val="single" w:sz="4" w:space="0" w:color="auto"/>
              <w:right w:val="single" w:sz="4" w:space="0" w:color="auto"/>
            </w:tcBorders>
          </w:tcPr>
          <w:p w:rsidR="00E40F2C" w:rsidRPr="002808E7" w:rsidRDefault="00E40F2C" w:rsidP="00513414">
            <w:pPr>
              <w:spacing w:after="0" w:line="240" w:lineRule="auto"/>
              <w:jc w:val="both"/>
              <w:rPr>
                <w:rFonts w:ascii="Times New Roman" w:hAnsi="Times New Roman"/>
                <w:sz w:val="28"/>
                <w:szCs w:val="28"/>
              </w:rPr>
            </w:pPr>
          </w:p>
        </w:tc>
        <w:tc>
          <w:tcPr>
            <w:tcW w:w="907" w:type="dxa"/>
            <w:vMerge/>
            <w:tcBorders>
              <w:left w:val="single" w:sz="4" w:space="0" w:color="auto"/>
              <w:bottom w:val="single" w:sz="4" w:space="0" w:color="auto"/>
              <w:right w:val="single" w:sz="4" w:space="0" w:color="auto"/>
            </w:tcBorders>
          </w:tcPr>
          <w:p w:rsidR="00E40F2C" w:rsidRPr="002808E7" w:rsidRDefault="00E40F2C" w:rsidP="00513414">
            <w:pPr>
              <w:spacing w:after="0" w:line="240" w:lineRule="auto"/>
              <w:jc w:val="both"/>
              <w:rPr>
                <w:rFonts w:ascii="Times New Roman" w:hAnsi="Times New Roman"/>
                <w:sz w:val="28"/>
                <w:szCs w:val="28"/>
              </w:rPr>
            </w:pPr>
          </w:p>
        </w:tc>
        <w:tc>
          <w:tcPr>
            <w:tcW w:w="880" w:type="dxa"/>
            <w:tcBorders>
              <w:top w:val="single" w:sz="4" w:space="0" w:color="auto"/>
              <w:left w:val="single" w:sz="4" w:space="0" w:color="auto"/>
              <w:bottom w:val="single" w:sz="4" w:space="0" w:color="auto"/>
              <w:right w:val="single" w:sz="4" w:space="0" w:color="auto"/>
            </w:tcBorders>
          </w:tcPr>
          <w:p w:rsidR="00E40F2C" w:rsidRPr="002808E7" w:rsidRDefault="00E40F2C" w:rsidP="00513414">
            <w:pPr>
              <w:spacing w:after="0" w:line="240" w:lineRule="auto"/>
              <w:jc w:val="both"/>
              <w:rPr>
                <w:rFonts w:ascii="Times New Roman" w:hAnsi="Times New Roman"/>
                <w:sz w:val="28"/>
                <w:szCs w:val="28"/>
              </w:rPr>
            </w:pPr>
            <w:r w:rsidRPr="002808E7">
              <w:rPr>
                <w:rFonts w:ascii="Times New Roman" w:hAnsi="Times New Roman"/>
                <w:sz w:val="28"/>
                <w:szCs w:val="28"/>
              </w:rPr>
              <w:t>детей</w:t>
            </w:r>
          </w:p>
        </w:tc>
        <w:tc>
          <w:tcPr>
            <w:tcW w:w="730" w:type="dxa"/>
            <w:tcBorders>
              <w:top w:val="single" w:sz="4" w:space="0" w:color="auto"/>
              <w:left w:val="single" w:sz="4" w:space="0" w:color="auto"/>
              <w:bottom w:val="single" w:sz="4" w:space="0" w:color="auto"/>
              <w:right w:val="single" w:sz="4" w:space="0" w:color="auto"/>
            </w:tcBorders>
          </w:tcPr>
          <w:p w:rsidR="00E40F2C" w:rsidRPr="002808E7" w:rsidRDefault="00E40F2C" w:rsidP="00513414">
            <w:pPr>
              <w:spacing w:after="0" w:line="240" w:lineRule="auto"/>
              <w:jc w:val="both"/>
              <w:rPr>
                <w:rFonts w:ascii="Times New Roman" w:hAnsi="Times New Roman"/>
                <w:sz w:val="28"/>
                <w:szCs w:val="28"/>
              </w:rPr>
            </w:pPr>
            <w:r w:rsidRPr="002808E7">
              <w:rPr>
                <w:rFonts w:ascii="Times New Roman" w:hAnsi="Times New Roman"/>
                <w:sz w:val="28"/>
                <w:szCs w:val="28"/>
              </w:rPr>
              <w:t>%</w:t>
            </w:r>
          </w:p>
        </w:tc>
        <w:tc>
          <w:tcPr>
            <w:tcW w:w="880" w:type="dxa"/>
            <w:tcBorders>
              <w:top w:val="single" w:sz="4" w:space="0" w:color="auto"/>
              <w:left w:val="single" w:sz="4" w:space="0" w:color="auto"/>
              <w:bottom w:val="single" w:sz="4" w:space="0" w:color="auto"/>
              <w:right w:val="single" w:sz="4" w:space="0" w:color="auto"/>
            </w:tcBorders>
          </w:tcPr>
          <w:p w:rsidR="00E40F2C" w:rsidRPr="002808E7" w:rsidRDefault="00E40F2C" w:rsidP="00513414">
            <w:pPr>
              <w:spacing w:after="0" w:line="240" w:lineRule="auto"/>
              <w:jc w:val="both"/>
              <w:rPr>
                <w:rFonts w:ascii="Times New Roman" w:hAnsi="Times New Roman"/>
                <w:sz w:val="28"/>
                <w:szCs w:val="28"/>
              </w:rPr>
            </w:pPr>
            <w:r w:rsidRPr="002808E7">
              <w:rPr>
                <w:rFonts w:ascii="Times New Roman" w:hAnsi="Times New Roman"/>
                <w:sz w:val="28"/>
                <w:szCs w:val="28"/>
              </w:rPr>
              <w:t>детей</w:t>
            </w:r>
          </w:p>
        </w:tc>
        <w:tc>
          <w:tcPr>
            <w:tcW w:w="706" w:type="dxa"/>
            <w:tcBorders>
              <w:top w:val="single" w:sz="4" w:space="0" w:color="auto"/>
              <w:left w:val="single" w:sz="4" w:space="0" w:color="auto"/>
              <w:bottom w:val="single" w:sz="4" w:space="0" w:color="auto"/>
              <w:right w:val="single" w:sz="4" w:space="0" w:color="auto"/>
            </w:tcBorders>
          </w:tcPr>
          <w:p w:rsidR="00E40F2C" w:rsidRPr="002808E7" w:rsidRDefault="00E40F2C" w:rsidP="00513414">
            <w:pPr>
              <w:spacing w:after="0" w:line="240" w:lineRule="auto"/>
              <w:jc w:val="both"/>
              <w:rPr>
                <w:rFonts w:ascii="Times New Roman" w:hAnsi="Times New Roman"/>
                <w:sz w:val="28"/>
                <w:szCs w:val="28"/>
              </w:rPr>
            </w:pPr>
            <w:r w:rsidRPr="002808E7">
              <w:rPr>
                <w:rFonts w:ascii="Times New Roman" w:hAnsi="Times New Roman"/>
                <w:sz w:val="28"/>
                <w:szCs w:val="28"/>
              </w:rPr>
              <w:t>%</w:t>
            </w:r>
          </w:p>
        </w:tc>
        <w:tc>
          <w:tcPr>
            <w:tcW w:w="880" w:type="dxa"/>
            <w:tcBorders>
              <w:top w:val="single" w:sz="4" w:space="0" w:color="auto"/>
              <w:left w:val="single" w:sz="4" w:space="0" w:color="auto"/>
              <w:bottom w:val="single" w:sz="4" w:space="0" w:color="auto"/>
              <w:right w:val="single" w:sz="4" w:space="0" w:color="auto"/>
            </w:tcBorders>
          </w:tcPr>
          <w:p w:rsidR="00E40F2C" w:rsidRPr="002808E7" w:rsidRDefault="00E40F2C" w:rsidP="00513414">
            <w:pPr>
              <w:spacing w:after="0" w:line="240" w:lineRule="auto"/>
              <w:jc w:val="both"/>
              <w:rPr>
                <w:rFonts w:ascii="Times New Roman" w:hAnsi="Times New Roman"/>
                <w:sz w:val="28"/>
                <w:szCs w:val="28"/>
              </w:rPr>
            </w:pPr>
            <w:r w:rsidRPr="002808E7">
              <w:rPr>
                <w:rFonts w:ascii="Times New Roman" w:hAnsi="Times New Roman"/>
                <w:sz w:val="28"/>
                <w:szCs w:val="28"/>
              </w:rPr>
              <w:t>детей</w:t>
            </w:r>
          </w:p>
        </w:tc>
        <w:tc>
          <w:tcPr>
            <w:tcW w:w="566" w:type="dxa"/>
            <w:tcBorders>
              <w:top w:val="single" w:sz="4" w:space="0" w:color="auto"/>
              <w:left w:val="single" w:sz="4" w:space="0" w:color="auto"/>
              <w:bottom w:val="single" w:sz="4" w:space="0" w:color="auto"/>
              <w:right w:val="single" w:sz="4" w:space="0" w:color="auto"/>
            </w:tcBorders>
          </w:tcPr>
          <w:p w:rsidR="00E40F2C" w:rsidRPr="002808E7" w:rsidRDefault="00E40F2C" w:rsidP="00513414">
            <w:pPr>
              <w:spacing w:after="0" w:line="240" w:lineRule="auto"/>
              <w:jc w:val="both"/>
              <w:rPr>
                <w:rFonts w:ascii="Times New Roman" w:hAnsi="Times New Roman"/>
                <w:sz w:val="28"/>
                <w:szCs w:val="28"/>
              </w:rPr>
            </w:pPr>
            <w:r w:rsidRPr="002808E7">
              <w:rPr>
                <w:rFonts w:ascii="Times New Roman" w:hAnsi="Times New Roman"/>
                <w:sz w:val="28"/>
                <w:szCs w:val="28"/>
              </w:rPr>
              <w:t>%</w:t>
            </w:r>
          </w:p>
        </w:tc>
        <w:tc>
          <w:tcPr>
            <w:tcW w:w="880" w:type="dxa"/>
            <w:tcBorders>
              <w:top w:val="single" w:sz="4" w:space="0" w:color="auto"/>
              <w:left w:val="single" w:sz="4" w:space="0" w:color="auto"/>
              <w:bottom w:val="single" w:sz="4" w:space="0" w:color="auto"/>
              <w:right w:val="single" w:sz="4" w:space="0" w:color="auto"/>
            </w:tcBorders>
          </w:tcPr>
          <w:p w:rsidR="00E40F2C" w:rsidRPr="002808E7" w:rsidRDefault="00E40F2C" w:rsidP="00513414">
            <w:pPr>
              <w:spacing w:after="0" w:line="240" w:lineRule="auto"/>
              <w:jc w:val="both"/>
              <w:rPr>
                <w:rFonts w:ascii="Times New Roman" w:hAnsi="Times New Roman"/>
                <w:sz w:val="28"/>
                <w:szCs w:val="28"/>
              </w:rPr>
            </w:pPr>
            <w:r w:rsidRPr="002808E7">
              <w:rPr>
                <w:rFonts w:ascii="Times New Roman" w:hAnsi="Times New Roman"/>
                <w:sz w:val="28"/>
                <w:szCs w:val="28"/>
              </w:rPr>
              <w:t>детей</w:t>
            </w:r>
          </w:p>
        </w:tc>
        <w:tc>
          <w:tcPr>
            <w:tcW w:w="544" w:type="dxa"/>
            <w:tcBorders>
              <w:top w:val="single" w:sz="4" w:space="0" w:color="auto"/>
              <w:left w:val="single" w:sz="4" w:space="0" w:color="auto"/>
              <w:bottom w:val="single" w:sz="4" w:space="0" w:color="auto"/>
              <w:right w:val="single" w:sz="4" w:space="0" w:color="auto"/>
            </w:tcBorders>
          </w:tcPr>
          <w:p w:rsidR="00E40F2C" w:rsidRPr="002808E7" w:rsidRDefault="00E40F2C" w:rsidP="00513414">
            <w:pPr>
              <w:spacing w:after="0" w:line="240" w:lineRule="auto"/>
              <w:jc w:val="both"/>
              <w:rPr>
                <w:rFonts w:ascii="Times New Roman" w:hAnsi="Times New Roman"/>
                <w:sz w:val="28"/>
                <w:szCs w:val="28"/>
              </w:rPr>
            </w:pPr>
            <w:r w:rsidRPr="002808E7">
              <w:rPr>
                <w:rFonts w:ascii="Times New Roman" w:hAnsi="Times New Roman"/>
                <w:sz w:val="28"/>
                <w:szCs w:val="28"/>
              </w:rPr>
              <w:t>%</w:t>
            </w:r>
          </w:p>
        </w:tc>
      </w:tr>
      <w:tr w:rsidR="00E40F2C" w:rsidRPr="002808E7" w:rsidTr="00513414">
        <w:tc>
          <w:tcPr>
            <w:tcW w:w="1174" w:type="dxa"/>
            <w:tcBorders>
              <w:left w:val="single" w:sz="4" w:space="0" w:color="auto"/>
              <w:bottom w:val="single" w:sz="4" w:space="0" w:color="auto"/>
              <w:right w:val="single" w:sz="4" w:space="0" w:color="auto"/>
            </w:tcBorders>
          </w:tcPr>
          <w:p w:rsidR="00E40F2C" w:rsidRPr="002808E7" w:rsidRDefault="00E40F2C" w:rsidP="00513414">
            <w:pPr>
              <w:spacing w:after="0" w:line="240" w:lineRule="auto"/>
              <w:jc w:val="both"/>
              <w:rPr>
                <w:rFonts w:ascii="Times New Roman" w:hAnsi="Times New Roman"/>
                <w:sz w:val="28"/>
                <w:szCs w:val="28"/>
              </w:rPr>
            </w:pPr>
            <w:r>
              <w:rPr>
                <w:rFonts w:ascii="Times New Roman" w:hAnsi="Times New Roman"/>
                <w:sz w:val="28"/>
                <w:szCs w:val="28"/>
              </w:rPr>
              <w:t>2019 г.</w:t>
            </w:r>
          </w:p>
        </w:tc>
        <w:tc>
          <w:tcPr>
            <w:tcW w:w="907" w:type="dxa"/>
            <w:tcBorders>
              <w:left w:val="single" w:sz="4" w:space="0" w:color="auto"/>
              <w:bottom w:val="single" w:sz="4" w:space="0" w:color="auto"/>
              <w:right w:val="single" w:sz="4" w:space="0" w:color="auto"/>
            </w:tcBorders>
          </w:tcPr>
          <w:p w:rsidR="00E40F2C" w:rsidRPr="002808E7" w:rsidRDefault="00E40F2C" w:rsidP="00513414">
            <w:pPr>
              <w:spacing w:after="0" w:line="240" w:lineRule="auto"/>
              <w:jc w:val="both"/>
              <w:rPr>
                <w:rFonts w:ascii="Times New Roman" w:hAnsi="Times New Roman"/>
                <w:sz w:val="28"/>
                <w:szCs w:val="28"/>
              </w:rPr>
            </w:pPr>
            <w:r>
              <w:rPr>
                <w:rFonts w:ascii="Times New Roman" w:hAnsi="Times New Roman"/>
                <w:sz w:val="28"/>
                <w:szCs w:val="28"/>
              </w:rPr>
              <w:t>1670</w:t>
            </w:r>
          </w:p>
        </w:tc>
        <w:tc>
          <w:tcPr>
            <w:tcW w:w="880" w:type="dxa"/>
            <w:tcBorders>
              <w:top w:val="single" w:sz="4" w:space="0" w:color="auto"/>
              <w:left w:val="single" w:sz="4" w:space="0" w:color="auto"/>
              <w:bottom w:val="single" w:sz="4" w:space="0" w:color="auto"/>
              <w:right w:val="single" w:sz="4" w:space="0" w:color="auto"/>
            </w:tcBorders>
          </w:tcPr>
          <w:p w:rsidR="00E40F2C" w:rsidRPr="002808E7" w:rsidRDefault="00E40F2C" w:rsidP="00513414">
            <w:pPr>
              <w:spacing w:after="0" w:line="240" w:lineRule="auto"/>
              <w:jc w:val="both"/>
              <w:rPr>
                <w:rFonts w:ascii="Times New Roman" w:hAnsi="Times New Roman"/>
                <w:sz w:val="28"/>
                <w:szCs w:val="28"/>
              </w:rPr>
            </w:pPr>
            <w:r>
              <w:rPr>
                <w:rFonts w:ascii="Times New Roman" w:hAnsi="Times New Roman"/>
                <w:sz w:val="28"/>
                <w:szCs w:val="28"/>
              </w:rPr>
              <w:t>426</w:t>
            </w:r>
          </w:p>
        </w:tc>
        <w:tc>
          <w:tcPr>
            <w:tcW w:w="730" w:type="dxa"/>
            <w:tcBorders>
              <w:top w:val="single" w:sz="4" w:space="0" w:color="auto"/>
              <w:left w:val="single" w:sz="4" w:space="0" w:color="auto"/>
              <w:bottom w:val="single" w:sz="4" w:space="0" w:color="auto"/>
              <w:right w:val="single" w:sz="4" w:space="0" w:color="auto"/>
            </w:tcBorders>
          </w:tcPr>
          <w:p w:rsidR="00E40F2C" w:rsidRPr="002808E7" w:rsidRDefault="00E40F2C" w:rsidP="00513414">
            <w:pPr>
              <w:spacing w:after="0" w:line="240" w:lineRule="auto"/>
              <w:jc w:val="both"/>
              <w:rPr>
                <w:rFonts w:ascii="Times New Roman" w:hAnsi="Times New Roman"/>
                <w:sz w:val="28"/>
                <w:szCs w:val="28"/>
              </w:rPr>
            </w:pPr>
            <w:r>
              <w:rPr>
                <w:rFonts w:ascii="Times New Roman" w:hAnsi="Times New Roman"/>
                <w:sz w:val="28"/>
                <w:szCs w:val="28"/>
              </w:rPr>
              <w:t>25,5</w:t>
            </w:r>
          </w:p>
        </w:tc>
        <w:tc>
          <w:tcPr>
            <w:tcW w:w="880" w:type="dxa"/>
            <w:tcBorders>
              <w:top w:val="single" w:sz="4" w:space="0" w:color="auto"/>
              <w:left w:val="single" w:sz="4" w:space="0" w:color="auto"/>
              <w:bottom w:val="single" w:sz="4" w:space="0" w:color="auto"/>
              <w:right w:val="single" w:sz="4" w:space="0" w:color="auto"/>
            </w:tcBorders>
          </w:tcPr>
          <w:p w:rsidR="00E40F2C" w:rsidRPr="002808E7" w:rsidRDefault="00E40F2C" w:rsidP="00513414">
            <w:pPr>
              <w:spacing w:after="0" w:line="240" w:lineRule="auto"/>
              <w:jc w:val="both"/>
              <w:rPr>
                <w:rFonts w:ascii="Times New Roman" w:hAnsi="Times New Roman"/>
                <w:sz w:val="28"/>
                <w:szCs w:val="28"/>
              </w:rPr>
            </w:pPr>
            <w:r>
              <w:rPr>
                <w:rFonts w:ascii="Times New Roman" w:hAnsi="Times New Roman"/>
                <w:sz w:val="28"/>
                <w:szCs w:val="28"/>
              </w:rPr>
              <w:t>1037</w:t>
            </w:r>
          </w:p>
        </w:tc>
        <w:tc>
          <w:tcPr>
            <w:tcW w:w="706" w:type="dxa"/>
            <w:tcBorders>
              <w:top w:val="single" w:sz="4" w:space="0" w:color="auto"/>
              <w:left w:val="single" w:sz="4" w:space="0" w:color="auto"/>
              <w:bottom w:val="single" w:sz="4" w:space="0" w:color="auto"/>
              <w:right w:val="single" w:sz="4" w:space="0" w:color="auto"/>
            </w:tcBorders>
          </w:tcPr>
          <w:p w:rsidR="00E40F2C" w:rsidRPr="002808E7" w:rsidRDefault="00E40F2C" w:rsidP="00513414">
            <w:pPr>
              <w:spacing w:after="0" w:line="240" w:lineRule="auto"/>
              <w:jc w:val="both"/>
              <w:rPr>
                <w:rFonts w:ascii="Times New Roman" w:hAnsi="Times New Roman"/>
                <w:sz w:val="28"/>
                <w:szCs w:val="28"/>
              </w:rPr>
            </w:pPr>
            <w:r>
              <w:rPr>
                <w:rFonts w:ascii="Times New Roman" w:hAnsi="Times New Roman"/>
                <w:sz w:val="28"/>
                <w:szCs w:val="28"/>
              </w:rPr>
              <w:t>62</w:t>
            </w:r>
          </w:p>
        </w:tc>
        <w:tc>
          <w:tcPr>
            <w:tcW w:w="880" w:type="dxa"/>
            <w:tcBorders>
              <w:top w:val="single" w:sz="4" w:space="0" w:color="auto"/>
              <w:left w:val="single" w:sz="4" w:space="0" w:color="auto"/>
              <w:bottom w:val="single" w:sz="4" w:space="0" w:color="auto"/>
              <w:right w:val="single" w:sz="4" w:space="0" w:color="auto"/>
            </w:tcBorders>
          </w:tcPr>
          <w:p w:rsidR="00E40F2C" w:rsidRPr="002808E7" w:rsidRDefault="00E40F2C" w:rsidP="00513414">
            <w:pPr>
              <w:spacing w:after="0" w:line="240" w:lineRule="auto"/>
              <w:jc w:val="both"/>
              <w:rPr>
                <w:rFonts w:ascii="Times New Roman" w:hAnsi="Times New Roman"/>
                <w:sz w:val="28"/>
                <w:szCs w:val="28"/>
              </w:rPr>
            </w:pPr>
            <w:r>
              <w:rPr>
                <w:rFonts w:ascii="Times New Roman" w:hAnsi="Times New Roman"/>
                <w:sz w:val="28"/>
                <w:szCs w:val="28"/>
              </w:rPr>
              <w:t>179</w:t>
            </w:r>
          </w:p>
        </w:tc>
        <w:tc>
          <w:tcPr>
            <w:tcW w:w="566" w:type="dxa"/>
            <w:tcBorders>
              <w:top w:val="single" w:sz="4" w:space="0" w:color="auto"/>
              <w:left w:val="single" w:sz="4" w:space="0" w:color="auto"/>
              <w:bottom w:val="single" w:sz="4" w:space="0" w:color="auto"/>
              <w:right w:val="single" w:sz="4" w:space="0" w:color="auto"/>
            </w:tcBorders>
          </w:tcPr>
          <w:p w:rsidR="00E40F2C" w:rsidRPr="002808E7" w:rsidRDefault="00E40F2C" w:rsidP="00513414">
            <w:pPr>
              <w:spacing w:after="0" w:line="240" w:lineRule="auto"/>
              <w:jc w:val="both"/>
              <w:rPr>
                <w:rFonts w:ascii="Times New Roman" w:hAnsi="Times New Roman"/>
                <w:sz w:val="28"/>
                <w:szCs w:val="28"/>
              </w:rPr>
            </w:pPr>
            <w:r>
              <w:rPr>
                <w:rFonts w:ascii="Times New Roman" w:hAnsi="Times New Roman"/>
                <w:sz w:val="28"/>
                <w:szCs w:val="28"/>
              </w:rPr>
              <w:t>10,7</w:t>
            </w:r>
          </w:p>
        </w:tc>
        <w:tc>
          <w:tcPr>
            <w:tcW w:w="880" w:type="dxa"/>
            <w:tcBorders>
              <w:top w:val="single" w:sz="4" w:space="0" w:color="auto"/>
              <w:left w:val="single" w:sz="4" w:space="0" w:color="auto"/>
              <w:bottom w:val="single" w:sz="4" w:space="0" w:color="auto"/>
              <w:right w:val="single" w:sz="4" w:space="0" w:color="auto"/>
            </w:tcBorders>
          </w:tcPr>
          <w:p w:rsidR="00E40F2C" w:rsidRPr="002808E7" w:rsidRDefault="00E40F2C" w:rsidP="00513414">
            <w:pPr>
              <w:spacing w:after="0" w:line="240" w:lineRule="auto"/>
              <w:jc w:val="both"/>
              <w:rPr>
                <w:rFonts w:ascii="Times New Roman" w:hAnsi="Times New Roman"/>
                <w:sz w:val="28"/>
                <w:szCs w:val="28"/>
              </w:rPr>
            </w:pPr>
            <w:r>
              <w:rPr>
                <w:rFonts w:ascii="Times New Roman" w:hAnsi="Times New Roman"/>
                <w:sz w:val="28"/>
                <w:szCs w:val="28"/>
              </w:rPr>
              <w:t>28</w:t>
            </w:r>
          </w:p>
        </w:tc>
        <w:tc>
          <w:tcPr>
            <w:tcW w:w="544" w:type="dxa"/>
            <w:tcBorders>
              <w:top w:val="single" w:sz="4" w:space="0" w:color="auto"/>
              <w:left w:val="single" w:sz="4" w:space="0" w:color="auto"/>
              <w:bottom w:val="single" w:sz="4" w:space="0" w:color="auto"/>
              <w:right w:val="single" w:sz="4" w:space="0" w:color="auto"/>
            </w:tcBorders>
          </w:tcPr>
          <w:p w:rsidR="00E40F2C" w:rsidRPr="002808E7" w:rsidRDefault="00E40F2C" w:rsidP="00513414">
            <w:pPr>
              <w:spacing w:after="0" w:line="240" w:lineRule="auto"/>
              <w:jc w:val="both"/>
              <w:rPr>
                <w:rFonts w:ascii="Times New Roman" w:hAnsi="Times New Roman"/>
                <w:sz w:val="28"/>
                <w:szCs w:val="28"/>
              </w:rPr>
            </w:pPr>
            <w:r>
              <w:rPr>
                <w:rFonts w:ascii="Times New Roman" w:hAnsi="Times New Roman"/>
                <w:sz w:val="28"/>
                <w:szCs w:val="28"/>
              </w:rPr>
              <w:t>1,6</w:t>
            </w:r>
          </w:p>
        </w:tc>
      </w:tr>
      <w:tr w:rsidR="00E40F2C" w:rsidRPr="002808E7" w:rsidTr="00513414">
        <w:tc>
          <w:tcPr>
            <w:tcW w:w="1174" w:type="dxa"/>
            <w:tcBorders>
              <w:left w:val="single" w:sz="4" w:space="0" w:color="auto"/>
              <w:bottom w:val="single" w:sz="4" w:space="0" w:color="auto"/>
              <w:right w:val="single" w:sz="4" w:space="0" w:color="auto"/>
            </w:tcBorders>
          </w:tcPr>
          <w:p w:rsidR="00E40F2C" w:rsidRPr="002808E7" w:rsidRDefault="00E40F2C" w:rsidP="00513414">
            <w:pPr>
              <w:spacing w:after="0" w:line="240" w:lineRule="auto"/>
              <w:jc w:val="both"/>
              <w:rPr>
                <w:rFonts w:ascii="Times New Roman" w:hAnsi="Times New Roman"/>
                <w:sz w:val="28"/>
                <w:szCs w:val="28"/>
              </w:rPr>
            </w:pPr>
            <w:r w:rsidRPr="002808E7">
              <w:rPr>
                <w:rFonts w:ascii="Times New Roman" w:hAnsi="Times New Roman"/>
                <w:sz w:val="28"/>
                <w:szCs w:val="28"/>
              </w:rPr>
              <w:t>2018 г.</w:t>
            </w:r>
          </w:p>
        </w:tc>
        <w:tc>
          <w:tcPr>
            <w:tcW w:w="907" w:type="dxa"/>
            <w:tcBorders>
              <w:left w:val="single" w:sz="4" w:space="0" w:color="auto"/>
              <w:bottom w:val="single" w:sz="4" w:space="0" w:color="auto"/>
              <w:right w:val="single" w:sz="4" w:space="0" w:color="auto"/>
            </w:tcBorders>
          </w:tcPr>
          <w:p w:rsidR="00E40F2C" w:rsidRPr="002808E7" w:rsidRDefault="00E40F2C" w:rsidP="00513414">
            <w:pPr>
              <w:spacing w:after="0" w:line="240" w:lineRule="auto"/>
              <w:jc w:val="both"/>
              <w:rPr>
                <w:rFonts w:ascii="Times New Roman" w:hAnsi="Times New Roman"/>
                <w:sz w:val="28"/>
                <w:szCs w:val="28"/>
              </w:rPr>
            </w:pPr>
            <w:r w:rsidRPr="002808E7">
              <w:rPr>
                <w:rFonts w:ascii="Times New Roman" w:hAnsi="Times New Roman"/>
                <w:sz w:val="28"/>
                <w:szCs w:val="28"/>
              </w:rPr>
              <w:t>1646</w:t>
            </w:r>
          </w:p>
        </w:tc>
        <w:tc>
          <w:tcPr>
            <w:tcW w:w="880" w:type="dxa"/>
            <w:tcBorders>
              <w:top w:val="single" w:sz="4" w:space="0" w:color="auto"/>
              <w:left w:val="single" w:sz="4" w:space="0" w:color="auto"/>
              <w:bottom w:val="single" w:sz="4" w:space="0" w:color="auto"/>
              <w:right w:val="single" w:sz="4" w:space="0" w:color="auto"/>
            </w:tcBorders>
          </w:tcPr>
          <w:p w:rsidR="00E40F2C" w:rsidRPr="002808E7" w:rsidRDefault="00E40F2C" w:rsidP="00513414">
            <w:pPr>
              <w:spacing w:after="0" w:line="240" w:lineRule="auto"/>
              <w:jc w:val="both"/>
              <w:rPr>
                <w:rFonts w:ascii="Times New Roman" w:hAnsi="Times New Roman"/>
                <w:sz w:val="28"/>
                <w:szCs w:val="28"/>
              </w:rPr>
            </w:pPr>
            <w:r w:rsidRPr="002808E7">
              <w:rPr>
                <w:rFonts w:ascii="Times New Roman" w:hAnsi="Times New Roman"/>
                <w:sz w:val="28"/>
                <w:szCs w:val="28"/>
              </w:rPr>
              <w:t>369</w:t>
            </w:r>
          </w:p>
        </w:tc>
        <w:tc>
          <w:tcPr>
            <w:tcW w:w="730" w:type="dxa"/>
            <w:tcBorders>
              <w:top w:val="single" w:sz="4" w:space="0" w:color="auto"/>
              <w:left w:val="single" w:sz="4" w:space="0" w:color="auto"/>
              <w:bottom w:val="single" w:sz="4" w:space="0" w:color="auto"/>
              <w:right w:val="single" w:sz="4" w:space="0" w:color="auto"/>
            </w:tcBorders>
          </w:tcPr>
          <w:p w:rsidR="00E40F2C" w:rsidRPr="002808E7" w:rsidRDefault="00E40F2C" w:rsidP="00513414">
            <w:pPr>
              <w:spacing w:after="0" w:line="240" w:lineRule="auto"/>
              <w:jc w:val="both"/>
              <w:rPr>
                <w:rFonts w:ascii="Times New Roman" w:hAnsi="Times New Roman"/>
                <w:sz w:val="28"/>
                <w:szCs w:val="28"/>
              </w:rPr>
            </w:pPr>
            <w:r w:rsidRPr="002808E7">
              <w:rPr>
                <w:rFonts w:ascii="Times New Roman" w:hAnsi="Times New Roman"/>
                <w:sz w:val="28"/>
                <w:szCs w:val="28"/>
              </w:rPr>
              <w:t>22,4</w:t>
            </w:r>
          </w:p>
        </w:tc>
        <w:tc>
          <w:tcPr>
            <w:tcW w:w="880" w:type="dxa"/>
            <w:tcBorders>
              <w:top w:val="single" w:sz="4" w:space="0" w:color="auto"/>
              <w:left w:val="single" w:sz="4" w:space="0" w:color="auto"/>
              <w:bottom w:val="single" w:sz="4" w:space="0" w:color="auto"/>
              <w:right w:val="single" w:sz="4" w:space="0" w:color="auto"/>
            </w:tcBorders>
          </w:tcPr>
          <w:p w:rsidR="00E40F2C" w:rsidRPr="002808E7" w:rsidRDefault="00E40F2C" w:rsidP="00513414">
            <w:pPr>
              <w:spacing w:after="0" w:line="240" w:lineRule="auto"/>
              <w:jc w:val="both"/>
              <w:rPr>
                <w:rFonts w:ascii="Times New Roman" w:hAnsi="Times New Roman"/>
                <w:sz w:val="28"/>
                <w:szCs w:val="28"/>
              </w:rPr>
            </w:pPr>
            <w:r w:rsidRPr="002808E7">
              <w:rPr>
                <w:rFonts w:ascii="Times New Roman" w:hAnsi="Times New Roman"/>
                <w:sz w:val="28"/>
                <w:szCs w:val="28"/>
              </w:rPr>
              <w:t>1112</w:t>
            </w:r>
          </w:p>
        </w:tc>
        <w:tc>
          <w:tcPr>
            <w:tcW w:w="706" w:type="dxa"/>
            <w:tcBorders>
              <w:top w:val="single" w:sz="4" w:space="0" w:color="auto"/>
              <w:left w:val="single" w:sz="4" w:space="0" w:color="auto"/>
              <w:bottom w:val="single" w:sz="4" w:space="0" w:color="auto"/>
              <w:right w:val="single" w:sz="4" w:space="0" w:color="auto"/>
            </w:tcBorders>
          </w:tcPr>
          <w:p w:rsidR="00E40F2C" w:rsidRPr="002808E7" w:rsidRDefault="00E40F2C" w:rsidP="00513414">
            <w:pPr>
              <w:spacing w:after="0" w:line="240" w:lineRule="auto"/>
              <w:jc w:val="both"/>
              <w:rPr>
                <w:rFonts w:ascii="Times New Roman" w:hAnsi="Times New Roman"/>
                <w:sz w:val="28"/>
                <w:szCs w:val="28"/>
              </w:rPr>
            </w:pPr>
            <w:r w:rsidRPr="002808E7">
              <w:rPr>
                <w:rFonts w:ascii="Times New Roman" w:hAnsi="Times New Roman"/>
                <w:sz w:val="28"/>
                <w:szCs w:val="28"/>
              </w:rPr>
              <w:t>67,5</w:t>
            </w:r>
          </w:p>
        </w:tc>
        <w:tc>
          <w:tcPr>
            <w:tcW w:w="880" w:type="dxa"/>
            <w:tcBorders>
              <w:top w:val="single" w:sz="4" w:space="0" w:color="auto"/>
              <w:left w:val="single" w:sz="4" w:space="0" w:color="auto"/>
              <w:bottom w:val="single" w:sz="4" w:space="0" w:color="auto"/>
              <w:right w:val="single" w:sz="4" w:space="0" w:color="auto"/>
            </w:tcBorders>
          </w:tcPr>
          <w:p w:rsidR="00E40F2C" w:rsidRPr="002808E7" w:rsidRDefault="00E40F2C" w:rsidP="00513414">
            <w:pPr>
              <w:spacing w:after="0" w:line="240" w:lineRule="auto"/>
              <w:jc w:val="both"/>
              <w:rPr>
                <w:rFonts w:ascii="Times New Roman" w:hAnsi="Times New Roman"/>
                <w:sz w:val="28"/>
                <w:szCs w:val="28"/>
              </w:rPr>
            </w:pPr>
            <w:r w:rsidRPr="002808E7">
              <w:rPr>
                <w:rFonts w:ascii="Times New Roman" w:hAnsi="Times New Roman"/>
                <w:sz w:val="28"/>
                <w:szCs w:val="28"/>
              </w:rPr>
              <w:t>165</w:t>
            </w:r>
          </w:p>
        </w:tc>
        <w:tc>
          <w:tcPr>
            <w:tcW w:w="566" w:type="dxa"/>
            <w:tcBorders>
              <w:top w:val="single" w:sz="4" w:space="0" w:color="auto"/>
              <w:left w:val="single" w:sz="4" w:space="0" w:color="auto"/>
              <w:bottom w:val="single" w:sz="4" w:space="0" w:color="auto"/>
              <w:right w:val="single" w:sz="4" w:space="0" w:color="auto"/>
            </w:tcBorders>
          </w:tcPr>
          <w:p w:rsidR="00E40F2C" w:rsidRPr="002808E7" w:rsidRDefault="00E40F2C" w:rsidP="00513414">
            <w:pPr>
              <w:spacing w:after="0" w:line="240" w:lineRule="auto"/>
              <w:jc w:val="both"/>
              <w:rPr>
                <w:rFonts w:ascii="Times New Roman" w:hAnsi="Times New Roman"/>
                <w:sz w:val="28"/>
                <w:szCs w:val="28"/>
              </w:rPr>
            </w:pPr>
            <w:r w:rsidRPr="002808E7">
              <w:rPr>
                <w:rFonts w:ascii="Times New Roman" w:hAnsi="Times New Roman"/>
                <w:sz w:val="28"/>
                <w:szCs w:val="28"/>
              </w:rPr>
              <w:t>10,5</w:t>
            </w:r>
          </w:p>
        </w:tc>
        <w:tc>
          <w:tcPr>
            <w:tcW w:w="880" w:type="dxa"/>
            <w:tcBorders>
              <w:top w:val="single" w:sz="4" w:space="0" w:color="auto"/>
              <w:left w:val="single" w:sz="4" w:space="0" w:color="auto"/>
              <w:bottom w:val="single" w:sz="4" w:space="0" w:color="auto"/>
              <w:right w:val="single" w:sz="4" w:space="0" w:color="auto"/>
            </w:tcBorders>
          </w:tcPr>
          <w:p w:rsidR="00E40F2C" w:rsidRPr="002808E7" w:rsidRDefault="00E40F2C" w:rsidP="00513414">
            <w:pPr>
              <w:spacing w:after="0" w:line="240" w:lineRule="auto"/>
              <w:jc w:val="both"/>
              <w:rPr>
                <w:rFonts w:ascii="Times New Roman" w:hAnsi="Times New Roman"/>
                <w:sz w:val="28"/>
                <w:szCs w:val="28"/>
              </w:rPr>
            </w:pPr>
            <w:r w:rsidRPr="002808E7">
              <w:rPr>
                <w:rFonts w:ascii="Times New Roman" w:hAnsi="Times New Roman"/>
                <w:sz w:val="28"/>
                <w:szCs w:val="28"/>
              </w:rPr>
              <w:t>-</w:t>
            </w:r>
          </w:p>
        </w:tc>
        <w:tc>
          <w:tcPr>
            <w:tcW w:w="544" w:type="dxa"/>
            <w:tcBorders>
              <w:top w:val="single" w:sz="4" w:space="0" w:color="auto"/>
              <w:left w:val="single" w:sz="4" w:space="0" w:color="auto"/>
              <w:bottom w:val="single" w:sz="4" w:space="0" w:color="auto"/>
              <w:right w:val="single" w:sz="4" w:space="0" w:color="auto"/>
            </w:tcBorders>
          </w:tcPr>
          <w:p w:rsidR="00E40F2C" w:rsidRPr="002808E7" w:rsidRDefault="00E40F2C" w:rsidP="00513414">
            <w:pPr>
              <w:spacing w:after="0" w:line="240" w:lineRule="auto"/>
              <w:jc w:val="both"/>
              <w:rPr>
                <w:rFonts w:ascii="Times New Roman" w:hAnsi="Times New Roman"/>
                <w:sz w:val="28"/>
                <w:szCs w:val="28"/>
              </w:rPr>
            </w:pPr>
            <w:r w:rsidRPr="002808E7">
              <w:rPr>
                <w:rFonts w:ascii="Times New Roman" w:hAnsi="Times New Roman"/>
                <w:sz w:val="28"/>
                <w:szCs w:val="28"/>
              </w:rPr>
              <w:t>-</w:t>
            </w:r>
          </w:p>
        </w:tc>
      </w:tr>
      <w:tr w:rsidR="00E40F2C" w:rsidRPr="002808E7" w:rsidTr="00513414">
        <w:tc>
          <w:tcPr>
            <w:tcW w:w="1174" w:type="dxa"/>
            <w:tcBorders>
              <w:left w:val="single" w:sz="4" w:space="0" w:color="auto"/>
              <w:bottom w:val="single" w:sz="4" w:space="0" w:color="auto"/>
              <w:right w:val="single" w:sz="4" w:space="0" w:color="auto"/>
            </w:tcBorders>
            <w:shd w:val="clear" w:color="auto" w:fill="FFFFFF" w:themeFill="background1"/>
          </w:tcPr>
          <w:p w:rsidR="00E40F2C" w:rsidRPr="002808E7" w:rsidRDefault="00E40F2C" w:rsidP="00513414">
            <w:pPr>
              <w:spacing w:after="0" w:line="240" w:lineRule="auto"/>
              <w:jc w:val="both"/>
              <w:rPr>
                <w:rFonts w:ascii="Times New Roman" w:hAnsi="Times New Roman"/>
                <w:sz w:val="28"/>
                <w:szCs w:val="28"/>
              </w:rPr>
            </w:pPr>
            <w:r w:rsidRPr="002808E7">
              <w:rPr>
                <w:rFonts w:ascii="Times New Roman" w:hAnsi="Times New Roman"/>
                <w:sz w:val="28"/>
                <w:szCs w:val="28"/>
              </w:rPr>
              <w:t>2017 г.</w:t>
            </w:r>
          </w:p>
        </w:tc>
        <w:tc>
          <w:tcPr>
            <w:tcW w:w="907" w:type="dxa"/>
            <w:tcBorders>
              <w:left w:val="single" w:sz="4" w:space="0" w:color="auto"/>
              <w:bottom w:val="single" w:sz="4" w:space="0" w:color="auto"/>
              <w:right w:val="single" w:sz="4" w:space="0" w:color="auto"/>
            </w:tcBorders>
            <w:shd w:val="clear" w:color="auto" w:fill="FFFFFF" w:themeFill="background1"/>
          </w:tcPr>
          <w:p w:rsidR="00E40F2C" w:rsidRPr="002808E7" w:rsidRDefault="00E40F2C" w:rsidP="00513414">
            <w:pPr>
              <w:spacing w:after="0" w:line="240" w:lineRule="auto"/>
              <w:jc w:val="both"/>
              <w:rPr>
                <w:rFonts w:ascii="Times New Roman" w:hAnsi="Times New Roman"/>
                <w:sz w:val="28"/>
                <w:szCs w:val="28"/>
              </w:rPr>
            </w:pPr>
            <w:r w:rsidRPr="002808E7">
              <w:rPr>
                <w:rFonts w:ascii="Times New Roman" w:hAnsi="Times New Roman"/>
                <w:sz w:val="28"/>
                <w:szCs w:val="28"/>
              </w:rPr>
              <w:t>1629</w:t>
            </w:r>
          </w:p>
        </w:tc>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tcPr>
          <w:p w:rsidR="00E40F2C" w:rsidRPr="002808E7" w:rsidRDefault="00E40F2C" w:rsidP="00513414">
            <w:pPr>
              <w:spacing w:after="0" w:line="240" w:lineRule="auto"/>
              <w:jc w:val="both"/>
              <w:rPr>
                <w:rFonts w:ascii="Times New Roman" w:hAnsi="Times New Roman"/>
                <w:sz w:val="28"/>
                <w:szCs w:val="28"/>
              </w:rPr>
            </w:pPr>
            <w:r w:rsidRPr="002808E7">
              <w:rPr>
                <w:rFonts w:ascii="Times New Roman" w:hAnsi="Times New Roman"/>
                <w:sz w:val="28"/>
                <w:szCs w:val="28"/>
              </w:rPr>
              <w:t>430</w:t>
            </w:r>
          </w:p>
        </w:tc>
        <w:tc>
          <w:tcPr>
            <w:tcW w:w="730" w:type="dxa"/>
            <w:tcBorders>
              <w:top w:val="single" w:sz="4" w:space="0" w:color="auto"/>
              <w:left w:val="single" w:sz="4" w:space="0" w:color="auto"/>
              <w:bottom w:val="single" w:sz="4" w:space="0" w:color="auto"/>
              <w:right w:val="single" w:sz="4" w:space="0" w:color="auto"/>
            </w:tcBorders>
            <w:shd w:val="clear" w:color="auto" w:fill="FFFFFF" w:themeFill="background1"/>
          </w:tcPr>
          <w:p w:rsidR="00E40F2C" w:rsidRPr="002808E7" w:rsidRDefault="00E40F2C" w:rsidP="00513414">
            <w:pPr>
              <w:spacing w:after="0" w:line="240" w:lineRule="auto"/>
              <w:jc w:val="both"/>
              <w:rPr>
                <w:rFonts w:ascii="Times New Roman" w:hAnsi="Times New Roman"/>
                <w:sz w:val="28"/>
                <w:szCs w:val="28"/>
              </w:rPr>
            </w:pPr>
            <w:r w:rsidRPr="002808E7">
              <w:rPr>
                <w:rFonts w:ascii="Times New Roman" w:hAnsi="Times New Roman"/>
                <w:sz w:val="28"/>
                <w:szCs w:val="28"/>
              </w:rPr>
              <w:t>26</w:t>
            </w:r>
          </w:p>
        </w:tc>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tcPr>
          <w:p w:rsidR="00E40F2C" w:rsidRPr="002808E7" w:rsidRDefault="00E40F2C" w:rsidP="00513414">
            <w:pPr>
              <w:spacing w:after="0" w:line="240" w:lineRule="auto"/>
              <w:jc w:val="both"/>
              <w:rPr>
                <w:rFonts w:ascii="Times New Roman" w:hAnsi="Times New Roman"/>
                <w:sz w:val="28"/>
                <w:szCs w:val="28"/>
              </w:rPr>
            </w:pPr>
            <w:r w:rsidRPr="002808E7">
              <w:rPr>
                <w:rFonts w:ascii="Times New Roman" w:hAnsi="Times New Roman"/>
                <w:sz w:val="28"/>
                <w:szCs w:val="28"/>
              </w:rPr>
              <w:t>1065</w:t>
            </w:r>
          </w:p>
        </w:tc>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tcPr>
          <w:p w:rsidR="00E40F2C" w:rsidRPr="002808E7" w:rsidRDefault="00E40F2C" w:rsidP="00513414">
            <w:pPr>
              <w:spacing w:after="0" w:line="240" w:lineRule="auto"/>
              <w:jc w:val="both"/>
              <w:rPr>
                <w:rFonts w:ascii="Times New Roman" w:hAnsi="Times New Roman"/>
                <w:sz w:val="28"/>
                <w:szCs w:val="28"/>
              </w:rPr>
            </w:pPr>
            <w:r w:rsidRPr="002808E7">
              <w:rPr>
                <w:rFonts w:ascii="Times New Roman" w:hAnsi="Times New Roman"/>
                <w:sz w:val="28"/>
                <w:szCs w:val="28"/>
              </w:rPr>
              <w:t>65,4</w:t>
            </w:r>
          </w:p>
        </w:tc>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tcPr>
          <w:p w:rsidR="00E40F2C" w:rsidRPr="002808E7" w:rsidRDefault="00E40F2C" w:rsidP="00513414">
            <w:pPr>
              <w:spacing w:after="0" w:line="240" w:lineRule="auto"/>
              <w:jc w:val="both"/>
              <w:rPr>
                <w:rFonts w:ascii="Times New Roman" w:hAnsi="Times New Roman"/>
                <w:sz w:val="28"/>
                <w:szCs w:val="28"/>
              </w:rPr>
            </w:pPr>
            <w:r w:rsidRPr="002808E7">
              <w:rPr>
                <w:rFonts w:ascii="Times New Roman" w:hAnsi="Times New Roman"/>
                <w:sz w:val="28"/>
                <w:szCs w:val="28"/>
              </w:rPr>
              <w:t>134</w:t>
            </w:r>
          </w:p>
        </w:tc>
        <w:tc>
          <w:tcPr>
            <w:tcW w:w="566" w:type="dxa"/>
            <w:tcBorders>
              <w:top w:val="single" w:sz="4" w:space="0" w:color="auto"/>
              <w:left w:val="single" w:sz="4" w:space="0" w:color="auto"/>
              <w:bottom w:val="single" w:sz="4" w:space="0" w:color="auto"/>
              <w:right w:val="single" w:sz="4" w:space="0" w:color="auto"/>
            </w:tcBorders>
            <w:shd w:val="clear" w:color="auto" w:fill="FFFFFF" w:themeFill="background1"/>
          </w:tcPr>
          <w:p w:rsidR="00E40F2C" w:rsidRPr="002808E7" w:rsidRDefault="00E40F2C" w:rsidP="00513414">
            <w:pPr>
              <w:spacing w:after="0" w:line="240" w:lineRule="auto"/>
              <w:jc w:val="both"/>
              <w:rPr>
                <w:rFonts w:ascii="Times New Roman" w:hAnsi="Times New Roman"/>
                <w:sz w:val="28"/>
                <w:szCs w:val="28"/>
              </w:rPr>
            </w:pPr>
            <w:r w:rsidRPr="002808E7">
              <w:rPr>
                <w:rFonts w:ascii="Times New Roman" w:hAnsi="Times New Roman"/>
                <w:sz w:val="28"/>
                <w:szCs w:val="28"/>
              </w:rPr>
              <w:t>8</w:t>
            </w:r>
          </w:p>
        </w:tc>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tcPr>
          <w:p w:rsidR="00E40F2C" w:rsidRPr="002808E7" w:rsidRDefault="00E40F2C" w:rsidP="00513414">
            <w:pPr>
              <w:spacing w:after="0" w:line="240" w:lineRule="auto"/>
              <w:jc w:val="both"/>
              <w:rPr>
                <w:rFonts w:ascii="Times New Roman" w:hAnsi="Times New Roman"/>
                <w:sz w:val="28"/>
                <w:szCs w:val="28"/>
              </w:rPr>
            </w:pPr>
            <w:r w:rsidRPr="002808E7">
              <w:rPr>
                <w:rFonts w:ascii="Times New Roman" w:hAnsi="Times New Roman"/>
                <w:sz w:val="28"/>
                <w:szCs w:val="28"/>
              </w:rPr>
              <w:t>-</w:t>
            </w:r>
          </w:p>
        </w:tc>
        <w:tc>
          <w:tcPr>
            <w:tcW w:w="544" w:type="dxa"/>
            <w:tcBorders>
              <w:top w:val="single" w:sz="4" w:space="0" w:color="auto"/>
              <w:left w:val="single" w:sz="4" w:space="0" w:color="auto"/>
              <w:bottom w:val="single" w:sz="4" w:space="0" w:color="auto"/>
              <w:right w:val="single" w:sz="4" w:space="0" w:color="auto"/>
            </w:tcBorders>
            <w:shd w:val="clear" w:color="auto" w:fill="FFFFFF" w:themeFill="background1"/>
          </w:tcPr>
          <w:p w:rsidR="00E40F2C" w:rsidRPr="002808E7" w:rsidRDefault="00E40F2C" w:rsidP="00513414">
            <w:pPr>
              <w:spacing w:after="0" w:line="240" w:lineRule="auto"/>
              <w:jc w:val="both"/>
              <w:rPr>
                <w:rFonts w:ascii="Times New Roman" w:hAnsi="Times New Roman"/>
                <w:sz w:val="28"/>
                <w:szCs w:val="28"/>
              </w:rPr>
            </w:pPr>
            <w:r w:rsidRPr="002808E7">
              <w:rPr>
                <w:rFonts w:ascii="Times New Roman" w:hAnsi="Times New Roman"/>
                <w:sz w:val="28"/>
                <w:szCs w:val="28"/>
              </w:rPr>
              <w:t>-</w:t>
            </w:r>
          </w:p>
        </w:tc>
      </w:tr>
      <w:tr w:rsidR="00E40F2C" w:rsidRPr="002808E7" w:rsidTr="00513414">
        <w:tc>
          <w:tcPr>
            <w:tcW w:w="1174" w:type="dxa"/>
            <w:tcBorders>
              <w:left w:val="single" w:sz="4" w:space="0" w:color="auto"/>
              <w:bottom w:val="single" w:sz="4" w:space="0" w:color="auto"/>
              <w:right w:val="single" w:sz="4" w:space="0" w:color="auto"/>
            </w:tcBorders>
          </w:tcPr>
          <w:p w:rsidR="00E40F2C" w:rsidRPr="002808E7" w:rsidRDefault="00E40F2C" w:rsidP="00513414">
            <w:pPr>
              <w:spacing w:after="0" w:line="240" w:lineRule="auto"/>
              <w:jc w:val="both"/>
              <w:rPr>
                <w:rFonts w:ascii="Times New Roman" w:hAnsi="Times New Roman"/>
                <w:sz w:val="28"/>
                <w:szCs w:val="28"/>
              </w:rPr>
            </w:pPr>
            <w:r w:rsidRPr="002808E7">
              <w:rPr>
                <w:rFonts w:ascii="Times New Roman" w:hAnsi="Times New Roman"/>
                <w:sz w:val="28"/>
                <w:szCs w:val="28"/>
              </w:rPr>
              <w:t>2016 г.</w:t>
            </w:r>
          </w:p>
        </w:tc>
        <w:tc>
          <w:tcPr>
            <w:tcW w:w="907" w:type="dxa"/>
            <w:tcBorders>
              <w:left w:val="single" w:sz="4" w:space="0" w:color="auto"/>
              <w:bottom w:val="single" w:sz="4" w:space="0" w:color="auto"/>
              <w:right w:val="single" w:sz="4" w:space="0" w:color="auto"/>
            </w:tcBorders>
          </w:tcPr>
          <w:p w:rsidR="00E40F2C" w:rsidRPr="002808E7" w:rsidRDefault="00E40F2C" w:rsidP="00513414">
            <w:pPr>
              <w:spacing w:after="0" w:line="240" w:lineRule="auto"/>
              <w:jc w:val="both"/>
              <w:rPr>
                <w:rFonts w:ascii="Times New Roman" w:hAnsi="Times New Roman"/>
                <w:sz w:val="28"/>
                <w:szCs w:val="28"/>
              </w:rPr>
            </w:pPr>
            <w:r w:rsidRPr="002808E7">
              <w:rPr>
                <w:rFonts w:ascii="Times New Roman" w:hAnsi="Times New Roman"/>
                <w:sz w:val="28"/>
                <w:szCs w:val="28"/>
              </w:rPr>
              <w:t>1606</w:t>
            </w:r>
          </w:p>
        </w:tc>
        <w:tc>
          <w:tcPr>
            <w:tcW w:w="880" w:type="dxa"/>
            <w:tcBorders>
              <w:top w:val="single" w:sz="4" w:space="0" w:color="auto"/>
              <w:left w:val="single" w:sz="4" w:space="0" w:color="auto"/>
              <w:bottom w:val="single" w:sz="4" w:space="0" w:color="auto"/>
              <w:right w:val="single" w:sz="4" w:space="0" w:color="auto"/>
            </w:tcBorders>
          </w:tcPr>
          <w:p w:rsidR="00E40F2C" w:rsidRPr="002808E7" w:rsidRDefault="00E40F2C" w:rsidP="00513414">
            <w:pPr>
              <w:spacing w:after="0" w:line="240" w:lineRule="auto"/>
              <w:jc w:val="both"/>
              <w:rPr>
                <w:rFonts w:ascii="Times New Roman" w:hAnsi="Times New Roman"/>
                <w:sz w:val="28"/>
                <w:szCs w:val="28"/>
              </w:rPr>
            </w:pPr>
            <w:r w:rsidRPr="002808E7">
              <w:rPr>
                <w:rFonts w:ascii="Times New Roman" w:hAnsi="Times New Roman"/>
                <w:sz w:val="28"/>
                <w:szCs w:val="28"/>
              </w:rPr>
              <w:t>522</w:t>
            </w:r>
          </w:p>
        </w:tc>
        <w:tc>
          <w:tcPr>
            <w:tcW w:w="730" w:type="dxa"/>
            <w:tcBorders>
              <w:top w:val="single" w:sz="4" w:space="0" w:color="auto"/>
              <w:left w:val="single" w:sz="4" w:space="0" w:color="auto"/>
              <w:bottom w:val="single" w:sz="4" w:space="0" w:color="auto"/>
              <w:right w:val="single" w:sz="4" w:space="0" w:color="auto"/>
            </w:tcBorders>
          </w:tcPr>
          <w:p w:rsidR="00E40F2C" w:rsidRPr="002808E7" w:rsidRDefault="00E40F2C" w:rsidP="00513414">
            <w:pPr>
              <w:spacing w:after="0" w:line="240" w:lineRule="auto"/>
              <w:jc w:val="both"/>
              <w:rPr>
                <w:rFonts w:ascii="Times New Roman" w:hAnsi="Times New Roman"/>
                <w:sz w:val="28"/>
                <w:szCs w:val="28"/>
              </w:rPr>
            </w:pPr>
            <w:r w:rsidRPr="002808E7">
              <w:rPr>
                <w:rFonts w:ascii="Times New Roman" w:hAnsi="Times New Roman"/>
                <w:sz w:val="28"/>
                <w:szCs w:val="28"/>
              </w:rPr>
              <w:t>32,5</w:t>
            </w:r>
          </w:p>
        </w:tc>
        <w:tc>
          <w:tcPr>
            <w:tcW w:w="880" w:type="dxa"/>
            <w:tcBorders>
              <w:top w:val="single" w:sz="4" w:space="0" w:color="auto"/>
              <w:left w:val="single" w:sz="4" w:space="0" w:color="auto"/>
              <w:bottom w:val="single" w:sz="4" w:space="0" w:color="auto"/>
              <w:right w:val="single" w:sz="4" w:space="0" w:color="auto"/>
            </w:tcBorders>
          </w:tcPr>
          <w:p w:rsidR="00E40F2C" w:rsidRPr="002808E7" w:rsidRDefault="00E40F2C" w:rsidP="00513414">
            <w:pPr>
              <w:spacing w:after="0" w:line="240" w:lineRule="auto"/>
              <w:jc w:val="both"/>
              <w:rPr>
                <w:rFonts w:ascii="Times New Roman" w:hAnsi="Times New Roman"/>
                <w:sz w:val="28"/>
                <w:szCs w:val="28"/>
              </w:rPr>
            </w:pPr>
            <w:r w:rsidRPr="002808E7">
              <w:rPr>
                <w:rFonts w:ascii="Times New Roman" w:hAnsi="Times New Roman"/>
                <w:sz w:val="28"/>
                <w:szCs w:val="28"/>
              </w:rPr>
              <w:t>942</w:t>
            </w:r>
          </w:p>
        </w:tc>
        <w:tc>
          <w:tcPr>
            <w:tcW w:w="706" w:type="dxa"/>
            <w:tcBorders>
              <w:top w:val="single" w:sz="4" w:space="0" w:color="auto"/>
              <w:left w:val="single" w:sz="4" w:space="0" w:color="auto"/>
              <w:bottom w:val="single" w:sz="4" w:space="0" w:color="auto"/>
              <w:right w:val="single" w:sz="4" w:space="0" w:color="auto"/>
            </w:tcBorders>
          </w:tcPr>
          <w:p w:rsidR="00E40F2C" w:rsidRPr="002808E7" w:rsidRDefault="00E40F2C" w:rsidP="00513414">
            <w:pPr>
              <w:spacing w:after="0" w:line="240" w:lineRule="auto"/>
              <w:jc w:val="both"/>
              <w:rPr>
                <w:rFonts w:ascii="Times New Roman" w:hAnsi="Times New Roman"/>
                <w:sz w:val="28"/>
                <w:szCs w:val="28"/>
              </w:rPr>
            </w:pPr>
            <w:r w:rsidRPr="002808E7">
              <w:rPr>
                <w:rFonts w:ascii="Times New Roman" w:hAnsi="Times New Roman"/>
                <w:sz w:val="28"/>
                <w:szCs w:val="28"/>
              </w:rPr>
              <w:t>58,7</w:t>
            </w:r>
          </w:p>
        </w:tc>
        <w:tc>
          <w:tcPr>
            <w:tcW w:w="880" w:type="dxa"/>
            <w:tcBorders>
              <w:top w:val="single" w:sz="4" w:space="0" w:color="auto"/>
              <w:left w:val="single" w:sz="4" w:space="0" w:color="auto"/>
              <w:bottom w:val="single" w:sz="4" w:space="0" w:color="auto"/>
              <w:right w:val="single" w:sz="4" w:space="0" w:color="auto"/>
            </w:tcBorders>
          </w:tcPr>
          <w:p w:rsidR="00E40F2C" w:rsidRPr="002808E7" w:rsidRDefault="00E40F2C" w:rsidP="00513414">
            <w:pPr>
              <w:spacing w:after="0" w:line="240" w:lineRule="auto"/>
              <w:jc w:val="both"/>
              <w:rPr>
                <w:rFonts w:ascii="Times New Roman" w:hAnsi="Times New Roman"/>
                <w:sz w:val="28"/>
                <w:szCs w:val="28"/>
              </w:rPr>
            </w:pPr>
            <w:r w:rsidRPr="002808E7">
              <w:rPr>
                <w:rFonts w:ascii="Times New Roman" w:hAnsi="Times New Roman"/>
                <w:sz w:val="28"/>
                <w:szCs w:val="28"/>
              </w:rPr>
              <w:t>110</w:t>
            </w:r>
          </w:p>
        </w:tc>
        <w:tc>
          <w:tcPr>
            <w:tcW w:w="566" w:type="dxa"/>
            <w:tcBorders>
              <w:top w:val="single" w:sz="4" w:space="0" w:color="auto"/>
              <w:left w:val="single" w:sz="4" w:space="0" w:color="auto"/>
              <w:bottom w:val="single" w:sz="4" w:space="0" w:color="auto"/>
              <w:right w:val="single" w:sz="4" w:space="0" w:color="auto"/>
            </w:tcBorders>
          </w:tcPr>
          <w:p w:rsidR="00E40F2C" w:rsidRPr="002808E7" w:rsidRDefault="00E40F2C" w:rsidP="00513414">
            <w:pPr>
              <w:spacing w:after="0" w:line="240" w:lineRule="auto"/>
              <w:jc w:val="both"/>
              <w:rPr>
                <w:rFonts w:ascii="Times New Roman" w:hAnsi="Times New Roman"/>
                <w:sz w:val="28"/>
                <w:szCs w:val="28"/>
              </w:rPr>
            </w:pPr>
            <w:r w:rsidRPr="002808E7">
              <w:rPr>
                <w:rFonts w:ascii="Times New Roman" w:hAnsi="Times New Roman"/>
                <w:sz w:val="28"/>
                <w:szCs w:val="28"/>
              </w:rPr>
              <w:t>6,8</w:t>
            </w:r>
          </w:p>
        </w:tc>
        <w:tc>
          <w:tcPr>
            <w:tcW w:w="880" w:type="dxa"/>
            <w:tcBorders>
              <w:top w:val="single" w:sz="4" w:space="0" w:color="auto"/>
              <w:left w:val="single" w:sz="4" w:space="0" w:color="auto"/>
              <w:bottom w:val="single" w:sz="4" w:space="0" w:color="auto"/>
              <w:right w:val="single" w:sz="4" w:space="0" w:color="auto"/>
            </w:tcBorders>
          </w:tcPr>
          <w:p w:rsidR="00E40F2C" w:rsidRPr="002808E7" w:rsidRDefault="00E40F2C" w:rsidP="00513414">
            <w:pPr>
              <w:spacing w:after="0" w:line="240" w:lineRule="auto"/>
              <w:jc w:val="both"/>
              <w:rPr>
                <w:rFonts w:ascii="Times New Roman" w:hAnsi="Times New Roman"/>
                <w:sz w:val="28"/>
                <w:szCs w:val="28"/>
              </w:rPr>
            </w:pPr>
            <w:r w:rsidRPr="002808E7">
              <w:rPr>
                <w:rFonts w:ascii="Times New Roman" w:hAnsi="Times New Roman"/>
                <w:sz w:val="28"/>
                <w:szCs w:val="28"/>
              </w:rPr>
              <w:t>32</w:t>
            </w:r>
          </w:p>
        </w:tc>
        <w:tc>
          <w:tcPr>
            <w:tcW w:w="544" w:type="dxa"/>
            <w:tcBorders>
              <w:top w:val="single" w:sz="4" w:space="0" w:color="auto"/>
              <w:left w:val="single" w:sz="4" w:space="0" w:color="auto"/>
              <w:bottom w:val="single" w:sz="4" w:space="0" w:color="auto"/>
              <w:right w:val="single" w:sz="4" w:space="0" w:color="auto"/>
            </w:tcBorders>
          </w:tcPr>
          <w:p w:rsidR="00E40F2C" w:rsidRPr="002808E7" w:rsidRDefault="00E40F2C" w:rsidP="00513414">
            <w:pPr>
              <w:spacing w:after="0" w:line="240" w:lineRule="auto"/>
              <w:jc w:val="both"/>
              <w:rPr>
                <w:rFonts w:ascii="Times New Roman" w:hAnsi="Times New Roman"/>
                <w:sz w:val="28"/>
                <w:szCs w:val="28"/>
              </w:rPr>
            </w:pPr>
            <w:r w:rsidRPr="002808E7">
              <w:rPr>
                <w:rFonts w:ascii="Times New Roman" w:hAnsi="Times New Roman"/>
                <w:sz w:val="28"/>
                <w:szCs w:val="28"/>
              </w:rPr>
              <w:t>2</w:t>
            </w:r>
          </w:p>
        </w:tc>
      </w:tr>
      <w:tr w:rsidR="00E40F2C" w:rsidRPr="002808E7" w:rsidTr="00513414">
        <w:tc>
          <w:tcPr>
            <w:tcW w:w="1174" w:type="dxa"/>
            <w:tcBorders>
              <w:left w:val="single" w:sz="4" w:space="0" w:color="auto"/>
              <w:bottom w:val="single" w:sz="4" w:space="0" w:color="auto"/>
              <w:right w:val="single" w:sz="4" w:space="0" w:color="auto"/>
            </w:tcBorders>
          </w:tcPr>
          <w:p w:rsidR="00E40F2C" w:rsidRPr="002808E7" w:rsidRDefault="00E40F2C" w:rsidP="00513414">
            <w:pPr>
              <w:spacing w:after="0" w:line="240" w:lineRule="auto"/>
              <w:jc w:val="both"/>
              <w:rPr>
                <w:rFonts w:ascii="Times New Roman" w:hAnsi="Times New Roman"/>
                <w:sz w:val="28"/>
                <w:szCs w:val="28"/>
              </w:rPr>
            </w:pPr>
            <w:r w:rsidRPr="002808E7">
              <w:rPr>
                <w:rFonts w:ascii="Times New Roman" w:hAnsi="Times New Roman"/>
                <w:sz w:val="28"/>
                <w:szCs w:val="28"/>
              </w:rPr>
              <w:t>2015 г.</w:t>
            </w:r>
          </w:p>
        </w:tc>
        <w:tc>
          <w:tcPr>
            <w:tcW w:w="907" w:type="dxa"/>
            <w:tcBorders>
              <w:left w:val="single" w:sz="4" w:space="0" w:color="auto"/>
              <w:bottom w:val="single" w:sz="4" w:space="0" w:color="auto"/>
              <w:right w:val="single" w:sz="4" w:space="0" w:color="auto"/>
            </w:tcBorders>
          </w:tcPr>
          <w:p w:rsidR="00E40F2C" w:rsidRPr="002808E7" w:rsidRDefault="00E40F2C" w:rsidP="00513414">
            <w:pPr>
              <w:spacing w:after="0" w:line="240" w:lineRule="auto"/>
              <w:jc w:val="both"/>
              <w:rPr>
                <w:rFonts w:ascii="Times New Roman" w:hAnsi="Times New Roman"/>
                <w:sz w:val="28"/>
                <w:szCs w:val="28"/>
              </w:rPr>
            </w:pPr>
            <w:r w:rsidRPr="002808E7">
              <w:rPr>
                <w:rFonts w:ascii="Times New Roman" w:hAnsi="Times New Roman"/>
                <w:sz w:val="28"/>
                <w:szCs w:val="28"/>
              </w:rPr>
              <w:t>1567</w:t>
            </w:r>
          </w:p>
        </w:tc>
        <w:tc>
          <w:tcPr>
            <w:tcW w:w="880" w:type="dxa"/>
            <w:tcBorders>
              <w:top w:val="single" w:sz="4" w:space="0" w:color="auto"/>
              <w:left w:val="single" w:sz="4" w:space="0" w:color="auto"/>
              <w:bottom w:val="single" w:sz="4" w:space="0" w:color="auto"/>
              <w:right w:val="single" w:sz="4" w:space="0" w:color="auto"/>
            </w:tcBorders>
          </w:tcPr>
          <w:p w:rsidR="00E40F2C" w:rsidRPr="002808E7" w:rsidRDefault="00E40F2C" w:rsidP="00513414">
            <w:pPr>
              <w:spacing w:after="0" w:line="240" w:lineRule="auto"/>
              <w:jc w:val="both"/>
              <w:rPr>
                <w:rFonts w:ascii="Times New Roman" w:hAnsi="Times New Roman"/>
                <w:sz w:val="28"/>
                <w:szCs w:val="28"/>
              </w:rPr>
            </w:pPr>
            <w:r w:rsidRPr="002808E7">
              <w:rPr>
                <w:rFonts w:ascii="Times New Roman" w:hAnsi="Times New Roman"/>
                <w:sz w:val="28"/>
                <w:szCs w:val="28"/>
              </w:rPr>
              <w:t>616</w:t>
            </w:r>
          </w:p>
        </w:tc>
        <w:tc>
          <w:tcPr>
            <w:tcW w:w="730" w:type="dxa"/>
            <w:tcBorders>
              <w:top w:val="single" w:sz="4" w:space="0" w:color="auto"/>
              <w:left w:val="single" w:sz="4" w:space="0" w:color="auto"/>
              <w:bottom w:val="single" w:sz="4" w:space="0" w:color="auto"/>
              <w:right w:val="single" w:sz="4" w:space="0" w:color="auto"/>
            </w:tcBorders>
          </w:tcPr>
          <w:p w:rsidR="00E40F2C" w:rsidRPr="002808E7" w:rsidRDefault="00E40F2C" w:rsidP="00513414">
            <w:pPr>
              <w:spacing w:after="0" w:line="240" w:lineRule="auto"/>
              <w:jc w:val="both"/>
              <w:rPr>
                <w:rFonts w:ascii="Times New Roman" w:hAnsi="Times New Roman"/>
                <w:sz w:val="28"/>
                <w:szCs w:val="28"/>
              </w:rPr>
            </w:pPr>
            <w:r w:rsidRPr="002808E7">
              <w:rPr>
                <w:rFonts w:ascii="Times New Roman" w:hAnsi="Times New Roman"/>
                <w:sz w:val="28"/>
                <w:szCs w:val="28"/>
              </w:rPr>
              <w:t>39</w:t>
            </w:r>
          </w:p>
        </w:tc>
        <w:tc>
          <w:tcPr>
            <w:tcW w:w="880" w:type="dxa"/>
            <w:tcBorders>
              <w:top w:val="single" w:sz="4" w:space="0" w:color="auto"/>
              <w:left w:val="single" w:sz="4" w:space="0" w:color="auto"/>
              <w:bottom w:val="single" w:sz="4" w:space="0" w:color="auto"/>
              <w:right w:val="single" w:sz="4" w:space="0" w:color="auto"/>
            </w:tcBorders>
          </w:tcPr>
          <w:p w:rsidR="00E40F2C" w:rsidRPr="002808E7" w:rsidRDefault="00E40F2C" w:rsidP="00513414">
            <w:pPr>
              <w:spacing w:after="0" w:line="240" w:lineRule="auto"/>
              <w:jc w:val="both"/>
              <w:rPr>
                <w:rFonts w:ascii="Times New Roman" w:hAnsi="Times New Roman"/>
                <w:sz w:val="28"/>
                <w:szCs w:val="28"/>
              </w:rPr>
            </w:pPr>
            <w:r w:rsidRPr="002808E7">
              <w:rPr>
                <w:rFonts w:ascii="Times New Roman" w:hAnsi="Times New Roman"/>
                <w:sz w:val="28"/>
                <w:szCs w:val="28"/>
              </w:rPr>
              <w:t>808</w:t>
            </w:r>
          </w:p>
        </w:tc>
        <w:tc>
          <w:tcPr>
            <w:tcW w:w="706" w:type="dxa"/>
            <w:tcBorders>
              <w:top w:val="single" w:sz="4" w:space="0" w:color="auto"/>
              <w:left w:val="single" w:sz="4" w:space="0" w:color="auto"/>
              <w:bottom w:val="single" w:sz="4" w:space="0" w:color="auto"/>
              <w:right w:val="single" w:sz="4" w:space="0" w:color="auto"/>
            </w:tcBorders>
          </w:tcPr>
          <w:p w:rsidR="00E40F2C" w:rsidRPr="002808E7" w:rsidRDefault="00E40F2C" w:rsidP="00513414">
            <w:pPr>
              <w:spacing w:after="0" w:line="240" w:lineRule="auto"/>
              <w:jc w:val="both"/>
              <w:rPr>
                <w:rFonts w:ascii="Times New Roman" w:hAnsi="Times New Roman"/>
                <w:sz w:val="28"/>
                <w:szCs w:val="28"/>
              </w:rPr>
            </w:pPr>
            <w:r w:rsidRPr="002808E7">
              <w:rPr>
                <w:rFonts w:ascii="Times New Roman" w:hAnsi="Times New Roman"/>
                <w:sz w:val="28"/>
                <w:szCs w:val="28"/>
              </w:rPr>
              <w:t>51,5</w:t>
            </w:r>
          </w:p>
        </w:tc>
        <w:tc>
          <w:tcPr>
            <w:tcW w:w="880" w:type="dxa"/>
            <w:tcBorders>
              <w:top w:val="single" w:sz="4" w:space="0" w:color="auto"/>
              <w:left w:val="single" w:sz="4" w:space="0" w:color="auto"/>
              <w:bottom w:val="single" w:sz="4" w:space="0" w:color="auto"/>
              <w:right w:val="single" w:sz="4" w:space="0" w:color="auto"/>
            </w:tcBorders>
          </w:tcPr>
          <w:p w:rsidR="00E40F2C" w:rsidRPr="002808E7" w:rsidRDefault="00E40F2C" w:rsidP="00513414">
            <w:pPr>
              <w:spacing w:after="0" w:line="240" w:lineRule="auto"/>
              <w:jc w:val="both"/>
              <w:rPr>
                <w:rFonts w:ascii="Times New Roman" w:hAnsi="Times New Roman"/>
                <w:sz w:val="28"/>
                <w:szCs w:val="28"/>
              </w:rPr>
            </w:pPr>
            <w:r w:rsidRPr="002808E7">
              <w:rPr>
                <w:rFonts w:ascii="Times New Roman" w:hAnsi="Times New Roman"/>
                <w:sz w:val="28"/>
                <w:szCs w:val="28"/>
              </w:rPr>
              <w:t>109</w:t>
            </w:r>
          </w:p>
        </w:tc>
        <w:tc>
          <w:tcPr>
            <w:tcW w:w="566" w:type="dxa"/>
            <w:tcBorders>
              <w:top w:val="single" w:sz="4" w:space="0" w:color="auto"/>
              <w:left w:val="single" w:sz="4" w:space="0" w:color="auto"/>
              <w:bottom w:val="single" w:sz="4" w:space="0" w:color="auto"/>
              <w:right w:val="single" w:sz="4" w:space="0" w:color="auto"/>
            </w:tcBorders>
          </w:tcPr>
          <w:p w:rsidR="00E40F2C" w:rsidRPr="002808E7" w:rsidRDefault="00E40F2C" w:rsidP="00513414">
            <w:pPr>
              <w:spacing w:after="0" w:line="240" w:lineRule="auto"/>
              <w:jc w:val="both"/>
              <w:rPr>
                <w:rFonts w:ascii="Times New Roman" w:hAnsi="Times New Roman"/>
                <w:sz w:val="28"/>
                <w:szCs w:val="28"/>
              </w:rPr>
            </w:pPr>
            <w:r w:rsidRPr="002808E7">
              <w:rPr>
                <w:rFonts w:ascii="Times New Roman" w:hAnsi="Times New Roman"/>
                <w:sz w:val="28"/>
                <w:szCs w:val="28"/>
              </w:rPr>
              <w:t>7</w:t>
            </w:r>
          </w:p>
        </w:tc>
        <w:tc>
          <w:tcPr>
            <w:tcW w:w="880" w:type="dxa"/>
            <w:tcBorders>
              <w:top w:val="single" w:sz="4" w:space="0" w:color="auto"/>
              <w:left w:val="single" w:sz="4" w:space="0" w:color="auto"/>
              <w:bottom w:val="single" w:sz="4" w:space="0" w:color="auto"/>
              <w:right w:val="single" w:sz="4" w:space="0" w:color="auto"/>
            </w:tcBorders>
          </w:tcPr>
          <w:p w:rsidR="00E40F2C" w:rsidRPr="002808E7" w:rsidRDefault="00E40F2C" w:rsidP="00513414">
            <w:pPr>
              <w:spacing w:after="0" w:line="240" w:lineRule="auto"/>
              <w:jc w:val="both"/>
              <w:rPr>
                <w:rFonts w:ascii="Times New Roman" w:hAnsi="Times New Roman"/>
                <w:sz w:val="28"/>
                <w:szCs w:val="28"/>
              </w:rPr>
            </w:pPr>
            <w:r w:rsidRPr="002808E7">
              <w:rPr>
                <w:rFonts w:ascii="Times New Roman" w:hAnsi="Times New Roman"/>
                <w:sz w:val="28"/>
                <w:szCs w:val="28"/>
              </w:rPr>
              <w:t>34</w:t>
            </w:r>
          </w:p>
        </w:tc>
        <w:tc>
          <w:tcPr>
            <w:tcW w:w="544" w:type="dxa"/>
            <w:tcBorders>
              <w:top w:val="single" w:sz="4" w:space="0" w:color="auto"/>
              <w:left w:val="single" w:sz="4" w:space="0" w:color="auto"/>
              <w:bottom w:val="single" w:sz="4" w:space="0" w:color="auto"/>
              <w:right w:val="single" w:sz="4" w:space="0" w:color="auto"/>
            </w:tcBorders>
          </w:tcPr>
          <w:p w:rsidR="00E40F2C" w:rsidRPr="002808E7" w:rsidRDefault="00E40F2C" w:rsidP="00513414">
            <w:pPr>
              <w:spacing w:after="0" w:line="240" w:lineRule="auto"/>
              <w:jc w:val="both"/>
              <w:rPr>
                <w:rFonts w:ascii="Times New Roman" w:hAnsi="Times New Roman"/>
                <w:sz w:val="28"/>
                <w:szCs w:val="28"/>
              </w:rPr>
            </w:pPr>
            <w:r w:rsidRPr="002808E7">
              <w:rPr>
                <w:rFonts w:ascii="Times New Roman" w:hAnsi="Times New Roman"/>
                <w:sz w:val="28"/>
                <w:szCs w:val="28"/>
              </w:rPr>
              <w:t>2</w:t>
            </w:r>
          </w:p>
        </w:tc>
      </w:tr>
      <w:tr w:rsidR="00E40F2C" w:rsidRPr="002808E7" w:rsidTr="00513414">
        <w:tc>
          <w:tcPr>
            <w:tcW w:w="1174" w:type="dxa"/>
            <w:tcBorders>
              <w:top w:val="single" w:sz="4" w:space="0" w:color="auto"/>
              <w:left w:val="single" w:sz="4" w:space="0" w:color="auto"/>
              <w:bottom w:val="single" w:sz="4" w:space="0" w:color="auto"/>
              <w:right w:val="single" w:sz="4" w:space="0" w:color="auto"/>
            </w:tcBorders>
          </w:tcPr>
          <w:p w:rsidR="00E40F2C" w:rsidRPr="002808E7" w:rsidRDefault="00E40F2C" w:rsidP="00513414">
            <w:pPr>
              <w:spacing w:after="0" w:line="240" w:lineRule="auto"/>
              <w:jc w:val="both"/>
              <w:rPr>
                <w:rFonts w:ascii="Times New Roman" w:hAnsi="Times New Roman"/>
                <w:sz w:val="28"/>
                <w:szCs w:val="28"/>
              </w:rPr>
            </w:pPr>
            <w:r w:rsidRPr="002808E7">
              <w:rPr>
                <w:rFonts w:ascii="Times New Roman" w:hAnsi="Times New Roman"/>
                <w:sz w:val="28"/>
                <w:szCs w:val="28"/>
              </w:rPr>
              <w:t>2014 г.</w:t>
            </w:r>
          </w:p>
        </w:tc>
        <w:tc>
          <w:tcPr>
            <w:tcW w:w="907" w:type="dxa"/>
            <w:tcBorders>
              <w:left w:val="single" w:sz="4" w:space="0" w:color="auto"/>
              <w:bottom w:val="single" w:sz="4" w:space="0" w:color="auto"/>
              <w:right w:val="single" w:sz="4" w:space="0" w:color="auto"/>
            </w:tcBorders>
          </w:tcPr>
          <w:p w:rsidR="00E40F2C" w:rsidRPr="002808E7" w:rsidRDefault="00E40F2C" w:rsidP="00513414">
            <w:pPr>
              <w:spacing w:after="0" w:line="240" w:lineRule="auto"/>
              <w:jc w:val="both"/>
              <w:rPr>
                <w:rFonts w:ascii="Times New Roman" w:hAnsi="Times New Roman"/>
                <w:sz w:val="28"/>
                <w:szCs w:val="28"/>
              </w:rPr>
            </w:pPr>
            <w:r w:rsidRPr="002808E7">
              <w:rPr>
                <w:rFonts w:ascii="Times New Roman" w:hAnsi="Times New Roman"/>
                <w:sz w:val="28"/>
                <w:szCs w:val="28"/>
              </w:rPr>
              <w:t>1592</w:t>
            </w:r>
          </w:p>
        </w:tc>
        <w:tc>
          <w:tcPr>
            <w:tcW w:w="880" w:type="dxa"/>
            <w:tcBorders>
              <w:top w:val="single" w:sz="4" w:space="0" w:color="auto"/>
              <w:left w:val="single" w:sz="4" w:space="0" w:color="auto"/>
              <w:bottom w:val="single" w:sz="4" w:space="0" w:color="auto"/>
              <w:right w:val="single" w:sz="4" w:space="0" w:color="auto"/>
            </w:tcBorders>
          </w:tcPr>
          <w:p w:rsidR="00E40F2C" w:rsidRPr="002808E7" w:rsidRDefault="00E40F2C" w:rsidP="00513414">
            <w:pPr>
              <w:spacing w:after="0" w:line="240" w:lineRule="auto"/>
              <w:jc w:val="both"/>
              <w:rPr>
                <w:rFonts w:ascii="Times New Roman" w:hAnsi="Times New Roman"/>
                <w:sz w:val="28"/>
                <w:szCs w:val="28"/>
              </w:rPr>
            </w:pPr>
            <w:r w:rsidRPr="002808E7">
              <w:rPr>
                <w:rFonts w:ascii="Times New Roman" w:hAnsi="Times New Roman"/>
                <w:sz w:val="28"/>
                <w:szCs w:val="28"/>
              </w:rPr>
              <w:t>511</w:t>
            </w:r>
          </w:p>
        </w:tc>
        <w:tc>
          <w:tcPr>
            <w:tcW w:w="730" w:type="dxa"/>
            <w:tcBorders>
              <w:top w:val="single" w:sz="4" w:space="0" w:color="auto"/>
              <w:left w:val="single" w:sz="4" w:space="0" w:color="auto"/>
              <w:bottom w:val="single" w:sz="4" w:space="0" w:color="auto"/>
              <w:right w:val="single" w:sz="4" w:space="0" w:color="auto"/>
            </w:tcBorders>
          </w:tcPr>
          <w:p w:rsidR="00E40F2C" w:rsidRPr="002808E7" w:rsidRDefault="00E40F2C" w:rsidP="00513414">
            <w:pPr>
              <w:spacing w:after="0" w:line="240" w:lineRule="auto"/>
              <w:jc w:val="both"/>
              <w:rPr>
                <w:rFonts w:ascii="Times New Roman" w:hAnsi="Times New Roman"/>
                <w:sz w:val="28"/>
                <w:szCs w:val="28"/>
              </w:rPr>
            </w:pPr>
            <w:r w:rsidRPr="002808E7">
              <w:rPr>
                <w:rFonts w:ascii="Times New Roman" w:hAnsi="Times New Roman"/>
                <w:sz w:val="28"/>
                <w:szCs w:val="28"/>
              </w:rPr>
              <w:t>32</w:t>
            </w:r>
          </w:p>
        </w:tc>
        <w:tc>
          <w:tcPr>
            <w:tcW w:w="880" w:type="dxa"/>
            <w:tcBorders>
              <w:top w:val="single" w:sz="4" w:space="0" w:color="auto"/>
              <w:left w:val="single" w:sz="4" w:space="0" w:color="auto"/>
              <w:bottom w:val="single" w:sz="4" w:space="0" w:color="auto"/>
              <w:right w:val="single" w:sz="4" w:space="0" w:color="auto"/>
            </w:tcBorders>
          </w:tcPr>
          <w:p w:rsidR="00E40F2C" w:rsidRPr="002808E7" w:rsidRDefault="00E40F2C" w:rsidP="00513414">
            <w:pPr>
              <w:spacing w:after="0" w:line="240" w:lineRule="auto"/>
              <w:jc w:val="both"/>
              <w:rPr>
                <w:rFonts w:ascii="Times New Roman" w:hAnsi="Times New Roman"/>
                <w:sz w:val="28"/>
                <w:szCs w:val="28"/>
              </w:rPr>
            </w:pPr>
            <w:r w:rsidRPr="002808E7">
              <w:rPr>
                <w:rFonts w:ascii="Times New Roman" w:hAnsi="Times New Roman"/>
                <w:sz w:val="28"/>
                <w:szCs w:val="28"/>
              </w:rPr>
              <w:t>930</w:t>
            </w:r>
          </w:p>
        </w:tc>
        <w:tc>
          <w:tcPr>
            <w:tcW w:w="706" w:type="dxa"/>
            <w:tcBorders>
              <w:top w:val="single" w:sz="4" w:space="0" w:color="auto"/>
              <w:left w:val="single" w:sz="4" w:space="0" w:color="auto"/>
              <w:bottom w:val="single" w:sz="4" w:space="0" w:color="auto"/>
              <w:right w:val="single" w:sz="4" w:space="0" w:color="auto"/>
            </w:tcBorders>
          </w:tcPr>
          <w:p w:rsidR="00E40F2C" w:rsidRPr="002808E7" w:rsidRDefault="00E40F2C" w:rsidP="00513414">
            <w:pPr>
              <w:spacing w:after="0" w:line="240" w:lineRule="auto"/>
              <w:jc w:val="both"/>
              <w:rPr>
                <w:rFonts w:ascii="Times New Roman" w:hAnsi="Times New Roman"/>
                <w:sz w:val="28"/>
                <w:szCs w:val="28"/>
              </w:rPr>
            </w:pPr>
            <w:r w:rsidRPr="002808E7">
              <w:rPr>
                <w:rFonts w:ascii="Times New Roman" w:hAnsi="Times New Roman"/>
                <w:sz w:val="28"/>
                <w:szCs w:val="28"/>
              </w:rPr>
              <w:t>58</w:t>
            </w:r>
          </w:p>
        </w:tc>
        <w:tc>
          <w:tcPr>
            <w:tcW w:w="880" w:type="dxa"/>
            <w:tcBorders>
              <w:top w:val="single" w:sz="4" w:space="0" w:color="auto"/>
              <w:left w:val="single" w:sz="4" w:space="0" w:color="auto"/>
              <w:bottom w:val="single" w:sz="4" w:space="0" w:color="auto"/>
              <w:right w:val="single" w:sz="4" w:space="0" w:color="auto"/>
            </w:tcBorders>
          </w:tcPr>
          <w:p w:rsidR="00E40F2C" w:rsidRPr="002808E7" w:rsidRDefault="00E40F2C" w:rsidP="00513414">
            <w:pPr>
              <w:spacing w:after="0" w:line="240" w:lineRule="auto"/>
              <w:jc w:val="both"/>
              <w:rPr>
                <w:rFonts w:ascii="Times New Roman" w:hAnsi="Times New Roman"/>
                <w:sz w:val="28"/>
                <w:szCs w:val="28"/>
              </w:rPr>
            </w:pPr>
            <w:r w:rsidRPr="002808E7">
              <w:rPr>
                <w:rFonts w:ascii="Times New Roman" w:hAnsi="Times New Roman"/>
                <w:sz w:val="28"/>
                <w:szCs w:val="28"/>
              </w:rPr>
              <w:t>130</w:t>
            </w:r>
          </w:p>
        </w:tc>
        <w:tc>
          <w:tcPr>
            <w:tcW w:w="566" w:type="dxa"/>
            <w:tcBorders>
              <w:top w:val="single" w:sz="4" w:space="0" w:color="auto"/>
              <w:left w:val="single" w:sz="4" w:space="0" w:color="auto"/>
              <w:bottom w:val="single" w:sz="4" w:space="0" w:color="auto"/>
              <w:right w:val="single" w:sz="4" w:space="0" w:color="auto"/>
            </w:tcBorders>
          </w:tcPr>
          <w:p w:rsidR="00E40F2C" w:rsidRPr="002808E7" w:rsidRDefault="00E40F2C" w:rsidP="00513414">
            <w:pPr>
              <w:spacing w:after="0" w:line="240" w:lineRule="auto"/>
              <w:jc w:val="both"/>
              <w:rPr>
                <w:rFonts w:ascii="Times New Roman" w:hAnsi="Times New Roman"/>
                <w:sz w:val="28"/>
                <w:szCs w:val="28"/>
              </w:rPr>
            </w:pPr>
            <w:r w:rsidRPr="002808E7">
              <w:rPr>
                <w:rFonts w:ascii="Times New Roman" w:hAnsi="Times New Roman"/>
                <w:sz w:val="28"/>
                <w:szCs w:val="28"/>
              </w:rPr>
              <w:t>8</w:t>
            </w:r>
          </w:p>
        </w:tc>
        <w:tc>
          <w:tcPr>
            <w:tcW w:w="880" w:type="dxa"/>
            <w:tcBorders>
              <w:top w:val="single" w:sz="4" w:space="0" w:color="auto"/>
              <w:left w:val="single" w:sz="4" w:space="0" w:color="auto"/>
              <w:bottom w:val="single" w:sz="4" w:space="0" w:color="auto"/>
              <w:right w:val="single" w:sz="4" w:space="0" w:color="auto"/>
            </w:tcBorders>
          </w:tcPr>
          <w:p w:rsidR="00E40F2C" w:rsidRPr="002808E7" w:rsidRDefault="00E40F2C" w:rsidP="00513414">
            <w:pPr>
              <w:spacing w:after="0" w:line="240" w:lineRule="auto"/>
              <w:jc w:val="both"/>
              <w:rPr>
                <w:rFonts w:ascii="Times New Roman" w:hAnsi="Times New Roman"/>
                <w:sz w:val="28"/>
                <w:szCs w:val="28"/>
              </w:rPr>
            </w:pPr>
            <w:r w:rsidRPr="002808E7">
              <w:rPr>
                <w:rFonts w:ascii="Times New Roman" w:hAnsi="Times New Roman"/>
                <w:sz w:val="28"/>
                <w:szCs w:val="28"/>
              </w:rPr>
              <w:t>20/1</w:t>
            </w:r>
          </w:p>
        </w:tc>
        <w:tc>
          <w:tcPr>
            <w:tcW w:w="544" w:type="dxa"/>
            <w:tcBorders>
              <w:top w:val="single" w:sz="4" w:space="0" w:color="auto"/>
              <w:left w:val="single" w:sz="4" w:space="0" w:color="auto"/>
              <w:bottom w:val="single" w:sz="4" w:space="0" w:color="auto"/>
              <w:right w:val="single" w:sz="4" w:space="0" w:color="auto"/>
            </w:tcBorders>
          </w:tcPr>
          <w:p w:rsidR="00E40F2C" w:rsidRPr="002808E7" w:rsidRDefault="00E40F2C" w:rsidP="00513414">
            <w:pPr>
              <w:spacing w:after="0" w:line="240" w:lineRule="auto"/>
              <w:jc w:val="both"/>
              <w:rPr>
                <w:rFonts w:ascii="Times New Roman" w:hAnsi="Times New Roman"/>
                <w:sz w:val="28"/>
                <w:szCs w:val="28"/>
              </w:rPr>
            </w:pPr>
            <w:r w:rsidRPr="002808E7">
              <w:rPr>
                <w:rFonts w:ascii="Times New Roman" w:hAnsi="Times New Roman"/>
                <w:sz w:val="28"/>
                <w:szCs w:val="28"/>
              </w:rPr>
              <w:t>1</w:t>
            </w:r>
          </w:p>
        </w:tc>
      </w:tr>
      <w:tr w:rsidR="00E40F2C" w:rsidRPr="002808E7" w:rsidTr="00513414">
        <w:tc>
          <w:tcPr>
            <w:tcW w:w="1174" w:type="dxa"/>
            <w:tcBorders>
              <w:top w:val="single" w:sz="4" w:space="0" w:color="auto"/>
              <w:left w:val="single" w:sz="4" w:space="0" w:color="auto"/>
              <w:bottom w:val="single" w:sz="4" w:space="0" w:color="auto"/>
              <w:right w:val="single" w:sz="4" w:space="0" w:color="auto"/>
            </w:tcBorders>
          </w:tcPr>
          <w:p w:rsidR="00E40F2C" w:rsidRPr="002808E7" w:rsidRDefault="00E40F2C" w:rsidP="00513414">
            <w:pPr>
              <w:spacing w:after="0" w:line="240" w:lineRule="auto"/>
              <w:jc w:val="both"/>
              <w:rPr>
                <w:rFonts w:ascii="Times New Roman" w:hAnsi="Times New Roman"/>
                <w:sz w:val="28"/>
                <w:szCs w:val="28"/>
              </w:rPr>
            </w:pPr>
            <w:r w:rsidRPr="002808E7">
              <w:rPr>
                <w:rFonts w:ascii="Times New Roman" w:hAnsi="Times New Roman"/>
                <w:sz w:val="28"/>
                <w:szCs w:val="28"/>
              </w:rPr>
              <w:t>2013 г.</w:t>
            </w:r>
          </w:p>
        </w:tc>
        <w:tc>
          <w:tcPr>
            <w:tcW w:w="907" w:type="dxa"/>
            <w:tcBorders>
              <w:left w:val="single" w:sz="4" w:space="0" w:color="auto"/>
              <w:bottom w:val="single" w:sz="4" w:space="0" w:color="auto"/>
              <w:right w:val="single" w:sz="4" w:space="0" w:color="auto"/>
            </w:tcBorders>
          </w:tcPr>
          <w:p w:rsidR="00E40F2C" w:rsidRPr="002808E7" w:rsidRDefault="00E40F2C" w:rsidP="00513414">
            <w:pPr>
              <w:spacing w:after="0" w:line="240" w:lineRule="auto"/>
              <w:jc w:val="both"/>
              <w:rPr>
                <w:rFonts w:ascii="Times New Roman" w:hAnsi="Times New Roman"/>
                <w:sz w:val="28"/>
                <w:szCs w:val="28"/>
              </w:rPr>
            </w:pPr>
            <w:r w:rsidRPr="002808E7">
              <w:rPr>
                <w:rFonts w:ascii="Times New Roman" w:hAnsi="Times New Roman"/>
                <w:sz w:val="28"/>
                <w:szCs w:val="28"/>
              </w:rPr>
              <w:t>1559</w:t>
            </w:r>
          </w:p>
        </w:tc>
        <w:tc>
          <w:tcPr>
            <w:tcW w:w="880" w:type="dxa"/>
            <w:tcBorders>
              <w:top w:val="single" w:sz="4" w:space="0" w:color="auto"/>
              <w:left w:val="single" w:sz="4" w:space="0" w:color="auto"/>
              <w:bottom w:val="single" w:sz="4" w:space="0" w:color="auto"/>
              <w:right w:val="single" w:sz="4" w:space="0" w:color="auto"/>
            </w:tcBorders>
          </w:tcPr>
          <w:p w:rsidR="00E40F2C" w:rsidRPr="002808E7" w:rsidRDefault="00E40F2C" w:rsidP="00513414">
            <w:pPr>
              <w:spacing w:after="0" w:line="240" w:lineRule="auto"/>
              <w:jc w:val="both"/>
              <w:rPr>
                <w:rFonts w:ascii="Times New Roman" w:hAnsi="Times New Roman"/>
                <w:sz w:val="28"/>
                <w:szCs w:val="28"/>
              </w:rPr>
            </w:pPr>
            <w:r w:rsidRPr="002808E7">
              <w:rPr>
                <w:rFonts w:ascii="Times New Roman" w:hAnsi="Times New Roman"/>
                <w:sz w:val="28"/>
                <w:szCs w:val="28"/>
              </w:rPr>
              <w:t>396</w:t>
            </w:r>
          </w:p>
        </w:tc>
        <w:tc>
          <w:tcPr>
            <w:tcW w:w="730" w:type="dxa"/>
            <w:tcBorders>
              <w:top w:val="single" w:sz="4" w:space="0" w:color="auto"/>
              <w:left w:val="single" w:sz="4" w:space="0" w:color="auto"/>
              <w:bottom w:val="single" w:sz="4" w:space="0" w:color="auto"/>
              <w:right w:val="single" w:sz="4" w:space="0" w:color="auto"/>
            </w:tcBorders>
          </w:tcPr>
          <w:p w:rsidR="00E40F2C" w:rsidRPr="002808E7" w:rsidRDefault="00E40F2C" w:rsidP="00513414">
            <w:pPr>
              <w:spacing w:after="0" w:line="240" w:lineRule="auto"/>
              <w:jc w:val="both"/>
              <w:rPr>
                <w:rFonts w:ascii="Times New Roman" w:hAnsi="Times New Roman"/>
                <w:sz w:val="28"/>
                <w:szCs w:val="28"/>
              </w:rPr>
            </w:pPr>
            <w:r w:rsidRPr="002808E7">
              <w:rPr>
                <w:rFonts w:ascii="Times New Roman" w:hAnsi="Times New Roman"/>
                <w:sz w:val="28"/>
                <w:szCs w:val="28"/>
              </w:rPr>
              <w:t>25</w:t>
            </w:r>
          </w:p>
        </w:tc>
        <w:tc>
          <w:tcPr>
            <w:tcW w:w="880" w:type="dxa"/>
            <w:tcBorders>
              <w:top w:val="single" w:sz="4" w:space="0" w:color="auto"/>
              <w:left w:val="single" w:sz="4" w:space="0" w:color="auto"/>
              <w:bottom w:val="single" w:sz="4" w:space="0" w:color="auto"/>
              <w:right w:val="single" w:sz="4" w:space="0" w:color="auto"/>
            </w:tcBorders>
          </w:tcPr>
          <w:p w:rsidR="00E40F2C" w:rsidRPr="002808E7" w:rsidRDefault="00E40F2C" w:rsidP="00513414">
            <w:pPr>
              <w:spacing w:after="0" w:line="240" w:lineRule="auto"/>
              <w:jc w:val="both"/>
              <w:rPr>
                <w:rFonts w:ascii="Times New Roman" w:hAnsi="Times New Roman"/>
                <w:sz w:val="28"/>
                <w:szCs w:val="28"/>
              </w:rPr>
            </w:pPr>
            <w:r w:rsidRPr="002808E7">
              <w:rPr>
                <w:rFonts w:ascii="Times New Roman" w:hAnsi="Times New Roman"/>
                <w:sz w:val="28"/>
                <w:szCs w:val="28"/>
              </w:rPr>
              <w:t>1010</w:t>
            </w:r>
          </w:p>
        </w:tc>
        <w:tc>
          <w:tcPr>
            <w:tcW w:w="706" w:type="dxa"/>
            <w:tcBorders>
              <w:top w:val="single" w:sz="4" w:space="0" w:color="auto"/>
              <w:left w:val="single" w:sz="4" w:space="0" w:color="auto"/>
              <w:bottom w:val="single" w:sz="4" w:space="0" w:color="auto"/>
              <w:right w:val="single" w:sz="4" w:space="0" w:color="auto"/>
            </w:tcBorders>
          </w:tcPr>
          <w:p w:rsidR="00E40F2C" w:rsidRPr="002808E7" w:rsidRDefault="00E40F2C" w:rsidP="00513414">
            <w:pPr>
              <w:spacing w:after="0" w:line="240" w:lineRule="auto"/>
              <w:jc w:val="both"/>
              <w:rPr>
                <w:rFonts w:ascii="Times New Roman" w:hAnsi="Times New Roman"/>
                <w:sz w:val="28"/>
                <w:szCs w:val="28"/>
              </w:rPr>
            </w:pPr>
            <w:r w:rsidRPr="002808E7">
              <w:rPr>
                <w:rFonts w:ascii="Times New Roman" w:hAnsi="Times New Roman"/>
                <w:sz w:val="28"/>
                <w:szCs w:val="28"/>
              </w:rPr>
              <w:t>65</w:t>
            </w:r>
          </w:p>
        </w:tc>
        <w:tc>
          <w:tcPr>
            <w:tcW w:w="880" w:type="dxa"/>
            <w:tcBorders>
              <w:top w:val="single" w:sz="4" w:space="0" w:color="auto"/>
              <w:left w:val="single" w:sz="4" w:space="0" w:color="auto"/>
              <w:bottom w:val="single" w:sz="4" w:space="0" w:color="auto"/>
              <w:right w:val="single" w:sz="4" w:space="0" w:color="auto"/>
            </w:tcBorders>
          </w:tcPr>
          <w:p w:rsidR="00E40F2C" w:rsidRPr="002808E7" w:rsidRDefault="00E40F2C" w:rsidP="00513414">
            <w:pPr>
              <w:spacing w:after="0" w:line="240" w:lineRule="auto"/>
              <w:jc w:val="both"/>
              <w:rPr>
                <w:rFonts w:ascii="Times New Roman" w:hAnsi="Times New Roman"/>
                <w:sz w:val="28"/>
                <w:szCs w:val="28"/>
              </w:rPr>
            </w:pPr>
            <w:r w:rsidRPr="002808E7">
              <w:rPr>
                <w:rFonts w:ascii="Times New Roman" w:hAnsi="Times New Roman"/>
                <w:sz w:val="28"/>
                <w:szCs w:val="28"/>
              </w:rPr>
              <w:t>132</w:t>
            </w:r>
          </w:p>
        </w:tc>
        <w:tc>
          <w:tcPr>
            <w:tcW w:w="566" w:type="dxa"/>
            <w:tcBorders>
              <w:top w:val="single" w:sz="4" w:space="0" w:color="auto"/>
              <w:left w:val="single" w:sz="4" w:space="0" w:color="auto"/>
              <w:bottom w:val="single" w:sz="4" w:space="0" w:color="auto"/>
              <w:right w:val="single" w:sz="4" w:space="0" w:color="auto"/>
            </w:tcBorders>
          </w:tcPr>
          <w:p w:rsidR="00E40F2C" w:rsidRPr="002808E7" w:rsidRDefault="00E40F2C" w:rsidP="00513414">
            <w:pPr>
              <w:spacing w:after="0" w:line="240" w:lineRule="auto"/>
              <w:jc w:val="both"/>
              <w:rPr>
                <w:rFonts w:ascii="Times New Roman" w:hAnsi="Times New Roman"/>
                <w:sz w:val="28"/>
                <w:szCs w:val="28"/>
              </w:rPr>
            </w:pPr>
            <w:r w:rsidRPr="002808E7">
              <w:rPr>
                <w:rFonts w:ascii="Times New Roman" w:hAnsi="Times New Roman"/>
                <w:sz w:val="28"/>
                <w:szCs w:val="28"/>
              </w:rPr>
              <w:t>8</w:t>
            </w:r>
          </w:p>
        </w:tc>
        <w:tc>
          <w:tcPr>
            <w:tcW w:w="880" w:type="dxa"/>
            <w:tcBorders>
              <w:top w:val="single" w:sz="4" w:space="0" w:color="auto"/>
              <w:left w:val="single" w:sz="4" w:space="0" w:color="auto"/>
              <w:bottom w:val="single" w:sz="4" w:space="0" w:color="auto"/>
              <w:right w:val="single" w:sz="4" w:space="0" w:color="auto"/>
            </w:tcBorders>
          </w:tcPr>
          <w:p w:rsidR="00E40F2C" w:rsidRPr="002808E7" w:rsidRDefault="00E40F2C" w:rsidP="00513414">
            <w:pPr>
              <w:spacing w:after="0" w:line="240" w:lineRule="auto"/>
              <w:jc w:val="both"/>
              <w:rPr>
                <w:rFonts w:ascii="Times New Roman" w:hAnsi="Times New Roman"/>
                <w:sz w:val="28"/>
                <w:szCs w:val="28"/>
              </w:rPr>
            </w:pPr>
            <w:r w:rsidRPr="002808E7">
              <w:rPr>
                <w:rFonts w:ascii="Times New Roman" w:hAnsi="Times New Roman"/>
                <w:sz w:val="28"/>
                <w:szCs w:val="28"/>
              </w:rPr>
              <w:t>21</w:t>
            </w:r>
          </w:p>
        </w:tc>
        <w:tc>
          <w:tcPr>
            <w:tcW w:w="544" w:type="dxa"/>
            <w:tcBorders>
              <w:top w:val="single" w:sz="4" w:space="0" w:color="auto"/>
              <w:left w:val="single" w:sz="4" w:space="0" w:color="auto"/>
              <w:bottom w:val="single" w:sz="4" w:space="0" w:color="auto"/>
              <w:right w:val="single" w:sz="4" w:space="0" w:color="auto"/>
            </w:tcBorders>
          </w:tcPr>
          <w:p w:rsidR="00E40F2C" w:rsidRPr="002808E7" w:rsidRDefault="00E40F2C" w:rsidP="00513414">
            <w:pPr>
              <w:spacing w:after="0" w:line="240" w:lineRule="auto"/>
              <w:jc w:val="both"/>
              <w:rPr>
                <w:rFonts w:ascii="Times New Roman" w:hAnsi="Times New Roman"/>
                <w:sz w:val="28"/>
                <w:szCs w:val="28"/>
              </w:rPr>
            </w:pPr>
            <w:r w:rsidRPr="002808E7">
              <w:rPr>
                <w:rFonts w:ascii="Times New Roman" w:hAnsi="Times New Roman"/>
                <w:sz w:val="28"/>
                <w:szCs w:val="28"/>
              </w:rPr>
              <w:t>1</w:t>
            </w:r>
          </w:p>
        </w:tc>
      </w:tr>
      <w:tr w:rsidR="00E40F2C" w:rsidRPr="00324F9C" w:rsidTr="00513414">
        <w:tc>
          <w:tcPr>
            <w:tcW w:w="1174" w:type="dxa"/>
            <w:tcBorders>
              <w:top w:val="single" w:sz="4" w:space="0" w:color="auto"/>
              <w:left w:val="single" w:sz="4" w:space="0" w:color="auto"/>
              <w:bottom w:val="single" w:sz="4" w:space="0" w:color="auto"/>
              <w:right w:val="single" w:sz="4" w:space="0" w:color="auto"/>
            </w:tcBorders>
          </w:tcPr>
          <w:p w:rsidR="00E40F2C" w:rsidRPr="002808E7" w:rsidRDefault="00E40F2C" w:rsidP="00513414">
            <w:pPr>
              <w:spacing w:after="0" w:line="240" w:lineRule="auto"/>
              <w:jc w:val="both"/>
              <w:rPr>
                <w:rFonts w:ascii="Times New Roman" w:hAnsi="Times New Roman"/>
                <w:sz w:val="28"/>
                <w:szCs w:val="28"/>
              </w:rPr>
            </w:pPr>
            <w:r w:rsidRPr="002808E7">
              <w:rPr>
                <w:rFonts w:ascii="Times New Roman" w:hAnsi="Times New Roman"/>
                <w:sz w:val="28"/>
                <w:szCs w:val="28"/>
              </w:rPr>
              <w:t>2012 г.</w:t>
            </w:r>
          </w:p>
        </w:tc>
        <w:tc>
          <w:tcPr>
            <w:tcW w:w="907" w:type="dxa"/>
            <w:tcBorders>
              <w:left w:val="single" w:sz="4" w:space="0" w:color="auto"/>
              <w:bottom w:val="single" w:sz="4" w:space="0" w:color="auto"/>
              <w:right w:val="single" w:sz="4" w:space="0" w:color="auto"/>
            </w:tcBorders>
          </w:tcPr>
          <w:p w:rsidR="00E40F2C" w:rsidRPr="002808E7" w:rsidRDefault="00E40F2C" w:rsidP="00513414">
            <w:pPr>
              <w:spacing w:after="0" w:line="240" w:lineRule="auto"/>
              <w:jc w:val="both"/>
              <w:rPr>
                <w:rFonts w:ascii="Times New Roman" w:hAnsi="Times New Roman"/>
                <w:sz w:val="28"/>
                <w:szCs w:val="28"/>
              </w:rPr>
            </w:pPr>
            <w:r w:rsidRPr="002808E7">
              <w:rPr>
                <w:rFonts w:ascii="Times New Roman" w:hAnsi="Times New Roman"/>
                <w:sz w:val="28"/>
                <w:szCs w:val="28"/>
              </w:rPr>
              <w:t>1574</w:t>
            </w:r>
          </w:p>
        </w:tc>
        <w:tc>
          <w:tcPr>
            <w:tcW w:w="880" w:type="dxa"/>
            <w:tcBorders>
              <w:top w:val="single" w:sz="4" w:space="0" w:color="auto"/>
              <w:left w:val="single" w:sz="4" w:space="0" w:color="auto"/>
              <w:bottom w:val="single" w:sz="4" w:space="0" w:color="auto"/>
              <w:right w:val="single" w:sz="4" w:space="0" w:color="auto"/>
            </w:tcBorders>
          </w:tcPr>
          <w:p w:rsidR="00E40F2C" w:rsidRPr="002808E7" w:rsidRDefault="00E40F2C" w:rsidP="00513414">
            <w:pPr>
              <w:spacing w:after="0" w:line="240" w:lineRule="auto"/>
              <w:jc w:val="both"/>
              <w:rPr>
                <w:rFonts w:ascii="Times New Roman" w:hAnsi="Times New Roman"/>
                <w:sz w:val="28"/>
                <w:szCs w:val="28"/>
              </w:rPr>
            </w:pPr>
            <w:r w:rsidRPr="002808E7">
              <w:rPr>
                <w:rFonts w:ascii="Times New Roman" w:hAnsi="Times New Roman"/>
                <w:sz w:val="28"/>
                <w:szCs w:val="28"/>
              </w:rPr>
              <w:t>427</w:t>
            </w:r>
          </w:p>
        </w:tc>
        <w:tc>
          <w:tcPr>
            <w:tcW w:w="730" w:type="dxa"/>
            <w:tcBorders>
              <w:top w:val="single" w:sz="4" w:space="0" w:color="auto"/>
              <w:left w:val="single" w:sz="4" w:space="0" w:color="auto"/>
              <w:bottom w:val="single" w:sz="4" w:space="0" w:color="auto"/>
              <w:right w:val="single" w:sz="4" w:space="0" w:color="auto"/>
            </w:tcBorders>
          </w:tcPr>
          <w:p w:rsidR="00E40F2C" w:rsidRPr="002808E7" w:rsidRDefault="00E40F2C" w:rsidP="00513414">
            <w:pPr>
              <w:spacing w:after="0" w:line="240" w:lineRule="auto"/>
              <w:jc w:val="both"/>
              <w:rPr>
                <w:rFonts w:ascii="Times New Roman" w:hAnsi="Times New Roman"/>
                <w:sz w:val="28"/>
                <w:szCs w:val="28"/>
              </w:rPr>
            </w:pPr>
            <w:r w:rsidRPr="002808E7">
              <w:rPr>
                <w:rFonts w:ascii="Times New Roman" w:hAnsi="Times New Roman"/>
                <w:sz w:val="28"/>
                <w:szCs w:val="28"/>
              </w:rPr>
              <w:t>27</w:t>
            </w:r>
          </w:p>
        </w:tc>
        <w:tc>
          <w:tcPr>
            <w:tcW w:w="880" w:type="dxa"/>
            <w:tcBorders>
              <w:top w:val="single" w:sz="4" w:space="0" w:color="auto"/>
              <w:left w:val="single" w:sz="4" w:space="0" w:color="auto"/>
              <w:bottom w:val="single" w:sz="4" w:space="0" w:color="auto"/>
              <w:right w:val="single" w:sz="4" w:space="0" w:color="auto"/>
            </w:tcBorders>
          </w:tcPr>
          <w:p w:rsidR="00E40F2C" w:rsidRPr="002808E7" w:rsidRDefault="00E40F2C" w:rsidP="00513414">
            <w:pPr>
              <w:spacing w:after="0" w:line="240" w:lineRule="auto"/>
              <w:jc w:val="both"/>
              <w:rPr>
                <w:rFonts w:ascii="Times New Roman" w:hAnsi="Times New Roman"/>
                <w:sz w:val="28"/>
                <w:szCs w:val="28"/>
              </w:rPr>
            </w:pPr>
            <w:r w:rsidRPr="002808E7">
              <w:rPr>
                <w:rFonts w:ascii="Times New Roman" w:hAnsi="Times New Roman"/>
                <w:sz w:val="28"/>
                <w:szCs w:val="28"/>
              </w:rPr>
              <w:t>966</w:t>
            </w:r>
          </w:p>
        </w:tc>
        <w:tc>
          <w:tcPr>
            <w:tcW w:w="706" w:type="dxa"/>
            <w:tcBorders>
              <w:top w:val="single" w:sz="4" w:space="0" w:color="auto"/>
              <w:left w:val="single" w:sz="4" w:space="0" w:color="auto"/>
              <w:bottom w:val="single" w:sz="4" w:space="0" w:color="auto"/>
              <w:right w:val="single" w:sz="4" w:space="0" w:color="auto"/>
            </w:tcBorders>
          </w:tcPr>
          <w:p w:rsidR="00E40F2C" w:rsidRPr="002808E7" w:rsidRDefault="00E40F2C" w:rsidP="00513414">
            <w:pPr>
              <w:spacing w:after="0" w:line="240" w:lineRule="auto"/>
              <w:jc w:val="both"/>
              <w:rPr>
                <w:rFonts w:ascii="Times New Roman" w:hAnsi="Times New Roman"/>
                <w:sz w:val="28"/>
                <w:szCs w:val="28"/>
              </w:rPr>
            </w:pPr>
            <w:r w:rsidRPr="002808E7">
              <w:rPr>
                <w:rFonts w:ascii="Times New Roman" w:hAnsi="Times New Roman"/>
                <w:sz w:val="28"/>
                <w:szCs w:val="28"/>
              </w:rPr>
              <w:t>61</w:t>
            </w:r>
          </w:p>
        </w:tc>
        <w:tc>
          <w:tcPr>
            <w:tcW w:w="880" w:type="dxa"/>
            <w:tcBorders>
              <w:top w:val="single" w:sz="4" w:space="0" w:color="auto"/>
              <w:left w:val="single" w:sz="4" w:space="0" w:color="auto"/>
              <w:bottom w:val="single" w:sz="4" w:space="0" w:color="auto"/>
              <w:right w:val="single" w:sz="4" w:space="0" w:color="auto"/>
            </w:tcBorders>
          </w:tcPr>
          <w:p w:rsidR="00E40F2C" w:rsidRPr="002808E7" w:rsidRDefault="00E40F2C" w:rsidP="00513414">
            <w:pPr>
              <w:spacing w:after="0" w:line="240" w:lineRule="auto"/>
              <w:jc w:val="both"/>
              <w:rPr>
                <w:rFonts w:ascii="Times New Roman" w:hAnsi="Times New Roman"/>
                <w:sz w:val="28"/>
                <w:szCs w:val="28"/>
              </w:rPr>
            </w:pPr>
            <w:r w:rsidRPr="002808E7">
              <w:rPr>
                <w:rFonts w:ascii="Times New Roman" w:hAnsi="Times New Roman"/>
                <w:sz w:val="28"/>
                <w:szCs w:val="28"/>
              </w:rPr>
              <w:t>162</w:t>
            </w:r>
          </w:p>
        </w:tc>
        <w:tc>
          <w:tcPr>
            <w:tcW w:w="566" w:type="dxa"/>
            <w:tcBorders>
              <w:top w:val="single" w:sz="4" w:space="0" w:color="auto"/>
              <w:left w:val="single" w:sz="4" w:space="0" w:color="auto"/>
              <w:bottom w:val="single" w:sz="4" w:space="0" w:color="auto"/>
              <w:right w:val="single" w:sz="4" w:space="0" w:color="auto"/>
            </w:tcBorders>
          </w:tcPr>
          <w:p w:rsidR="00E40F2C" w:rsidRPr="002808E7" w:rsidRDefault="00E40F2C" w:rsidP="00513414">
            <w:pPr>
              <w:spacing w:after="0" w:line="240" w:lineRule="auto"/>
              <w:jc w:val="both"/>
              <w:rPr>
                <w:rFonts w:ascii="Times New Roman" w:hAnsi="Times New Roman"/>
                <w:sz w:val="28"/>
                <w:szCs w:val="28"/>
              </w:rPr>
            </w:pPr>
            <w:r w:rsidRPr="002808E7">
              <w:rPr>
                <w:rFonts w:ascii="Times New Roman" w:hAnsi="Times New Roman"/>
                <w:sz w:val="28"/>
                <w:szCs w:val="28"/>
              </w:rPr>
              <w:t>10</w:t>
            </w:r>
          </w:p>
        </w:tc>
        <w:tc>
          <w:tcPr>
            <w:tcW w:w="880" w:type="dxa"/>
            <w:tcBorders>
              <w:top w:val="single" w:sz="4" w:space="0" w:color="auto"/>
              <w:left w:val="single" w:sz="4" w:space="0" w:color="auto"/>
              <w:bottom w:val="single" w:sz="4" w:space="0" w:color="auto"/>
              <w:right w:val="single" w:sz="4" w:space="0" w:color="auto"/>
            </w:tcBorders>
          </w:tcPr>
          <w:p w:rsidR="00E40F2C" w:rsidRPr="002808E7" w:rsidRDefault="00E40F2C" w:rsidP="00513414">
            <w:pPr>
              <w:spacing w:after="0" w:line="240" w:lineRule="auto"/>
              <w:jc w:val="both"/>
              <w:rPr>
                <w:rFonts w:ascii="Times New Roman" w:hAnsi="Times New Roman"/>
                <w:sz w:val="28"/>
                <w:szCs w:val="28"/>
              </w:rPr>
            </w:pPr>
            <w:r w:rsidRPr="002808E7">
              <w:rPr>
                <w:rFonts w:ascii="Times New Roman" w:hAnsi="Times New Roman"/>
                <w:sz w:val="28"/>
                <w:szCs w:val="28"/>
              </w:rPr>
              <w:t>29</w:t>
            </w:r>
          </w:p>
        </w:tc>
        <w:tc>
          <w:tcPr>
            <w:tcW w:w="544" w:type="dxa"/>
            <w:tcBorders>
              <w:top w:val="single" w:sz="4" w:space="0" w:color="auto"/>
              <w:left w:val="single" w:sz="4" w:space="0" w:color="auto"/>
              <w:bottom w:val="single" w:sz="4" w:space="0" w:color="auto"/>
              <w:right w:val="single" w:sz="4" w:space="0" w:color="auto"/>
            </w:tcBorders>
          </w:tcPr>
          <w:p w:rsidR="00E40F2C" w:rsidRPr="002808E7" w:rsidRDefault="00E40F2C" w:rsidP="00513414">
            <w:pPr>
              <w:spacing w:after="0" w:line="240" w:lineRule="auto"/>
              <w:jc w:val="both"/>
              <w:rPr>
                <w:rFonts w:ascii="Times New Roman" w:hAnsi="Times New Roman"/>
                <w:sz w:val="28"/>
                <w:szCs w:val="28"/>
              </w:rPr>
            </w:pPr>
            <w:r w:rsidRPr="002808E7">
              <w:rPr>
                <w:rFonts w:ascii="Times New Roman" w:hAnsi="Times New Roman"/>
                <w:sz w:val="28"/>
                <w:szCs w:val="28"/>
              </w:rPr>
              <w:t>2</w:t>
            </w:r>
          </w:p>
        </w:tc>
      </w:tr>
    </w:tbl>
    <w:p w:rsidR="00E40F2C" w:rsidRPr="00E40F2C" w:rsidRDefault="00E40F2C" w:rsidP="00E40F2C">
      <w:pPr>
        <w:shd w:val="clear" w:color="auto" w:fill="FFFFFF"/>
        <w:spacing w:after="0" w:line="240" w:lineRule="auto"/>
        <w:jc w:val="both"/>
        <w:rPr>
          <w:rFonts w:ascii="Times New Roman" w:hAnsi="Times New Roman"/>
          <w:sz w:val="28"/>
          <w:szCs w:val="28"/>
        </w:rPr>
      </w:pPr>
    </w:p>
    <w:p w:rsidR="00E40F2C" w:rsidRPr="00E40F2C" w:rsidRDefault="00E40F2C" w:rsidP="00E40F2C">
      <w:pPr>
        <w:shd w:val="clear" w:color="auto" w:fill="FFFFFF"/>
        <w:spacing w:after="0" w:line="240" w:lineRule="auto"/>
        <w:ind w:firstLine="360"/>
        <w:jc w:val="both"/>
        <w:rPr>
          <w:rFonts w:ascii="Times New Roman" w:hAnsi="Times New Roman"/>
          <w:sz w:val="28"/>
          <w:szCs w:val="28"/>
        </w:rPr>
      </w:pPr>
      <w:r w:rsidRPr="00E40F2C">
        <w:rPr>
          <w:rFonts w:ascii="Times New Roman" w:hAnsi="Times New Roman"/>
          <w:sz w:val="28"/>
          <w:szCs w:val="28"/>
        </w:rPr>
        <w:t xml:space="preserve">Сравнительный анализ состояния здоровья обучающихся показывает, что количество   детей 1 группы здоровья увеличилось на 3,1% в сравнении с 2018 годом. Уменьшилось количество детей  2 группы здоровья на 5,5%. Без изменений осталось количество детей 3 группы здоровья, но появились дети 4-5 группы здоровья </w:t>
      </w:r>
      <w:r w:rsidR="00B47709">
        <w:rPr>
          <w:rFonts w:ascii="Times New Roman" w:hAnsi="Times New Roman"/>
          <w:sz w:val="28"/>
          <w:szCs w:val="28"/>
        </w:rPr>
        <w:t>(таблица 68</w:t>
      </w:r>
      <w:r w:rsidRPr="00F07EE2">
        <w:rPr>
          <w:rFonts w:ascii="Times New Roman" w:hAnsi="Times New Roman"/>
          <w:sz w:val="28"/>
          <w:szCs w:val="28"/>
        </w:rPr>
        <w:t xml:space="preserve">).  </w:t>
      </w:r>
    </w:p>
    <w:p w:rsidR="00E40F2C" w:rsidRPr="005D64FB" w:rsidRDefault="00E40F2C" w:rsidP="00E40F2C">
      <w:pPr>
        <w:shd w:val="clear" w:color="auto" w:fill="FFFFFF"/>
        <w:spacing w:after="0" w:line="240" w:lineRule="auto"/>
        <w:ind w:firstLine="360"/>
        <w:jc w:val="both"/>
        <w:rPr>
          <w:rFonts w:ascii="Times New Roman" w:hAnsi="Times New Roman"/>
          <w:sz w:val="28"/>
          <w:szCs w:val="28"/>
        </w:rPr>
      </w:pPr>
      <w:r w:rsidRPr="00E40F2C">
        <w:rPr>
          <w:rFonts w:ascii="Times New Roman" w:hAnsi="Times New Roman"/>
          <w:sz w:val="28"/>
          <w:szCs w:val="28"/>
        </w:rPr>
        <w:t xml:space="preserve">Исходя из </w:t>
      </w:r>
      <w:proofErr w:type="gramStart"/>
      <w:r w:rsidRPr="00E40F2C">
        <w:rPr>
          <w:rFonts w:ascii="Times New Roman" w:hAnsi="Times New Roman"/>
          <w:sz w:val="28"/>
          <w:szCs w:val="28"/>
        </w:rPr>
        <w:t>вышеизложенного</w:t>
      </w:r>
      <w:proofErr w:type="gramEnd"/>
      <w:r w:rsidRPr="00E40F2C">
        <w:rPr>
          <w:rFonts w:ascii="Times New Roman" w:hAnsi="Times New Roman"/>
          <w:sz w:val="28"/>
          <w:szCs w:val="28"/>
        </w:rPr>
        <w:t>,  сокращается число абсолютно здоровых детей.</w:t>
      </w:r>
    </w:p>
    <w:p w:rsidR="00E40F2C" w:rsidRPr="00F07EE2" w:rsidRDefault="00B47709" w:rsidP="00E40F2C">
      <w:pPr>
        <w:spacing w:after="0" w:line="240" w:lineRule="auto"/>
        <w:ind w:firstLine="360"/>
        <w:jc w:val="right"/>
        <w:rPr>
          <w:rFonts w:ascii="Times New Roman" w:hAnsi="Times New Roman"/>
          <w:sz w:val="20"/>
          <w:szCs w:val="20"/>
        </w:rPr>
      </w:pPr>
      <w:r>
        <w:rPr>
          <w:rFonts w:ascii="Times New Roman" w:hAnsi="Times New Roman"/>
          <w:sz w:val="20"/>
          <w:szCs w:val="20"/>
        </w:rPr>
        <w:t>Таблица 69</w:t>
      </w:r>
    </w:p>
    <w:tbl>
      <w:tblPr>
        <w:tblW w:w="1082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8"/>
        <w:gridCol w:w="558"/>
        <w:gridCol w:w="566"/>
        <w:gridCol w:w="560"/>
        <w:gridCol w:w="564"/>
        <w:gridCol w:w="567"/>
        <w:gridCol w:w="572"/>
        <w:gridCol w:w="567"/>
        <w:gridCol w:w="714"/>
        <w:gridCol w:w="425"/>
        <w:gridCol w:w="571"/>
        <w:gridCol w:w="425"/>
        <w:gridCol w:w="430"/>
        <w:gridCol w:w="567"/>
        <w:gridCol w:w="713"/>
        <w:gridCol w:w="567"/>
        <w:gridCol w:w="572"/>
        <w:gridCol w:w="615"/>
        <w:gridCol w:w="571"/>
      </w:tblGrid>
      <w:tr w:rsidR="00E40F2C" w:rsidRPr="00324F9C" w:rsidTr="00E40F2C">
        <w:tc>
          <w:tcPr>
            <w:tcW w:w="698" w:type="dxa"/>
            <w:vMerge w:val="restart"/>
            <w:tcBorders>
              <w:left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r w:rsidRPr="005D64FB">
              <w:rPr>
                <w:rFonts w:ascii="Times New Roman" w:hAnsi="Times New Roman"/>
                <w:sz w:val="20"/>
                <w:szCs w:val="20"/>
              </w:rPr>
              <w:t>год</w:t>
            </w:r>
          </w:p>
        </w:tc>
        <w:tc>
          <w:tcPr>
            <w:tcW w:w="3387" w:type="dxa"/>
            <w:gridSpan w:val="6"/>
            <w:tcBorders>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r w:rsidRPr="005D64FB">
              <w:rPr>
                <w:rFonts w:ascii="Times New Roman" w:hAnsi="Times New Roman"/>
                <w:sz w:val="20"/>
                <w:szCs w:val="20"/>
              </w:rPr>
              <w:t>заболевания опорно-двигательного аппарата</w:t>
            </w:r>
          </w:p>
        </w:tc>
        <w:tc>
          <w:tcPr>
            <w:tcW w:w="12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r w:rsidRPr="005D64FB">
              <w:rPr>
                <w:rFonts w:ascii="Times New Roman" w:hAnsi="Times New Roman"/>
                <w:sz w:val="20"/>
                <w:szCs w:val="20"/>
              </w:rPr>
              <w:t xml:space="preserve">заболевания </w:t>
            </w:r>
            <w:proofErr w:type="gramStart"/>
            <w:r w:rsidRPr="005D64FB">
              <w:rPr>
                <w:rFonts w:ascii="Times New Roman" w:hAnsi="Times New Roman"/>
                <w:sz w:val="20"/>
                <w:szCs w:val="20"/>
              </w:rPr>
              <w:t>сердечно-сосудистой</w:t>
            </w:r>
            <w:proofErr w:type="gramEnd"/>
            <w:r w:rsidRPr="005D64FB">
              <w:rPr>
                <w:rFonts w:ascii="Times New Roman" w:hAnsi="Times New Roman"/>
                <w:sz w:val="20"/>
                <w:szCs w:val="20"/>
              </w:rPr>
              <w:t xml:space="preserve"> системы</w:t>
            </w:r>
          </w:p>
        </w:tc>
        <w:tc>
          <w:tcPr>
            <w:tcW w:w="99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r w:rsidRPr="005D64FB">
              <w:rPr>
                <w:rFonts w:ascii="Times New Roman" w:hAnsi="Times New Roman"/>
                <w:sz w:val="20"/>
                <w:szCs w:val="20"/>
              </w:rPr>
              <w:t>Заболевания нервной системы</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r w:rsidRPr="005D64FB">
              <w:rPr>
                <w:rFonts w:ascii="Times New Roman" w:hAnsi="Times New Roman"/>
                <w:sz w:val="20"/>
                <w:szCs w:val="20"/>
              </w:rPr>
              <w:t>дефект</w:t>
            </w:r>
          </w:p>
          <w:p w:rsidR="00E40F2C" w:rsidRPr="005D64FB" w:rsidRDefault="00E40F2C" w:rsidP="00513414">
            <w:pPr>
              <w:pStyle w:val="a3"/>
              <w:rPr>
                <w:rFonts w:ascii="Times New Roman" w:hAnsi="Times New Roman"/>
                <w:sz w:val="20"/>
                <w:szCs w:val="20"/>
              </w:rPr>
            </w:pPr>
            <w:r w:rsidRPr="005D64FB">
              <w:rPr>
                <w:rFonts w:ascii="Times New Roman" w:hAnsi="Times New Roman"/>
                <w:sz w:val="20"/>
                <w:szCs w:val="20"/>
              </w:rPr>
              <w:t>речи</w:t>
            </w:r>
          </w:p>
        </w:tc>
        <w:tc>
          <w:tcPr>
            <w:tcW w:w="12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r w:rsidRPr="005D64FB">
              <w:rPr>
                <w:rFonts w:ascii="Times New Roman" w:hAnsi="Times New Roman"/>
                <w:sz w:val="20"/>
                <w:szCs w:val="20"/>
              </w:rPr>
              <w:t>Понижение зрения</w:t>
            </w:r>
          </w:p>
        </w:tc>
        <w:tc>
          <w:tcPr>
            <w:tcW w:w="113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r w:rsidRPr="005D64FB">
              <w:rPr>
                <w:rFonts w:ascii="Times New Roman" w:hAnsi="Times New Roman"/>
                <w:sz w:val="20"/>
                <w:szCs w:val="20"/>
              </w:rPr>
              <w:t>кариес</w:t>
            </w:r>
          </w:p>
        </w:tc>
        <w:tc>
          <w:tcPr>
            <w:tcW w:w="118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r w:rsidRPr="005D64FB">
              <w:rPr>
                <w:rFonts w:ascii="Times New Roman" w:hAnsi="Times New Roman"/>
                <w:sz w:val="20"/>
                <w:szCs w:val="20"/>
              </w:rPr>
              <w:t>Нарушение питания</w:t>
            </w:r>
            <w:r>
              <w:rPr>
                <w:rFonts w:ascii="Times New Roman" w:hAnsi="Times New Roman"/>
                <w:sz w:val="20"/>
                <w:szCs w:val="20"/>
              </w:rPr>
              <w:t>, недост. питание</w:t>
            </w:r>
          </w:p>
        </w:tc>
      </w:tr>
      <w:tr w:rsidR="00E40F2C" w:rsidRPr="00324F9C" w:rsidTr="00E40F2C">
        <w:tc>
          <w:tcPr>
            <w:tcW w:w="698" w:type="dxa"/>
            <w:vMerge/>
            <w:tcBorders>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p>
        </w:tc>
        <w:tc>
          <w:tcPr>
            <w:tcW w:w="1124" w:type="dxa"/>
            <w:gridSpan w:val="2"/>
            <w:tcBorders>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r w:rsidRPr="005D64FB">
              <w:rPr>
                <w:rFonts w:ascii="Times New Roman" w:hAnsi="Times New Roman"/>
                <w:sz w:val="20"/>
                <w:szCs w:val="20"/>
              </w:rPr>
              <w:t>сколиоз</w:t>
            </w:r>
          </w:p>
        </w:tc>
        <w:tc>
          <w:tcPr>
            <w:tcW w:w="112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r w:rsidRPr="005D64FB">
              <w:rPr>
                <w:rFonts w:ascii="Times New Roman" w:hAnsi="Times New Roman"/>
                <w:sz w:val="20"/>
                <w:szCs w:val="20"/>
              </w:rPr>
              <w:t>нарушение осанки</w:t>
            </w:r>
          </w:p>
        </w:tc>
        <w:tc>
          <w:tcPr>
            <w:tcW w:w="113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r w:rsidRPr="005D64FB">
              <w:rPr>
                <w:rFonts w:ascii="Times New Roman" w:hAnsi="Times New Roman"/>
                <w:sz w:val="20"/>
                <w:szCs w:val="20"/>
              </w:rPr>
              <w:t>плоскостопие</w:t>
            </w:r>
          </w:p>
        </w:tc>
        <w:tc>
          <w:tcPr>
            <w:tcW w:w="12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p>
        </w:tc>
        <w:tc>
          <w:tcPr>
            <w:tcW w:w="99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p>
        </w:tc>
        <w:tc>
          <w:tcPr>
            <w:tcW w:w="12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p>
        </w:tc>
        <w:tc>
          <w:tcPr>
            <w:tcW w:w="113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p>
        </w:tc>
        <w:tc>
          <w:tcPr>
            <w:tcW w:w="118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p>
        </w:tc>
      </w:tr>
      <w:tr w:rsidR="00E40F2C" w:rsidRPr="00324F9C" w:rsidTr="00E40F2C">
        <w:tc>
          <w:tcPr>
            <w:tcW w:w="698" w:type="dxa"/>
            <w:tcBorders>
              <w:top w:val="single" w:sz="4" w:space="0" w:color="auto"/>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r>
              <w:rPr>
                <w:rFonts w:ascii="Times New Roman" w:hAnsi="Times New Roman"/>
                <w:sz w:val="20"/>
                <w:szCs w:val="20"/>
              </w:rPr>
              <w:t>2019</w:t>
            </w:r>
          </w:p>
        </w:tc>
        <w:tc>
          <w:tcPr>
            <w:tcW w:w="558" w:type="dxa"/>
            <w:tcBorders>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r>
              <w:rPr>
                <w:rFonts w:ascii="Times New Roman" w:hAnsi="Times New Roman"/>
                <w:sz w:val="20"/>
                <w:szCs w:val="20"/>
              </w:rPr>
              <w:t>102</w:t>
            </w:r>
          </w:p>
        </w:tc>
        <w:tc>
          <w:tcPr>
            <w:tcW w:w="566" w:type="dxa"/>
            <w:tcBorders>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r>
              <w:rPr>
                <w:rFonts w:ascii="Times New Roman" w:hAnsi="Times New Roman"/>
                <w:sz w:val="20"/>
                <w:szCs w:val="20"/>
              </w:rPr>
              <w:t>6</w:t>
            </w:r>
          </w:p>
        </w:tc>
        <w:tc>
          <w:tcPr>
            <w:tcW w:w="560" w:type="dxa"/>
            <w:tcBorders>
              <w:top w:val="single" w:sz="4" w:space="0" w:color="auto"/>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r>
              <w:rPr>
                <w:rFonts w:ascii="Times New Roman" w:hAnsi="Times New Roman"/>
                <w:sz w:val="20"/>
                <w:szCs w:val="20"/>
              </w:rPr>
              <w:t>-</w:t>
            </w:r>
          </w:p>
        </w:tc>
        <w:tc>
          <w:tcPr>
            <w:tcW w:w="564" w:type="dxa"/>
            <w:tcBorders>
              <w:top w:val="single" w:sz="4" w:space="0" w:color="auto"/>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r>
              <w:rPr>
                <w:rFonts w:ascii="Times New Roman" w:hAnsi="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0000"/>
          </w:tcPr>
          <w:p w:rsidR="00E40F2C" w:rsidRPr="005D64FB" w:rsidRDefault="00E40F2C" w:rsidP="00513414">
            <w:pPr>
              <w:pStyle w:val="a3"/>
              <w:rPr>
                <w:rFonts w:ascii="Times New Roman" w:hAnsi="Times New Roman"/>
                <w:sz w:val="20"/>
                <w:szCs w:val="20"/>
              </w:rPr>
            </w:pPr>
            <w:r>
              <w:rPr>
                <w:rFonts w:ascii="Times New Roman" w:hAnsi="Times New Roman"/>
                <w:sz w:val="20"/>
                <w:szCs w:val="20"/>
              </w:rPr>
              <w:t>381</w:t>
            </w:r>
          </w:p>
        </w:tc>
        <w:tc>
          <w:tcPr>
            <w:tcW w:w="572" w:type="dxa"/>
            <w:tcBorders>
              <w:top w:val="single" w:sz="4" w:space="0" w:color="auto"/>
              <w:left w:val="single" w:sz="4" w:space="0" w:color="auto"/>
              <w:bottom w:val="single" w:sz="4" w:space="0" w:color="auto"/>
              <w:right w:val="single" w:sz="4" w:space="0" w:color="auto"/>
            </w:tcBorders>
            <w:shd w:val="clear" w:color="auto" w:fill="FF0000"/>
          </w:tcPr>
          <w:p w:rsidR="00E40F2C" w:rsidRPr="005D64FB" w:rsidRDefault="00E40F2C" w:rsidP="00513414">
            <w:pPr>
              <w:pStyle w:val="a3"/>
              <w:rPr>
                <w:rFonts w:ascii="Times New Roman" w:hAnsi="Times New Roman"/>
                <w:sz w:val="20"/>
                <w:szCs w:val="20"/>
              </w:rPr>
            </w:pPr>
            <w:r>
              <w:rPr>
                <w:rFonts w:ascii="Times New Roman" w:hAnsi="Times New Roman"/>
                <w:sz w:val="20"/>
                <w:szCs w:val="20"/>
              </w:rPr>
              <w:t>22,8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r>
              <w:rPr>
                <w:rFonts w:ascii="Times New Roman" w:hAnsi="Times New Roman"/>
                <w:sz w:val="20"/>
                <w:szCs w:val="20"/>
              </w:rPr>
              <w:t>127</w:t>
            </w:r>
          </w:p>
        </w:tc>
        <w:tc>
          <w:tcPr>
            <w:tcW w:w="714" w:type="dxa"/>
            <w:tcBorders>
              <w:top w:val="single" w:sz="4" w:space="0" w:color="auto"/>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r>
              <w:rPr>
                <w:rFonts w:ascii="Times New Roman" w:hAnsi="Times New Roman"/>
                <w:sz w:val="20"/>
                <w:szCs w:val="20"/>
              </w:rPr>
              <w:t>7,6</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r>
              <w:rPr>
                <w:rFonts w:ascii="Times New Roman" w:hAnsi="Times New Roman"/>
                <w:sz w:val="20"/>
                <w:szCs w:val="20"/>
              </w:rPr>
              <w:t>50</w:t>
            </w:r>
          </w:p>
        </w:tc>
        <w:tc>
          <w:tcPr>
            <w:tcW w:w="571" w:type="dxa"/>
            <w:tcBorders>
              <w:top w:val="single" w:sz="4" w:space="0" w:color="auto"/>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r>
              <w:rPr>
                <w:rFonts w:ascii="Times New Roman" w:hAnsi="Times New Roman"/>
                <w:sz w:val="20"/>
                <w:szCs w:val="20"/>
              </w:rPr>
              <w:t>3</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r>
              <w:rPr>
                <w:rFonts w:ascii="Times New Roman" w:hAnsi="Times New Roman"/>
                <w:sz w:val="20"/>
                <w:szCs w:val="20"/>
              </w:rPr>
              <w:t>105</w:t>
            </w:r>
          </w:p>
        </w:tc>
        <w:tc>
          <w:tcPr>
            <w:tcW w:w="430" w:type="dxa"/>
            <w:tcBorders>
              <w:top w:val="single" w:sz="4" w:space="0" w:color="auto"/>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r>
              <w:rPr>
                <w:rFonts w:ascii="Times New Roman" w:hAnsi="Times New Roman"/>
                <w:sz w:val="20"/>
                <w:szCs w:val="20"/>
              </w:rPr>
              <w:t>6,3</w:t>
            </w:r>
          </w:p>
        </w:tc>
        <w:tc>
          <w:tcPr>
            <w:tcW w:w="567" w:type="dxa"/>
            <w:tcBorders>
              <w:top w:val="single" w:sz="4" w:space="0" w:color="auto"/>
              <w:left w:val="single" w:sz="4" w:space="0" w:color="auto"/>
              <w:bottom w:val="single" w:sz="4" w:space="0" w:color="auto"/>
              <w:right w:val="single" w:sz="4" w:space="0" w:color="auto"/>
            </w:tcBorders>
            <w:shd w:val="clear" w:color="auto" w:fill="FF0000"/>
          </w:tcPr>
          <w:p w:rsidR="00E40F2C" w:rsidRPr="005D64FB" w:rsidRDefault="00E40F2C" w:rsidP="00513414">
            <w:pPr>
              <w:pStyle w:val="a3"/>
              <w:rPr>
                <w:rFonts w:ascii="Times New Roman" w:hAnsi="Times New Roman"/>
                <w:sz w:val="20"/>
                <w:szCs w:val="20"/>
              </w:rPr>
            </w:pPr>
            <w:r>
              <w:rPr>
                <w:rFonts w:ascii="Times New Roman" w:hAnsi="Times New Roman"/>
                <w:sz w:val="20"/>
                <w:szCs w:val="20"/>
              </w:rPr>
              <w:t>328</w:t>
            </w:r>
          </w:p>
        </w:tc>
        <w:tc>
          <w:tcPr>
            <w:tcW w:w="713" w:type="dxa"/>
            <w:tcBorders>
              <w:top w:val="single" w:sz="4" w:space="0" w:color="auto"/>
              <w:left w:val="single" w:sz="4" w:space="0" w:color="auto"/>
              <w:bottom w:val="single" w:sz="4" w:space="0" w:color="auto"/>
              <w:right w:val="single" w:sz="4" w:space="0" w:color="auto"/>
            </w:tcBorders>
            <w:shd w:val="clear" w:color="auto" w:fill="FF0000"/>
          </w:tcPr>
          <w:p w:rsidR="00E40F2C" w:rsidRPr="005D64FB" w:rsidRDefault="00E40F2C" w:rsidP="00513414">
            <w:pPr>
              <w:pStyle w:val="a3"/>
              <w:rPr>
                <w:rFonts w:ascii="Times New Roman" w:hAnsi="Times New Roman"/>
                <w:sz w:val="20"/>
                <w:szCs w:val="20"/>
              </w:rPr>
            </w:pPr>
            <w:r>
              <w:rPr>
                <w:rFonts w:ascii="Times New Roman" w:hAnsi="Times New Roman"/>
                <w:sz w:val="20"/>
                <w:szCs w:val="20"/>
              </w:rPr>
              <w:t>19,7</w:t>
            </w:r>
          </w:p>
        </w:tc>
        <w:tc>
          <w:tcPr>
            <w:tcW w:w="567" w:type="dxa"/>
            <w:tcBorders>
              <w:top w:val="single" w:sz="4" w:space="0" w:color="auto"/>
              <w:left w:val="single" w:sz="4" w:space="0" w:color="auto"/>
              <w:bottom w:val="single" w:sz="4" w:space="0" w:color="auto"/>
              <w:right w:val="single" w:sz="4" w:space="0" w:color="auto"/>
            </w:tcBorders>
            <w:shd w:val="clear" w:color="auto" w:fill="FF0000"/>
          </w:tcPr>
          <w:p w:rsidR="00E40F2C" w:rsidRPr="005D64FB" w:rsidRDefault="00E40F2C" w:rsidP="00513414">
            <w:pPr>
              <w:pStyle w:val="a3"/>
              <w:rPr>
                <w:rFonts w:ascii="Times New Roman" w:hAnsi="Times New Roman"/>
                <w:sz w:val="20"/>
                <w:szCs w:val="20"/>
              </w:rPr>
            </w:pPr>
            <w:r>
              <w:rPr>
                <w:rFonts w:ascii="Times New Roman" w:hAnsi="Times New Roman"/>
                <w:sz w:val="20"/>
                <w:szCs w:val="20"/>
              </w:rPr>
              <w:t>379</w:t>
            </w:r>
          </w:p>
        </w:tc>
        <w:tc>
          <w:tcPr>
            <w:tcW w:w="572" w:type="dxa"/>
            <w:tcBorders>
              <w:top w:val="single" w:sz="4" w:space="0" w:color="auto"/>
              <w:left w:val="single" w:sz="4" w:space="0" w:color="auto"/>
              <w:bottom w:val="single" w:sz="4" w:space="0" w:color="auto"/>
              <w:right w:val="single" w:sz="4" w:space="0" w:color="auto"/>
            </w:tcBorders>
            <w:shd w:val="clear" w:color="auto" w:fill="FF0000"/>
          </w:tcPr>
          <w:p w:rsidR="00E40F2C" w:rsidRPr="005D64FB" w:rsidRDefault="00E40F2C" w:rsidP="00513414">
            <w:pPr>
              <w:pStyle w:val="a3"/>
              <w:rPr>
                <w:rFonts w:ascii="Times New Roman" w:hAnsi="Times New Roman"/>
                <w:sz w:val="20"/>
                <w:szCs w:val="20"/>
              </w:rPr>
            </w:pPr>
            <w:r>
              <w:rPr>
                <w:rFonts w:ascii="Times New Roman" w:hAnsi="Times New Roman"/>
                <w:sz w:val="20"/>
                <w:szCs w:val="20"/>
              </w:rPr>
              <w:t>22,6</w:t>
            </w:r>
          </w:p>
        </w:tc>
        <w:tc>
          <w:tcPr>
            <w:tcW w:w="615" w:type="dxa"/>
            <w:tcBorders>
              <w:top w:val="single" w:sz="4" w:space="0" w:color="auto"/>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r>
              <w:rPr>
                <w:rFonts w:ascii="Times New Roman" w:hAnsi="Times New Roman"/>
                <w:sz w:val="20"/>
                <w:szCs w:val="20"/>
              </w:rPr>
              <w:t>55</w:t>
            </w:r>
          </w:p>
        </w:tc>
        <w:tc>
          <w:tcPr>
            <w:tcW w:w="571" w:type="dxa"/>
            <w:tcBorders>
              <w:top w:val="single" w:sz="4" w:space="0" w:color="auto"/>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r>
              <w:rPr>
                <w:rFonts w:ascii="Times New Roman" w:hAnsi="Times New Roman"/>
                <w:sz w:val="20"/>
                <w:szCs w:val="20"/>
              </w:rPr>
              <w:t>3,2</w:t>
            </w:r>
          </w:p>
        </w:tc>
      </w:tr>
      <w:tr w:rsidR="00E40F2C" w:rsidRPr="00324F9C" w:rsidTr="00E40F2C">
        <w:tc>
          <w:tcPr>
            <w:tcW w:w="698" w:type="dxa"/>
            <w:tcBorders>
              <w:top w:val="single" w:sz="4" w:space="0" w:color="auto"/>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r w:rsidRPr="005D64FB">
              <w:rPr>
                <w:rFonts w:ascii="Times New Roman" w:hAnsi="Times New Roman"/>
                <w:sz w:val="20"/>
                <w:szCs w:val="20"/>
              </w:rPr>
              <w:t>2018</w:t>
            </w:r>
          </w:p>
        </w:tc>
        <w:tc>
          <w:tcPr>
            <w:tcW w:w="558" w:type="dxa"/>
            <w:tcBorders>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r>
              <w:rPr>
                <w:rFonts w:ascii="Times New Roman" w:hAnsi="Times New Roman"/>
                <w:sz w:val="20"/>
                <w:szCs w:val="20"/>
              </w:rPr>
              <w:t>91</w:t>
            </w:r>
          </w:p>
        </w:tc>
        <w:tc>
          <w:tcPr>
            <w:tcW w:w="566" w:type="dxa"/>
            <w:tcBorders>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r>
              <w:rPr>
                <w:rFonts w:ascii="Times New Roman" w:hAnsi="Times New Roman"/>
                <w:sz w:val="20"/>
                <w:szCs w:val="20"/>
              </w:rPr>
              <w:t>5,5</w:t>
            </w:r>
          </w:p>
        </w:tc>
        <w:tc>
          <w:tcPr>
            <w:tcW w:w="560" w:type="dxa"/>
            <w:tcBorders>
              <w:top w:val="single" w:sz="4" w:space="0" w:color="auto"/>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r>
              <w:rPr>
                <w:rFonts w:ascii="Times New Roman" w:hAnsi="Times New Roman"/>
                <w:sz w:val="20"/>
                <w:szCs w:val="20"/>
              </w:rPr>
              <w:t>5</w:t>
            </w:r>
          </w:p>
        </w:tc>
        <w:tc>
          <w:tcPr>
            <w:tcW w:w="564" w:type="dxa"/>
            <w:tcBorders>
              <w:top w:val="single" w:sz="4" w:space="0" w:color="auto"/>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r>
              <w:rPr>
                <w:rFonts w:ascii="Times New Roman" w:hAnsi="Times New Roman"/>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FF0000"/>
          </w:tcPr>
          <w:p w:rsidR="00E40F2C" w:rsidRPr="005D64FB" w:rsidRDefault="00E40F2C" w:rsidP="00513414">
            <w:pPr>
              <w:pStyle w:val="a3"/>
              <w:rPr>
                <w:rFonts w:ascii="Times New Roman" w:hAnsi="Times New Roman"/>
                <w:sz w:val="20"/>
                <w:szCs w:val="20"/>
              </w:rPr>
            </w:pPr>
            <w:r>
              <w:rPr>
                <w:rFonts w:ascii="Times New Roman" w:hAnsi="Times New Roman"/>
                <w:sz w:val="20"/>
                <w:szCs w:val="20"/>
              </w:rPr>
              <w:t>307</w:t>
            </w:r>
          </w:p>
        </w:tc>
        <w:tc>
          <w:tcPr>
            <w:tcW w:w="572" w:type="dxa"/>
            <w:tcBorders>
              <w:top w:val="single" w:sz="4" w:space="0" w:color="auto"/>
              <w:left w:val="single" w:sz="4" w:space="0" w:color="auto"/>
              <w:bottom w:val="single" w:sz="4" w:space="0" w:color="auto"/>
              <w:right w:val="single" w:sz="4" w:space="0" w:color="auto"/>
            </w:tcBorders>
            <w:shd w:val="clear" w:color="auto" w:fill="FF0000"/>
          </w:tcPr>
          <w:p w:rsidR="00E40F2C" w:rsidRPr="005D64FB" w:rsidRDefault="00E40F2C" w:rsidP="00513414">
            <w:pPr>
              <w:pStyle w:val="a3"/>
              <w:rPr>
                <w:rFonts w:ascii="Times New Roman" w:hAnsi="Times New Roman"/>
                <w:sz w:val="20"/>
                <w:szCs w:val="20"/>
              </w:rPr>
            </w:pPr>
            <w:r>
              <w:rPr>
                <w:rFonts w:ascii="Times New Roman" w:hAnsi="Times New Roman"/>
                <w:sz w:val="20"/>
                <w:szCs w:val="20"/>
              </w:rPr>
              <w:t>18,6%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r>
              <w:rPr>
                <w:rFonts w:ascii="Times New Roman" w:hAnsi="Times New Roman"/>
                <w:sz w:val="20"/>
                <w:szCs w:val="20"/>
              </w:rPr>
              <w:t>133</w:t>
            </w:r>
          </w:p>
        </w:tc>
        <w:tc>
          <w:tcPr>
            <w:tcW w:w="714" w:type="dxa"/>
            <w:tcBorders>
              <w:top w:val="single" w:sz="4" w:space="0" w:color="auto"/>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r>
              <w:rPr>
                <w:rFonts w:ascii="Times New Roman" w:hAnsi="Times New Roman"/>
                <w:sz w:val="20"/>
                <w:szCs w:val="20"/>
              </w:rPr>
              <w:t>8%</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r>
              <w:rPr>
                <w:rFonts w:ascii="Times New Roman" w:hAnsi="Times New Roman"/>
                <w:sz w:val="20"/>
                <w:szCs w:val="20"/>
              </w:rPr>
              <w:t>67</w:t>
            </w:r>
          </w:p>
        </w:tc>
        <w:tc>
          <w:tcPr>
            <w:tcW w:w="571" w:type="dxa"/>
            <w:tcBorders>
              <w:top w:val="single" w:sz="4" w:space="0" w:color="auto"/>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r>
              <w:rPr>
                <w:rFonts w:ascii="Times New Roman" w:hAnsi="Times New Roman"/>
                <w:sz w:val="20"/>
                <w:szCs w:val="20"/>
              </w:rPr>
              <w:t>4%</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r>
              <w:rPr>
                <w:rFonts w:ascii="Times New Roman" w:hAnsi="Times New Roman"/>
                <w:sz w:val="20"/>
                <w:szCs w:val="20"/>
              </w:rPr>
              <w:t>100</w:t>
            </w:r>
          </w:p>
        </w:tc>
        <w:tc>
          <w:tcPr>
            <w:tcW w:w="430" w:type="dxa"/>
            <w:tcBorders>
              <w:top w:val="single" w:sz="4" w:space="0" w:color="auto"/>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r>
              <w:rPr>
                <w:rFonts w:ascii="Times New Roman" w:hAnsi="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shd w:val="clear" w:color="auto" w:fill="FF0000"/>
          </w:tcPr>
          <w:p w:rsidR="00E40F2C" w:rsidRPr="005D64FB" w:rsidRDefault="00E40F2C" w:rsidP="00513414">
            <w:pPr>
              <w:pStyle w:val="a3"/>
              <w:rPr>
                <w:rFonts w:ascii="Times New Roman" w:hAnsi="Times New Roman"/>
                <w:sz w:val="20"/>
                <w:szCs w:val="20"/>
              </w:rPr>
            </w:pPr>
            <w:r>
              <w:rPr>
                <w:rFonts w:ascii="Times New Roman" w:hAnsi="Times New Roman"/>
                <w:sz w:val="20"/>
                <w:szCs w:val="20"/>
              </w:rPr>
              <w:t>340</w:t>
            </w:r>
          </w:p>
        </w:tc>
        <w:tc>
          <w:tcPr>
            <w:tcW w:w="713" w:type="dxa"/>
            <w:tcBorders>
              <w:top w:val="single" w:sz="4" w:space="0" w:color="auto"/>
              <w:left w:val="single" w:sz="4" w:space="0" w:color="auto"/>
              <w:bottom w:val="single" w:sz="4" w:space="0" w:color="auto"/>
              <w:right w:val="single" w:sz="4" w:space="0" w:color="auto"/>
            </w:tcBorders>
            <w:shd w:val="clear" w:color="auto" w:fill="FF0000"/>
          </w:tcPr>
          <w:p w:rsidR="00E40F2C" w:rsidRPr="005D64FB" w:rsidRDefault="00E40F2C" w:rsidP="00513414">
            <w:pPr>
              <w:pStyle w:val="a3"/>
              <w:rPr>
                <w:rFonts w:ascii="Times New Roman" w:hAnsi="Times New Roman"/>
                <w:sz w:val="20"/>
                <w:szCs w:val="20"/>
              </w:rPr>
            </w:pPr>
            <w:r>
              <w:rPr>
                <w:rFonts w:ascii="Times New Roman" w:hAnsi="Times New Roman"/>
                <w:sz w:val="20"/>
                <w:szCs w:val="20"/>
              </w:rPr>
              <w:t>20,6</w:t>
            </w:r>
          </w:p>
        </w:tc>
        <w:tc>
          <w:tcPr>
            <w:tcW w:w="567" w:type="dxa"/>
            <w:tcBorders>
              <w:top w:val="single" w:sz="4" w:space="0" w:color="auto"/>
              <w:left w:val="single" w:sz="4" w:space="0" w:color="auto"/>
              <w:bottom w:val="single" w:sz="4" w:space="0" w:color="auto"/>
              <w:right w:val="single" w:sz="4" w:space="0" w:color="auto"/>
            </w:tcBorders>
            <w:shd w:val="clear" w:color="auto" w:fill="FF0000"/>
          </w:tcPr>
          <w:p w:rsidR="00E40F2C" w:rsidRPr="005D64FB" w:rsidRDefault="00E40F2C" w:rsidP="00513414">
            <w:pPr>
              <w:pStyle w:val="a3"/>
              <w:rPr>
                <w:rFonts w:ascii="Times New Roman" w:hAnsi="Times New Roman"/>
                <w:sz w:val="20"/>
                <w:szCs w:val="20"/>
              </w:rPr>
            </w:pPr>
            <w:r>
              <w:rPr>
                <w:rFonts w:ascii="Times New Roman" w:hAnsi="Times New Roman"/>
                <w:sz w:val="20"/>
                <w:szCs w:val="20"/>
              </w:rPr>
              <w:t>388</w:t>
            </w:r>
          </w:p>
        </w:tc>
        <w:tc>
          <w:tcPr>
            <w:tcW w:w="572" w:type="dxa"/>
            <w:tcBorders>
              <w:top w:val="single" w:sz="4" w:space="0" w:color="auto"/>
              <w:left w:val="single" w:sz="4" w:space="0" w:color="auto"/>
              <w:bottom w:val="single" w:sz="4" w:space="0" w:color="auto"/>
              <w:right w:val="single" w:sz="4" w:space="0" w:color="auto"/>
            </w:tcBorders>
            <w:shd w:val="clear" w:color="auto" w:fill="FF0000"/>
          </w:tcPr>
          <w:p w:rsidR="00E40F2C" w:rsidRPr="005D64FB" w:rsidRDefault="00E40F2C" w:rsidP="00513414">
            <w:pPr>
              <w:pStyle w:val="a3"/>
              <w:rPr>
                <w:rFonts w:ascii="Times New Roman" w:hAnsi="Times New Roman"/>
                <w:sz w:val="20"/>
                <w:szCs w:val="20"/>
              </w:rPr>
            </w:pPr>
            <w:r>
              <w:rPr>
                <w:rFonts w:ascii="Times New Roman" w:hAnsi="Times New Roman"/>
                <w:sz w:val="20"/>
                <w:szCs w:val="20"/>
              </w:rPr>
              <w:t>23,6%</w:t>
            </w:r>
          </w:p>
        </w:tc>
        <w:tc>
          <w:tcPr>
            <w:tcW w:w="615" w:type="dxa"/>
            <w:tcBorders>
              <w:top w:val="single" w:sz="4" w:space="0" w:color="auto"/>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r>
              <w:rPr>
                <w:rFonts w:ascii="Times New Roman" w:hAnsi="Times New Roman"/>
                <w:sz w:val="20"/>
                <w:szCs w:val="20"/>
              </w:rPr>
              <w:t>3</w:t>
            </w:r>
          </w:p>
        </w:tc>
        <w:tc>
          <w:tcPr>
            <w:tcW w:w="571" w:type="dxa"/>
            <w:tcBorders>
              <w:top w:val="single" w:sz="4" w:space="0" w:color="auto"/>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r>
              <w:rPr>
                <w:rFonts w:ascii="Times New Roman" w:hAnsi="Times New Roman"/>
                <w:sz w:val="20"/>
                <w:szCs w:val="20"/>
              </w:rPr>
              <w:t>0,2%</w:t>
            </w:r>
          </w:p>
        </w:tc>
      </w:tr>
      <w:tr w:rsidR="00E40F2C" w:rsidRPr="00324F9C" w:rsidTr="00E40F2C">
        <w:tc>
          <w:tcPr>
            <w:tcW w:w="698" w:type="dxa"/>
            <w:tcBorders>
              <w:top w:val="single" w:sz="4" w:space="0" w:color="auto"/>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r w:rsidRPr="005D64FB">
              <w:rPr>
                <w:rFonts w:ascii="Times New Roman" w:hAnsi="Times New Roman"/>
                <w:sz w:val="20"/>
                <w:szCs w:val="20"/>
              </w:rPr>
              <w:t>2017</w:t>
            </w:r>
          </w:p>
        </w:tc>
        <w:tc>
          <w:tcPr>
            <w:tcW w:w="558" w:type="dxa"/>
            <w:tcBorders>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r w:rsidRPr="005D64FB">
              <w:rPr>
                <w:rFonts w:ascii="Times New Roman" w:hAnsi="Times New Roman"/>
                <w:sz w:val="20"/>
                <w:szCs w:val="20"/>
              </w:rPr>
              <w:t>56</w:t>
            </w:r>
          </w:p>
        </w:tc>
        <w:tc>
          <w:tcPr>
            <w:tcW w:w="566" w:type="dxa"/>
            <w:tcBorders>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r w:rsidRPr="005D64FB">
              <w:rPr>
                <w:rFonts w:ascii="Times New Roman" w:hAnsi="Times New Roman"/>
                <w:sz w:val="20"/>
                <w:szCs w:val="20"/>
              </w:rPr>
              <w:t>3%</w:t>
            </w:r>
          </w:p>
        </w:tc>
        <w:tc>
          <w:tcPr>
            <w:tcW w:w="560" w:type="dxa"/>
            <w:tcBorders>
              <w:top w:val="single" w:sz="4" w:space="0" w:color="auto"/>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r w:rsidRPr="005D64FB">
              <w:rPr>
                <w:rFonts w:ascii="Times New Roman" w:hAnsi="Times New Roman"/>
                <w:sz w:val="20"/>
                <w:szCs w:val="20"/>
              </w:rPr>
              <w:t>13</w:t>
            </w:r>
          </w:p>
        </w:tc>
        <w:tc>
          <w:tcPr>
            <w:tcW w:w="564" w:type="dxa"/>
            <w:tcBorders>
              <w:top w:val="single" w:sz="4" w:space="0" w:color="auto"/>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r w:rsidRPr="005D64FB">
              <w:rPr>
                <w:rFonts w:ascii="Times New Roman" w:hAnsi="Times New Roman"/>
                <w:sz w:val="20"/>
                <w:szCs w:val="20"/>
              </w:rPr>
              <w:t>0,8</w:t>
            </w:r>
          </w:p>
          <w:p w:rsidR="00E40F2C" w:rsidRPr="005D64FB" w:rsidRDefault="00E40F2C" w:rsidP="00513414">
            <w:pPr>
              <w:pStyle w:val="a3"/>
              <w:rPr>
                <w:rFonts w:ascii="Times New Roman" w:hAnsi="Times New Roman"/>
                <w:sz w:val="20"/>
                <w:szCs w:val="20"/>
              </w:rPr>
            </w:pPr>
            <w:r w:rsidRPr="005D64FB">
              <w:rPr>
                <w:rFonts w:ascii="Times New Roman" w:hAnsi="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0000"/>
          </w:tcPr>
          <w:p w:rsidR="00E40F2C" w:rsidRPr="005D64FB" w:rsidRDefault="00E40F2C" w:rsidP="00513414">
            <w:pPr>
              <w:pStyle w:val="a3"/>
              <w:rPr>
                <w:rFonts w:ascii="Times New Roman" w:hAnsi="Times New Roman"/>
                <w:sz w:val="20"/>
                <w:szCs w:val="20"/>
              </w:rPr>
            </w:pPr>
            <w:r w:rsidRPr="005D64FB">
              <w:rPr>
                <w:rFonts w:ascii="Times New Roman" w:hAnsi="Times New Roman"/>
                <w:sz w:val="20"/>
                <w:szCs w:val="20"/>
              </w:rPr>
              <w:t>188</w:t>
            </w:r>
          </w:p>
        </w:tc>
        <w:tc>
          <w:tcPr>
            <w:tcW w:w="572" w:type="dxa"/>
            <w:tcBorders>
              <w:top w:val="single" w:sz="4" w:space="0" w:color="auto"/>
              <w:left w:val="single" w:sz="4" w:space="0" w:color="auto"/>
              <w:bottom w:val="single" w:sz="4" w:space="0" w:color="auto"/>
              <w:right w:val="single" w:sz="4" w:space="0" w:color="auto"/>
            </w:tcBorders>
            <w:shd w:val="clear" w:color="auto" w:fill="FF0000"/>
          </w:tcPr>
          <w:p w:rsidR="00E40F2C" w:rsidRPr="005D64FB" w:rsidRDefault="00E40F2C" w:rsidP="00513414">
            <w:pPr>
              <w:pStyle w:val="a3"/>
              <w:rPr>
                <w:rFonts w:ascii="Times New Roman" w:hAnsi="Times New Roman"/>
                <w:sz w:val="20"/>
                <w:szCs w:val="20"/>
              </w:rPr>
            </w:pPr>
            <w:r w:rsidRPr="005D64FB">
              <w:rPr>
                <w:rFonts w:ascii="Times New Roman" w:hAnsi="Times New Roman"/>
                <w:sz w:val="20"/>
                <w:szCs w:val="20"/>
              </w:rPr>
              <w:t>11,5%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r w:rsidRPr="005D64FB">
              <w:rPr>
                <w:rFonts w:ascii="Times New Roman" w:hAnsi="Times New Roman"/>
                <w:sz w:val="20"/>
                <w:szCs w:val="20"/>
              </w:rPr>
              <w:t>154</w:t>
            </w:r>
          </w:p>
        </w:tc>
        <w:tc>
          <w:tcPr>
            <w:tcW w:w="714" w:type="dxa"/>
            <w:tcBorders>
              <w:top w:val="single" w:sz="4" w:space="0" w:color="auto"/>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r w:rsidRPr="005D64FB">
              <w:rPr>
                <w:rFonts w:ascii="Times New Roman" w:hAnsi="Times New Roman"/>
                <w:sz w:val="20"/>
                <w:szCs w:val="20"/>
              </w:rPr>
              <w:t>9,5%</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r w:rsidRPr="005D64FB">
              <w:rPr>
                <w:rFonts w:ascii="Times New Roman" w:hAnsi="Times New Roman"/>
                <w:sz w:val="20"/>
                <w:szCs w:val="20"/>
              </w:rPr>
              <w:t>34</w:t>
            </w:r>
          </w:p>
        </w:tc>
        <w:tc>
          <w:tcPr>
            <w:tcW w:w="571" w:type="dxa"/>
            <w:tcBorders>
              <w:top w:val="single" w:sz="4" w:space="0" w:color="auto"/>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r w:rsidRPr="005D64FB">
              <w:rPr>
                <w:rFonts w:ascii="Times New Roman" w:hAnsi="Times New Roman"/>
                <w:sz w:val="20"/>
                <w:szCs w:val="20"/>
              </w:rPr>
              <w:t>2%</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r w:rsidRPr="005D64FB">
              <w:rPr>
                <w:rFonts w:ascii="Times New Roman" w:hAnsi="Times New Roman"/>
                <w:sz w:val="20"/>
                <w:szCs w:val="20"/>
              </w:rPr>
              <w:t>82</w:t>
            </w:r>
          </w:p>
        </w:tc>
        <w:tc>
          <w:tcPr>
            <w:tcW w:w="430" w:type="dxa"/>
            <w:tcBorders>
              <w:top w:val="single" w:sz="4" w:space="0" w:color="auto"/>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r w:rsidRPr="005D64FB">
              <w:rPr>
                <w:rFonts w:ascii="Times New Roman"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auto" w:fill="FF0000"/>
          </w:tcPr>
          <w:p w:rsidR="00E40F2C" w:rsidRPr="005D64FB" w:rsidRDefault="00E40F2C" w:rsidP="00513414">
            <w:pPr>
              <w:pStyle w:val="a3"/>
              <w:rPr>
                <w:rFonts w:ascii="Times New Roman" w:hAnsi="Times New Roman"/>
                <w:sz w:val="20"/>
                <w:szCs w:val="20"/>
              </w:rPr>
            </w:pPr>
            <w:r w:rsidRPr="005D64FB">
              <w:rPr>
                <w:rFonts w:ascii="Times New Roman" w:hAnsi="Times New Roman"/>
                <w:sz w:val="20"/>
                <w:szCs w:val="20"/>
              </w:rPr>
              <w:t>267</w:t>
            </w:r>
          </w:p>
        </w:tc>
        <w:tc>
          <w:tcPr>
            <w:tcW w:w="713" w:type="dxa"/>
            <w:tcBorders>
              <w:top w:val="single" w:sz="4" w:space="0" w:color="auto"/>
              <w:left w:val="single" w:sz="4" w:space="0" w:color="auto"/>
              <w:bottom w:val="single" w:sz="4" w:space="0" w:color="auto"/>
              <w:right w:val="single" w:sz="4" w:space="0" w:color="auto"/>
            </w:tcBorders>
            <w:shd w:val="clear" w:color="auto" w:fill="FF0000"/>
          </w:tcPr>
          <w:p w:rsidR="00E40F2C" w:rsidRPr="005D64FB" w:rsidRDefault="00E40F2C" w:rsidP="00513414">
            <w:pPr>
              <w:pStyle w:val="a3"/>
              <w:rPr>
                <w:rFonts w:ascii="Times New Roman" w:hAnsi="Times New Roman"/>
                <w:sz w:val="20"/>
                <w:szCs w:val="20"/>
              </w:rPr>
            </w:pPr>
            <w:r w:rsidRPr="005D64FB">
              <w:rPr>
                <w:rFonts w:ascii="Times New Roman" w:hAnsi="Times New Roman"/>
                <w:sz w:val="20"/>
                <w:szCs w:val="20"/>
              </w:rPr>
              <w:t>16,4%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r w:rsidRPr="005D64FB">
              <w:rPr>
                <w:rFonts w:ascii="Times New Roman" w:hAnsi="Times New Roman"/>
                <w:sz w:val="20"/>
                <w:szCs w:val="20"/>
              </w:rPr>
              <w:t>97</w:t>
            </w: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r w:rsidRPr="005D64FB">
              <w:rPr>
                <w:rFonts w:ascii="Times New Roman" w:hAnsi="Times New Roman"/>
                <w:sz w:val="20"/>
                <w:szCs w:val="20"/>
              </w:rPr>
              <w:t>6%</w:t>
            </w:r>
          </w:p>
        </w:tc>
        <w:tc>
          <w:tcPr>
            <w:tcW w:w="615" w:type="dxa"/>
            <w:tcBorders>
              <w:top w:val="single" w:sz="4" w:space="0" w:color="auto"/>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r w:rsidRPr="005D64FB">
              <w:rPr>
                <w:rFonts w:ascii="Times New Roman" w:hAnsi="Times New Roman"/>
                <w:sz w:val="20"/>
                <w:szCs w:val="20"/>
              </w:rPr>
              <w:t>78</w:t>
            </w:r>
          </w:p>
        </w:tc>
        <w:tc>
          <w:tcPr>
            <w:tcW w:w="571" w:type="dxa"/>
            <w:tcBorders>
              <w:top w:val="single" w:sz="4" w:space="0" w:color="auto"/>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r w:rsidRPr="005D64FB">
              <w:rPr>
                <w:rFonts w:ascii="Times New Roman" w:hAnsi="Times New Roman"/>
                <w:sz w:val="20"/>
                <w:szCs w:val="20"/>
              </w:rPr>
              <w:t>4,8%</w:t>
            </w:r>
          </w:p>
        </w:tc>
      </w:tr>
      <w:tr w:rsidR="00E40F2C" w:rsidRPr="00324F9C" w:rsidTr="00E40F2C">
        <w:tc>
          <w:tcPr>
            <w:tcW w:w="698" w:type="dxa"/>
            <w:tcBorders>
              <w:top w:val="single" w:sz="4" w:space="0" w:color="auto"/>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r w:rsidRPr="005D64FB">
              <w:rPr>
                <w:rFonts w:ascii="Times New Roman" w:hAnsi="Times New Roman"/>
                <w:sz w:val="20"/>
                <w:szCs w:val="20"/>
              </w:rPr>
              <w:t>2016</w:t>
            </w:r>
          </w:p>
        </w:tc>
        <w:tc>
          <w:tcPr>
            <w:tcW w:w="558" w:type="dxa"/>
            <w:tcBorders>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r w:rsidRPr="005D64FB">
              <w:rPr>
                <w:rFonts w:ascii="Times New Roman" w:hAnsi="Times New Roman"/>
                <w:sz w:val="20"/>
                <w:szCs w:val="20"/>
              </w:rPr>
              <w:t>99</w:t>
            </w:r>
          </w:p>
        </w:tc>
        <w:tc>
          <w:tcPr>
            <w:tcW w:w="566" w:type="dxa"/>
            <w:tcBorders>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r w:rsidRPr="005D64FB">
              <w:rPr>
                <w:rFonts w:ascii="Times New Roman" w:hAnsi="Times New Roman"/>
                <w:sz w:val="20"/>
                <w:szCs w:val="20"/>
              </w:rPr>
              <w:t>6%</w:t>
            </w:r>
          </w:p>
        </w:tc>
        <w:tc>
          <w:tcPr>
            <w:tcW w:w="560" w:type="dxa"/>
            <w:tcBorders>
              <w:top w:val="single" w:sz="4" w:space="0" w:color="auto"/>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r w:rsidRPr="005D64FB">
              <w:rPr>
                <w:rFonts w:ascii="Times New Roman" w:hAnsi="Times New Roman"/>
                <w:sz w:val="20"/>
                <w:szCs w:val="20"/>
              </w:rPr>
              <w:t>9</w:t>
            </w:r>
          </w:p>
        </w:tc>
        <w:tc>
          <w:tcPr>
            <w:tcW w:w="564" w:type="dxa"/>
            <w:tcBorders>
              <w:top w:val="single" w:sz="4" w:space="0" w:color="auto"/>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r w:rsidRPr="005D64FB">
              <w:rPr>
                <w:rFonts w:ascii="Times New Roman" w:hAnsi="Times New Roman"/>
                <w:sz w:val="20"/>
                <w:szCs w:val="20"/>
              </w:rPr>
              <w:t>0,6</w:t>
            </w:r>
          </w:p>
          <w:p w:rsidR="00E40F2C" w:rsidRPr="005D64FB" w:rsidRDefault="00E40F2C" w:rsidP="00513414">
            <w:pPr>
              <w:pStyle w:val="a3"/>
              <w:rPr>
                <w:rFonts w:ascii="Times New Roman" w:hAnsi="Times New Roman"/>
                <w:sz w:val="20"/>
                <w:szCs w:val="20"/>
              </w:rPr>
            </w:pPr>
            <w:r w:rsidRPr="005D64FB">
              <w:rPr>
                <w:rFonts w:ascii="Times New Roman" w:hAnsi="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0000"/>
          </w:tcPr>
          <w:p w:rsidR="00E40F2C" w:rsidRPr="005D64FB" w:rsidRDefault="00E40F2C" w:rsidP="00513414">
            <w:pPr>
              <w:pStyle w:val="a3"/>
              <w:rPr>
                <w:rFonts w:ascii="Times New Roman" w:hAnsi="Times New Roman"/>
                <w:sz w:val="20"/>
                <w:szCs w:val="20"/>
              </w:rPr>
            </w:pPr>
            <w:r w:rsidRPr="005D64FB">
              <w:rPr>
                <w:rFonts w:ascii="Times New Roman" w:hAnsi="Times New Roman"/>
                <w:sz w:val="20"/>
                <w:szCs w:val="20"/>
              </w:rPr>
              <w:t>223</w:t>
            </w:r>
          </w:p>
        </w:tc>
        <w:tc>
          <w:tcPr>
            <w:tcW w:w="572" w:type="dxa"/>
            <w:tcBorders>
              <w:top w:val="single" w:sz="4" w:space="0" w:color="auto"/>
              <w:left w:val="single" w:sz="4" w:space="0" w:color="auto"/>
              <w:bottom w:val="single" w:sz="4" w:space="0" w:color="auto"/>
              <w:right w:val="single" w:sz="4" w:space="0" w:color="auto"/>
            </w:tcBorders>
            <w:shd w:val="clear" w:color="auto" w:fill="FF0000"/>
          </w:tcPr>
          <w:p w:rsidR="00E40F2C" w:rsidRPr="005D64FB" w:rsidRDefault="00E40F2C" w:rsidP="00513414">
            <w:pPr>
              <w:pStyle w:val="a3"/>
              <w:rPr>
                <w:rFonts w:ascii="Times New Roman" w:hAnsi="Times New Roman"/>
                <w:sz w:val="20"/>
                <w:szCs w:val="20"/>
              </w:rPr>
            </w:pPr>
            <w:r w:rsidRPr="005D64FB">
              <w:rPr>
                <w:rFonts w:ascii="Times New Roman" w:hAnsi="Times New Roman"/>
                <w:sz w:val="20"/>
                <w:szCs w:val="20"/>
              </w:rPr>
              <w:t>14%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r w:rsidRPr="005D64FB">
              <w:rPr>
                <w:rFonts w:ascii="Times New Roman" w:hAnsi="Times New Roman"/>
                <w:sz w:val="20"/>
                <w:szCs w:val="20"/>
              </w:rPr>
              <w:t>112</w:t>
            </w:r>
          </w:p>
        </w:tc>
        <w:tc>
          <w:tcPr>
            <w:tcW w:w="714" w:type="dxa"/>
            <w:tcBorders>
              <w:top w:val="single" w:sz="4" w:space="0" w:color="auto"/>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r w:rsidRPr="005D64FB">
              <w:rPr>
                <w:rFonts w:ascii="Times New Roman" w:hAnsi="Times New Roman"/>
                <w:sz w:val="20"/>
                <w:szCs w:val="20"/>
              </w:rPr>
              <w:t>7%</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r w:rsidRPr="005D64FB">
              <w:rPr>
                <w:rFonts w:ascii="Times New Roman" w:hAnsi="Times New Roman"/>
                <w:sz w:val="20"/>
                <w:szCs w:val="20"/>
              </w:rPr>
              <w:t>59</w:t>
            </w:r>
          </w:p>
        </w:tc>
        <w:tc>
          <w:tcPr>
            <w:tcW w:w="571" w:type="dxa"/>
            <w:tcBorders>
              <w:top w:val="single" w:sz="4" w:space="0" w:color="auto"/>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r w:rsidRPr="005D64FB">
              <w:rPr>
                <w:rFonts w:ascii="Times New Roman" w:hAnsi="Times New Roman"/>
                <w:sz w:val="20"/>
                <w:szCs w:val="20"/>
              </w:rPr>
              <w:t>3,7%</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r w:rsidRPr="005D64FB">
              <w:rPr>
                <w:rFonts w:ascii="Times New Roman" w:hAnsi="Times New Roman"/>
                <w:sz w:val="20"/>
                <w:szCs w:val="20"/>
              </w:rPr>
              <w:t>83</w:t>
            </w:r>
          </w:p>
        </w:tc>
        <w:tc>
          <w:tcPr>
            <w:tcW w:w="430" w:type="dxa"/>
            <w:tcBorders>
              <w:top w:val="single" w:sz="4" w:space="0" w:color="auto"/>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r w:rsidRPr="005D64FB">
              <w:rPr>
                <w:rFonts w:ascii="Times New Roman"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auto" w:fill="FF0000"/>
          </w:tcPr>
          <w:p w:rsidR="00E40F2C" w:rsidRPr="005D64FB" w:rsidRDefault="00E40F2C" w:rsidP="00513414">
            <w:pPr>
              <w:pStyle w:val="a3"/>
              <w:rPr>
                <w:rFonts w:ascii="Times New Roman" w:hAnsi="Times New Roman"/>
                <w:sz w:val="20"/>
                <w:szCs w:val="20"/>
              </w:rPr>
            </w:pPr>
            <w:r w:rsidRPr="005D64FB">
              <w:rPr>
                <w:rFonts w:ascii="Times New Roman" w:hAnsi="Times New Roman"/>
                <w:sz w:val="20"/>
                <w:szCs w:val="20"/>
              </w:rPr>
              <w:t>307</w:t>
            </w:r>
          </w:p>
        </w:tc>
        <w:tc>
          <w:tcPr>
            <w:tcW w:w="713" w:type="dxa"/>
            <w:tcBorders>
              <w:top w:val="single" w:sz="4" w:space="0" w:color="auto"/>
              <w:left w:val="single" w:sz="4" w:space="0" w:color="auto"/>
              <w:bottom w:val="single" w:sz="4" w:space="0" w:color="auto"/>
              <w:right w:val="single" w:sz="4" w:space="0" w:color="auto"/>
            </w:tcBorders>
            <w:shd w:val="clear" w:color="auto" w:fill="FF0000"/>
          </w:tcPr>
          <w:p w:rsidR="00E40F2C" w:rsidRPr="005D64FB" w:rsidRDefault="00E40F2C" w:rsidP="00513414">
            <w:pPr>
              <w:pStyle w:val="a3"/>
              <w:rPr>
                <w:rFonts w:ascii="Times New Roman" w:hAnsi="Times New Roman"/>
                <w:sz w:val="20"/>
                <w:szCs w:val="20"/>
              </w:rPr>
            </w:pPr>
            <w:r w:rsidRPr="005D64FB">
              <w:rPr>
                <w:rFonts w:ascii="Times New Roman" w:hAnsi="Times New Roman"/>
                <w:sz w:val="20"/>
                <w:szCs w:val="20"/>
              </w:rPr>
              <w:t>19%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r w:rsidRPr="005D64FB">
              <w:rPr>
                <w:rFonts w:ascii="Times New Roman" w:hAnsi="Times New Roman"/>
                <w:sz w:val="20"/>
                <w:szCs w:val="20"/>
              </w:rPr>
              <w:t>119</w:t>
            </w: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r w:rsidRPr="005D64FB">
              <w:rPr>
                <w:rFonts w:ascii="Times New Roman" w:hAnsi="Times New Roman"/>
                <w:sz w:val="20"/>
                <w:szCs w:val="20"/>
              </w:rPr>
              <w:t>7,4%</w:t>
            </w:r>
          </w:p>
        </w:tc>
        <w:tc>
          <w:tcPr>
            <w:tcW w:w="615" w:type="dxa"/>
            <w:tcBorders>
              <w:top w:val="single" w:sz="4" w:space="0" w:color="auto"/>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r w:rsidRPr="005D64FB">
              <w:rPr>
                <w:rFonts w:ascii="Times New Roman" w:hAnsi="Times New Roman"/>
                <w:sz w:val="20"/>
                <w:szCs w:val="20"/>
              </w:rPr>
              <w:t>104</w:t>
            </w:r>
          </w:p>
        </w:tc>
        <w:tc>
          <w:tcPr>
            <w:tcW w:w="571" w:type="dxa"/>
            <w:tcBorders>
              <w:top w:val="single" w:sz="4" w:space="0" w:color="auto"/>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r w:rsidRPr="005D64FB">
              <w:rPr>
                <w:rFonts w:ascii="Times New Roman" w:hAnsi="Times New Roman"/>
                <w:sz w:val="20"/>
                <w:szCs w:val="20"/>
              </w:rPr>
              <w:t>6,5%</w:t>
            </w:r>
          </w:p>
        </w:tc>
      </w:tr>
      <w:tr w:rsidR="00E40F2C" w:rsidRPr="00324F9C" w:rsidTr="00E40F2C">
        <w:tc>
          <w:tcPr>
            <w:tcW w:w="698" w:type="dxa"/>
            <w:tcBorders>
              <w:top w:val="single" w:sz="4" w:space="0" w:color="auto"/>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r w:rsidRPr="005D64FB">
              <w:rPr>
                <w:rFonts w:ascii="Times New Roman" w:hAnsi="Times New Roman"/>
                <w:sz w:val="20"/>
                <w:szCs w:val="20"/>
              </w:rPr>
              <w:t>2015</w:t>
            </w:r>
          </w:p>
        </w:tc>
        <w:tc>
          <w:tcPr>
            <w:tcW w:w="558" w:type="dxa"/>
            <w:tcBorders>
              <w:left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r w:rsidRPr="005D64FB">
              <w:rPr>
                <w:rFonts w:ascii="Times New Roman" w:hAnsi="Times New Roman"/>
                <w:sz w:val="20"/>
                <w:szCs w:val="20"/>
              </w:rPr>
              <w:t>148</w:t>
            </w:r>
          </w:p>
        </w:tc>
        <w:tc>
          <w:tcPr>
            <w:tcW w:w="566" w:type="dxa"/>
            <w:tcBorders>
              <w:left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r w:rsidRPr="005D64FB">
              <w:rPr>
                <w:rFonts w:ascii="Times New Roman" w:hAnsi="Times New Roman"/>
                <w:sz w:val="20"/>
                <w:szCs w:val="20"/>
              </w:rPr>
              <w:t>9%</w:t>
            </w:r>
          </w:p>
        </w:tc>
        <w:tc>
          <w:tcPr>
            <w:tcW w:w="560" w:type="dxa"/>
            <w:tcBorders>
              <w:top w:val="single" w:sz="4" w:space="0" w:color="auto"/>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r w:rsidRPr="005D64FB">
              <w:rPr>
                <w:rFonts w:ascii="Times New Roman" w:hAnsi="Times New Roman"/>
                <w:sz w:val="20"/>
                <w:szCs w:val="20"/>
              </w:rPr>
              <w:t>35</w:t>
            </w:r>
          </w:p>
        </w:tc>
        <w:tc>
          <w:tcPr>
            <w:tcW w:w="564" w:type="dxa"/>
            <w:tcBorders>
              <w:top w:val="single" w:sz="4" w:space="0" w:color="auto"/>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r w:rsidRPr="005D64FB">
              <w:rPr>
                <w:rFonts w:ascii="Times New Roman" w:hAnsi="Times New Roman"/>
                <w:sz w:val="20"/>
                <w:szCs w:val="20"/>
              </w:rPr>
              <w:t>2</w:t>
            </w:r>
          </w:p>
          <w:p w:rsidR="00E40F2C" w:rsidRPr="005D64FB" w:rsidRDefault="00E40F2C" w:rsidP="00513414">
            <w:pPr>
              <w:pStyle w:val="a3"/>
              <w:rPr>
                <w:rFonts w:ascii="Times New Roman" w:hAnsi="Times New Roman"/>
                <w:sz w:val="20"/>
                <w:szCs w:val="20"/>
              </w:rPr>
            </w:pPr>
            <w:r w:rsidRPr="005D64FB">
              <w:rPr>
                <w:rFonts w:ascii="Times New Roman" w:hAnsi="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0000"/>
          </w:tcPr>
          <w:p w:rsidR="00E40F2C" w:rsidRPr="005D64FB" w:rsidRDefault="00E40F2C" w:rsidP="00513414">
            <w:pPr>
              <w:pStyle w:val="a3"/>
              <w:rPr>
                <w:rFonts w:ascii="Times New Roman" w:hAnsi="Times New Roman"/>
                <w:sz w:val="20"/>
                <w:szCs w:val="20"/>
              </w:rPr>
            </w:pPr>
            <w:r w:rsidRPr="005D64FB">
              <w:rPr>
                <w:rFonts w:ascii="Times New Roman" w:hAnsi="Times New Roman"/>
                <w:sz w:val="20"/>
                <w:szCs w:val="20"/>
              </w:rPr>
              <w:t>185</w:t>
            </w:r>
          </w:p>
        </w:tc>
        <w:tc>
          <w:tcPr>
            <w:tcW w:w="572" w:type="dxa"/>
            <w:tcBorders>
              <w:top w:val="single" w:sz="4" w:space="0" w:color="auto"/>
              <w:left w:val="single" w:sz="4" w:space="0" w:color="auto"/>
              <w:bottom w:val="single" w:sz="4" w:space="0" w:color="auto"/>
              <w:right w:val="single" w:sz="4" w:space="0" w:color="auto"/>
            </w:tcBorders>
            <w:shd w:val="clear" w:color="auto" w:fill="FF0000"/>
          </w:tcPr>
          <w:p w:rsidR="00E40F2C" w:rsidRPr="005D64FB" w:rsidRDefault="00E40F2C" w:rsidP="00513414">
            <w:pPr>
              <w:pStyle w:val="a3"/>
              <w:rPr>
                <w:rFonts w:ascii="Times New Roman" w:hAnsi="Times New Roman"/>
                <w:sz w:val="20"/>
                <w:szCs w:val="20"/>
              </w:rPr>
            </w:pPr>
            <w:r w:rsidRPr="005D64FB">
              <w:rPr>
                <w:rFonts w:ascii="Times New Roman" w:hAnsi="Times New Roman"/>
                <w:sz w:val="20"/>
                <w:szCs w:val="20"/>
              </w:rPr>
              <w:t>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r w:rsidRPr="005D64FB">
              <w:rPr>
                <w:rFonts w:ascii="Times New Roman" w:hAnsi="Times New Roman"/>
                <w:sz w:val="20"/>
                <w:szCs w:val="20"/>
              </w:rPr>
              <w:t>40</w:t>
            </w:r>
          </w:p>
        </w:tc>
        <w:tc>
          <w:tcPr>
            <w:tcW w:w="714" w:type="dxa"/>
            <w:tcBorders>
              <w:top w:val="single" w:sz="4" w:space="0" w:color="auto"/>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r w:rsidRPr="005D64FB">
              <w:rPr>
                <w:rFonts w:ascii="Times New Roman" w:hAnsi="Times New Roman"/>
                <w:sz w:val="20"/>
                <w:szCs w:val="20"/>
              </w:rPr>
              <w:t>2,5%</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r w:rsidRPr="005D64FB">
              <w:rPr>
                <w:rFonts w:ascii="Times New Roman" w:hAnsi="Times New Roman"/>
                <w:sz w:val="20"/>
                <w:szCs w:val="20"/>
              </w:rPr>
              <w:t>57</w:t>
            </w:r>
          </w:p>
        </w:tc>
        <w:tc>
          <w:tcPr>
            <w:tcW w:w="571" w:type="dxa"/>
            <w:tcBorders>
              <w:top w:val="single" w:sz="4" w:space="0" w:color="auto"/>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r w:rsidRPr="005D64FB">
              <w:rPr>
                <w:rFonts w:ascii="Times New Roman" w:hAnsi="Times New Roman"/>
                <w:sz w:val="20"/>
                <w:szCs w:val="20"/>
              </w:rPr>
              <w:t>3,6%</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r w:rsidRPr="005D64FB">
              <w:rPr>
                <w:rFonts w:ascii="Times New Roman" w:hAnsi="Times New Roman"/>
                <w:sz w:val="20"/>
                <w:szCs w:val="20"/>
              </w:rPr>
              <w:t>65</w:t>
            </w:r>
          </w:p>
        </w:tc>
        <w:tc>
          <w:tcPr>
            <w:tcW w:w="430" w:type="dxa"/>
            <w:tcBorders>
              <w:top w:val="single" w:sz="4" w:space="0" w:color="auto"/>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r w:rsidRPr="005D64FB">
              <w:rPr>
                <w:rFonts w:ascii="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FF0000"/>
          </w:tcPr>
          <w:p w:rsidR="00E40F2C" w:rsidRPr="005D64FB" w:rsidRDefault="00E40F2C" w:rsidP="00513414">
            <w:pPr>
              <w:pStyle w:val="a3"/>
              <w:rPr>
                <w:rFonts w:ascii="Times New Roman" w:hAnsi="Times New Roman"/>
                <w:sz w:val="20"/>
                <w:szCs w:val="20"/>
              </w:rPr>
            </w:pPr>
            <w:r w:rsidRPr="005D64FB">
              <w:rPr>
                <w:rFonts w:ascii="Times New Roman" w:hAnsi="Times New Roman"/>
                <w:sz w:val="20"/>
                <w:szCs w:val="20"/>
              </w:rPr>
              <w:t>207</w:t>
            </w:r>
          </w:p>
        </w:tc>
        <w:tc>
          <w:tcPr>
            <w:tcW w:w="713" w:type="dxa"/>
            <w:tcBorders>
              <w:top w:val="single" w:sz="4" w:space="0" w:color="auto"/>
              <w:left w:val="single" w:sz="4" w:space="0" w:color="auto"/>
              <w:bottom w:val="single" w:sz="4" w:space="0" w:color="auto"/>
              <w:right w:val="single" w:sz="4" w:space="0" w:color="auto"/>
            </w:tcBorders>
            <w:shd w:val="clear" w:color="auto" w:fill="FF0000"/>
          </w:tcPr>
          <w:p w:rsidR="00E40F2C" w:rsidRPr="005D64FB" w:rsidRDefault="00E40F2C" w:rsidP="00513414">
            <w:pPr>
              <w:pStyle w:val="a3"/>
              <w:rPr>
                <w:rFonts w:ascii="Times New Roman" w:hAnsi="Times New Roman"/>
                <w:sz w:val="20"/>
                <w:szCs w:val="20"/>
              </w:rPr>
            </w:pPr>
            <w:r w:rsidRPr="005D64FB">
              <w:rPr>
                <w:rFonts w:ascii="Times New Roman" w:hAnsi="Times New Roman"/>
                <w:sz w:val="20"/>
                <w:szCs w:val="20"/>
              </w:rPr>
              <w:t>13,5%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r w:rsidRPr="005D64FB">
              <w:rPr>
                <w:rFonts w:ascii="Times New Roman" w:hAnsi="Times New Roman"/>
                <w:sz w:val="20"/>
                <w:szCs w:val="20"/>
              </w:rPr>
              <w:t>167</w:t>
            </w: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r w:rsidRPr="005D64FB">
              <w:rPr>
                <w:rFonts w:ascii="Times New Roman" w:hAnsi="Times New Roman"/>
                <w:sz w:val="20"/>
                <w:szCs w:val="20"/>
              </w:rPr>
              <w:t>11%</w:t>
            </w:r>
          </w:p>
        </w:tc>
        <w:tc>
          <w:tcPr>
            <w:tcW w:w="615" w:type="dxa"/>
            <w:tcBorders>
              <w:top w:val="single" w:sz="4" w:space="0" w:color="auto"/>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r w:rsidRPr="005D64FB">
              <w:rPr>
                <w:rFonts w:ascii="Times New Roman" w:hAnsi="Times New Roman"/>
                <w:sz w:val="20"/>
                <w:szCs w:val="20"/>
              </w:rPr>
              <w:t>107</w:t>
            </w:r>
          </w:p>
        </w:tc>
        <w:tc>
          <w:tcPr>
            <w:tcW w:w="571" w:type="dxa"/>
            <w:tcBorders>
              <w:top w:val="single" w:sz="4" w:space="0" w:color="auto"/>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r w:rsidRPr="005D64FB">
              <w:rPr>
                <w:rFonts w:ascii="Times New Roman" w:hAnsi="Times New Roman"/>
                <w:sz w:val="20"/>
                <w:szCs w:val="20"/>
              </w:rPr>
              <w:t>8%</w:t>
            </w:r>
          </w:p>
        </w:tc>
      </w:tr>
      <w:tr w:rsidR="00E40F2C" w:rsidRPr="00324F9C" w:rsidTr="00E40F2C">
        <w:tc>
          <w:tcPr>
            <w:tcW w:w="698" w:type="dxa"/>
            <w:tcBorders>
              <w:top w:val="single" w:sz="4" w:space="0" w:color="auto"/>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r w:rsidRPr="005D64FB">
              <w:rPr>
                <w:rFonts w:ascii="Times New Roman" w:hAnsi="Times New Roman"/>
                <w:sz w:val="20"/>
                <w:szCs w:val="20"/>
              </w:rPr>
              <w:t>2014</w:t>
            </w:r>
          </w:p>
        </w:tc>
        <w:tc>
          <w:tcPr>
            <w:tcW w:w="558" w:type="dxa"/>
            <w:tcBorders>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p>
        </w:tc>
        <w:tc>
          <w:tcPr>
            <w:tcW w:w="566" w:type="dxa"/>
            <w:tcBorders>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r w:rsidRPr="005D64FB">
              <w:rPr>
                <w:rFonts w:ascii="Times New Roman" w:hAnsi="Times New Roman"/>
                <w:sz w:val="20"/>
                <w:szCs w:val="20"/>
              </w:rPr>
              <w:t>7%</w:t>
            </w:r>
          </w:p>
        </w:tc>
        <w:tc>
          <w:tcPr>
            <w:tcW w:w="560" w:type="dxa"/>
            <w:tcBorders>
              <w:top w:val="single" w:sz="4" w:space="0" w:color="auto"/>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p>
        </w:tc>
        <w:tc>
          <w:tcPr>
            <w:tcW w:w="564" w:type="dxa"/>
            <w:tcBorders>
              <w:top w:val="single" w:sz="4" w:space="0" w:color="auto"/>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r w:rsidRPr="005D64FB">
              <w:rPr>
                <w:rFonts w:ascii="Times New Roman" w:hAnsi="Times New Roman"/>
                <w:sz w:val="20"/>
                <w:szCs w:val="20"/>
              </w:rPr>
              <w:t>2</w:t>
            </w:r>
          </w:p>
          <w:p w:rsidR="00E40F2C" w:rsidRPr="005D64FB" w:rsidRDefault="00E40F2C" w:rsidP="00513414">
            <w:pPr>
              <w:pStyle w:val="a3"/>
              <w:rPr>
                <w:rFonts w:ascii="Times New Roman" w:hAnsi="Times New Roman"/>
                <w:sz w:val="20"/>
                <w:szCs w:val="20"/>
              </w:rPr>
            </w:pPr>
            <w:r w:rsidRPr="005D64FB">
              <w:rPr>
                <w:rFonts w:ascii="Times New Roman" w:hAnsi="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0000"/>
          </w:tcPr>
          <w:p w:rsidR="00E40F2C" w:rsidRPr="005D64FB" w:rsidRDefault="00E40F2C" w:rsidP="00513414">
            <w:pPr>
              <w:pStyle w:val="a3"/>
              <w:rPr>
                <w:rFonts w:ascii="Times New Roman" w:hAnsi="Times New Roman"/>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FF0000"/>
          </w:tcPr>
          <w:p w:rsidR="00E40F2C" w:rsidRPr="005D64FB" w:rsidRDefault="00E40F2C" w:rsidP="00513414">
            <w:pPr>
              <w:pStyle w:val="a3"/>
              <w:rPr>
                <w:rFonts w:ascii="Times New Roman" w:hAnsi="Times New Roman"/>
                <w:sz w:val="20"/>
                <w:szCs w:val="20"/>
              </w:rPr>
            </w:pPr>
            <w:r w:rsidRPr="005D64FB">
              <w:rPr>
                <w:rFonts w:ascii="Times New Roman" w:hAnsi="Times New Roman"/>
                <w:sz w:val="20"/>
                <w:szCs w:val="20"/>
              </w:rPr>
              <w:t>13,8%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p>
        </w:tc>
        <w:tc>
          <w:tcPr>
            <w:tcW w:w="714" w:type="dxa"/>
            <w:tcBorders>
              <w:top w:val="single" w:sz="4" w:space="0" w:color="auto"/>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r w:rsidRPr="005D64FB">
              <w:rPr>
                <w:rFonts w:ascii="Times New Roman" w:hAnsi="Times New Roman"/>
                <w:sz w:val="20"/>
                <w:szCs w:val="20"/>
              </w:rPr>
              <w:t>5,5%</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p>
        </w:tc>
        <w:tc>
          <w:tcPr>
            <w:tcW w:w="571" w:type="dxa"/>
            <w:tcBorders>
              <w:top w:val="single" w:sz="4" w:space="0" w:color="auto"/>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r w:rsidRPr="005D64FB">
              <w:rPr>
                <w:rFonts w:ascii="Times New Roman" w:hAnsi="Times New Roman"/>
                <w:sz w:val="20"/>
                <w:szCs w:val="20"/>
              </w:rPr>
              <w:t>2%</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p>
        </w:tc>
        <w:tc>
          <w:tcPr>
            <w:tcW w:w="430" w:type="dxa"/>
            <w:tcBorders>
              <w:top w:val="single" w:sz="4" w:space="0" w:color="auto"/>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r w:rsidRPr="005D64FB">
              <w:rPr>
                <w:rFonts w:ascii="Times New Roman"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r w:rsidRPr="005D64FB">
              <w:rPr>
                <w:rFonts w:ascii="Times New Roman" w:hAnsi="Times New Roman"/>
                <w:sz w:val="20"/>
                <w:szCs w:val="20"/>
              </w:rPr>
              <w:t>9,8%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r w:rsidRPr="005D64FB">
              <w:rPr>
                <w:rFonts w:ascii="Times New Roman" w:hAnsi="Times New Roman"/>
                <w:sz w:val="20"/>
                <w:szCs w:val="20"/>
              </w:rPr>
              <w:t>11%</w:t>
            </w:r>
          </w:p>
        </w:tc>
        <w:tc>
          <w:tcPr>
            <w:tcW w:w="615" w:type="dxa"/>
            <w:tcBorders>
              <w:top w:val="single" w:sz="4" w:space="0" w:color="auto"/>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p>
        </w:tc>
        <w:tc>
          <w:tcPr>
            <w:tcW w:w="571" w:type="dxa"/>
            <w:tcBorders>
              <w:top w:val="single" w:sz="4" w:space="0" w:color="auto"/>
              <w:left w:val="single" w:sz="4" w:space="0" w:color="auto"/>
              <w:bottom w:val="single" w:sz="4" w:space="0" w:color="auto"/>
              <w:right w:val="single" w:sz="4" w:space="0" w:color="auto"/>
            </w:tcBorders>
            <w:shd w:val="clear" w:color="auto" w:fill="FFFFFF" w:themeFill="background1"/>
          </w:tcPr>
          <w:p w:rsidR="00E40F2C" w:rsidRPr="005D64FB" w:rsidRDefault="00E40F2C" w:rsidP="00513414">
            <w:pPr>
              <w:pStyle w:val="a3"/>
              <w:rPr>
                <w:rFonts w:ascii="Times New Roman" w:hAnsi="Times New Roman"/>
                <w:sz w:val="20"/>
                <w:szCs w:val="20"/>
              </w:rPr>
            </w:pPr>
            <w:r w:rsidRPr="005D64FB">
              <w:rPr>
                <w:rFonts w:ascii="Times New Roman" w:hAnsi="Times New Roman"/>
                <w:sz w:val="20"/>
                <w:szCs w:val="20"/>
              </w:rPr>
              <w:t>4%</w:t>
            </w:r>
          </w:p>
        </w:tc>
      </w:tr>
    </w:tbl>
    <w:p w:rsidR="00E40F2C" w:rsidRPr="00324F9C" w:rsidRDefault="00E40F2C" w:rsidP="00E40F2C">
      <w:pPr>
        <w:spacing w:after="0" w:line="240" w:lineRule="auto"/>
        <w:jc w:val="both"/>
        <w:rPr>
          <w:rFonts w:ascii="Times New Roman" w:hAnsi="Times New Roman"/>
          <w:sz w:val="28"/>
          <w:szCs w:val="28"/>
          <w:highlight w:val="yellow"/>
        </w:rPr>
      </w:pPr>
    </w:p>
    <w:p w:rsidR="00E40F2C" w:rsidRPr="00E40F2C" w:rsidRDefault="00E40F2C" w:rsidP="00E40F2C">
      <w:pPr>
        <w:shd w:val="clear" w:color="auto" w:fill="FFFFFF" w:themeFill="background1"/>
        <w:spacing w:after="0" w:line="240" w:lineRule="auto"/>
        <w:ind w:firstLine="360"/>
        <w:jc w:val="both"/>
        <w:rPr>
          <w:rFonts w:ascii="Times New Roman" w:hAnsi="Times New Roman"/>
          <w:sz w:val="28"/>
          <w:szCs w:val="28"/>
        </w:rPr>
      </w:pPr>
      <w:r w:rsidRPr="00E40F2C">
        <w:rPr>
          <w:rFonts w:ascii="Times New Roman" w:hAnsi="Times New Roman"/>
          <w:sz w:val="28"/>
          <w:szCs w:val="28"/>
        </w:rPr>
        <w:t xml:space="preserve">Как показывает анализ данных, за последний  год увеличился показатель заболеваемости: заболевания опорно-двигательного аппарата с 24,5% до 28,9%, дефект речи  на 0,3 (с 6% до 6,3%) , нарушение питания, недостаточное питание   </w:t>
      </w:r>
      <w:proofErr w:type="gramStart"/>
      <w:r w:rsidRPr="00E40F2C">
        <w:rPr>
          <w:rFonts w:ascii="Times New Roman" w:hAnsi="Times New Roman"/>
          <w:sz w:val="28"/>
          <w:szCs w:val="28"/>
        </w:rPr>
        <w:t>на</w:t>
      </w:r>
      <w:proofErr w:type="gramEnd"/>
      <w:r w:rsidRPr="00E40F2C">
        <w:rPr>
          <w:rFonts w:ascii="Times New Roman" w:hAnsi="Times New Roman"/>
          <w:sz w:val="28"/>
          <w:szCs w:val="28"/>
        </w:rPr>
        <w:t xml:space="preserve"> 3% (с 0,2% до 3,2%) </w:t>
      </w:r>
      <w:r w:rsidRPr="00F07EE2">
        <w:rPr>
          <w:rFonts w:ascii="Times New Roman" w:hAnsi="Times New Roman"/>
          <w:sz w:val="28"/>
          <w:szCs w:val="28"/>
        </w:rPr>
        <w:t xml:space="preserve">(таблица </w:t>
      </w:r>
      <w:r w:rsidR="00B47709">
        <w:rPr>
          <w:rFonts w:ascii="Times New Roman" w:hAnsi="Times New Roman"/>
          <w:sz w:val="28"/>
          <w:szCs w:val="28"/>
        </w:rPr>
        <w:t>69</w:t>
      </w:r>
      <w:r w:rsidRPr="00F07EE2">
        <w:rPr>
          <w:rFonts w:ascii="Times New Roman" w:hAnsi="Times New Roman"/>
          <w:sz w:val="28"/>
          <w:szCs w:val="28"/>
        </w:rPr>
        <w:t xml:space="preserve">). </w:t>
      </w:r>
    </w:p>
    <w:p w:rsidR="00E40F2C" w:rsidRPr="00E40F2C" w:rsidRDefault="00E40F2C" w:rsidP="00E40F2C">
      <w:pPr>
        <w:shd w:val="clear" w:color="auto" w:fill="FFFFFF" w:themeFill="background1"/>
        <w:spacing w:after="0" w:line="240" w:lineRule="auto"/>
        <w:ind w:firstLine="360"/>
        <w:jc w:val="both"/>
        <w:rPr>
          <w:rFonts w:ascii="Times New Roman" w:hAnsi="Times New Roman"/>
          <w:sz w:val="28"/>
          <w:szCs w:val="28"/>
        </w:rPr>
      </w:pPr>
      <w:r w:rsidRPr="00E40F2C">
        <w:rPr>
          <w:rFonts w:ascii="Times New Roman" w:hAnsi="Times New Roman"/>
          <w:sz w:val="28"/>
          <w:szCs w:val="28"/>
        </w:rPr>
        <w:t>В структуре заболеваемости на 1 месте выступает заболевания опорно-двигательного аппарата (28,9%), на 2 месте – нарушение питания, недостаточное питание   (3,2%).</w:t>
      </w:r>
    </w:p>
    <w:p w:rsidR="00E40F2C" w:rsidRPr="002D6C6D" w:rsidRDefault="00E40F2C" w:rsidP="00E40F2C">
      <w:pPr>
        <w:shd w:val="clear" w:color="auto" w:fill="FFFFFF" w:themeFill="background1"/>
        <w:spacing w:after="0" w:line="240" w:lineRule="auto"/>
        <w:ind w:firstLine="360"/>
        <w:jc w:val="both"/>
        <w:rPr>
          <w:rFonts w:ascii="Times New Roman" w:hAnsi="Times New Roman"/>
          <w:color w:val="000000"/>
          <w:sz w:val="28"/>
          <w:szCs w:val="28"/>
        </w:rPr>
      </w:pPr>
      <w:r w:rsidRPr="00E40F2C">
        <w:rPr>
          <w:rFonts w:ascii="Times New Roman" w:hAnsi="Times New Roman"/>
          <w:sz w:val="28"/>
          <w:szCs w:val="28"/>
        </w:rPr>
        <w:lastRenderedPageBreak/>
        <w:t xml:space="preserve">Количество заболеваний нервной системы  уменьшилось </w:t>
      </w:r>
      <w:r>
        <w:rPr>
          <w:rFonts w:ascii="Times New Roman" w:hAnsi="Times New Roman"/>
          <w:sz w:val="28"/>
          <w:szCs w:val="28"/>
        </w:rPr>
        <w:t>на 1%, понижение зрения на 1% (</w:t>
      </w:r>
      <w:r w:rsidRPr="00E40F2C">
        <w:rPr>
          <w:rFonts w:ascii="Times New Roman" w:hAnsi="Times New Roman"/>
          <w:sz w:val="28"/>
          <w:szCs w:val="28"/>
        </w:rPr>
        <w:t>с 20,6% до 19,6%),  кариес  на 1% (</w:t>
      </w:r>
      <w:proofErr w:type="gramStart"/>
      <w:r w:rsidRPr="00E40F2C">
        <w:rPr>
          <w:rFonts w:ascii="Times New Roman" w:hAnsi="Times New Roman"/>
          <w:sz w:val="28"/>
          <w:szCs w:val="28"/>
        </w:rPr>
        <w:t>с</w:t>
      </w:r>
      <w:proofErr w:type="gramEnd"/>
      <w:r w:rsidRPr="00E40F2C">
        <w:rPr>
          <w:rFonts w:ascii="Times New Roman" w:hAnsi="Times New Roman"/>
          <w:sz w:val="28"/>
          <w:szCs w:val="28"/>
        </w:rPr>
        <w:t xml:space="preserve"> 23,6% до 22,6%).</w:t>
      </w:r>
    </w:p>
    <w:p w:rsidR="002D6C6D" w:rsidRPr="00E40F2C" w:rsidRDefault="002D6C6D" w:rsidP="002D6C6D">
      <w:pPr>
        <w:shd w:val="clear" w:color="auto" w:fill="FFFFFF" w:themeFill="background1"/>
        <w:spacing w:after="0" w:line="240" w:lineRule="auto"/>
        <w:ind w:firstLine="708"/>
        <w:jc w:val="both"/>
        <w:rPr>
          <w:rFonts w:ascii="Times New Roman" w:hAnsi="Times New Roman"/>
          <w:sz w:val="28"/>
          <w:szCs w:val="28"/>
        </w:rPr>
      </w:pPr>
      <w:r w:rsidRPr="00E40F2C">
        <w:rPr>
          <w:rFonts w:ascii="Times New Roman" w:hAnsi="Times New Roman"/>
          <w:sz w:val="28"/>
          <w:szCs w:val="28"/>
        </w:rPr>
        <w:t>На базе МОУ «Краснояружская СОШ №2»  функционирует кафе здоровья «Ассорти».</w:t>
      </w:r>
    </w:p>
    <w:p w:rsidR="00B47709" w:rsidRDefault="00B47709" w:rsidP="00B47709">
      <w:pPr>
        <w:spacing w:after="0" w:line="240" w:lineRule="auto"/>
        <w:ind w:firstLine="708"/>
        <w:jc w:val="both"/>
        <w:rPr>
          <w:rFonts w:ascii="Times New Roman" w:hAnsi="Times New Roman"/>
          <w:sz w:val="28"/>
          <w:szCs w:val="28"/>
        </w:rPr>
      </w:pPr>
      <w:r>
        <w:rPr>
          <w:rFonts w:ascii="Times New Roman" w:hAnsi="Times New Roman"/>
          <w:sz w:val="28"/>
          <w:szCs w:val="28"/>
        </w:rPr>
        <w:t xml:space="preserve">Одной из приоритетных задач в сфере укрепления здоровья является привлечение к систематическим занятиям детей и подростков физической культурой и спортом. В образовательных учреждениях района созданы благоприятные условия для занятий физической культурой.   В школах имеются следующие спортивные сооружения: 10 - спортивных залов, 34 - спортивных площадок; 1- плавательный бассейн. Для организации учебного и тренировочного процесса так же используется база МУ ФОК «Краснояружский» (4 плавательных бассейна, спортивный и тренажерный залы). </w:t>
      </w:r>
    </w:p>
    <w:p w:rsidR="00B47709" w:rsidRDefault="00B47709" w:rsidP="00B47709">
      <w:pPr>
        <w:spacing w:after="0" w:line="240" w:lineRule="auto"/>
        <w:jc w:val="both"/>
        <w:rPr>
          <w:rFonts w:ascii="Times New Roman" w:hAnsi="Times New Roman"/>
          <w:sz w:val="28"/>
          <w:szCs w:val="28"/>
        </w:rPr>
      </w:pPr>
      <w:r>
        <w:rPr>
          <w:rFonts w:ascii="Times New Roman" w:hAnsi="Times New Roman"/>
          <w:sz w:val="28"/>
          <w:szCs w:val="28"/>
        </w:rPr>
        <w:t xml:space="preserve">       Все имеющиеся спортивные сооружения загружены в соответствии с нормативными требованиями. В первой половине дня – урочными формами, во второй половине дня и в вечернее время – внеурочными и внеклассными формами работы.</w:t>
      </w:r>
    </w:p>
    <w:p w:rsidR="00B47709" w:rsidRDefault="00B47709" w:rsidP="00B47709">
      <w:pPr>
        <w:spacing w:after="0" w:line="240" w:lineRule="auto"/>
        <w:jc w:val="both"/>
        <w:rPr>
          <w:rFonts w:ascii="Times New Roman" w:hAnsi="Times New Roman"/>
          <w:sz w:val="28"/>
          <w:szCs w:val="28"/>
        </w:rPr>
      </w:pPr>
      <w:r>
        <w:rPr>
          <w:rFonts w:ascii="Times New Roman" w:hAnsi="Times New Roman"/>
          <w:sz w:val="28"/>
          <w:szCs w:val="28"/>
        </w:rPr>
        <w:t xml:space="preserve">         В школах района имеется все необходимое для выполнения комплексной программы по физической культуре и проведения секционных занятий по различным видам спорта. Однако</w:t>
      </w:r>
      <w:proofErr w:type="gramStart"/>
      <w:r>
        <w:rPr>
          <w:rFonts w:ascii="Times New Roman" w:hAnsi="Times New Roman"/>
          <w:sz w:val="28"/>
          <w:szCs w:val="28"/>
        </w:rPr>
        <w:t>,</w:t>
      </w:r>
      <w:proofErr w:type="gramEnd"/>
      <w:r>
        <w:rPr>
          <w:rFonts w:ascii="Times New Roman" w:hAnsi="Times New Roman"/>
          <w:sz w:val="28"/>
          <w:szCs w:val="28"/>
        </w:rPr>
        <w:t xml:space="preserve"> школы не в полном объёме укомплектованы спортивным оборудованием и инвентарём. Так, необходимо пополнение материальной базы для выполнения разделов программы по физической культуре: «Гимнастика», «Лыжная подготовка», «Спортивные игры».</w:t>
      </w:r>
    </w:p>
    <w:p w:rsidR="00B47709" w:rsidRDefault="00B47709" w:rsidP="00B47709">
      <w:pPr>
        <w:spacing w:after="0" w:line="240" w:lineRule="auto"/>
        <w:jc w:val="both"/>
        <w:rPr>
          <w:rFonts w:ascii="Times New Roman" w:hAnsi="Times New Roman"/>
          <w:sz w:val="28"/>
          <w:szCs w:val="28"/>
        </w:rPr>
      </w:pPr>
      <w:r>
        <w:rPr>
          <w:rFonts w:ascii="Times New Roman" w:hAnsi="Times New Roman"/>
          <w:sz w:val="28"/>
          <w:szCs w:val="28"/>
        </w:rPr>
        <w:t xml:space="preserve">      Нуждаются в реконструкции и плоскостные открытые спортивные площадки по различным видам спорта. Необходимо обустроить школьные стадионы беговыми дорожками. </w:t>
      </w:r>
    </w:p>
    <w:p w:rsidR="00B47709" w:rsidRPr="00B47709" w:rsidRDefault="00B47709" w:rsidP="00B47709">
      <w:pPr>
        <w:pStyle w:val="p4"/>
        <w:shd w:val="clear" w:color="auto" w:fill="FFFFFF"/>
        <w:spacing w:before="0" w:beforeAutospacing="0" w:after="0" w:afterAutospacing="0"/>
        <w:jc w:val="both"/>
        <w:rPr>
          <w:color w:val="FF0000"/>
          <w:sz w:val="28"/>
          <w:szCs w:val="28"/>
        </w:rPr>
      </w:pPr>
      <w:r>
        <w:rPr>
          <w:color w:val="FF0000"/>
          <w:sz w:val="28"/>
          <w:szCs w:val="28"/>
        </w:rPr>
        <w:t xml:space="preserve">       </w:t>
      </w:r>
      <w:r>
        <w:rPr>
          <w:sz w:val="28"/>
          <w:szCs w:val="28"/>
        </w:rPr>
        <w:t xml:space="preserve">С осени 2019 года, все сельские образовательные учреждения два раза в неделю осуществляют подвоз детей в бассейны МУ ФОК «Краснояружский». Задача ставилась в первую очередь осуществлять подвоз детей 1-х классов для обучения их плаванию. Лучше всех общеобразовательных учреждений справились с этой задачей МОУ «Степнянская ООШ» и МОУ «Теребренская ООШ». Как следствие и результат – </w:t>
      </w:r>
      <w:proofErr w:type="gramStart"/>
      <w:r>
        <w:rPr>
          <w:sz w:val="28"/>
          <w:szCs w:val="28"/>
        </w:rPr>
        <w:t>обучающиеся</w:t>
      </w:r>
      <w:proofErr w:type="gramEnd"/>
      <w:r>
        <w:rPr>
          <w:sz w:val="28"/>
          <w:szCs w:val="28"/>
        </w:rPr>
        <w:t xml:space="preserve"> 1-х классов данных школ научились плавать. </w:t>
      </w:r>
      <w:r w:rsidRPr="00D150FB">
        <w:rPr>
          <w:sz w:val="28"/>
          <w:szCs w:val="28"/>
        </w:rPr>
        <w:t>К сожаленью</w:t>
      </w:r>
      <w:r w:rsidR="00D150FB" w:rsidRPr="00D150FB">
        <w:rPr>
          <w:sz w:val="28"/>
          <w:szCs w:val="28"/>
        </w:rPr>
        <w:t>,</w:t>
      </w:r>
      <w:r w:rsidRPr="00D150FB">
        <w:rPr>
          <w:sz w:val="28"/>
          <w:szCs w:val="28"/>
        </w:rPr>
        <w:t xml:space="preserve"> не удалось провести </w:t>
      </w:r>
      <w:proofErr w:type="gramStart"/>
      <w:r w:rsidRPr="00D150FB">
        <w:rPr>
          <w:sz w:val="28"/>
          <w:szCs w:val="28"/>
        </w:rPr>
        <w:t>итоговое</w:t>
      </w:r>
      <w:proofErr w:type="gramEnd"/>
      <w:r w:rsidRPr="00D150FB">
        <w:rPr>
          <w:sz w:val="28"/>
          <w:szCs w:val="28"/>
        </w:rPr>
        <w:t xml:space="preserve"> тестирования всех обучающихся 1-х классов. Ставим задачу в 2020 году продолжить сельским школам осуществлять подвоз детей в плавательные бассейны, с целью обучения их плаванию и осуществить проверку преподавание плавания в поселковых школах.</w:t>
      </w:r>
    </w:p>
    <w:p w:rsidR="00B47709" w:rsidRDefault="00B47709" w:rsidP="00B47709">
      <w:pPr>
        <w:spacing w:after="0" w:line="240" w:lineRule="auto"/>
        <w:ind w:firstLine="708"/>
        <w:jc w:val="both"/>
        <w:rPr>
          <w:rFonts w:ascii="Times New Roman" w:hAnsi="Times New Roman"/>
          <w:sz w:val="28"/>
          <w:szCs w:val="28"/>
        </w:rPr>
      </w:pPr>
      <w:r>
        <w:rPr>
          <w:rFonts w:ascii="Times New Roman" w:hAnsi="Times New Roman"/>
          <w:sz w:val="28"/>
          <w:szCs w:val="28"/>
        </w:rPr>
        <w:t>В образовательных учреждениях района ведется работа по развитию физкультурно-спортивного комплекса ГТО «Готов к труду и обороне». В прошедшем году учащиеся школ района сдавали тестирование физкультурно-спортивного комплекса ГТО «Готов к труду и обороне». Успешно выполнили нормы на знаки 571 учащийся, что на 138 школьников больше, чем в прошлом году</w:t>
      </w:r>
      <w:r w:rsidR="00D150FB">
        <w:rPr>
          <w:rFonts w:ascii="Times New Roman" w:hAnsi="Times New Roman"/>
          <w:sz w:val="28"/>
          <w:szCs w:val="28"/>
        </w:rPr>
        <w:t xml:space="preserve"> (таблица 70)</w:t>
      </w:r>
      <w:r>
        <w:rPr>
          <w:rFonts w:ascii="Times New Roman" w:hAnsi="Times New Roman"/>
          <w:sz w:val="28"/>
          <w:szCs w:val="28"/>
        </w:rPr>
        <w:t xml:space="preserve">. </w:t>
      </w:r>
    </w:p>
    <w:p w:rsidR="00B47709" w:rsidRDefault="00D150FB" w:rsidP="00B47709">
      <w:pPr>
        <w:spacing w:after="0" w:line="240" w:lineRule="auto"/>
        <w:ind w:firstLine="708"/>
        <w:jc w:val="right"/>
        <w:rPr>
          <w:rFonts w:ascii="Times New Roman" w:hAnsi="Times New Roman"/>
          <w:sz w:val="20"/>
          <w:szCs w:val="20"/>
        </w:rPr>
      </w:pPr>
      <w:r>
        <w:rPr>
          <w:rFonts w:ascii="Times New Roman" w:hAnsi="Times New Roman"/>
          <w:sz w:val="20"/>
          <w:szCs w:val="20"/>
        </w:rPr>
        <w:t>Таблица 70</w:t>
      </w:r>
    </w:p>
    <w:p w:rsidR="00B47709" w:rsidRDefault="00B47709" w:rsidP="00B47709">
      <w:pPr>
        <w:pStyle w:val="a3"/>
        <w:jc w:val="center"/>
        <w:rPr>
          <w:rFonts w:ascii="Times New Roman" w:hAnsi="Times New Roman"/>
          <w:b/>
          <w:sz w:val="28"/>
          <w:szCs w:val="28"/>
        </w:rPr>
      </w:pPr>
      <w:r>
        <w:rPr>
          <w:rFonts w:ascii="Times New Roman" w:hAnsi="Times New Roman"/>
          <w:b/>
          <w:sz w:val="28"/>
          <w:szCs w:val="28"/>
        </w:rPr>
        <w:t>Выполнение учащимися норм ГТО на знаки в 2019 год</w:t>
      </w:r>
    </w:p>
    <w:p w:rsidR="00B47709" w:rsidRDefault="00B47709" w:rsidP="00B47709">
      <w:pPr>
        <w:pStyle w:val="p4"/>
        <w:shd w:val="clear" w:color="auto" w:fill="FFFFFF"/>
        <w:spacing w:before="0" w:beforeAutospacing="0" w:after="0" w:afterAutospacing="0"/>
        <w:ind w:firstLine="708"/>
        <w:jc w:val="both"/>
        <w:rPr>
          <w:sz w:val="28"/>
          <w:szCs w:val="28"/>
        </w:rPr>
      </w:pPr>
    </w:p>
    <w:tbl>
      <w:tblPr>
        <w:tblpPr w:leftFromText="180" w:rightFromText="180" w:bottomFromText="200"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77"/>
        <w:gridCol w:w="1701"/>
        <w:gridCol w:w="894"/>
        <w:gridCol w:w="1242"/>
        <w:gridCol w:w="920"/>
      </w:tblGrid>
      <w:tr w:rsidR="00B47709" w:rsidTr="00B47709">
        <w:tc>
          <w:tcPr>
            <w:tcW w:w="4077" w:type="dxa"/>
            <w:tcBorders>
              <w:top w:val="single" w:sz="4" w:space="0" w:color="000000"/>
              <w:left w:val="single" w:sz="4" w:space="0" w:color="000000"/>
              <w:bottom w:val="single" w:sz="4" w:space="0" w:color="000000"/>
              <w:right w:val="single" w:sz="4" w:space="0" w:color="000000"/>
            </w:tcBorders>
            <w:hideMark/>
          </w:tcPr>
          <w:p w:rsidR="00B47709" w:rsidRDefault="00B47709">
            <w:pPr>
              <w:pStyle w:val="a3"/>
              <w:spacing w:line="276" w:lineRule="auto"/>
              <w:rPr>
                <w:rFonts w:ascii="Times New Roman" w:hAnsi="Times New Roman"/>
                <w:b/>
              </w:rPr>
            </w:pPr>
            <w:r>
              <w:rPr>
                <w:rFonts w:ascii="Times New Roman" w:hAnsi="Times New Roman"/>
                <w:b/>
              </w:rPr>
              <w:t>Школа</w:t>
            </w:r>
          </w:p>
        </w:tc>
        <w:tc>
          <w:tcPr>
            <w:tcW w:w="1701" w:type="dxa"/>
            <w:tcBorders>
              <w:top w:val="single" w:sz="4" w:space="0" w:color="000000"/>
              <w:left w:val="single" w:sz="4" w:space="0" w:color="000000"/>
              <w:bottom w:val="single" w:sz="4" w:space="0" w:color="000000"/>
              <w:right w:val="single" w:sz="4" w:space="0" w:color="000000"/>
            </w:tcBorders>
            <w:hideMark/>
          </w:tcPr>
          <w:p w:rsidR="00B47709" w:rsidRDefault="00B47709">
            <w:pPr>
              <w:pStyle w:val="a3"/>
              <w:spacing w:line="276" w:lineRule="auto"/>
              <w:jc w:val="center"/>
              <w:rPr>
                <w:rFonts w:ascii="Times New Roman" w:hAnsi="Times New Roman"/>
                <w:b/>
              </w:rPr>
            </w:pPr>
            <w:r>
              <w:rPr>
                <w:rFonts w:ascii="Times New Roman" w:hAnsi="Times New Roman"/>
                <w:b/>
              </w:rPr>
              <w:t>Всего знаков</w:t>
            </w:r>
          </w:p>
        </w:tc>
        <w:tc>
          <w:tcPr>
            <w:tcW w:w="894" w:type="dxa"/>
            <w:tcBorders>
              <w:top w:val="single" w:sz="4" w:space="0" w:color="000000"/>
              <w:left w:val="single" w:sz="4" w:space="0" w:color="000000"/>
              <w:bottom w:val="single" w:sz="4" w:space="0" w:color="000000"/>
              <w:right w:val="single" w:sz="4" w:space="0" w:color="000000"/>
            </w:tcBorders>
            <w:hideMark/>
          </w:tcPr>
          <w:p w:rsidR="00B47709" w:rsidRDefault="00B47709">
            <w:pPr>
              <w:pStyle w:val="a3"/>
              <w:spacing w:line="276" w:lineRule="auto"/>
              <w:jc w:val="center"/>
              <w:rPr>
                <w:rFonts w:ascii="Times New Roman" w:hAnsi="Times New Roman"/>
                <w:b/>
              </w:rPr>
            </w:pPr>
            <w:r>
              <w:rPr>
                <w:rFonts w:ascii="Times New Roman" w:hAnsi="Times New Roman"/>
                <w:b/>
              </w:rPr>
              <w:t>Золото</w:t>
            </w:r>
          </w:p>
        </w:tc>
        <w:tc>
          <w:tcPr>
            <w:tcW w:w="1242" w:type="dxa"/>
            <w:tcBorders>
              <w:top w:val="single" w:sz="4" w:space="0" w:color="000000"/>
              <w:left w:val="single" w:sz="4" w:space="0" w:color="000000"/>
              <w:bottom w:val="single" w:sz="4" w:space="0" w:color="000000"/>
              <w:right w:val="single" w:sz="4" w:space="0" w:color="000000"/>
            </w:tcBorders>
            <w:hideMark/>
          </w:tcPr>
          <w:p w:rsidR="00B47709" w:rsidRDefault="00B47709">
            <w:pPr>
              <w:pStyle w:val="a3"/>
              <w:spacing w:line="276" w:lineRule="auto"/>
              <w:jc w:val="center"/>
              <w:rPr>
                <w:rFonts w:ascii="Times New Roman" w:hAnsi="Times New Roman"/>
                <w:b/>
              </w:rPr>
            </w:pPr>
            <w:r>
              <w:rPr>
                <w:rFonts w:ascii="Times New Roman" w:hAnsi="Times New Roman"/>
                <w:b/>
              </w:rPr>
              <w:t>Серебро</w:t>
            </w:r>
          </w:p>
        </w:tc>
        <w:tc>
          <w:tcPr>
            <w:tcW w:w="920" w:type="dxa"/>
            <w:tcBorders>
              <w:top w:val="single" w:sz="4" w:space="0" w:color="000000"/>
              <w:left w:val="single" w:sz="4" w:space="0" w:color="000000"/>
              <w:bottom w:val="single" w:sz="4" w:space="0" w:color="000000"/>
              <w:right w:val="single" w:sz="4" w:space="0" w:color="000000"/>
            </w:tcBorders>
            <w:hideMark/>
          </w:tcPr>
          <w:p w:rsidR="00B47709" w:rsidRDefault="00B47709">
            <w:pPr>
              <w:pStyle w:val="a3"/>
              <w:spacing w:line="276" w:lineRule="auto"/>
              <w:jc w:val="center"/>
              <w:rPr>
                <w:rFonts w:ascii="Times New Roman" w:hAnsi="Times New Roman"/>
                <w:b/>
              </w:rPr>
            </w:pPr>
            <w:r>
              <w:rPr>
                <w:rFonts w:ascii="Times New Roman" w:hAnsi="Times New Roman"/>
                <w:b/>
              </w:rPr>
              <w:t>Бронза</w:t>
            </w:r>
          </w:p>
        </w:tc>
      </w:tr>
      <w:tr w:rsidR="00B47709" w:rsidTr="00B47709">
        <w:tc>
          <w:tcPr>
            <w:tcW w:w="4077" w:type="dxa"/>
            <w:tcBorders>
              <w:top w:val="single" w:sz="4" w:space="0" w:color="000000"/>
              <w:left w:val="single" w:sz="4" w:space="0" w:color="000000"/>
              <w:bottom w:val="single" w:sz="4" w:space="0" w:color="000000"/>
              <w:right w:val="single" w:sz="4" w:space="0" w:color="000000"/>
            </w:tcBorders>
            <w:vAlign w:val="bottom"/>
            <w:hideMark/>
          </w:tcPr>
          <w:p w:rsidR="00B47709" w:rsidRDefault="00B47709">
            <w:pPr>
              <w:spacing w:after="0"/>
              <w:rPr>
                <w:rFonts w:ascii="Times New Roman" w:hAnsi="Times New Roman"/>
                <w:sz w:val="24"/>
                <w:szCs w:val="24"/>
              </w:rPr>
            </w:pPr>
            <w:r>
              <w:rPr>
                <w:rFonts w:ascii="Times New Roman" w:hAnsi="Times New Roman"/>
                <w:sz w:val="24"/>
                <w:szCs w:val="24"/>
              </w:rPr>
              <w:lastRenderedPageBreak/>
              <w:t>МОУ «Вязовская СОШ»</w:t>
            </w: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B47709" w:rsidRDefault="00B47709">
            <w:pPr>
              <w:spacing w:after="0"/>
              <w:jc w:val="center"/>
              <w:rPr>
                <w:rFonts w:ascii="Times New Roman" w:hAnsi="Times New Roman"/>
                <w:sz w:val="24"/>
                <w:szCs w:val="24"/>
              </w:rPr>
            </w:pPr>
            <w:r>
              <w:rPr>
                <w:rFonts w:ascii="Times New Roman" w:hAnsi="Times New Roman"/>
                <w:sz w:val="24"/>
                <w:szCs w:val="24"/>
              </w:rPr>
              <w:t>49</w:t>
            </w:r>
          </w:p>
        </w:tc>
        <w:tc>
          <w:tcPr>
            <w:tcW w:w="894" w:type="dxa"/>
            <w:tcBorders>
              <w:top w:val="single" w:sz="4" w:space="0" w:color="000000"/>
              <w:left w:val="single" w:sz="4" w:space="0" w:color="000000"/>
              <w:bottom w:val="single" w:sz="4" w:space="0" w:color="000000"/>
              <w:right w:val="single" w:sz="4" w:space="0" w:color="000000"/>
            </w:tcBorders>
            <w:vAlign w:val="bottom"/>
            <w:hideMark/>
          </w:tcPr>
          <w:p w:rsidR="00B47709" w:rsidRDefault="00B47709">
            <w:pPr>
              <w:spacing w:after="0"/>
              <w:jc w:val="center"/>
              <w:rPr>
                <w:rFonts w:ascii="Times New Roman" w:hAnsi="Times New Roman"/>
                <w:sz w:val="24"/>
                <w:szCs w:val="24"/>
              </w:rPr>
            </w:pPr>
            <w:r>
              <w:rPr>
                <w:rFonts w:ascii="Times New Roman" w:hAnsi="Times New Roman"/>
                <w:sz w:val="24"/>
                <w:szCs w:val="24"/>
              </w:rPr>
              <w:t>8</w:t>
            </w:r>
          </w:p>
        </w:tc>
        <w:tc>
          <w:tcPr>
            <w:tcW w:w="1242" w:type="dxa"/>
            <w:tcBorders>
              <w:top w:val="single" w:sz="4" w:space="0" w:color="000000"/>
              <w:left w:val="single" w:sz="4" w:space="0" w:color="000000"/>
              <w:bottom w:val="single" w:sz="4" w:space="0" w:color="000000"/>
              <w:right w:val="single" w:sz="4" w:space="0" w:color="000000"/>
            </w:tcBorders>
            <w:vAlign w:val="bottom"/>
            <w:hideMark/>
          </w:tcPr>
          <w:p w:rsidR="00B47709" w:rsidRDefault="00B47709">
            <w:pPr>
              <w:spacing w:after="0"/>
              <w:jc w:val="center"/>
              <w:rPr>
                <w:rFonts w:ascii="Times New Roman" w:hAnsi="Times New Roman"/>
                <w:sz w:val="24"/>
                <w:szCs w:val="24"/>
              </w:rPr>
            </w:pPr>
            <w:r>
              <w:rPr>
                <w:rFonts w:ascii="Times New Roman" w:hAnsi="Times New Roman"/>
                <w:sz w:val="24"/>
                <w:szCs w:val="24"/>
              </w:rPr>
              <w:t>31</w:t>
            </w:r>
          </w:p>
        </w:tc>
        <w:tc>
          <w:tcPr>
            <w:tcW w:w="920" w:type="dxa"/>
            <w:tcBorders>
              <w:top w:val="single" w:sz="4" w:space="0" w:color="000000"/>
              <w:left w:val="single" w:sz="4" w:space="0" w:color="000000"/>
              <w:bottom w:val="single" w:sz="4" w:space="0" w:color="000000"/>
              <w:right w:val="single" w:sz="4" w:space="0" w:color="000000"/>
            </w:tcBorders>
            <w:vAlign w:val="bottom"/>
            <w:hideMark/>
          </w:tcPr>
          <w:p w:rsidR="00B47709" w:rsidRDefault="00B47709">
            <w:pPr>
              <w:spacing w:after="0"/>
              <w:jc w:val="center"/>
              <w:rPr>
                <w:rFonts w:ascii="Times New Roman" w:hAnsi="Times New Roman"/>
                <w:sz w:val="24"/>
                <w:szCs w:val="24"/>
              </w:rPr>
            </w:pPr>
            <w:r>
              <w:rPr>
                <w:rFonts w:ascii="Times New Roman" w:hAnsi="Times New Roman"/>
                <w:sz w:val="24"/>
                <w:szCs w:val="24"/>
              </w:rPr>
              <w:t>10</w:t>
            </w:r>
          </w:p>
        </w:tc>
      </w:tr>
      <w:tr w:rsidR="00B47709" w:rsidTr="00B47709">
        <w:tc>
          <w:tcPr>
            <w:tcW w:w="4077" w:type="dxa"/>
            <w:tcBorders>
              <w:top w:val="single" w:sz="4" w:space="0" w:color="000000"/>
              <w:left w:val="single" w:sz="4" w:space="0" w:color="000000"/>
              <w:bottom w:val="single" w:sz="4" w:space="0" w:color="000000"/>
              <w:right w:val="single" w:sz="4" w:space="0" w:color="000000"/>
            </w:tcBorders>
            <w:vAlign w:val="bottom"/>
            <w:hideMark/>
          </w:tcPr>
          <w:p w:rsidR="00B47709" w:rsidRDefault="00B47709">
            <w:pPr>
              <w:spacing w:after="0"/>
              <w:rPr>
                <w:rFonts w:ascii="Times New Roman" w:hAnsi="Times New Roman"/>
                <w:sz w:val="24"/>
                <w:szCs w:val="24"/>
              </w:rPr>
            </w:pPr>
            <w:r>
              <w:rPr>
                <w:rFonts w:ascii="Times New Roman" w:hAnsi="Times New Roman"/>
                <w:sz w:val="24"/>
                <w:szCs w:val="24"/>
              </w:rPr>
              <w:t>МОУ «Графовская СОШ»</w:t>
            </w: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B47709" w:rsidRDefault="00B47709">
            <w:pPr>
              <w:spacing w:after="0"/>
              <w:jc w:val="center"/>
              <w:rPr>
                <w:rFonts w:ascii="Times New Roman" w:hAnsi="Times New Roman"/>
                <w:sz w:val="24"/>
                <w:szCs w:val="24"/>
              </w:rPr>
            </w:pPr>
            <w:r>
              <w:rPr>
                <w:rFonts w:ascii="Times New Roman" w:hAnsi="Times New Roman"/>
                <w:sz w:val="24"/>
                <w:szCs w:val="24"/>
              </w:rPr>
              <w:t>40</w:t>
            </w:r>
          </w:p>
        </w:tc>
        <w:tc>
          <w:tcPr>
            <w:tcW w:w="894" w:type="dxa"/>
            <w:tcBorders>
              <w:top w:val="single" w:sz="4" w:space="0" w:color="000000"/>
              <w:left w:val="single" w:sz="4" w:space="0" w:color="000000"/>
              <w:bottom w:val="single" w:sz="4" w:space="0" w:color="000000"/>
              <w:right w:val="single" w:sz="4" w:space="0" w:color="000000"/>
            </w:tcBorders>
            <w:vAlign w:val="bottom"/>
            <w:hideMark/>
          </w:tcPr>
          <w:p w:rsidR="00B47709" w:rsidRDefault="00B47709">
            <w:pPr>
              <w:spacing w:after="0"/>
              <w:jc w:val="center"/>
              <w:rPr>
                <w:rFonts w:ascii="Times New Roman" w:hAnsi="Times New Roman"/>
                <w:sz w:val="24"/>
                <w:szCs w:val="24"/>
              </w:rPr>
            </w:pPr>
            <w:r>
              <w:rPr>
                <w:rFonts w:ascii="Times New Roman" w:hAnsi="Times New Roman"/>
                <w:sz w:val="24"/>
                <w:szCs w:val="24"/>
              </w:rPr>
              <w:t>9</w:t>
            </w:r>
          </w:p>
        </w:tc>
        <w:tc>
          <w:tcPr>
            <w:tcW w:w="1242" w:type="dxa"/>
            <w:tcBorders>
              <w:top w:val="single" w:sz="4" w:space="0" w:color="000000"/>
              <w:left w:val="single" w:sz="4" w:space="0" w:color="000000"/>
              <w:bottom w:val="single" w:sz="4" w:space="0" w:color="000000"/>
              <w:right w:val="single" w:sz="4" w:space="0" w:color="000000"/>
            </w:tcBorders>
            <w:vAlign w:val="bottom"/>
            <w:hideMark/>
          </w:tcPr>
          <w:p w:rsidR="00B47709" w:rsidRDefault="00B47709">
            <w:pPr>
              <w:spacing w:after="0"/>
              <w:jc w:val="center"/>
              <w:rPr>
                <w:rFonts w:ascii="Times New Roman" w:hAnsi="Times New Roman"/>
                <w:sz w:val="24"/>
                <w:szCs w:val="24"/>
              </w:rPr>
            </w:pPr>
            <w:r>
              <w:rPr>
                <w:rFonts w:ascii="Times New Roman" w:hAnsi="Times New Roman"/>
                <w:sz w:val="24"/>
                <w:szCs w:val="24"/>
              </w:rPr>
              <w:t>18</w:t>
            </w:r>
          </w:p>
        </w:tc>
        <w:tc>
          <w:tcPr>
            <w:tcW w:w="920" w:type="dxa"/>
            <w:tcBorders>
              <w:top w:val="single" w:sz="4" w:space="0" w:color="000000"/>
              <w:left w:val="single" w:sz="4" w:space="0" w:color="000000"/>
              <w:bottom w:val="single" w:sz="4" w:space="0" w:color="000000"/>
              <w:right w:val="single" w:sz="4" w:space="0" w:color="000000"/>
            </w:tcBorders>
            <w:vAlign w:val="bottom"/>
            <w:hideMark/>
          </w:tcPr>
          <w:p w:rsidR="00B47709" w:rsidRDefault="00B47709">
            <w:pPr>
              <w:spacing w:after="0"/>
              <w:jc w:val="center"/>
              <w:rPr>
                <w:rFonts w:ascii="Times New Roman" w:hAnsi="Times New Roman"/>
                <w:sz w:val="24"/>
                <w:szCs w:val="24"/>
              </w:rPr>
            </w:pPr>
            <w:r>
              <w:rPr>
                <w:rFonts w:ascii="Times New Roman" w:hAnsi="Times New Roman"/>
                <w:sz w:val="24"/>
                <w:szCs w:val="24"/>
              </w:rPr>
              <w:t>13</w:t>
            </w:r>
          </w:p>
        </w:tc>
      </w:tr>
      <w:tr w:rsidR="00B47709" w:rsidTr="00B47709">
        <w:tc>
          <w:tcPr>
            <w:tcW w:w="4077" w:type="dxa"/>
            <w:tcBorders>
              <w:top w:val="single" w:sz="4" w:space="0" w:color="000000"/>
              <w:left w:val="single" w:sz="4" w:space="0" w:color="000000"/>
              <w:bottom w:val="single" w:sz="4" w:space="0" w:color="000000"/>
              <w:right w:val="single" w:sz="4" w:space="0" w:color="000000"/>
            </w:tcBorders>
            <w:vAlign w:val="bottom"/>
            <w:hideMark/>
          </w:tcPr>
          <w:p w:rsidR="00B47709" w:rsidRDefault="00B47709">
            <w:pPr>
              <w:spacing w:after="0"/>
              <w:rPr>
                <w:rFonts w:ascii="Times New Roman" w:hAnsi="Times New Roman"/>
                <w:sz w:val="24"/>
                <w:szCs w:val="24"/>
              </w:rPr>
            </w:pPr>
            <w:r>
              <w:rPr>
                <w:rFonts w:ascii="Times New Roman" w:hAnsi="Times New Roman"/>
                <w:sz w:val="24"/>
                <w:szCs w:val="24"/>
              </w:rPr>
              <w:t>МОУ «</w:t>
            </w:r>
            <w:proofErr w:type="gramStart"/>
            <w:r>
              <w:rPr>
                <w:rFonts w:ascii="Times New Roman" w:hAnsi="Times New Roman"/>
                <w:sz w:val="24"/>
                <w:szCs w:val="24"/>
              </w:rPr>
              <w:t>Илек-Пеньковская</w:t>
            </w:r>
            <w:proofErr w:type="gramEnd"/>
            <w:r>
              <w:rPr>
                <w:rFonts w:ascii="Times New Roman" w:hAnsi="Times New Roman"/>
                <w:sz w:val="24"/>
                <w:szCs w:val="24"/>
              </w:rPr>
              <w:t xml:space="preserve"> СОШ» </w:t>
            </w: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B47709" w:rsidRDefault="00B47709">
            <w:pPr>
              <w:spacing w:after="0"/>
              <w:jc w:val="center"/>
              <w:rPr>
                <w:rFonts w:ascii="Times New Roman" w:hAnsi="Times New Roman"/>
                <w:sz w:val="24"/>
                <w:szCs w:val="24"/>
              </w:rPr>
            </w:pPr>
            <w:r>
              <w:rPr>
                <w:rFonts w:ascii="Times New Roman" w:hAnsi="Times New Roman"/>
                <w:sz w:val="24"/>
                <w:szCs w:val="24"/>
              </w:rPr>
              <w:t>22</w:t>
            </w:r>
          </w:p>
        </w:tc>
        <w:tc>
          <w:tcPr>
            <w:tcW w:w="894" w:type="dxa"/>
            <w:tcBorders>
              <w:top w:val="single" w:sz="4" w:space="0" w:color="000000"/>
              <w:left w:val="single" w:sz="4" w:space="0" w:color="000000"/>
              <w:bottom w:val="single" w:sz="4" w:space="0" w:color="000000"/>
              <w:right w:val="single" w:sz="4" w:space="0" w:color="000000"/>
            </w:tcBorders>
            <w:vAlign w:val="bottom"/>
            <w:hideMark/>
          </w:tcPr>
          <w:p w:rsidR="00B47709" w:rsidRDefault="00B47709">
            <w:pPr>
              <w:spacing w:after="0"/>
              <w:jc w:val="center"/>
              <w:rPr>
                <w:rFonts w:ascii="Times New Roman" w:hAnsi="Times New Roman"/>
                <w:sz w:val="24"/>
                <w:szCs w:val="24"/>
              </w:rPr>
            </w:pPr>
            <w:r>
              <w:rPr>
                <w:rFonts w:ascii="Times New Roman" w:hAnsi="Times New Roman"/>
                <w:sz w:val="24"/>
                <w:szCs w:val="24"/>
              </w:rPr>
              <w:t>3</w:t>
            </w:r>
          </w:p>
        </w:tc>
        <w:tc>
          <w:tcPr>
            <w:tcW w:w="1242" w:type="dxa"/>
            <w:tcBorders>
              <w:top w:val="single" w:sz="4" w:space="0" w:color="000000"/>
              <w:left w:val="single" w:sz="4" w:space="0" w:color="000000"/>
              <w:bottom w:val="single" w:sz="4" w:space="0" w:color="000000"/>
              <w:right w:val="single" w:sz="4" w:space="0" w:color="000000"/>
            </w:tcBorders>
            <w:vAlign w:val="bottom"/>
            <w:hideMark/>
          </w:tcPr>
          <w:p w:rsidR="00B47709" w:rsidRDefault="00B47709">
            <w:pPr>
              <w:spacing w:after="0"/>
              <w:jc w:val="center"/>
              <w:rPr>
                <w:rFonts w:ascii="Times New Roman" w:hAnsi="Times New Roman"/>
                <w:sz w:val="24"/>
                <w:szCs w:val="24"/>
              </w:rPr>
            </w:pPr>
            <w:r>
              <w:rPr>
                <w:rFonts w:ascii="Times New Roman" w:hAnsi="Times New Roman"/>
                <w:sz w:val="24"/>
                <w:szCs w:val="24"/>
              </w:rPr>
              <w:t>16</w:t>
            </w:r>
          </w:p>
        </w:tc>
        <w:tc>
          <w:tcPr>
            <w:tcW w:w="920" w:type="dxa"/>
            <w:tcBorders>
              <w:top w:val="single" w:sz="4" w:space="0" w:color="000000"/>
              <w:left w:val="single" w:sz="4" w:space="0" w:color="000000"/>
              <w:bottom w:val="single" w:sz="4" w:space="0" w:color="000000"/>
              <w:right w:val="single" w:sz="4" w:space="0" w:color="000000"/>
            </w:tcBorders>
            <w:vAlign w:val="bottom"/>
            <w:hideMark/>
          </w:tcPr>
          <w:p w:rsidR="00B47709" w:rsidRDefault="00B47709">
            <w:pPr>
              <w:spacing w:after="0"/>
              <w:jc w:val="center"/>
              <w:rPr>
                <w:rFonts w:ascii="Times New Roman" w:hAnsi="Times New Roman"/>
                <w:sz w:val="24"/>
                <w:szCs w:val="24"/>
              </w:rPr>
            </w:pPr>
            <w:r>
              <w:rPr>
                <w:rFonts w:ascii="Times New Roman" w:hAnsi="Times New Roman"/>
                <w:sz w:val="24"/>
                <w:szCs w:val="24"/>
              </w:rPr>
              <w:t>3</w:t>
            </w:r>
          </w:p>
        </w:tc>
      </w:tr>
      <w:tr w:rsidR="00B47709" w:rsidTr="00B47709">
        <w:tc>
          <w:tcPr>
            <w:tcW w:w="4077" w:type="dxa"/>
            <w:tcBorders>
              <w:top w:val="single" w:sz="4" w:space="0" w:color="000000"/>
              <w:left w:val="single" w:sz="4" w:space="0" w:color="000000"/>
              <w:bottom w:val="single" w:sz="4" w:space="0" w:color="000000"/>
              <w:right w:val="single" w:sz="4" w:space="0" w:color="000000"/>
            </w:tcBorders>
            <w:vAlign w:val="bottom"/>
            <w:hideMark/>
          </w:tcPr>
          <w:p w:rsidR="00B47709" w:rsidRDefault="00D150FB">
            <w:pPr>
              <w:spacing w:after="0"/>
              <w:rPr>
                <w:rFonts w:ascii="Times New Roman" w:hAnsi="Times New Roman"/>
                <w:sz w:val="24"/>
                <w:szCs w:val="24"/>
              </w:rPr>
            </w:pPr>
            <w:r>
              <w:rPr>
                <w:rFonts w:ascii="Times New Roman" w:hAnsi="Times New Roman"/>
                <w:sz w:val="24"/>
                <w:szCs w:val="24"/>
              </w:rPr>
              <w:t>ОГБ</w:t>
            </w:r>
            <w:r w:rsidR="00B47709">
              <w:rPr>
                <w:rFonts w:ascii="Times New Roman" w:hAnsi="Times New Roman"/>
                <w:sz w:val="24"/>
                <w:szCs w:val="24"/>
              </w:rPr>
              <w:t>ОУ «Краснояружская СОШ»</w:t>
            </w: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B47709" w:rsidRDefault="00B47709">
            <w:pPr>
              <w:spacing w:after="0"/>
              <w:jc w:val="center"/>
              <w:rPr>
                <w:rFonts w:ascii="Times New Roman" w:hAnsi="Times New Roman"/>
                <w:sz w:val="24"/>
                <w:szCs w:val="24"/>
              </w:rPr>
            </w:pPr>
            <w:r>
              <w:rPr>
                <w:rFonts w:ascii="Times New Roman" w:hAnsi="Times New Roman"/>
                <w:sz w:val="24"/>
                <w:szCs w:val="24"/>
              </w:rPr>
              <w:t>161</w:t>
            </w:r>
          </w:p>
        </w:tc>
        <w:tc>
          <w:tcPr>
            <w:tcW w:w="894" w:type="dxa"/>
            <w:tcBorders>
              <w:top w:val="single" w:sz="4" w:space="0" w:color="000000"/>
              <w:left w:val="single" w:sz="4" w:space="0" w:color="000000"/>
              <w:bottom w:val="single" w:sz="4" w:space="0" w:color="000000"/>
              <w:right w:val="single" w:sz="4" w:space="0" w:color="000000"/>
            </w:tcBorders>
            <w:vAlign w:val="bottom"/>
            <w:hideMark/>
          </w:tcPr>
          <w:p w:rsidR="00B47709" w:rsidRDefault="00B47709">
            <w:pPr>
              <w:spacing w:after="0"/>
              <w:jc w:val="center"/>
              <w:rPr>
                <w:rFonts w:ascii="Times New Roman" w:hAnsi="Times New Roman"/>
                <w:sz w:val="24"/>
                <w:szCs w:val="24"/>
              </w:rPr>
            </w:pPr>
            <w:r>
              <w:rPr>
                <w:rFonts w:ascii="Times New Roman" w:hAnsi="Times New Roman"/>
                <w:sz w:val="24"/>
                <w:szCs w:val="24"/>
              </w:rPr>
              <w:t>40</w:t>
            </w:r>
          </w:p>
        </w:tc>
        <w:tc>
          <w:tcPr>
            <w:tcW w:w="1242" w:type="dxa"/>
            <w:tcBorders>
              <w:top w:val="single" w:sz="4" w:space="0" w:color="000000"/>
              <w:left w:val="single" w:sz="4" w:space="0" w:color="000000"/>
              <w:bottom w:val="single" w:sz="4" w:space="0" w:color="000000"/>
              <w:right w:val="single" w:sz="4" w:space="0" w:color="000000"/>
            </w:tcBorders>
            <w:vAlign w:val="bottom"/>
            <w:hideMark/>
          </w:tcPr>
          <w:p w:rsidR="00B47709" w:rsidRDefault="00B47709">
            <w:pPr>
              <w:spacing w:after="0"/>
              <w:jc w:val="center"/>
              <w:rPr>
                <w:rFonts w:ascii="Times New Roman" w:hAnsi="Times New Roman"/>
                <w:sz w:val="24"/>
                <w:szCs w:val="24"/>
              </w:rPr>
            </w:pPr>
            <w:r>
              <w:rPr>
                <w:rFonts w:ascii="Times New Roman" w:hAnsi="Times New Roman"/>
                <w:sz w:val="24"/>
                <w:szCs w:val="24"/>
              </w:rPr>
              <w:t>76</w:t>
            </w:r>
          </w:p>
        </w:tc>
        <w:tc>
          <w:tcPr>
            <w:tcW w:w="920" w:type="dxa"/>
            <w:tcBorders>
              <w:top w:val="single" w:sz="4" w:space="0" w:color="000000"/>
              <w:left w:val="single" w:sz="4" w:space="0" w:color="000000"/>
              <w:bottom w:val="single" w:sz="4" w:space="0" w:color="000000"/>
              <w:right w:val="single" w:sz="4" w:space="0" w:color="000000"/>
            </w:tcBorders>
            <w:vAlign w:val="bottom"/>
            <w:hideMark/>
          </w:tcPr>
          <w:p w:rsidR="00B47709" w:rsidRDefault="00B47709">
            <w:pPr>
              <w:spacing w:after="0"/>
              <w:jc w:val="center"/>
              <w:rPr>
                <w:rFonts w:ascii="Times New Roman" w:hAnsi="Times New Roman"/>
                <w:sz w:val="24"/>
                <w:szCs w:val="24"/>
              </w:rPr>
            </w:pPr>
            <w:r>
              <w:rPr>
                <w:rFonts w:ascii="Times New Roman" w:hAnsi="Times New Roman"/>
                <w:sz w:val="24"/>
                <w:szCs w:val="24"/>
              </w:rPr>
              <w:t>45</w:t>
            </w:r>
          </w:p>
        </w:tc>
      </w:tr>
      <w:tr w:rsidR="00B47709" w:rsidTr="00B47709">
        <w:tc>
          <w:tcPr>
            <w:tcW w:w="4077" w:type="dxa"/>
            <w:tcBorders>
              <w:top w:val="single" w:sz="4" w:space="0" w:color="000000"/>
              <w:left w:val="single" w:sz="4" w:space="0" w:color="000000"/>
              <w:bottom w:val="single" w:sz="4" w:space="0" w:color="000000"/>
              <w:right w:val="single" w:sz="4" w:space="0" w:color="000000"/>
            </w:tcBorders>
            <w:vAlign w:val="bottom"/>
            <w:hideMark/>
          </w:tcPr>
          <w:p w:rsidR="00B47709" w:rsidRDefault="00B47709">
            <w:pPr>
              <w:spacing w:after="0"/>
              <w:rPr>
                <w:rFonts w:ascii="Times New Roman" w:hAnsi="Times New Roman"/>
                <w:sz w:val="24"/>
                <w:szCs w:val="24"/>
              </w:rPr>
            </w:pPr>
            <w:r>
              <w:rPr>
                <w:rFonts w:ascii="Times New Roman" w:hAnsi="Times New Roman"/>
                <w:sz w:val="24"/>
                <w:szCs w:val="24"/>
              </w:rPr>
              <w:t>МОУ «Колотиловская ООШ»</w:t>
            </w: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B47709" w:rsidRDefault="00B47709">
            <w:pPr>
              <w:spacing w:after="0"/>
              <w:jc w:val="center"/>
              <w:rPr>
                <w:rFonts w:ascii="Times New Roman" w:hAnsi="Times New Roman"/>
                <w:sz w:val="24"/>
                <w:szCs w:val="24"/>
              </w:rPr>
            </w:pPr>
            <w:r>
              <w:rPr>
                <w:rFonts w:ascii="Times New Roman" w:hAnsi="Times New Roman"/>
                <w:sz w:val="24"/>
                <w:szCs w:val="24"/>
              </w:rPr>
              <w:t>19</w:t>
            </w:r>
          </w:p>
        </w:tc>
        <w:tc>
          <w:tcPr>
            <w:tcW w:w="894" w:type="dxa"/>
            <w:tcBorders>
              <w:top w:val="single" w:sz="4" w:space="0" w:color="000000"/>
              <w:left w:val="single" w:sz="4" w:space="0" w:color="000000"/>
              <w:bottom w:val="single" w:sz="4" w:space="0" w:color="000000"/>
              <w:right w:val="single" w:sz="4" w:space="0" w:color="000000"/>
            </w:tcBorders>
            <w:vAlign w:val="bottom"/>
            <w:hideMark/>
          </w:tcPr>
          <w:p w:rsidR="00B47709" w:rsidRDefault="00B47709">
            <w:pPr>
              <w:spacing w:after="0"/>
              <w:jc w:val="center"/>
              <w:rPr>
                <w:rFonts w:ascii="Times New Roman" w:hAnsi="Times New Roman"/>
                <w:sz w:val="24"/>
                <w:szCs w:val="24"/>
              </w:rPr>
            </w:pPr>
            <w:r>
              <w:rPr>
                <w:rFonts w:ascii="Times New Roman" w:hAnsi="Times New Roman"/>
                <w:sz w:val="24"/>
                <w:szCs w:val="24"/>
              </w:rPr>
              <w:t>2</w:t>
            </w:r>
          </w:p>
        </w:tc>
        <w:tc>
          <w:tcPr>
            <w:tcW w:w="1242" w:type="dxa"/>
            <w:tcBorders>
              <w:top w:val="single" w:sz="4" w:space="0" w:color="000000"/>
              <w:left w:val="single" w:sz="4" w:space="0" w:color="000000"/>
              <w:bottom w:val="single" w:sz="4" w:space="0" w:color="000000"/>
              <w:right w:val="single" w:sz="4" w:space="0" w:color="000000"/>
            </w:tcBorders>
            <w:vAlign w:val="bottom"/>
            <w:hideMark/>
          </w:tcPr>
          <w:p w:rsidR="00B47709" w:rsidRDefault="00B47709">
            <w:pPr>
              <w:spacing w:after="0"/>
              <w:jc w:val="center"/>
              <w:rPr>
                <w:rFonts w:ascii="Times New Roman" w:hAnsi="Times New Roman"/>
                <w:sz w:val="24"/>
                <w:szCs w:val="24"/>
              </w:rPr>
            </w:pPr>
            <w:r>
              <w:rPr>
                <w:rFonts w:ascii="Times New Roman" w:hAnsi="Times New Roman"/>
                <w:sz w:val="24"/>
                <w:szCs w:val="24"/>
              </w:rPr>
              <w:t>7</w:t>
            </w:r>
          </w:p>
        </w:tc>
        <w:tc>
          <w:tcPr>
            <w:tcW w:w="920" w:type="dxa"/>
            <w:tcBorders>
              <w:top w:val="single" w:sz="4" w:space="0" w:color="000000"/>
              <w:left w:val="single" w:sz="4" w:space="0" w:color="000000"/>
              <w:bottom w:val="single" w:sz="4" w:space="0" w:color="000000"/>
              <w:right w:val="single" w:sz="4" w:space="0" w:color="000000"/>
            </w:tcBorders>
            <w:vAlign w:val="bottom"/>
            <w:hideMark/>
          </w:tcPr>
          <w:p w:rsidR="00B47709" w:rsidRDefault="00B47709">
            <w:pPr>
              <w:spacing w:after="0"/>
              <w:jc w:val="center"/>
              <w:rPr>
                <w:rFonts w:ascii="Times New Roman" w:hAnsi="Times New Roman"/>
                <w:sz w:val="24"/>
                <w:szCs w:val="24"/>
              </w:rPr>
            </w:pPr>
            <w:r>
              <w:rPr>
                <w:rFonts w:ascii="Times New Roman" w:hAnsi="Times New Roman"/>
                <w:sz w:val="24"/>
                <w:szCs w:val="24"/>
              </w:rPr>
              <w:t>10</w:t>
            </w:r>
          </w:p>
        </w:tc>
      </w:tr>
      <w:tr w:rsidR="00B47709" w:rsidTr="00B47709">
        <w:tc>
          <w:tcPr>
            <w:tcW w:w="4077" w:type="dxa"/>
            <w:tcBorders>
              <w:top w:val="single" w:sz="4" w:space="0" w:color="000000"/>
              <w:left w:val="single" w:sz="4" w:space="0" w:color="000000"/>
              <w:bottom w:val="single" w:sz="4" w:space="0" w:color="000000"/>
              <w:right w:val="single" w:sz="4" w:space="0" w:color="000000"/>
            </w:tcBorders>
            <w:vAlign w:val="bottom"/>
            <w:hideMark/>
          </w:tcPr>
          <w:p w:rsidR="00B47709" w:rsidRDefault="00B47709">
            <w:pPr>
              <w:spacing w:after="0"/>
              <w:rPr>
                <w:rFonts w:ascii="Times New Roman" w:hAnsi="Times New Roman"/>
                <w:sz w:val="24"/>
                <w:szCs w:val="24"/>
              </w:rPr>
            </w:pPr>
            <w:r>
              <w:rPr>
                <w:rFonts w:ascii="Times New Roman" w:hAnsi="Times New Roman"/>
                <w:sz w:val="24"/>
                <w:szCs w:val="24"/>
              </w:rPr>
              <w:t>МОУ «Краснояружская СОШ № 2»</w:t>
            </w: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B47709" w:rsidRDefault="00B47709">
            <w:pPr>
              <w:spacing w:after="0"/>
              <w:jc w:val="center"/>
              <w:rPr>
                <w:rFonts w:ascii="Times New Roman" w:hAnsi="Times New Roman"/>
                <w:sz w:val="24"/>
                <w:szCs w:val="24"/>
              </w:rPr>
            </w:pPr>
            <w:r>
              <w:rPr>
                <w:rFonts w:ascii="Times New Roman" w:hAnsi="Times New Roman"/>
                <w:sz w:val="24"/>
                <w:szCs w:val="24"/>
              </w:rPr>
              <w:t>138</w:t>
            </w:r>
          </w:p>
        </w:tc>
        <w:tc>
          <w:tcPr>
            <w:tcW w:w="894" w:type="dxa"/>
            <w:tcBorders>
              <w:top w:val="single" w:sz="4" w:space="0" w:color="000000"/>
              <w:left w:val="single" w:sz="4" w:space="0" w:color="000000"/>
              <w:bottom w:val="single" w:sz="4" w:space="0" w:color="000000"/>
              <w:right w:val="single" w:sz="4" w:space="0" w:color="000000"/>
            </w:tcBorders>
            <w:vAlign w:val="bottom"/>
            <w:hideMark/>
          </w:tcPr>
          <w:p w:rsidR="00B47709" w:rsidRDefault="00B47709">
            <w:pPr>
              <w:spacing w:after="0"/>
              <w:jc w:val="center"/>
              <w:rPr>
                <w:rFonts w:ascii="Times New Roman" w:hAnsi="Times New Roman"/>
                <w:sz w:val="24"/>
                <w:szCs w:val="24"/>
              </w:rPr>
            </w:pPr>
            <w:r>
              <w:rPr>
                <w:rFonts w:ascii="Times New Roman" w:hAnsi="Times New Roman"/>
                <w:sz w:val="24"/>
                <w:szCs w:val="24"/>
              </w:rPr>
              <w:t>25</w:t>
            </w:r>
          </w:p>
        </w:tc>
        <w:tc>
          <w:tcPr>
            <w:tcW w:w="1242" w:type="dxa"/>
            <w:tcBorders>
              <w:top w:val="single" w:sz="4" w:space="0" w:color="000000"/>
              <w:left w:val="single" w:sz="4" w:space="0" w:color="000000"/>
              <w:bottom w:val="single" w:sz="4" w:space="0" w:color="000000"/>
              <w:right w:val="single" w:sz="4" w:space="0" w:color="000000"/>
            </w:tcBorders>
            <w:vAlign w:val="bottom"/>
            <w:hideMark/>
          </w:tcPr>
          <w:p w:rsidR="00B47709" w:rsidRDefault="00B47709">
            <w:pPr>
              <w:spacing w:after="0"/>
              <w:jc w:val="center"/>
              <w:rPr>
                <w:rFonts w:ascii="Times New Roman" w:hAnsi="Times New Roman"/>
                <w:sz w:val="24"/>
                <w:szCs w:val="24"/>
              </w:rPr>
            </w:pPr>
            <w:r>
              <w:rPr>
                <w:rFonts w:ascii="Times New Roman" w:hAnsi="Times New Roman"/>
                <w:sz w:val="24"/>
                <w:szCs w:val="24"/>
              </w:rPr>
              <w:t>82</w:t>
            </w:r>
          </w:p>
        </w:tc>
        <w:tc>
          <w:tcPr>
            <w:tcW w:w="920" w:type="dxa"/>
            <w:tcBorders>
              <w:top w:val="single" w:sz="4" w:space="0" w:color="000000"/>
              <w:left w:val="single" w:sz="4" w:space="0" w:color="000000"/>
              <w:bottom w:val="single" w:sz="4" w:space="0" w:color="000000"/>
              <w:right w:val="single" w:sz="4" w:space="0" w:color="000000"/>
            </w:tcBorders>
            <w:vAlign w:val="bottom"/>
            <w:hideMark/>
          </w:tcPr>
          <w:p w:rsidR="00B47709" w:rsidRDefault="00B47709">
            <w:pPr>
              <w:spacing w:after="0"/>
              <w:jc w:val="center"/>
              <w:rPr>
                <w:rFonts w:ascii="Times New Roman" w:hAnsi="Times New Roman"/>
                <w:sz w:val="24"/>
                <w:szCs w:val="24"/>
              </w:rPr>
            </w:pPr>
            <w:r>
              <w:rPr>
                <w:rFonts w:ascii="Times New Roman" w:hAnsi="Times New Roman"/>
                <w:sz w:val="24"/>
                <w:szCs w:val="24"/>
              </w:rPr>
              <w:t>31</w:t>
            </w:r>
          </w:p>
        </w:tc>
      </w:tr>
      <w:tr w:rsidR="00B47709" w:rsidTr="00B47709">
        <w:tc>
          <w:tcPr>
            <w:tcW w:w="4077" w:type="dxa"/>
            <w:tcBorders>
              <w:top w:val="single" w:sz="4" w:space="0" w:color="000000"/>
              <w:left w:val="single" w:sz="4" w:space="0" w:color="000000"/>
              <w:bottom w:val="single" w:sz="4" w:space="0" w:color="000000"/>
              <w:right w:val="single" w:sz="4" w:space="0" w:color="000000"/>
            </w:tcBorders>
            <w:vAlign w:val="bottom"/>
            <w:hideMark/>
          </w:tcPr>
          <w:p w:rsidR="00B47709" w:rsidRDefault="00B47709">
            <w:pPr>
              <w:spacing w:after="0"/>
              <w:rPr>
                <w:rFonts w:ascii="Times New Roman" w:hAnsi="Times New Roman"/>
                <w:sz w:val="24"/>
                <w:szCs w:val="24"/>
              </w:rPr>
            </w:pPr>
            <w:r>
              <w:rPr>
                <w:rFonts w:ascii="Times New Roman" w:hAnsi="Times New Roman"/>
                <w:sz w:val="24"/>
                <w:szCs w:val="24"/>
              </w:rPr>
              <w:t>МОУ «Репяховская ООШ»</w:t>
            </w: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B47709" w:rsidRDefault="00B47709">
            <w:pPr>
              <w:spacing w:after="0"/>
              <w:jc w:val="center"/>
              <w:rPr>
                <w:rFonts w:ascii="Times New Roman" w:hAnsi="Times New Roman"/>
                <w:sz w:val="24"/>
                <w:szCs w:val="24"/>
              </w:rPr>
            </w:pPr>
            <w:r>
              <w:rPr>
                <w:rFonts w:ascii="Times New Roman" w:hAnsi="Times New Roman"/>
                <w:sz w:val="24"/>
                <w:szCs w:val="24"/>
              </w:rPr>
              <w:t>30</w:t>
            </w:r>
          </w:p>
        </w:tc>
        <w:tc>
          <w:tcPr>
            <w:tcW w:w="894" w:type="dxa"/>
            <w:tcBorders>
              <w:top w:val="single" w:sz="4" w:space="0" w:color="000000"/>
              <w:left w:val="single" w:sz="4" w:space="0" w:color="000000"/>
              <w:bottom w:val="single" w:sz="4" w:space="0" w:color="000000"/>
              <w:right w:val="single" w:sz="4" w:space="0" w:color="000000"/>
            </w:tcBorders>
            <w:vAlign w:val="bottom"/>
            <w:hideMark/>
          </w:tcPr>
          <w:p w:rsidR="00B47709" w:rsidRDefault="00B47709">
            <w:pPr>
              <w:spacing w:after="0"/>
              <w:jc w:val="center"/>
              <w:rPr>
                <w:rFonts w:ascii="Times New Roman" w:hAnsi="Times New Roman"/>
                <w:sz w:val="24"/>
                <w:szCs w:val="24"/>
              </w:rPr>
            </w:pPr>
            <w:r>
              <w:rPr>
                <w:rFonts w:ascii="Times New Roman" w:hAnsi="Times New Roman"/>
                <w:sz w:val="24"/>
                <w:szCs w:val="24"/>
              </w:rPr>
              <w:t>4</w:t>
            </w:r>
          </w:p>
        </w:tc>
        <w:tc>
          <w:tcPr>
            <w:tcW w:w="1242" w:type="dxa"/>
            <w:tcBorders>
              <w:top w:val="single" w:sz="4" w:space="0" w:color="000000"/>
              <w:left w:val="single" w:sz="4" w:space="0" w:color="000000"/>
              <w:bottom w:val="single" w:sz="4" w:space="0" w:color="000000"/>
              <w:right w:val="single" w:sz="4" w:space="0" w:color="000000"/>
            </w:tcBorders>
            <w:vAlign w:val="bottom"/>
            <w:hideMark/>
          </w:tcPr>
          <w:p w:rsidR="00B47709" w:rsidRDefault="00B47709">
            <w:pPr>
              <w:spacing w:after="0"/>
              <w:jc w:val="center"/>
              <w:rPr>
                <w:rFonts w:ascii="Times New Roman" w:hAnsi="Times New Roman"/>
                <w:sz w:val="24"/>
                <w:szCs w:val="24"/>
              </w:rPr>
            </w:pPr>
            <w:r>
              <w:rPr>
                <w:rFonts w:ascii="Times New Roman" w:hAnsi="Times New Roman"/>
                <w:sz w:val="24"/>
                <w:szCs w:val="24"/>
              </w:rPr>
              <w:t>11</w:t>
            </w:r>
          </w:p>
        </w:tc>
        <w:tc>
          <w:tcPr>
            <w:tcW w:w="920" w:type="dxa"/>
            <w:tcBorders>
              <w:top w:val="single" w:sz="4" w:space="0" w:color="000000"/>
              <w:left w:val="single" w:sz="4" w:space="0" w:color="000000"/>
              <w:bottom w:val="single" w:sz="4" w:space="0" w:color="000000"/>
              <w:right w:val="single" w:sz="4" w:space="0" w:color="000000"/>
            </w:tcBorders>
            <w:vAlign w:val="bottom"/>
            <w:hideMark/>
          </w:tcPr>
          <w:p w:rsidR="00B47709" w:rsidRDefault="00B47709">
            <w:pPr>
              <w:spacing w:after="0"/>
              <w:jc w:val="center"/>
              <w:rPr>
                <w:rFonts w:ascii="Times New Roman" w:hAnsi="Times New Roman"/>
                <w:sz w:val="24"/>
                <w:szCs w:val="24"/>
              </w:rPr>
            </w:pPr>
            <w:r>
              <w:rPr>
                <w:rFonts w:ascii="Times New Roman" w:hAnsi="Times New Roman"/>
                <w:sz w:val="24"/>
                <w:szCs w:val="24"/>
              </w:rPr>
              <w:t>15</w:t>
            </w:r>
          </w:p>
        </w:tc>
      </w:tr>
      <w:tr w:rsidR="00B47709" w:rsidTr="00B47709">
        <w:tc>
          <w:tcPr>
            <w:tcW w:w="4077" w:type="dxa"/>
            <w:tcBorders>
              <w:top w:val="single" w:sz="4" w:space="0" w:color="000000"/>
              <w:left w:val="single" w:sz="4" w:space="0" w:color="000000"/>
              <w:bottom w:val="single" w:sz="4" w:space="0" w:color="000000"/>
              <w:right w:val="single" w:sz="4" w:space="0" w:color="000000"/>
            </w:tcBorders>
            <w:vAlign w:val="bottom"/>
            <w:hideMark/>
          </w:tcPr>
          <w:p w:rsidR="00B47709" w:rsidRDefault="00B47709">
            <w:pPr>
              <w:spacing w:after="0"/>
              <w:rPr>
                <w:rFonts w:ascii="Times New Roman" w:hAnsi="Times New Roman"/>
                <w:sz w:val="24"/>
                <w:szCs w:val="24"/>
              </w:rPr>
            </w:pPr>
            <w:r>
              <w:rPr>
                <w:rFonts w:ascii="Times New Roman" w:hAnsi="Times New Roman"/>
                <w:sz w:val="24"/>
                <w:szCs w:val="24"/>
              </w:rPr>
              <w:t>МОУ «Сергиевская СОШ»</w:t>
            </w: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B47709" w:rsidRDefault="00B47709">
            <w:pPr>
              <w:spacing w:after="0"/>
              <w:jc w:val="center"/>
              <w:rPr>
                <w:rFonts w:ascii="Times New Roman" w:hAnsi="Times New Roman"/>
                <w:sz w:val="24"/>
                <w:szCs w:val="24"/>
              </w:rPr>
            </w:pPr>
            <w:r>
              <w:rPr>
                <w:rFonts w:ascii="Times New Roman" w:hAnsi="Times New Roman"/>
                <w:sz w:val="24"/>
                <w:szCs w:val="24"/>
              </w:rPr>
              <w:t>51</w:t>
            </w:r>
          </w:p>
        </w:tc>
        <w:tc>
          <w:tcPr>
            <w:tcW w:w="894" w:type="dxa"/>
            <w:tcBorders>
              <w:top w:val="single" w:sz="4" w:space="0" w:color="000000"/>
              <w:left w:val="single" w:sz="4" w:space="0" w:color="000000"/>
              <w:bottom w:val="single" w:sz="4" w:space="0" w:color="000000"/>
              <w:right w:val="single" w:sz="4" w:space="0" w:color="000000"/>
            </w:tcBorders>
            <w:vAlign w:val="bottom"/>
            <w:hideMark/>
          </w:tcPr>
          <w:p w:rsidR="00B47709" w:rsidRDefault="00B47709">
            <w:pPr>
              <w:spacing w:after="0"/>
              <w:jc w:val="center"/>
              <w:rPr>
                <w:rFonts w:ascii="Times New Roman" w:hAnsi="Times New Roman"/>
                <w:sz w:val="24"/>
                <w:szCs w:val="24"/>
              </w:rPr>
            </w:pPr>
            <w:r>
              <w:rPr>
                <w:rFonts w:ascii="Times New Roman" w:hAnsi="Times New Roman"/>
                <w:sz w:val="24"/>
                <w:szCs w:val="24"/>
              </w:rPr>
              <w:t>8</w:t>
            </w:r>
          </w:p>
        </w:tc>
        <w:tc>
          <w:tcPr>
            <w:tcW w:w="1242" w:type="dxa"/>
            <w:tcBorders>
              <w:top w:val="single" w:sz="4" w:space="0" w:color="000000"/>
              <w:left w:val="single" w:sz="4" w:space="0" w:color="000000"/>
              <w:bottom w:val="single" w:sz="4" w:space="0" w:color="000000"/>
              <w:right w:val="single" w:sz="4" w:space="0" w:color="000000"/>
            </w:tcBorders>
            <w:vAlign w:val="bottom"/>
            <w:hideMark/>
          </w:tcPr>
          <w:p w:rsidR="00B47709" w:rsidRDefault="00B47709">
            <w:pPr>
              <w:spacing w:after="0"/>
              <w:jc w:val="center"/>
              <w:rPr>
                <w:rFonts w:ascii="Times New Roman" w:hAnsi="Times New Roman"/>
                <w:sz w:val="24"/>
                <w:szCs w:val="24"/>
              </w:rPr>
            </w:pPr>
            <w:r>
              <w:rPr>
                <w:rFonts w:ascii="Times New Roman" w:hAnsi="Times New Roman"/>
                <w:sz w:val="24"/>
                <w:szCs w:val="24"/>
              </w:rPr>
              <w:t>23</w:t>
            </w:r>
          </w:p>
        </w:tc>
        <w:tc>
          <w:tcPr>
            <w:tcW w:w="920" w:type="dxa"/>
            <w:tcBorders>
              <w:top w:val="single" w:sz="4" w:space="0" w:color="000000"/>
              <w:left w:val="single" w:sz="4" w:space="0" w:color="000000"/>
              <w:bottom w:val="single" w:sz="4" w:space="0" w:color="000000"/>
              <w:right w:val="single" w:sz="4" w:space="0" w:color="000000"/>
            </w:tcBorders>
            <w:vAlign w:val="bottom"/>
            <w:hideMark/>
          </w:tcPr>
          <w:p w:rsidR="00B47709" w:rsidRDefault="00B47709">
            <w:pPr>
              <w:spacing w:after="0"/>
              <w:jc w:val="center"/>
              <w:rPr>
                <w:rFonts w:ascii="Times New Roman" w:hAnsi="Times New Roman"/>
                <w:sz w:val="24"/>
                <w:szCs w:val="24"/>
              </w:rPr>
            </w:pPr>
            <w:r>
              <w:rPr>
                <w:rFonts w:ascii="Times New Roman" w:hAnsi="Times New Roman"/>
                <w:sz w:val="24"/>
                <w:szCs w:val="24"/>
              </w:rPr>
              <w:t>20</w:t>
            </w:r>
          </w:p>
        </w:tc>
      </w:tr>
      <w:tr w:rsidR="00B47709" w:rsidTr="00B47709">
        <w:tc>
          <w:tcPr>
            <w:tcW w:w="4077" w:type="dxa"/>
            <w:tcBorders>
              <w:top w:val="single" w:sz="4" w:space="0" w:color="000000"/>
              <w:left w:val="single" w:sz="4" w:space="0" w:color="000000"/>
              <w:bottom w:val="single" w:sz="4" w:space="0" w:color="000000"/>
              <w:right w:val="single" w:sz="4" w:space="0" w:color="000000"/>
            </w:tcBorders>
            <w:vAlign w:val="bottom"/>
            <w:hideMark/>
          </w:tcPr>
          <w:p w:rsidR="00B47709" w:rsidRDefault="00B47709">
            <w:pPr>
              <w:spacing w:after="0"/>
              <w:rPr>
                <w:rFonts w:ascii="Times New Roman" w:hAnsi="Times New Roman"/>
                <w:sz w:val="24"/>
                <w:szCs w:val="24"/>
              </w:rPr>
            </w:pPr>
            <w:r>
              <w:rPr>
                <w:rFonts w:ascii="Times New Roman" w:hAnsi="Times New Roman"/>
                <w:sz w:val="24"/>
                <w:szCs w:val="24"/>
              </w:rPr>
              <w:t>МОУ «Степнянская ООШ»</w:t>
            </w: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B47709" w:rsidRDefault="00B47709">
            <w:pPr>
              <w:spacing w:after="0"/>
              <w:jc w:val="center"/>
              <w:rPr>
                <w:rFonts w:ascii="Times New Roman" w:hAnsi="Times New Roman"/>
                <w:sz w:val="24"/>
                <w:szCs w:val="24"/>
              </w:rPr>
            </w:pPr>
            <w:r>
              <w:rPr>
                <w:rFonts w:ascii="Times New Roman" w:hAnsi="Times New Roman"/>
                <w:sz w:val="24"/>
                <w:szCs w:val="24"/>
              </w:rPr>
              <w:t>45</w:t>
            </w:r>
          </w:p>
        </w:tc>
        <w:tc>
          <w:tcPr>
            <w:tcW w:w="894" w:type="dxa"/>
            <w:tcBorders>
              <w:top w:val="single" w:sz="4" w:space="0" w:color="000000"/>
              <w:left w:val="single" w:sz="4" w:space="0" w:color="000000"/>
              <w:bottom w:val="single" w:sz="4" w:space="0" w:color="000000"/>
              <w:right w:val="single" w:sz="4" w:space="0" w:color="000000"/>
            </w:tcBorders>
            <w:vAlign w:val="bottom"/>
            <w:hideMark/>
          </w:tcPr>
          <w:p w:rsidR="00B47709" w:rsidRDefault="00B47709">
            <w:pPr>
              <w:spacing w:after="0"/>
              <w:jc w:val="center"/>
              <w:rPr>
                <w:rFonts w:ascii="Times New Roman" w:hAnsi="Times New Roman"/>
                <w:sz w:val="24"/>
                <w:szCs w:val="24"/>
              </w:rPr>
            </w:pPr>
            <w:r>
              <w:rPr>
                <w:rFonts w:ascii="Times New Roman" w:hAnsi="Times New Roman"/>
                <w:sz w:val="24"/>
                <w:szCs w:val="24"/>
              </w:rPr>
              <w:t>3</w:t>
            </w:r>
          </w:p>
        </w:tc>
        <w:tc>
          <w:tcPr>
            <w:tcW w:w="1242" w:type="dxa"/>
            <w:tcBorders>
              <w:top w:val="single" w:sz="4" w:space="0" w:color="000000"/>
              <w:left w:val="single" w:sz="4" w:space="0" w:color="000000"/>
              <w:bottom w:val="single" w:sz="4" w:space="0" w:color="000000"/>
              <w:right w:val="single" w:sz="4" w:space="0" w:color="000000"/>
            </w:tcBorders>
            <w:vAlign w:val="bottom"/>
            <w:hideMark/>
          </w:tcPr>
          <w:p w:rsidR="00B47709" w:rsidRDefault="00B47709">
            <w:pPr>
              <w:spacing w:after="0"/>
              <w:jc w:val="center"/>
              <w:rPr>
                <w:rFonts w:ascii="Times New Roman" w:hAnsi="Times New Roman"/>
                <w:sz w:val="24"/>
                <w:szCs w:val="24"/>
              </w:rPr>
            </w:pPr>
            <w:r>
              <w:rPr>
                <w:rFonts w:ascii="Times New Roman" w:hAnsi="Times New Roman"/>
                <w:sz w:val="24"/>
                <w:szCs w:val="24"/>
              </w:rPr>
              <w:t>24</w:t>
            </w:r>
          </w:p>
        </w:tc>
        <w:tc>
          <w:tcPr>
            <w:tcW w:w="920" w:type="dxa"/>
            <w:tcBorders>
              <w:top w:val="single" w:sz="4" w:space="0" w:color="000000"/>
              <w:left w:val="single" w:sz="4" w:space="0" w:color="000000"/>
              <w:bottom w:val="single" w:sz="4" w:space="0" w:color="000000"/>
              <w:right w:val="single" w:sz="4" w:space="0" w:color="000000"/>
            </w:tcBorders>
            <w:vAlign w:val="bottom"/>
            <w:hideMark/>
          </w:tcPr>
          <w:p w:rsidR="00B47709" w:rsidRDefault="00B47709">
            <w:pPr>
              <w:spacing w:after="0"/>
              <w:jc w:val="center"/>
              <w:rPr>
                <w:rFonts w:ascii="Times New Roman" w:hAnsi="Times New Roman"/>
                <w:sz w:val="24"/>
                <w:szCs w:val="24"/>
              </w:rPr>
            </w:pPr>
            <w:r>
              <w:rPr>
                <w:rFonts w:ascii="Times New Roman" w:hAnsi="Times New Roman"/>
                <w:sz w:val="24"/>
                <w:szCs w:val="24"/>
              </w:rPr>
              <w:t>18</w:t>
            </w:r>
          </w:p>
        </w:tc>
      </w:tr>
      <w:tr w:rsidR="00B47709" w:rsidTr="00B47709">
        <w:tc>
          <w:tcPr>
            <w:tcW w:w="4077" w:type="dxa"/>
            <w:tcBorders>
              <w:top w:val="single" w:sz="4" w:space="0" w:color="000000"/>
              <w:left w:val="single" w:sz="4" w:space="0" w:color="000000"/>
              <w:bottom w:val="single" w:sz="4" w:space="0" w:color="000000"/>
              <w:right w:val="single" w:sz="4" w:space="0" w:color="000000"/>
            </w:tcBorders>
            <w:vAlign w:val="bottom"/>
            <w:hideMark/>
          </w:tcPr>
          <w:p w:rsidR="00B47709" w:rsidRDefault="00B47709">
            <w:pPr>
              <w:spacing w:after="0"/>
              <w:rPr>
                <w:rFonts w:ascii="Times New Roman" w:hAnsi="Times New Roman"/>
                <w:sz w:val="24"/>
                <w:szCs w:val="24"/>
              </w:rPr>
            </w:pPr>
            <w:r>
              <w:rPr>
                <w:rFonts w:ascii="Times New Roman" w:hAnsi="Times New Roman"/>
                <w:sz w:val="24"/>
                <w:szCs w:val="24"/>
              </w:rPr>
              <w:t>МОУ «Теребренская ООШ»</w:t>
            </w: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B47709" w:rsidRDefault="00B47709">
            <w:pPr>
              <w:spacing w:after="0"/>
              <w:jc w:val="center"/>
              <w:rPr>
                <w:rFonts w:ascii="Times New Roman" w:hAnsi="Times New Roman"/>
                <w:sz w:val="24"/>
                <w:szCs w:val="24"/>
              </w:rPr>
            </w:pPr>
            <w:r>
              <w:rPr>
                <w:rFonts w:ascii="Times New Roman" w:hAnsi="Times New Roman"/>
                <w:sz w:val="24"/>
                <w:szCs w:val="24"/>
              </w:rPr>
              <w:t>16</w:t>
            </w:r>
          </w:p>
        </w:tc>
        <w:tc>
          <w:tcPr>
            <w:tcW w:w="894" w:type="dxa"/>
            <w:tcBorders>
              <w:top w:val="single" w:sz="4" w:space="0" w:color="000000"/>
              <w:left w:val="single" w:sz="4" w:space="0" w:color="000000"/>
              <w:bottom w:val="single" w:sz="4" w:space="0" w:color="000000"/>
              <w:right w:val="single" w:sz="4" w:space="0" w:color="000000"/>
            </w:tcBorders>
            <w:vAlign w:val="bottom"/>
            <w:hideMark/>
          </w:tcPr>
          <w:p w:rsidR="00B47709" w:rsidRDefault="00B47709">
            <w:pPr>
              <w:spacing w:after="0"/>
              <w:jc w:val="center"/>
              <w:rPr>
                <w:rFonts w:ascii="Times New Roman" w:hAnsi="Times New Roman"/>
                <w:sz w:val="24"/>
                <w:szCs w:val="24"/>
              </w:rPr>
            </w:pPr>
            <w:r>
              <w:rPr>
                <w:rFonts w:ascii="Times New Roman" w:hAnsi="Times New Roman"/>
                <w:sz w:val="24"/>
                <w:szCs w:val="24"/>
              </w:rPr>
              <w:t>1</w:t>
            </w:r>
          </w:p>
        </w:tc>
        <w:tc>
          <w:tcPr>
            <w:tcW w:w="1242" w:type="dxa"/>
            <w:tcBorders>
              <w:top w:val="single" w:sz="4" w:space="0" w:color="000000"/>
              <w:left w:val="single" w:sz="4" w:space="0" w:color="000000"/>
              <w:bottom w:val="single" w:sz="4" w:space="0" w:color="000000"/>
              <w:right w:val="single" w:sz="4" w:space="0" w:color="000000"/>
            </w:tcBorders>
            <w:vAlign w:val="bottom"/>
            <w:hideMark/>
          </w:tcPr>
          <w:p w:rsidR="00B47709" w:rsidRDefault="00B47709">
            <w:pPr>
              <w:spacing w:after="0"/>
              <w:jc w:val="center"/>
              <w:rPr>
                <w:rFonts w:ascii="Times New Roman" w:hAnsi="Times New Roman"/>
                <w:sz w:val="24"/>
                <w:szCs w:val="24"/>
              </w:rPr>
            </w:pPr>
            <w:r>
              <w:rPr>
                <w:rFonts w:ascii="Times New Roman" w:hAnsi="Times New Roman"/>
                <w:sz w:val="24"/>
                <w:szCs w:val="24"/>
              </w:rPr>
              <w:t>10</w:t>
            </w:r>
          </w:p>
        </w:tc>
        <w:tc>
          <w:tcPr>
            <w:tcW w:w="920" w:type="dxa"/>
            <w:tcBorders>
              <w:top w:val="single" w:sz="4" w:space="0" w:color="000000"/>
              <w:left w:val="single" w:sz="4" w:space="0" w:color="000000"/>
              <w:bottom w:val="single" w:sz="4" w:space="0" w:color="000000"/>
              <w:right w:val="single" w:sz="4" w:space="0" w:color="000000"/>
            </w:tcBorders>
            <w:vAlign w:val="bottom"/>
            <w:hideMark/>
          </w:tcPr>
          <w:p w:rsidR="00B47709" w:rsidRDefault="00B47709">
            <w:pPr>
              <w:spacing w:after="0"/>
              <w:jc w:val="center"/>
              <w:rPr>
                <w:rFonts w:ascii="Times New Roman" w:hAnsi="Times New Roman"/>
                <w:sz w:val="24"/>
                <w:szCs w:val="24"/>
              </w:rPr>
            </w:pPr>
            <w:r>
              <w:rPr>
                <w:rFonts w:ascii="Times New Roman" w:hAnsi="Times New Roman"/>
                <w:sz w:val="24"/>
                <w:szCs w:val="24"/>
              </w:rPr>
              <w:t>5</w:t>
            </w:r>
          </w:p>
        </w:tc>
      </w:tr>
      <w:tr w:rsidR="00B47709" w:rsidTr="00B47709">
        <w:tc>
          <w:tcPr>
            <w:tcW w:w="4077" w:type="dxa"/>
            <w:tcBorders>
              <w:top w:val="single" w:sz="4" w:space="0" w:color="000000"/>
              <w:left w:val="single" w:sz="4" w:space="0" w:color="000000"/>
              <w:bottom w:val="single" w:sz="4" w:space="0" w:color="000000"/>
              <w:right w:val="single" w:sz="4" w:space="0" w:color="000000"/>
            </w:tcBorders>
            <w:vAlign w:val="bottom"/>
            <w:hideMark/>
          </w:tcPr>
          <w:p w:rsidR="00B47709" w:rsidRDefault="00B47709">
            <w:pPr>
              <w:spacing w:after="0"/>
              <w:rPr>
                <w:rFonts w:ascii="Times New Roman" w:hAnsi="Times New Roman"/>
                <w:sz w:val="24"/>
                <w:szCs w:val="24"/>
              </w:rPr>
            </w:pPr>
            <w:r>
              <w:rPr>
                <w:rFonts w:ascii="Times New Roman" w:hAnsi="Times New Roman"/>
                <w:sz w:val="24"/>
                <w:szCs w:val="24"/>
              </w:rPr>
              <w:t>итого:</w:t>
            </w: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B47709" w:rsidRDefault="00B47709">
            <w:pPr>
              <w:spacing w:after="0"/>
              <w:jc w:val="center"/>
              <w:rPr>
                <w:rFonts w:ascii="Times New Roman" w:hAnsi="Times New Roman"/>
                <w:sz w:val="24"/>
                <w:szCs w:val="24"/>
              </w:rPr>
            </w:pPr>
            <w:r>
              <w:rPr>
                <w:rFonts w:ascii="Times New Roman" w:hAnsi="Times New Roman"/>
                <w:sz w:val="24"/>
                <w:szCs w:val="24"/>
              </w:rPr>
              <w:t>571</w:t>
            </w:r>
          </w:p>
        </w:tc>
        <w:tc>
          <w:tcPr>
            <w:tcW w:w="894" w:type="dxa"/>
            <w:tcBorders>
              <w:top w:val="single" w:sz="4" w:space="0" w:color="000000"/>
              <w:left w:val="single" w:sz="4" w:space="0" w:color="000000"/>
              <w:bottom w:val="single" w:sz="4" w:space="0" w:color="000000"/>
              <w:right w:val="single" w:sz="4" w:space="0" w:color="000000"/>
            </w:tcBorders>
            <w:vAlign w:val="bottom"/>
            <w:hideMark/>
          </w:tcPr>
          <w:p w:rsidR="00B47709" w:rsidRDefault="00B47709">
            <w:pPr>
              <w:spacing w:after="0"/>
              <w:jc w:val="center"/>
              <w:rPr>
                <w:rFonts w:ascii="Times New Roman" w:hAnsi="Times New Roman"/>
                <w:sz w:val="24"/>
                <w:szCs w:val="24"/>
              </w:rPr>
            </w:pPr>
            <w:r>
              <w:rPr>
                <w:rFonts w:ascii="Times New Roman" w:hAnsi="Times New Roman"/>
                <w:sz w:val="24"/>
                <w:szCs w:val="24"/>
              </w:rPr>
              <w:t>103</w:t>
            </w:r>
          </w:p>
        </w:tc>
        <w:tc>
          <w:tcPr>
            <w:tcW w:w="1242" w:type="dxa"/>
            <w:tcBorders>
              <w:top w:val="single" w:sz="4" w:space="0" w:color="000000"/>
              <w:left w:val="single" w:sz="4" w:space="0" w:color="000000"/>
              <w:bottom w:val="single" w:sz="4" w:space="0" w:color="000000"/>
              <w:right w:val="single" w:sz="4" w:space="0" w:color="000000"/>
            </w:tcBorders>
            <w:vAlign w:val="bottom"/>
            <w:hideMark/>
          </w:tcPr>
          <w:p w:rsidR="00B47709" w:rsidRDefault="00B47709">
            <w:pPr>
              <w:spacing w:after="0"/>
              <w:jc w:val="center"/>
              <w:rPr>
                <w:rFonts w:ascii="Times New Roman" w:hAnsi="Times New Roman"/>
                <w:sz w:val="24"/>
                <w:szCs w:val="24"/>
              </w:rPr>
            </w:pPr>
            <w:r>
              <w:rPr>
                <w:rFonts w:ascii="Times New Roman" w:hAnsi="Times New Roman"/>
                <w:sz w:val="24"/>
                <w:szCs w:val="24"/>
              </w:rPr>
              <w:t>298</w:t>
            </w:r>
          </w:p>
        </w:tc>
        <w:tc>
          <w:tcPr>
            <w:tcW w:w="920" w:type="dxa"/>
            <w:tcBorders>
              <w:top w:val="single" w:sz="4" w:space="0" w:color="000000"/>
              <w:left w:val="single" w:sz="4" w:space="0" w:color="000000"/>
              <w:bottom w:val="single" w:sz="4" w:space="0" w:color="000000"/>
              <w:right w:val="single" w:sz="4" w:space="0" w:color="000000"/>
            </w:tcBorders>
            <w:vAlign w:val="bottom"/>
            <w:hideMark/>
          </w:tcPr>
          <w:p w:rsidR="00B47709" w:rsidRDefault="00B47709">
            <w:pPr>
              <w:spacing w:after="0"/>
              <w:jc w:val="center"/>
              <w:rPr>
                <w:rFonts w:ascii="Times New Roman" w:hAnsi="Times New Roman"/>
                <w:sz w:val="24"/>
                <w:szCs w:val="24"/>
              </w:rPr>
            </w:pPr>
            <w:r>
              <w:rPr>
                <w:rFonts w:ascii="Times New Roman" w:hAnsi="Times New Roman"/>
                <w:sz w:val="24"/>
                <w:szCs w:val="24"/>
              </w:rPr>
              <w:t>170</w:t>
            </w:r>
          </w:p>
        </w:tc>
      </w:tr>
    </w:tbl>
    <w:p w:rsidR="00B47709" w:rsidRDefault="00B47709" w:rsidP="00B47709">
      <w:pPr>
        <w:spacing w:after="0" w:line="240" w:lineRule="auto"/>
        <w:jc w:val="both"/>
        <w:rPr>
          <w:rFonts w:ascii="Times New Roman" w:hAnsi="Times New Roman"/>
          <w:sz w:val="28"/>
          <w:szCs w:val="28"/>
        </w:rPr>
      </w:pPr>
      <w:r>
        <w:rPr>
          <w:rFonts w:ascii="Times New Roman" w:hAnsi="Times New Roman"/>
          <w:sz w:val="28"/>
          <w:szCs w:val="28"/>
        </w:rPr>
        <w:t xml:space="preserve">      Учащиеся нашего района принимают активное участие в районных, областных и всероссийских соревнованиях. В 2019 году учащиеся и команды района добивались высоких спортивных результатов: в рамках областной спартакиады школьников команда района, заняла второе место по мини-футболу, третье по зимнему многоборью ГТО, пятое по гимнастике. В региональном этапе Всероссийских соревнований школьников «Президентские состязания» команда МОУ «Краснояружская СОШ №1», заняла второе место.  Команда района стала бронзовым призёром регионального этапа Всероссийского фестиваля ГТО.  МОУ «Краснояружская СОШ №2» стала призёром областного конкурса на лучшую организацию физкультурно-оздоровительной и спортивно-массовой работы среди образовательных учреждений области.</w:t>
      </w:r>
    </w:p>
    <w:p w:rsidR="00B47709" w:rsidRDefault="00B47709" w:rsidP="00B47709">
      <w:pPr>
        <w:spacing w:after="0" w:line="240" w:lineRule="auto"/>
        <w:jc w:val="both"/>
        <w:rPr>
          <w:rFonts w:ascii="Times New Roman" w:hAnsi="Times New Roman"/>
          <w:sz w:val="28"/>
          <w:szCs w:val="28"/>
        </w:rPr>
      </w:pPr>
      <w:r>
        <w:rPr>
          <w:rFonts w:ascii="Times New Roman" w:hAnsi="Times New Roman"/>
          <w:sz w:val="28"/>
          <w:szCs w:val="28"/>
        </w:rPr>
        <w:t xml:space="preserve">         Радуют достижения воспитанников Краснояружской ДЮСШ. Особо важные из них: команда полиатлонистов стала бронзовым призёром Чемпионата мира; одна из воспитанниц, заняла второе место в Первенстве трёх федеральных округов РФ по полиатлону; пять обучающихся завоёвывали медали различных достоинств в Первенствах Белгородской области по полиатлону;  команда девушек-футболисток, победив в региональных соревнованиях по мини-футболу «Мини-футбол в школу» представляла Белгородскую область на соревнованиях Центрального федерального округа, где заняла четвертое место; команды футболистов - юношей (различных возрастов) становились победителями и призёрами Первенств Белгородской области.   </w:t>
      </w:r>
    </w:p>
    <w:p w:rsidR="00B47709" w:rsidRDefault="00B47709" w:rsidP="00B47709">
      <w:pPr>
        <w:spacing w:after="0" w:line="240" w:lineRule="auto"/>
        <w:jc w:val="both"/>
        <w:rPr>
          <w:rFonts w:ascii="Times New Roman" w:hAnsi="Times New Roman"/>
          <w:sz w:val="28"/>
          <w:szCs w:val="28"/>
        </w:rPr>
      </w:pPr>
      <w:r>
        <w:rPr>
          <w:rFonts w:ascii="Times New Roman" w:hAnsi="Times New Roman"/>
          <w:color w:val="000000"/>
          <w:sz w:val="28"/>
          <w:szCs w:val="28"/>
        </w:rPr>
        <w:t xml:space="preserve">       По итогам всесторонней экспертной оценки и анализа деятельности учреждения Краснояружская ДЮСШ заняла второе место в региональном этапе Всероссийского конкурса среди учреждений физкультурно-спортивной направленности.</w:t>
      </w:r>
    </w:p>
    <w:p w:rsidR="00B47709" w:rsidRDefault="00B47709" w:rsidP="00B47709">
      <w:pPr>
        <w:spacing w:after="0" w:line="240" w:lineRule="auto"/>
        <w:ind w:firstLine="426"/>
        <w:jc w:val="both"/>
        <w:rPr>
          <w:rFonts w:ascii="Times New Roman" w:hAnsi="Times New Roman"/>
          <w:sz w:val="28"/>
          <w:szCs w:val="28"/>
        </w:rPr>
      </w:pPr>
      <w:r>
        <w:rPr>
          <w:rFonts w:ascii="Times New Roman" w:hAnsi="Times New Roman"/>
          <w:sz w:val="28"/>
          <w:szCs w:val="28"/>
        </w:rPr>
        <w:t>Приоритетными задачами в области совершенствования спортивно-физкультурной работы в 2020 году остаются:</w:t>
      </w:r>
    </w:p>
    <w:p w:rsidR="00B47709" w:rsidRDefault="00B47709" w:rsidP="00B47709">
      <w:pPr>
        <w:spacing w:after="0" w:line="240" w:lineRule="auto"/>
        <w:jc w:val="both"/>
        <w:rPr>
          <w:rFonts w:ascii="Times New Roman" w:hAnsi="Times New Roman"/>
          <w:sz w:val="28"/>
          <w:szCs w:val="28"/>
        </w:rPr>
      </w:pPr>
      <w:r>
        <w:rPr>
          <w:rFonts w:ascii="Times New Roman" w:hAnsi="Times New Roman"/>
          <w:sz w:val="28"/>
          <w:szCs w:val="28"/>
        </w:rPr>
        <w:t>- пополнение материально-технической базы для проведения уроков физической культуры и секционных занятий;</w:t>
      </w:r>
    </w:p>
    <w:p w:rsidR="00B47709" w:rsidRDefault="00B47709" w:rsidP="00B47709">
      <w:pPr>
        <w:spacing w:after="0" w:line="240" w:lineRule="auto"/>
        <w:jc w:val="both"/>
        <w:rPr>
          <w:rFonts w:ascii="Times New Roman" w:hAnsi="Times New Roman"/>
          <w:sz w:val="28"/>
          <w:szCs w:val="28"/>
        </w:rPr>
      </w:pPr>
      <w:r>
        <w:rPr>
          <w:rFonts w:ascii="Times New Roman" w:hAnsi="Times New Roman"/>
          <w:sz w:val="28"/>
          <w:szCs w:val="28"/>
        </w:rPr>
        <w:t>-продолжать организованный подвоз обучающихся и воспитанников образовательных учреждений района, не менее 2-х раз в неделю, в плавательные бассейны.</w:t>
      </w:r>
    </w:p>
    <w:p w:rsidR="004908AD" w:rsidRPr="00A555A3" w:rsidRDefault="004908AD" w:rsidP="004908AD">
      <w:pPr>
        <w:shd w:val="clear" w:color="auto" w:fill="FFFFFF"/>
        <w:autoSpaceDE w:val="0"/>
        <w:autoSpaceDN w:val="0"/>
        <w:adjustRightInd w:val="0"/>
        <w:spacing w:after="0" w:line="240" w:lineRule="auto"/>
        <w:ind w:firstLine="708"/>
        <w:jc w:val="both"/>
        <w:rPr>
          <w:rFonts w:ascii="Times New Roman" w:hAnsi="Times New Roman"/>
          <w:sz w:val="28"/>
          <w:szCs w:val="28"/>
          <w:lang w:eastAsia="ru-RU"/>
        </w:rPr>
      </w:pPr>
      <w:r w:rsidRPr="00A555A3">
        <w:rPr>
          <w:rFonts w:ascii="Times New Roman" w:hAnsi="Times New Roman"/>
          <w:sz w:val="28"/>
          <w:szCs w:val="28"/>
          <w:lang w:eastAsia="ru-RU"/>
        </w:rPr>
        <w:lastRenderedPageBreak/>
        <w:t xml:space="preserve">Важнейшей составляющей здоровьесбережения школьников является полноценное питание,  поэтому его организация остается одним из основных направлений развития муниципальной системы образования. </w:t>
      </w:r>
    </w:p>
    <w:p w:rsidR="004908AD" w:rsidRPr="00A555A3" w:rsidRDefault="004908AD" w:rsidP="004908AD">
      <w:pPr>
        <w:shd w:val="clear" w:color="auto" w:fill="FFFFFF"/>
        <w:spacing w:after="0" w:line="240" w:lineRule="auto"/>
        <w:ind w:firstLine="708"/>
        <w:jc w:val="both"/>
        <w:rPr>
          <w:rFonts w:ascii="Times New Roman" w:hAnsi="Times New Roman"/>
          <w:sz w:val="28"/>
          <w:szCs w:val="28"/>
        </w:rPr>
      </w:pPr>
      <w:r w:rsidRPr="00A555A3">
        <w:rPr>
          <w:rFonts w:ascii="Times New Roman" w:hAnsi="Times New Roman"/>
          <w:sz w:val="28"/>
          <w:szCs w:val="28"/>
        </w:rPr>
        <w:t>В  ежедневный рацион учащихся  введены такие продукты питания, как  молоко, пчелиный мед, яблоко, хлеб с микронутриентами. В целях  предупреждения возникновения  заболеваний, связанных с  дефицитом  йода, в приготовлении блюд используется только йодированная  соль.</w:t>
      </w:r>
    </w:p>
    <w:p w:rsidR="004908AD" w:rsidRPr="00A555A3" w:rsidRDefault="004908AD" w:rsidP="004908AD">
      <w:pPr>
        <w:shd w:val="clear" w:color="auto" w:fill="FFFFFF"/>
        <w:spacing w:after="0" w:line="240" w:lineRule="auto"/>
        <w:ind w:firstLine="708"/>
        <w:jc w:val="both"/>
        <w:rPr>
          <w:rFonts w:ascii="Times New Roman" w:hAnsi="Times New Roman"/>
          <w:sz w:val="28"/>
          <w:szCs w:val="28"/>
        </w:rPr>
      </w:pPr>
      <w:r w:rsidRPr="00A555A3">
        <w:rPr>
          <w:rFonts w:ascii="Times New Roman" w:hAnsi="Times New Roman"/>
          <w:sz w:val="28"/>
          <w:szCs w:val="28"/>
        </w:rPr>
        <w:t xml:space="preserve">В образовательных учреждениях района организованно 2-х разовое горячее питание. </w:t>
      </w:r>
    </w:p>
    <w:p w:rsidR="008E44B1" w:rsidRPr="008E44B1" w:rsidRDefault="008E44B1" w:rsidP="008E44B1">
      <w:pPr>
        <w:shd w:val="clear" w:color="auto" w:fill="FFFFFF"/>
        <w:spacing w:after="0" w:line="240" w:lineRule="auto"/>
        <w:ind w:firstLine="708"/>
        <w:jc w:val="both"/>
        <w:rPr>
          <w:rFonts w:ascii="Times New Roman" w:hAnsi="Times New Roman"/>
          <w:sz w:val="28"/>
          <w:szCs w:val="28"/>
        </w:rPr>
      </w:pPr>
      <w:r w:rsidRPr="008E44B1">
        <w:rPr>
          <w:rFonts w:ascii="Times New Roman" w:hAnsi="Times New Roman"/>
          <w:sz w:val="28"/>
          <w:szCs w:val="28"/>
        </w:rPr>
        <w:t>Родительская плата в день составляет 25- 30 руб.</w:t>
      </w:r>
    </w:p>
    <w:p w:rsidR="008E44B1" w:rsidRPr="008E44B1" w:rsidRDefault="008E44B1" w:rsidP="008E44B1">
      <w:pPr>
        <w:shd w:val="clear" w:color="auto" w:fill="FFFFFF" w:themeFill="background1"/>
        <w:autoSpaceDE w:val="0"/>
        <w:autoSpaceDN w:val="0"/>
        <w:adjustRightInd w:val="0"/>
        <w:spacing w:after="0" w:line="240" w:lineRule="auto"/>
        <w:ind w:firstLine="708"/>
        <w:jc w:val="both"/>
        <w:rPr>
          <w:rFonts w:ascii="Times New Roman" w:hAnsi="Times New Roman"/>
          <w:sz w:val="28"/>
          <w:szCs w:val="28"/>
          <w:lang w:eastAsia="ru-RU"/>
        </w:rPr>
      </w:pPr>
      <w:r w:rsidRPr="008E44B1">
        <w:rPr>
          <w:rFonts w:ascii="Times New Roman" w:hAnsi="Times New Roman"/>
          <w:sz w:val="28"/>
          <w:szCs w:val="28"/>
          <w:lang w:eastAsia="ru-RU"/>
        </w:rPr>
        <w:t xml:space="preserve">В 100% образовательных учреждений действующие рационы питания согласовываются с территориальным отделом  Роспотребнадзора. </w:t>
      </w:r>
    </w:p>
    <w:p w:rsidR="008E44B1" w:rsidRPr="008E44B1" w:rsidRDefault="008E44B1" w:rsidP="008E44B1">
      <w:pPr>
        <w:shd w:val="clear" w:color="auto" w:fill="FFFFFF" w:themeFill="background1"/>
        <w:spacing w:after="0" w:line="240" w:lineRule="auto"/>
        <w:ind w:firstLine="708"/>
        <w:jc w:val="both"/>
        <w:rPr>
          <w:rFonts w:ascii="Times New Roman" w:hAnsi="Times New Roman"/>
          <w:sz w:val="28"/>
          <w:szCs w:val="28"/>
        </w:rPr>
      </w:pPr>
      <w:r w:rsidRPr="008E44B1">
        <w:rPr>
          <w:rFonts w:ascii="Times New Roman" w:hAnsi="Times New Roman"/>
          <w:sz w:val="28"/>
          <w:szCs w:val="28"/>
        </w:rPr>
        <w:t>Продолжается оздоровительная работа.</w:t>
      </w:r>
    </w:p>
    <w:p w:rsidR="008E44B1" w:rsidRPr="008E44B1" w:rsidRDefault="008E44B1" w:rsidP="008E44B1">
      <w:pPr>
        <w:shd w:val="clear" w:color="auto" w:fill="FFFFFF" w:themeFill="background1"/>
        <w:spacing w:after="0" w:line="240" w:lineRule="auto"/>
        <w:ind w:firstLine="708"/>
        <w:jc w:val="both"/>
        <w:rPr>
          <w:rFonts w:ascii="Times New Roman" w:hAnsi="Times New Roman"/>
          <w:sz w:val="28"/>
          <w:szCs w:val="28"/>
        </w:rPr>
      </w:pPr>
      <w:r w:rsidRPr="008E44B1">
        <w:rPr>
          <w:rFonts w:ascii="Times New Roman" w:hAnsi="Times New Roman"/>
          <w:sz w:val="28"/>
          <w:szCs w:val="28"/>
        </w:rPr>
        <w:t>В Краснояружском районе оздоровление детей осуществляется в следующих типах лагерей:</w:t>
      </w:r>
    </w:p>
    <w:p w:rsidR="008E44B1" w:rsidRPr="00D150FB" w:rsidRDefault="00D150FB" w:rsidP="008E44B1">
      <w:pPr>
        <w:shd w:val="clear" w:color="auto" w:fill="FFFFFF" w:themeFill="background1"/>
        <w:spacing w:after="0" w:line="240" w:lineRule="auto"/>
        <w:ind w:firstLine="708"/>
        <w:jc w:val="right"/>
        <w:rPr>
          <w:rFonts w:ascii="Times New Roman" w:hAnsi="Times New Roman"/>
          <w:sz w:val="20"/>
          <w:szCs w:val="20"/>
        </w:rPr>
      </w:pPr>
      <w:r w:rsidRPr="00D150FB">
        <w:rPr>
          <w:rFonts w:ascii="Times New Roman" w:hAnsi="Times New Roman"/>
          <w:sz w:val="20"/>
          <w:szCs w:val="20"/>
        </w:rPr>
        <w:t>Таблица 71</w:t>
      </w:r>
    </w:p>
    <w:tbl>
      <w:tblPr>
        <w:tblpPr w:leftFromText="180" w:rightFromText="180" w:vertAnchor="text" w:tblpXSpec="center" w:tblpY="20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43"/>
        <w:gridCol w:w="1418"/>
        <w:gridCol w:w="1276"/>
        <w:gridCol w:w="1134"/>
        <w:gridCol w:w="1134"/>
        <w:gridCol w:w="1221"/>
        <w:gridCol w:w="1047"/>
      </w:tblGrid>
      <w:tr w:rsidR="008E44B1" w:rsidRPr="008E44B1" w:rsidTr="008E44B1">
        <w:trPr>
          <w:trHeight w:val="340"/>
        </w:trPr>
        <w:tc>
          <w:tcPr>
            <w:tcW w:w="2943" w:type="dxa"/>
          </w:tcPr>
          <w:p w:rsidR="008E44B1" w:rsidRPr="008E44B1" w:rsidRDefault="008E44B1" w:rsidP="008E44B1">
            <w:pPr>
              <w:shd w:val="clear" w:color="auto" w:fill="FFFFFF" w:themeFill="background1"/>
              <w:spacing w:after="0" w:line="240" w:lineRule="auto"/>
              <w:jc w:val="center"/>
              <w:rPr>
                <w:rFonts w:ascii="Times New Roman" w:hAnsi="Times New Roman"/>
                <w:b/>
                <w:sz w:val="24"/>
                <w:szCs w:val="24"/>
              </w:rPr>
            </w:pPr>
            <w:r w:rsidRPr="008E44B1">
              <w:rPr>
                <w:rFonts w:ascii="Times New Roman" w:hAnsi="Times New Roman"/>
                <w:b/>
                <w:sz w:val="24"/>
                <w:szCs w:val="24"/>
              </w:rPr>
              <w:t>Типы лагерей</w:t>
            </w:r>
          </w:p>
        </w:tc>
        <w:tc>
          <w:tcPr>
            <w:tcW w:w="1418" w:type="dxa"/>
          </w:tcPr>
          <w:p w:rsidR="008E44B1" w:rsidRPr="008E44B1" w:rsidRDefault="008E44B1" w:rsidP="008E44B1">
            <w:pPr>
              <w:shd w:val="clear" w:color="auto" w:fill="FFFFFF" w:themeFill="background1"/>
              <w:spacing w:after="0" w:line="240" w:lineRule="auto"/>
              <w:jc w:val="center"/>
              <w:rPr>
                <w:rFonts w:ascii="Times New Roman" w:hAnsi="Times New Roman"/>
                <w:b/>
                <w:sz w:val="24"/>
                <w:szCs w:val="24"/>
              </w:rPr>
            </w:pPr>
            <w:r w:rsidRPr="008E44B1">
              <w:rPr>
                <w:rFonts w:ascii="Times New Roman" w:hAnsi="Times New Roman"/>
                <w:b/>
                <w:sz w:val="24"/>
                <w:szCs w:val="24"/>
              </w:rPr>
              <w:t>2014 год</w:t>
            </w:r>
          </w:p>
        </w:tc>
        <w:tc>
          <w:tcPr>
            <w:tcW w:w="1276" w:type="dxa"/>
          </w:tcPr>
          <w:p w:rsidR="008E44B1" w:rsidRPr="008E44B1" w:rsidRDefault="008E44B1" w:rsidP="008E44B1">
            <w:pPr>
              <w:shd w:val="clear" w:color="auto" w:fill="FFFFFF" w:themeFill="background1"/>
              <w:spacing w:after="0" w:line="240" w:lineRule="auto"/>
              <w:jc w:val="center"/>
              <w:rPr>
                <w:rFonts w:ascii="Times New Roman" w:hAnsi="Times New Roman"/>
                <w:b/>
                <w:sz w:val="24"/>
                <w:szCs w:val="24"/>
              </w:rPr>
            </w:pPr>
            <w:r w:rsidRPr="008E44B1">
              <w:rPr>
                <w:rFonts w:ascii="Times New Roman" w:hAnsi="Times New Roman"/>
                <w:b/>
                <w:sz w:val="24"/>
                <w:szCs w:val="24"/>
              </w:rPr>
              <w:t>2015 год</w:t>
            </w:r>
          </w:p>
        </w:tc>
        <w:tc>
          <w:tcPr>
            <w:tcW w:w="1134" w:type="dxa"/>
          </w:tcPr>
          <w:p w:rsidR="008E44B1" w:rsidRPr="008E44B1" w:rsidRDefault="008E44B1" w:rsidP="008E44B1">
            <w:pPr>
              <w:shd w:val="clear" w:color="auto" w:fill="FFFFFF" w:themeFill="background1"/>
              <w:spacing w:after="0" w:line="240" w:lineRule="auto"/>
              <w:jc w:val="center"/>
              <w:rPr>
                <w:rFonts w:ascii="Times New Roman" w:hAnsi="Times New Roman"/>
                <w:b/>
                <w:sz w:val="24"/>
                <w:szCs w:val="24"/>
              </w:rPr>
            </w:pPr>
            <w:r w:rsidRPr="008E44B1">
              <w:rPr>
                <w:rFonts w:ascii="Times New Roman" w:hAnsi="Times New Roman"/>
                <w:b/>
                <w:sz w:val="24"/>
                <w:szCs w:val="24"/>
              </w:rPr>
              <w:t>2016 год</w:t>
            </w:r>
          </w:p>
        </w:tc>
        <w:tc>
          <w:tcPr>
            <w:tcW w:w="1134" w:type="dxa"/>
          </w:tcPr>
          <w:p w:rsidR="008E44B1" w:rsidRPr="008E44B1" w:rsidRDefault="008E44B1" w:rsidP="008E44B1">
            <w:pPr>
              <w:shd w:val="clear" w:color="auto" w:fill="FFFFFF" w:themeFill="background1"/>
              <w:spacing w:after="0" w:line="240" w:lineRule="auto"/>
              <w:jc w:val="center"/>
              <w:rPr>
                <w:rFonts w:ascii="Times New Roman" w:hAnsi="Times New Roman"/>
                <w:b/>
                <w:sz w:val="24"/>
                <w:szCs w:val="24"/>
              </w:rPr>
            </w:pPr>
            <w:r w:rsidRPr="008E44B1">
              <w:rPr>
                <w:rFonts w:ascii="Times New Roman" w:hAnsi="Times New Roman"/>
                <w:b/>
                <w:sz w:val="24"/>
                <w:szCs w:val="24"/>
              </w:rPr>
              <w:t>2017 год</w:t>
            </w:r>
          </w:p>
        </w:tc>
        <w:tc>
          <w:tcPr>
            <w:tcW w:w="1221" w:type="dxa"/>
          </w:tcPr>
          <w:p w:rsidR="008E44B1" w:rsidRPr="008E44B1" w:rsidRDefault="008E44B1" w:rsidP="008E44B1">
            <w:pPr>
              <w:shd w:val="clear" w:color="auto" w:fill="FFFFFF" w:themeFill="background1"/>
              <w:spacing w:after="0" w:line="240" w:lineRule="auto"/>
              <w:jc w:val="center"/>
              <w:rPr>
                <w:rFonts w:ascii="Times New Roman" w:hAnsi="Times New Roman"/>
                <w:b/>
                <w:sz w:val="24"/>
                <w:szCs w:val="24"/>
              </w:rPr>
            </w:pPr>
            <w:r w:rsidRPr="008E44B1">
              <w:rPr>
                <w:rFonts w:ascii="Times New Roman" w:hAnsi="Times New Roman"/>
                <w:b/>
                <w:sz w:val="24"/>
                <w:szCs w:val="24"/>
              </w:rPr>
              <w:t>2018 год</w:t>
            </w:r>
          </w:p>
        </w:tc>
        <w:tc>
          <w:tcPr>
            <w:tcW w:w="1047" w:type="dxa"/>
          </w:tcPr>
          <w:p w:rsidR="008E44B1" w:rsidRPr="008E44B1" w:rsidRDefault="008E44B1" w:rsidP="008E44B1">
            <w:pPr>
              <w:shd w:val="clear" w:color="auto" w:fill="FFFFFF" w:themeFill="background1"/>
              <w:spacing w:after="0" w:line="240" w:lineRule="auto"/>
              <w:jc w:val="center"/>
              <w:rPr>
                <w:rFonts w:ascii="Times New Roman" w:hAnsi="Times New Roman"/>
                <w:b/>
                <w:sz w:val="24"/>
                <w:szCs w:val="24"/>
              </w:rPr>
            </w:pPr>
            <w:r w:rsidRPr="008E44B1">
              <w:rPr>
                <w:rFonts w:ascii="Times New Roman" w:hAnsi="Times New Roman"/>
                <w:b/>
                <w:sz w:val="24"/>
                <w:szCs w:val="24"/>
              </w:rPr>
              <w:t>2019год</w:t>
            </w:r>
          </w:p>
        </w:tc>
      </w:tr>
      <w:tr w:rsidR="008E44B1" w:rsidRPr="008E44B1" w:rsidTr="008E44B1">
        <w:trPr>
          <w:trHeight w:val="360"/>
        </w:trPr>
        <w:tc>
          <w:tcPr>
            <w:tcW w:w="2943" w:type="dxa"/>
          </w:tcPr>
          <w:p w:rsidR="008E44B1" w:rsidRPr="008E44B1" w:rsidRDefault="008E44B1" w:rsidP="008E44B1">
            <w:pPr>
              <w:shd w:val="clear" w:color="auto" w:fill="FFFFFF" w:themeFill="background1"/>
              <w:spacing w:after="0" w:line="240" w:lineRule="auto"/>
              <w:rPr>
                <w:rFonts w:ascii="Times New Roman" w:hAnsi="Times New Roman"/>
                <w:sz w:val="24"/>
                <w:szCs w:val="24"/>
              </w:rPr>
            </w:pPr>
            <w:r w:rsidRPr="008E44B1">
              <w:rPr>
                <w:rFonts w:ascii="Times New Roman" w:hAnsi="Times New Roman"/>
                <w:sz w:val="24"/>
                <w:szCs w:val="24"/>
              </w:rPr>
              <w:t xml:space="preserve">Пришкольные оздоровительные лагеря </w:t>
            </w:r>
          </w:p>
        </w:tc>
        <w:tc>
          <w:tcPr>
            <w:tcW w:w="1418" w:type="dxa"/>
            <w:vAlign w:val="center"/>
          </w:tcPr>
          <w:p w:rsidR="008E44B1" w:rsidRPr="008E44B1" w:rsidRDefault="008E44B1" w:rsidP="008E44B1">
            <w:pPr>
              <w:shd w:val="clear" w:color="auto" w:fill="FFFFFF" w:themeFill="background1"/>
              <w:spacing w:after="0" w:line="240" w:lineRule="auto"/>
              <w:jc w:val="center"/>
              <w:rPr>
                <w:rFonts w:ascii="Times New Roman" w:hAnsi="Times New Roman"/>
                <w:sz w:val="24"/>
                <w:szCs w:val="24"/>
              </w:rPr>
            </w:pPr>
            <w:r w:rsidRPr="008E44B1">
              <w:rPr>
                <w:rFonts w:ascii="Times New Roman" w:hAnsi="Times New Roman"/>
                <w:sz w:val="24"/>
                <w:szCs w:val="24"/>
              </w:rPr>
              <w:t>9</w:t>
            </w:r>
          </w:p>
        </w:tc>
        <w:tc>
          <w:tcPr>
            <w:tcW w:w="1276" w:type="dxa"/>
            <w:vAlign w:val="center"/>
          </w:tcPr>
          <w:p w:rsidR="008E44B1" w:rsidRPr="008E44B1" w:rsidRDefault="008E44B1" w:rsidP="008E44B1">
            <w:pPr>
              <w:shd w:val="clear" w:color="auto" w:fill="FFFFFF" w:themeFill="background1"/>
              <w:spacing w:after="0" w:line="240" w:lineRule="auto"/>
              <w:jc w:val="center"/>
              <w:rPr>
                <w:rFonts w:ascii="Times New Roman" w:hAnsi="Times New Roman"/>
                <w:sz w:val="24"/>
                <w:szCs w:val="24"/>
              </w:rPr>
            </w:pPr>
            <w:r w:rsidRPr="008E44B1">
              <w:rPr>
                <w:rFonts w:ascii="Times New Roman" w:hAnsi="Times New Roman"/>
                <w:sz w:val="24"/>
                <w:szCs w:val="24"/>
              </w:rPr>
              <w:t>9</w:t>
            </w:r>
          </w:p>
        </w:tc>
        <w:tc>
          <w:tcPr>
            <w:tcW w:w="1134" w:type="dxa"/>
            <w:vAlign w:val="center"/>
          </w:tcPr>
          <w:p w:rsidR="008E44B1" w:rsidRPr="008E44B1" w:rsidRDefault="008E44B1" w:rsidP="008E44B1">
            <w:pPr>
              <w:shd w:val="clear" w:color="auto" w:fill="FFFFFF" w:themeFill="background1"/>
              <w:spacing w:after="0" w:line="240" w:lineRule="auto"/>
              <w:jc w:val="center"/>
              <w:rPr>
                <w:rFonts w:ascii="Times New Roman" w:hAnsi="Times New Roman"/>
                <w:sz w:val="24"/>
                <w:szCs w:val="24"/>
              </w:rPr>
            </w:pPr>
            <w:r w:rsidRPr="008E44B1">
              <w:rPr>
                <w:rFonts w:ascii="Times New Roman" w:hAnsi="Times New Roman"/>
                <w:sz w:val="24"/>
                <w:szCs w:val="24"/>
              </w:rPr>
              <w:t>9</w:t>
            </w:r>
          </w:p>
        </w:tc>
        <w:tc>
          <w:tcPr>
            <w:tcW w:w="1134" w:type="dxa"/>
            <w:vAlign w:val="center"/>
          </w:tcPr>
          <w:p w:rsidR="008E44B1" w:rsidRPr="008E44B1" w:rsidRDefault="008E44B1" w:rsidP="008E44B1">
            <w:pPr>
              <w:shd w:val="clear" w:color="auto" w:fill="FFFFFF" w:themeFill="background1"/>
              <w:spacing w:after="0" w:line="240" w:lineRule="auto"/>
              <w:jc w:val="center"/>
              <w:rPr>
                <w:rFonts w:ascii="Times New Roman" w:hAnsi="Times New Roman"/>
                <w:sz w:val="24"/>
                <w:szCs w:val="24"/>
              </w:rPr>
            </w:pPr>
            <w:r w:rsidRPr="008E44B1">
              <w:rPr>
                <w:rFonts w:ascii="Times New Roman" w:hAnsi="Times New Roman"/>
                <w:sz w:val="24"/>
                <w:szCs w:val="24"/>
              </w:rPr>
              <w:t>9</w:t>
            </w:r>
          </w:p>
        </w:tc>
        <w:tc>
          <w:tcPr>
            <w:tcW w:w="1221" w:type="dxa"/>
          </w:tcPr>
          <w:p w:rsidR="008E44B1" w:rsidRPr="008E44B1" w:rsidRDefault="008E44B1" w:rsidP="008E44B1">
            <w:pPr>
              <w:shd w:val="clear" w:color="auto" w:fill="FFFFFF" w:themeFill="background1"/>
              <w:spacing w:after="0" w:line="240" w:lineRule="auto"/>
              <w:jc w:val="center"/>
              <w:rPr>
                <w:rFonts w:ascii="Times New Roman" w:hAnsi="Times New Roman"/>
                <w:sz w:val="24"/>
                <w:szCs w:val="24"/>
              </w:rPr>
            </w:pPr>
            <w:r w:rsidRPr="008E44B1">
              <w:rPr>
                <w:rFonts w:ascii="Times New Roman" w:hAnsi="Times New Roman"/>
                <w:sz w:val="24"/>
                <w:szCs w:val="24"/>
              </w:rPr>
              <w:t>9</w:t>
            </w:r>
          </w:p>
        </w:tc>
        <w:tc>
          <w:tcPr>
            <w:tcW w:w="1047" w:type="dxa"/>
          </w:tcPr>
          <w:p w:rsidR="008E44B1" w:rsidRPr="008E44B1" w:rsidRDefault="008E44B1" w:rsidP="008E44B1">
            <w:pPr>
              <w:shd w:val="clear" w:color="auto" w:fill="FFFFFF" w:themeFill="background1"/>
              <w:spacing w:after="0" w:line="240" w:lineRule="auto"/>
              <w:jc w:val="center"/>
              <w:rPr>
                <w:rFonts w:ascii="Times New Roman" w:hAnsi="Times New Roman"/>
                <w:sz w:val="24"/>
                <w:szCs w:val="24"/>
              </w:rPr>
            </w:pPr>
            <w:r w:rsidRPr="008E44B1">
              <w:rPr>
                <w:rFonts w:ascii="Times New Roman" w:hAnsi="Times New Roman"/>
                <w:sz w:val="24"/>
                <w:szCs w:val="24"/>
              </w:rPr>
              <w:t>9</w:t>
            </w:r>
          </w:p>
        </w:tc>
      </w:tr>
      <w:tr w:rsidR="008E44B1" w:rsidRPr="008E44B1" w:rsidTr="008E44B1">
        <w:trPr>
          <w:trHeight w:val="360"/>
        </w:trPr>
        <w:tc>
          <w:tcPr>
            <w:tcW w:w="2943" w:type="dxa"/>
          </w:tcPr>
          <w:p w:rsidR="008E44B1" w:rsidRPr="008E44B1" w:rsidRDefault="008E44B1" w:rsidP="008E44B1">
            <w:pPr>
              <w:shd w:val="clear" w:color="auto" w:fill="FFFFFF" w:themeFill="background1"/>
              <w:spacing w:after="0" w:line="240" w:lineRule="auto"/>
              <w:rPr>
                <w:rFonts w:ascii="Times New Roman" w:hAnsi="Times New Roman"/>
                <w:sz w:val="24"/>
                <w:szCs w:val="24"/>
              </w:rPr>
            </w:pPr>
            <w:r w:rsidRPr="008E44B1">
              <w:rPr>
                <w:rFonts w:ascii="Times New Roman" w:hAnsi="Times New Roman"/>
                <w:sz w:val="24"/>
                <w:szCs w:val="24"/>
              </w:rPr>
              <w:t xml:space="preserve">Лагеря труда и отдыха с дневным пребыванием детей </w:t>
            </w:r>
          </w:p>
        </w:tc>
        <w:tc>
          <w:tcPr>
            <w:tcW w:w="1418" w:type="dxa"/>
            <w:vAlign w:val="center"/>
          </w:tcPr>
          <w:p w:rsidR="008E44B1" w:rsidRPr="008E44B1" w:rsidRDefault="008E44B1" w:rsidP="008E44B1">
            <w:pPr>
              <w:shd w:val="clear" w:color="auto" w:fill="FFFFFF" w:themeFill="background1"/>
              <w:spacing w:after="0" w:line="240" w:lineRule="auto"/>
              <w:jc w:val="center"/>
              <w:rPr>
                <w:rFonts w:ascii="Times New Roman" w:hAnsi="Times New Roman"/>
                <w:sz w:val="24"/>
                <w:szCs w:val="24"/>
              </w:rPr>
            </w:pPr>
            <w:r w:rsidRPr="008E44B1">
              <w:rPr>
                <w:rFonts w:ascii="Times New Roman" w:hAnsi="Times New Roman"/>
                <w:sz w:val="24"/>
                <w:szCs w:val="24"/>
              </w:rPr>
              <w:t>6</w:t>
            </w:r>
          </w:p>
        </w:tc>
        <w:tc>
          <w:tcPr>
            <w:tcW w:w="1276" w:type="dxa"/>
            <w:vAlign w:val="center"/>
          </w:tcPr>
          <w:p w:rsidR="008E44B1" w:rsidRPr="008E44B1" w:rsidRDefault="008E44B1" w:rsidP="008E44B1">
            <w:pPr>
              <w:shd w:val="clear" w:color="auto" w:fill="FFFFFF" w:themeFill="background1"/>
              <w:spacing w:after="0" w:line="240" w:lineRule="auto"/>
              <w:jc w:val="center"/>
              <w:rPr>
                <w:rFonts w:ascii="Times New Roman" w:hAnsi="Times New Roman"/>
                <w:sz w:val="24"/>
                <w:szCs w:val="24"/>
              </w:rPr>
            </w:pPr>
            <w:r w:rsidRPr="008E44B1">
              <w:rPr>
                <w:rFonts w:ascii="Times New Roman" w:hAnsi="Times New Roman"/>
                <w:sz w:val="24"/>
                <w:szCs w:val="24"/>
              </w:rPr>
              <w:t>6</w:t>
            </w:r>
          </w:p>
        </w:tc>
        <w:tc>
          <w:tcPr>
            <w:tcW w:w="1134" w:type="dxa"/>
            <w:vAlign w:val="center"/>
          </w:tcPr>
          <w:p w:rsidR="008E44B1" w:rsidRPr="008E44B1" w:rsidRDefault="008E44B1" w:rsidP="008E44B1">
            <w:pPr>
              <w:shd w:val="clear" w:color="auto" w:fill="FFFFFF" w:themeFill="background1"/>
              <w:spacing w:after="0" w:line="240" w:lineRule="auto"/>
              <w:jc w:val="center"/>
              <w:rPr>
                <w:rFonts w:ascii="Times New Roman" w:hAnsi="Times New Roman"/>
                <w:sz w:val="24"/>
                <w:szCs w:val="24"/>
              </w:rPr>
            </w:pPr>
            <w:r w:rsidRPr="008E44B1">
              <w:rPr>
                <w:rFonts w:ascii="Times New Roman" w:hAnsi="Times New Roman"/>
                <w:sz w:val="24"/>
                <w:szCs w:val="24"/>
              </w:rPr>
              <w:t>6</w:t>
            </w:r>
          </w:p>
        </w:tc>
        <w:tc>
          <w:tcPr>
            <w:tcW w:w="1134" w:type="dxa"/>
            <w:vAlign w:val="center"/>
          </w:tcPr>
          <w:p w:rsidR="008E44B1" w:rsidRPr="008E44B1" w:rsidRDefault="008E44B1" w:rsidP="008E44B1">
            <w:pPr>
              <w:shd w:val="clear" w:color="auto" w:fill="FFFFFF" w:themeFill="background1"/>
              <w:spacing w:after="0" w:line="240" w:lineRule="auto"/>
              <w:jc w:val="center"/>
              <w:rPr>
                <w:rFonts w:ascii="Times New Roman" w:hAnsi="Times New Roman"/>
                <w:sz w:val="24"/>
                <w:szCs w:val="24"/>
              </w:rPr>
            </w:pPr>
            <w:r w:rsidRPr="008E44B1">
              <w:rPr>
                <w:rFonts w:ascii="Times New Roman" w:hAnsi="Times New Roman"/>
                <w:sz w:val="24"/>
                <w:szCs w:val="24"/>
              </w:rPr>
              <w:t>6</w:t>
            </w:r>
          </w:p>
        </w:tc>
        <w:tc>
          <w:tcPr>
            <w:tcW w:w="1221" w:type="dxa"/>
          </w:tcPr>
          <w:p w:rsidR="008E44B1" w:rsidRPr="008E44B1" w:rsidRDefault="008E44B1" w:rsidP="008E44B1">
            <w:pPr>
              <w:shd w:val="clear" w:color="auto" w:fill="FFFFFF" w:themeFill="background1"/>
              <w:spacing w:after="0" w:line="240" w:lineRule="auto"/>
              <w:jc w:val="center"/>
              <w:rPr>
                <w:rFonts w:ascii="Times New Roman" w:hAnsi="Times New Roman"/>
                <w:sz w:val="24"/>
                <w:szCs w:val="24"/>
              </w:rPr>
            </w:pPr>
            <w:r w:rsidRPr="008E44B1">
              <w:rPr>
                <w:rFonts w:ascii="Times New Roman" w:hAnsi="Times New Roman"/>
                <w:sz w:val="24"/>
                <w:szCs w:val="24"/>
              </w:rPr>
              <w:t>6</w:t>
            </w:r>
          </w:p>
        </w:tc>
        <w:tc>
          <w:tcPr>
            <w:tcW w:w="1047" w:type="dxa"/>
          </w:tcPr>
          <w:p w:rsidR="008E44B1" w:rsidRPr="008E44B1" w:rsidRDefault="008E44B1" w:rsidP="008E44B1">
            <w:pPr>
              <w:shd w:val="clear" w:color="auto" w:fill="FFFFFF" w:themeFill="background1"/>
              <w:spacing w:after="0" w:line="240" w:lineRule="auto"/>
              <w:jc w:val="center"/>
              <w:rPr>
                <w:rFonts w:ascii="Times New Roman" w:hAnsi="Times New Roman"/>
                <w:sz w:val="24"/>
                <w:szCs w:val="24"/>
              </w:rPr>
            </w:pPr>
            <w:r w:rsidRPr="008E44B1">
              <w:rPr>
                <w:rFonts w:ascii="Times New Roman" w:hAnsi="Times New Roman"/>
                <w:sz w:val="24"/>
                <w:szCs w:val="24"/>
              </w:rPr>
              <w:t>6</w:t>
            </w:r>
          </w:p>
        </w:tc>
      </w:tr>
      <w:tr w:rsidR="008E44B1" w:rsidRPr="008E44B1" w:rsidTr="008E44B1">
        <w:trPr>
          <w:trHeight w:val="360"/>
        </w:trPr>
        <w:tc>
          <w:tcPr>
            <w:tcW w:w="2943" w:type="dxa"/>
          </w:tcPr>
          <w:p w:rsidR="008E44B1" w:rsidRPr="008E44B1" w:rsidRDefault="008E44B1" w:rsidP="008E44B1">
            <w:pPr>
              <w:shd w:val="clear" w:color="auto" w:fill="FFFFFF" w:themeFill="background1"/>
              <w:spacing w:after="0" w:line="240" w:lineRule="auto"/>
              <w:rPr>
                <w:rFonts w:ascii="Times New Roman" w:hAnsi="Times New Roman"/>
                <w:sz w:val="24"/>
                <w:szCs w:val="24"/>
              </w:rPr>
            </w:pPr>
            <w:r w:rsidRPr="008E44B1">
              <w:rPr>
                <w:rFonts w:ascii="Times New Roman" w:hAnsi="Times New Roman"/>
                <w:sz w:val="24"/>
                <w:szCs w:val="24"/>
              </w:rPr>
              <w:t>Палаточный лагерь «Альтаир»</w:t>
            </w:r>
          </w:p>
        </w:tc>
        <w:tc>
          <w:tcPr>
            <w:tcW w:w="1418" w:type="dxa"/>
            <w:vAlign w:val="center"/>
          </w:tcPr>
          <w:p w:rsidR="008E44B1" w:rsidRPr="008E44B1" w:rsidRDefault="008E44B1" w:rsidP="008E44B1">
            <w:pPr>
              <w:shd w:val="clear" w:color="auto" w:fill="FFFFFF" w:themeFill="background1"/>
              <w:spacing w:after="0" w:line="240" w:lineRule="auto"/>
              <w:jc w:val="center"/>
              <w:rPr>
                <w:rFonts w:ascii="Times New Roman" w:hAnsi="Times New Roman"/>
                <w:sz w:val="24"/>
                <w:szCs w:val="24"/>
              </w:rPr>
            </w:pPr>
            <w:r w:rsidRPr="008E44B1">
              <w:rPr>
                <w:rFonts w:ascii="Times New Roman" w:hAnsi="Times New Roman"/>
                <w:sz w:val="24"/>
                <w:szCs w:val="24"/>
              </w:rPr>
              <w:t>1</w:t>
            </w:r>
          </w:p>
        </w:tc>
        <w:tc>
          <w:tcPr>
            <w:tcW w:w="1276" w:type="dxa"/>
            <w:vAlign w:val="center"/>
          </w:tcPr>
          <w:p w:rsidR="008E44B1" w:rsidRPr="008E44B1" w:rsidRDefault="008E44B1" w:rsidP="008E44B1">
            <w:pPr>
              <w:shd w:val="clear" w:color="auto" w:fill="FFFFFF" w:themeFill="background1"/>
              <w:spacing w:after="0" w:line="240" w:lineRule="auto"/>
              <w:jc w:val="center"/>
              <w:rPr>
                <w:rFonts w:ascii="Times New Roman" w:hAnsi="Times New Roman"/>
                <w:sz w:val="24"/>
                <w:szCs w:val="24"/>
              </w:rPr>
            </w:pPr>
            <w:r w:rsidRPr="008E44B1">
              <w:rPr>
                <w:rFonts w:ascii="Times New Roman" w:hAnsi="Times New Roman"/>
                <w:sz w:val="24"/>
                <w:szCs w:val="24"/>
              </w:rPr>
              <w:t>1</w:t>
            </w:r>
          </w:p>
        </w:tc>
        <w:tc>
          <w:tcPr>
            <w:tcW w:w="1134" w:type="dxa"/>
            <w:vAlign w:val="center"/>
          </w:tcPr>
          <w:p w:rsidR="008E44B1" w:rsidRPr="008E44B1" w:rsidRDefault="008E44B1" w:rsidP="008E44B1">
            <w:pPr>
              <w:shd w:val="clear" w:color="auto" w:fill="FFFFFF" w:themeFill="background1"/>
              <w:spacing w:after="0" w:line="240" w:lineRule="auto"/>
              <w:jc w:val="center"/>
              <w:rPr>
                <w:rFonts w:ascii="Times New Roman" w:hAnsi="Times New Roman"/>
                <w:sz w:val="24"/>
                <w:szCs w:val="24"/>
              </w:rPr>
            </w:pPr>
            <w:r w:rsidRPr="008E44B1">
              <w:rPr>
                <w:rFonts w:ascii="Times New Roman" w:hAnsi="Times New Roman"/>
                <w:sz w:val="24"/>
                <w:szCs w:val="24"/>
              </w:rPr>
              <w:t>1</w:t>
            </w:r>
          </w:p>
        </w:tc>
        <w:tc>
          <w:tcPr>
            <w:tcW w:w="1134" w:type="dxa"/>
            <w:vAlign w:val="center"/>
          </w:tcPr>
          <w:p w:rsidR="008E44B1" w:rsidRPr="008E44B1" w:rsidRDefault="008E44B1" w:rsidP="008E44B1">
            <w:pPr>
              <w:shd w:val="clear" w:color="auto" w:fill="FFFFFF" w:themeFill="background1"/>
              <w:spacing w:after="0" w:line="240" w:lineRule="auto"/>
              <w:jc w:val="center"/>
              <w:rPr>
                <w:rFonts w:ascii="Times New Roman" w:hAnsi="Times New Roman"/>
                <w:sz w:val="24"/>
                <w:szCs w:val="24"/>
              </w:rPr>
            </w:pPr>
            <w:r w:rsidRPr="008E44B1">
              <w:rPr>
                <w:rFonts w:ascii="Times New Roman" w:hAnsi="Times New Roman"/>
                <w:sz w:val="24"/>
                <w:szCs w:val="24"/>
              </w:rPr>
              <w:t>1</w:t>
            </w:r>
          </w:p>
        </w:tc>
        <w:tc>
          <w:tcPr>
            <w:tcW w:w="1221" w:type="dxa"/>
          </w:tcPr>
          <w:p w:rsidR="008E44B1" w:rsidRPr="008E44B1" w:rsidRDefault="008E44B1" w:rsidP="008E44B1">
            <w:pPr>
              <w:shd w:val="clear" w:color="auto" w:fill="FFFFFF" w:themeFill="background1"/>
              <w:spacing w:after="0" w:line="240" w:lineRule="auto"/>
              <w:jc w:val="center"/>
              <w:rPr>
                <w:rFonts w:ascii="Times New Roman" w:hAnsi="Times New Roman"/>
                <w:sz w:val="24"/>
                <w:szCs w:val="24"/>
              </w:rPr>
            </w:pPr>
            <w:r w:rsidRPr="008E44B1">
              <w:rPr>
                <w:rFonts w:ascii="Times New Roman" w:hAnsi="Times New Roman"/>
                <w:sz w:val="24"/>
                <w:szCs w:val="24"/>
              </w:rPr>
              <w:t>-</w:t>
            </w:r>
          </w:p>
        </w:tc>
        <w:tc>
          <w:tcPr>
            <w:tcW w:w="1047" w:type="dxa"/>
          </w:tcPr>
          <w:p w:rsidR="008E44B1" w:rsidRPr="008E44B1" w:rsidRDefault="008E44B1" w:rsidP="008E44B1">
            <w:pPr>
              <w:shd w:val="clear" w:color="auto" w:fill="FFFFFF" w:themeFill="background1"/>
              <w:spacing w:after="0" w:line="240" w:lineRule="auto"/>
              <w:jc w:val="center"/>
              <w:rPr>
                <w:rFonts w:ascii="Times New Roman" w:hAnsi="Times New Roman"/>
                <w:sz w:val="24"/>
                <w:szCs w:val="24"/>
              </w:rPr>
            </w:pPr>
            <w:r w:rsidRPr="008E44B1">
              <w:rPr>
                <w:rFonts w:ascii="Times New Roman" w:hAnsi="Times New Roman"/>
                <w:sz w:val="24"/>
                <w:szCs w:val="24"/>
              </w:rPr>
              <w:t>1</w:t>
            </w:r>
          </w:p>
        </w:tc>
      </w:tr>
      <w:tr w:rsidR="008E44B1" w:rsidRPr="009A56E2" w:rsidTr="008E44B1">
        <w:trPr>
          <w:trHeight w:val="360"/>
        </w:trPr>
        <w:tc>
          <w:tcPr>
            <w:tcW w:w="2943" w:type="dxa"/>
          </w:tcPr>
          <w:p w:rsidR="008E44B1" w:rsidRPr="008E44B1" w:rsidRDefault="008E44B1" w:rsidP="008E44B1">
            <w:pPr>
              <w:shd w:val="clear" w:color="auto" w:fill="FFFFFF" w:themeFill="background1"/>
              <w:spacing w:after="0" w:line="240" w:lineRule="auto"/>
              <w:rPr>
                <w:rFonts w:ascii="Times New Roman" w:hAnsi="Times New Roman"/>
                <w:b/>
                <w:sz w:val="24"/>
                <w:szCs w:val="24"/>
              </w:rPr>
            </w:pPr>
            <w:r w:rsidRPr="008E44B1">
              <w:rPr>
                <w:rFonts w:ascii="Times New Roman" w:hAnsi="Times New Roman"/>
                <w:b/>
                <w:sz w:val="24"/>
                <w:szCs w:val="24"/>
              </w:rPr>
              <w:t>ИТОГО</w:t>
            </w:r>
          </w:p>
        </w:tc>
        <w:tc>
          <w:tcPr>
            <w:tcW w:w="1418" w:type="dxa"/>
            <w:vAlign w:val="center"/>
          </w:tcPr>
          <w:p w:rsidR="008E44B1" w:rsidRPr="008E44B1" w:rsidRDefault="008E44B1" w:rsidP="008E44B1">
            <w:pPr>
              <w:shd w:val="clear" w:color="auto" w:fill="FFFFFF" w:themeFill="background1"/>
              <w:spacing w:after="0" w:line="240" w:lineRule="auto"/>
              <w:jc w:val="center"/>
              <w:rPr>
                <w:rFonts w:ascii="Times New Roman" w:hAnsi="Times New Roman"/>
                <w:b/>
                <w:sz w:val="24"/>
                <w:szCs w:val="24"/>
              </w:rPr>
            </w:pPr>
            <w:r w:rsidRPr="008E44B1">
              <w:rPr>
                <w:rFonts w:ascii="Times New Roman" w:hAnsi="Times New Roman"/>
                <w:b/>
                <w:sz w:val="24"/>
                <w:szCs w:val="24"/>
              </w:rPr>
              <w:t>16</w:t>
            </w:r>
          </w:p>
        </w:tc>
        <w:tc>
          <w:tcPr>
            <w:tcW w:w="1276" w:type="dxa"/>
            <w:vAlign w:val="center"/>
          </w:tcPr>
          <w:p w:rsidR="008E44B1" w:rsidRPr="008E44B1" w:rsidRDefault="008E44B1" w:rsidP="008E44B1">
            <w:pPr>
              <w:shd w:val="clear" w:color="auto" w:fill="FFFFFF" w:themeFill="background1"/>
              <w:spacing w:after="0" w:line="240" w:lineRule="auto"/>
              <w:jc w:val="center"/>
              <w:rPr>
                <w:rFonts w:ascii="Times New Roman" w:hAnsi="Times New Roman"/>
                <w:b/>
                <w:sz w:val="24"/>
                <w:szCs w:val="24"/>
              </w:rPr>
            </w:pPr>
            <w:r w:rsidRPr="008E44B1">
              <w:rPr>
                <w:rFonts w:ascii="Times New Roman" w:hAnsi="Times New Roman"/>
                <w:b/>
                <w:sz w:val="24"/>
                <w:szCs w:val="24"/>
              </w:rPr>
              <w:t>16</w:t>
            </w:r>
          </w:p>
        </w:tc>
        <w:tc>
          <w:tcPr>
            <w:tcW w:w="1134" w:type="dxa"/>
            <w:vAlign w:val="center"/>
          </w:tcPr>
          <w:p w:rsidR="008E44B1" w:rsidRPr="008E44B1" w:rsidRDefault="008E44B1" w:rsidP="008E44B1">
            <w:pPr>
              <w:shd w:val="clear" w:color="auto" w:fill="FFFFFF" w:themeFill="background1"/>
              <w:spacing w:after="0" w:line="240" w:lineRule="auto"/>
              <w:jc w:val="center"/>
              <w:rPr>
                <w:rFonts w:ascii="Times New Roman" w:hAnsi="Times New Roman"/>
                <w:b/>
                <w:sz w:val="24"/>
                <w:szCs w:val="24"/>
              </w:rPr>
            </w:pPr>
            <w:r w:rsidRPr="008E44B1">
              <w:rPr>
                <w:rFonts w:ascii="Times New Roman" w:hAnsi="Times New Roman"/>
                <w:b/>
                <w:sz w:val="24"/>
                <w:szCs w:val="24"/>
              </w:rPr>
              <w:t>16</w:t>
            </w:r>
          </w:p>
        </w:tc>
        <w:tc>
          <w:tcPr>
            <w:tcW w:w="1134" w:type="dxa"/>
            <w:vAlign w:val="center"/>
          </w:tcPr>
          <w:p w:rsidR="008E44B1" w:rsidRPr="008E44B1" w:rsidRDefault="008E44B1" w:rsidP="008E44B1">
            <w:pPr>
              <w:shd w:val="clear" w:color="auto" w:fill="FFFFFF" w:themeFill="background1"/>
              <w:spacing w:after="0" w:line="240" w:lineRule="auto"/>
              <w:jc w:val="center"/>
              <w:rPr>
                <w:rFonts w:ascii="Times New Roman" w:hAnsi="Times New Roman"/>
                <w:b/>
                <w:sz w:val="24"/>
                <w:szCs w:val="24"/>
              </w:rPr>
            </w:pPr>
            <w:r w:rsidRPr="008E44B1">
              <w:rPr>
                <w:rFonts w:ascii="Times New Roman" w:hAnsi="Times New Roman"/>
                <w:b/>
                <w:sz w:val="24"/>
                <w:szCs w:val="24"/>
              </w:rPr>
              <w:t>16</w:t>
            </w:r>
          </w:p>
        </w:tc>
        <w:tc>
          <w:tcPr>
            <w:tcW w:w="1221" w:type="dxa"/>
          </w:tcPr>
          <w:p w:rsidR="008E44B1" w:rsidRPr="008E44B1" w:rsidRDefault="008E44B1" w:rsidP="008E44B1">
            <w:pPr>
              <w:shd w:val="clear" w:color="auto" w:fill="FFFFFF" w:themeFill="background1"/>
              <w:spacing w:after="0" w:line="240" w:lineRule="auto"/>
              <w:jc w:val="center"/>
              <w:rPr>
                <w:rFonts w:ascii="Times New Roman" w:hAnsi="Times New Roman"/>
                <w:b/>
                <w:sz w:val="24"/>
                <w:szCs w:val="24"/>
              </w:rPr>
            </w:pPr>
            <w:r w:rsidRPr="008E44B1">
              <w:rPr>
                <w:rFonts w:ascii="Times New Roman" w:hAnsi="Times New Roman"/>
                <w:b/>
                <w:sz w:val="24"/>
                <w:szCs w:val="24"/>
              </w:rPr>
              <w:t>15</w:t>
            </w:r>
          </w:p>
        </w:tc>
        <w:tc>
          <w:tcPr>
            <w:tcW w:w="1047" w:type="dxa"/>
          </w:tcPr>
          <w:p w:rsidR="008E44B1" w:rsidRPr="008E44B1" w:rsidRDefault="008E44B1" w:rsidP="008E44B1">
            <w:pPr>
              <w:shd w:val="clear" w:color="auto" w:fill="FFFFFF" w:themeFill="background1"/>
              <w:spacing w:after="0" w:line="240" w:lineRule="auto"/>
              <w:jc w:val="center"/>
              <w:rPr>
                <w:rFonts w:ascii="Times New Roman" w:hAnsi="Times New Roman"/>
                <w:b/>
                <w:sz w:val="24"/>
                <w:szCs w:val="24"/>
              </w:rPr>
            </w:pPr>
            <w:r w:rsidRPr="008E44B1">
              <w:rPr>
                <w:rFonts w:ascii="Times New Roman" w:hAnsi="Times New Roman"/>
                <w:b/>
                <w:sz w:val="24"/>
                <w:szCs w:val="24"/>
              </w:rPr>
              <w:t>16</w:t>
            </w:r>
          </w:p>
        </w:tc>
      </w:tr>
    </w:tbl>
    <w:p w:rsidR="008E44B1" w:rsidRPr="008E44B1" w:rsidRDefault="008E44B1" w:rsidP="008E44B1">
      <w:pPr>
        <w:pStyle w:val="a3"/>
        <w:ind w:firstLine="708"/>
        <w:jc w:val="both"/>
        <w:rPr>
          <w:rFonts w:ascii="Times New Roman" w:hAnsi="Times New Roman"/>
          <w:bCs/>
          <w:sz w:val="28"/>
          <w:szCs w:val="28"/>
        </w:rPr>
      </w:pPr>
      <w:r w:rsidRPr="008E44B1">
        <w:rPr>
          <w:rFonts w:ascii="Times New Roman" w:hAnsi="Times New Roman"/>
          <w:sz w:val="28"/>
          <w:szCs w:val="28"/>
        </w:rPr>
        <w:t>В 2019 году в 9-ти общеобразовательных учреждениях из 10  были открыты пришкольные оздоровительные лагеря с дневн</w:t>
      </w:r>
      <w:r w:rsidR="00D150FB">
        <w:rPr>
          <w:rFonts w:ascii="Times New Roman" w:hAnsi="Times New Roman"/>
          <w:sz w:val="28"/>
          <w:szCs w:val="28"/>
        </w:rPr>
        <w:t>ым пребыванием детей (таблица 71</w:t>
      </w:r>
      <w:r w:rsidRPr="008E44B1">
        <w:rPr>
          <w:rFonts w:ascii="Times New Roman" w:hAnsi="Times New Roman"/>
          <w:sz w:val="28"/>
          <w:szCs w:val="28"/>
        </w:rPr>
        <w:t xml:space="preserve">). Учащиеся МОУ «Вязовская СОШ» оздоравливались на базе МОУ «Колотиловская ООШ», </w:t>
      </w:r>
      <w:r w:rsidRPr="008E44B1">
        <w:rPr>
          <w:rFonts w:ascii="Times New Roman" w:hAnsi="Times New Roman"/>
          <w:bCs/>
          <w:sz w:val="28"/>
          <w:szCs w:val="28"/>
        </w:rPr>
        <w:t>в связи с проведением капитального р</w:t>
      </w:r>
      <w:r>
        <w:rPr>
          <w:rFonts w:ascii="Times New Roman" w:hAnsi="Times New Roman"/>
          <w:bCs/>
          <w:sz w:val="28"/>
          <w:szCs w:val="28"/>
        </w:rPr>
        <w:t>емонта школы.</w:t>
      </w:r>
    </w:p>
    <w:p w:rsidR="008E44B1" w:rsidRPr="008E44B1" w:rsidRDefault="008E44B1" w:rsidP="008E44B1">
      <w:pPr>
        <w:pStyle w:val="a3"/>
        <w:jc w:val="both"/>
        <w:rPr>
          <w:rFonts w:ascii="Times New Roman" w:hAnsi="Times New Roman"/>
          <w:sz w:val="28"/>
          <w:szCs w:val="28"/>
        </w:rPr>
      </w:pPr>
      <w:r w:rsidRPr="008E44B1">
        <w:rPr>
          <w:rFonts w:ascii="Times New Roman" w:hAnsi="Times New Roman"/>
          <w:sz w:val="28"/>
          <w:szCs w:val="28"/>
        </w:rPr>
        <w:t>Работа летних пришкольных лагерей с дневным пребыванием детей была  организована  в 1 смену.</w:t>
      </w:r>
    </w:p>
    <w:p w:rsidR="008E44B1" w:rsidRPr="008E44B1" w:rsidRDefault="008E44B1" w:rsidP="008E44B1">
      <w:pPr>
        <w:pStyle w:val="a3"/>
        <w:ind w:firstLine="708"/>
        <w:jc w:val="both"/>
        <w:rPr>
          <w:rFonts w:ascii="Times New Roman" w:hAnsi="Times New Roman"/>
          <w:sz w:val="28"/>
          <w:szCs w:val="28"/>
        </w:rPr>
      </w:pPr>
      <w:r w:rsidRPr="008E44B1">
        <w:rPr>
          <w:rFonts w:ascii="Times New Roman" w:hAnsi="Times New Roman"/>
          <w:sz w:val="28"/>
          <w:szCs w:val="28"/>
        </w:rPr>
        <w:t>Всего  за год по линии МУ «Управление образования администрации Краснояружского района» отдохнуло: 2133 чел.:</w:t>
      </w:r>
      <w:r w:rsidRPr="008E44B1">
        <w:rPr>
          <w:rFonts w:ascii="Times New Roman" w:hAnsi="Times New Roman"/>
          <w:sz w:val="28"/>
          <w:szCs w:val="28"/>
        </w:rPr>
        <w:tab/>
      </w:r>
    </w:p>
    <w:p w:rsidR="008E44B1" w:rsidRPr="008E44B1" w:rsidRDefault="008E44B1" w:rsidP="008E44B1">
      <w:pPr>
        <w:pStyle w:val="a3"/>
        <w:jc w:val="both"/>
        <w:rPr>
          <w:rFonts w:ascii="Times New Roman" w:hAnsi="Times New Roman"/>
          <w:sz w:val="28"/>
          <w:szCs w:val="28"/>
          <w:u w:val="single"/>
        </w:rPr>
      </w:pPr>
      <w:r w:rsidRPr="008E44B1">
        <w:rPr>
          <w:rFonts w:ascii="Times New Roman" w:hAnsi="Times New Roman"/>
          <w:sz w:val="28"/>
          <w:szCs w:val="28"/>
        </w:rPr>
        <w:t xml:space="preserve">-в пришкольных лагерях с </w:t>
      </w:r>
      <w:proofErr w:type="gramStart"/>
      <w:r w:rsidRPr="008E44B1">
        <w:rPr>
          <w:rFonts w:ascii="Times New Roman" w:hAnsi="Times New Roman"/>
          <w:sz w:val="28"/>
          <w:szCs w:val="28"/>
        </w:rPr>
        <w:t>дневным</w:t>
      </w:r>
      <w:proofErr w:type="gramEnd"/>
      <w:r w:rsidRPr="008E44B1">
        <w:rPr>
          <w:rFonts w:ascii="Times New Roman" w:hAnsi="Times New Roman"/>
          <w:sz w:val="28"/>
          <w:szCs w:val="28"/>
        </w:rPr>
        <w:t xml:space="preserve"> пребывание детей в летний период  - 1068 чел.</w:t>
      </w:r>
    </w:p>
    <w:p w:rsidR="008E44B1" w:rsidRPr="008E44B1" w:rsidRDefault="008E44B1" w:rsidP="008E44B1">
      <w:pPr>
        <w:pStyle w:val="a3"/>
        <w:jc w:val="both"/>
        <w:rPr>
          <w:rFonts w:ascii="Times New Roman" w:hAnsi="Times New Roman"/>
          <w:sz w:val="28"/>
          <w:szCs w:val="28"/>
        </w:rPr>
      </w:pPr>
      <w:r w:rsidRPr="008E44B1">
        <w:rPr>
          <w:rFonts w:ascii="Times New Roman" w:hAnsi="Times New Roman"/>
          <w:sz w:val="28"/>
          <w:szCs w:val="28"/>
        </w:rPr>
        <w:t>-на весенних каникулах – 530 чел.</w:t>
      </w:r>
    </w:p>
    <w:p w:rsidR="008E44B1" w:rsidRDefault="008E44B1" w:rsidP="008E44B1">
      <w:pPr>
        <w:pStyle w:val="a3"/>
        <w:jc w:val="both"/>
        <w:rPr>
          <w:rFonts w:ascii="Times New Roman" w:hAnsi="Times New Roman"/>
          <w:sz w:val="28"/>
          <w:szCs w:val="28"/>
        </w:rPr>
      </w:pPr>
      <w:r w:rsidRPr="008E44B1">
        <w:rPr>
          <w:rFonts w:ascii="Times New Roman" w:hAnsi="Times New Roman"/>
          <w:sz w:val="28"/>
          <w:szCs w:val="28"/>
        </w:rPr>
        <w:t>-на осенних каникулах – 535 чел.</w:t>
      </w:r>
    </w:p>
    <w:p w:rsidR="008E44B1" w:rsidRPr="008E44B1" w:rsidRDefault="008E44B1" w:rsidP="008E44B1">
      <w:pPr>
        <w:pStyle w:val="a3"/>
        <w:jc w:val="both"/>
        <w:rPr>
          <w:rFonts w:ascii="Times New Roman" w:hAnsi="Times New Roman"/>
          <w:b/>
          <w:sz w:val="28"/>
          <w:szCs w:val="28"/>
        </w:rPr>
      </w:pPr>
      <w:r>
        <w:rPr>
          <w:rFonts w:ascii="Times New Roman" w:hAnsi="Times New Roman"/>
          <w:sz w:val="28"/>
          <w:szCs w:val="28"/>
        </w:rPr>
        <w:t>-</w:t>
      </w:r>
      <w:r w:rsidRPr="008E44B1">
        <w:rPr>
          <w:rFonts w:ascii="Times New Roman" w:hAnsi="Times New Roman"/>
          <w:b/>
          <w:sz w:val="28"/>
          <w:szCs w:val="28"/>
        </w:rPr>
        <w:t xml:space="preserve"> </w:t>
      </w:r>
      <w:r w:rsidRPr="008E44B1">
        <w:rPr>
          <w:rFonts w:ascii="Times New Roman" w:hAnsi="Times New Roman"/>
          <w:sz w:val="28"/>
          <w:szCs w:val="28"/>
        </w:rPr>
        <w:t>палаточный лагерь – 75 чел.</w:t>
      </w:r>
    </w:p>
    <w:p w:rsidR="008E44B1" w:rsidRPr="008E44B1" w:rsidRDefault="008E44B1" w:rsidP="008E44B1">
      <w:pPr>
        <w:pStyle w:val="a3"/>
        <w:ind w:firstLine="708"/>
        <w:jc w:val="both"/>
        <w:rPr>
          <w:rFonts w:ascii="Times New Roman" w:hAnsi="Times New Roman"/>
          <w:sz w:val="28"/>
          <w:szCs w:val="28"/>
        </w:rPr>
      </w:pPr>
      <w:r w:rsidRPr="008E44B1">
        <w:rPr>
          <w:rFonts w:ascii="Times New Roman" w:hAnsi="Times New Roman"/>
          <w:sz w:val="28"/>
          <w:szCs w:val="28"/>
        </w:rPr>
        <w:t>Всего охват оздоровленных детей составил 129,5%</w:t>
      </w:r>
      <w:r>
        <w:rPr>
          <w:rFonts w:ascii="Times New Roman" w:hAnsi="Times New Roman"/>
          <w:sz w:val="28"/>
          <w:szCs w:val="28"/>
        </w:rPr>
        <w:t xml:space="preserve"> (против 107,3% в прошлом году)</w:t>
      </w:r>
      <w:r w:rsidRPr="008E44B1">
        <w:rPr>
          <w:rFonts w:ascii="Times New Roman" w:hAnsi="Times New Roman"/>
          <w:sz w:val="28"/>
          <w:szCs w:val="28"/>
        </w:rPr>
        <w:t>.</w:t>
      </w:r>
    </w:p>
    <w:p w:rsidR="008E44B1" w:rsidRPr="008E44B1" w:rsidRDefault="008E44B1" w:rsidP="008E44B1">
      <w:pPr>
        <w:pStyle w:val="a3"/>
        <w:ind w:firstLine="708"/>
        <w:jc w:val="both"/>
        <w:rPr>
          <w:rFonts w:ascii="Times New Roman" w:eastAsia="Times New Roman" w:hAnsi="Times New Roman"/>
          <w:sz w:val="28"/>
          <w:szCs w:val="28"/>
        </w:rPr>
      </w:pPr>
      <w:r w:rsidRPr="008E44B1">
        <w:rPr>
          <w:rFonts w:ascii="Times New Roman" w:eastAsia="Times New Roman" w:hAnsi="Times New Roman"/>
          <w:sz w:val="28"/>
          <w:szCs w:val="28"/>
        </w:rPr>
        <w:t>Кроме того, в 2019 году по линии МУ «Управление  социальной защиты населения администрации Краснояружского района» в загородных лагерях отдохнуло:</w:t>
      </w:r>
    </w:p>
    <w:p w:rsidR="008E44B1" w:rsidRPr="008E44B1" w:rsidRDefault="008E44B1" w:rsidP="008E44B1">
      <w:pPr>
        <w:pStyle w:val="a3"/>
        <w:jc w:val="both"/>
        <w:rPr>
          <w:rFonts w:ascii="Times New Roman" w:hAnsi="Times New Roman"/>
          <w:sz w:val="28"/>
          <w:szCs w:val="28"/>
        </w:rPr>
      </w:pPr>
      <w:r>
        <w:rPr>
          <w:rFonts w:ascii="Times New Roman" w:hAnsi="Times New Roman"/>
          <w:sz w:val="28"/>
          <w:szCs w:val="28"/>
        </w:rPr>
        <w:t>- МУ</w:t>
      </w:r>
      <w:r w:rsidRPr="008E44B1">
        <w:rPr>
          <w:rFonts w:ascii="Times New Roman" w:hAnsi="Times New Roman"/>
          <w:sz w:val="28"/>
          <w:szCs w:val="28"/>
        </w:rPr>
        <w:t xml:space="preserve"> «Оздоровительный лагерь им. А.Гайдар» Ракитянского района  – 37 чел.</w:t>
      </w:r>
    </w:p>
    <w:p w:rsidR="008E44B1" w:rsidRPr="008E44B1" w:rsidRDefault="008E44B1" w:rsidP="008E44B1">
      <w:pPr>
        <w:pStyle w:val="a3"/>
        <w:jc w:val="both"/>
        <w:rPr>
          <w:rFonts w:ascii="Times New Roman" w:hAnsi="Times New Roman"/>
          <w:sz w:val="28"/>
          <w:szCs w:val="28"/>
        </w:rPr>
      </w:pPr>
      <w:r w:rsidRPr="008E44B1">
        <w:rPr>
          <w:rFonts w:ascii="Times New Roman" w:hAnsi="Times New Roman"/>
          <w:sz w:val="28"/>
          <w:szCs w:val="28"/>
        </w:rPr>
        <w:t>-ОЦ «Котлостроитель» (Азовское море) – 15 чел.</w:t>
      </w:r>
    </w:p>
    <w:p w:rsidR="008E44B1" w:rsidRPr="008E44B1" w:rsidRDefault="008E44B1" w:rsidP="008E44B1">
      <w:pPr>
        <w:pStyle w:val="a3"/>
        <w:ind w:firstLine="708"/>
        <w:jc w:val="both"/>
        <w:rPr>
          <w:rFonts w:ascii="Times New Roman" w:eastAsia="Times New Roman" w:hAnsi="Times New Roman"/>
          <w:sz w:val="28"/>
          <w:szCs w:val="28"/>
        </w:rPr>
      </w:pPr>
      <w:r w:rsidRPr="008E44B1">
        <w:rPr>
          <w:rFonts w:ascii="Times New Roman" w:eastAsia="Times New Roman" w:hAnsi="Times New Roman"/>
          <w:sz w:val="28"/>
          <w:szCs w:val="28"/>
        </w:rPr>
        <w:t xml:space="preserve">По линии  ОГБУЗ  «Краснояружская центральная районная больница» </w:t>
      </w:r>
    </w:p>
    <w:p w:rsidR="008E44B1" w:rsidRPr="008E44B1" w:rsidRDefault="008E44B1" w:rsidP="008E44B1">
      <w:pPr>
        <w:pStyle w:val="a3"/>
        <w:jc w:val="both"/>
        <w:rPr>
          <w:rFonts w:ascii="Times New Roman" w:eastAsia="Times New Roman" w:hAnsi="Times New Roman"/>
          <w:sz w:val="28"/>
          <w:szCs w:val="28"/>
        </w:rPr>
      </w:pPr>
      <w:proofErr w:type="gramStart"/>
      <w:r w:rsidRPr="008E44B1">
        <w:rPr>
          <w:rFonts w:ascii="Times New Roman" w:eastAsia="Times New Roman" w:hAnsi="Times New Roman"/>
          <w:sz w:val="28"/>
          <w:szCs w:val="28"/>
        </w:rPr>
        <w:lastRenderedPageBreak/>
        <w:t>оздоровлено в санаториях Б</w:t>
      </w:r>
      <w:r>
        <w:rPr>
          <w:rFonts w:ascii="Times New Roman" w:eastAsia="Times New Roman" w:hAnsi="Times New Roman"/>
          <w:sz w:val="28"/>
          <w:szCs w:val="28"/>
        </w:rPr>
        <w:t>елгородской области - 82 чел. (</w:t>
      </w:r>
      <w:r w:rsidRPr="008E44B1">
        <w:rPr>
          <w:rFonts w:ascii="Times New Roman" w:eastAsia="Times New Roman" w:hAnsi="Times New Roman"/>
          <w:sz w:val="28"/>
          <w:szCs w:val="28"/>
        </w:rPr>
        <w:t>«Первое мая»-13 чел, «Дубравушка» -12 чел, «Красная поляна» - 12 чел», «Ёлочка»</w:t>
      </w:r>
      <w:r>
        <w:rPr>
          <w:rFonts w:ascii="Times New Roman" w:eastAsia="Times New Roman" w:hAnsi="Times New Roman"/>
          <w:sz w:val="28"/>
          <w:szCs w:val="28"/>
        </w:rPr>
        <w:t>-</w:t>
      </w:r>
      <w:r w:rsidRPr="008E44B1">
        <w:rPr>
          <w:rFonts w:ascii="Times New Roman" w:eastAsia="Times New Roman" w:hAnsi="Times New Roman"/>
          <w:sz w:val="28"/>
          <w:szCs w:val="28"/>
        </w:rPr>
        <w:t xml:space="preserve"> 14 чел., «Надежда» - 5 чел, Ивня -6 чел., Грайворон -20 чел).</w:t>
      </w:r>
      <w:proofErr w:type="gramEnd"/>
    </w:p>
    <w:p w:rsidR="00465760" w:rsidRPr="00195F76" w:rsidRDefault="00465760" w:rsidP="00465760">
      <w:pPr>
        <w:shd w:val="clear" w:color="auto" w:fill="FFFFFF"/>
        <w:spacing w:after="0" w:line="240" w:lineRule="auto"/>
        <w:ind w:firstLine="360"/>
        <w:jc w:val="both"/>
        <w:rPr>
          <w:rFonts w:ascii="Times New Roman" w:hAnsi="Times New Roman"/>
          <w:sz w:val="28"/>
          <w:szCs w:val="28"/>
          <w:u w:val="single"/>
        </w:rPr>
      </w:pPr>
      <w:r w:rsidRPr="00195F76">
        <w:rPr>
          <w:rFonts w:ascii="Times New Roman" w:hAnsi="Times New Roman"/>
          <w:sz w:val="28"/>
          <w:szCs w:val="28"/>
        </w:rPr>
        <w:t xml:space="preserve">На организацию работы лагерей  было израсходовано –  </w:t>
      </w:r>
      <w:r>
        <w:rPr>
          <w:rFonts w:ascii="Times New Roman" w:hAnsi="Times New Roman"/>
          <w:sz w:val="28"/>
          <w:szCs w:val="28"/>
        </w:rPr>
        <w:t>3125,9</w:t>
      </w:r>
      <w:r w:rsidRPr="00195F76">
        <w:rPr>
          <w:rFonts w:ascii="Times New Roman" w:hAnsi="Times New Roman"/>
          <w:sz w:val="28"/>
          <w:szCs w:val="28"/>
        </w:rPr>
        <w:t xml:space="preserve"> тыс. руб.:</w:t>
      </w:r>
    </w:p>
    <w:p w:rsidR="00465760" w:rsidRPr="00195F76" w:rsidRDefault="00465760" w:rsidP="00465760">
      <w:pPr>
        <w:shd w:val="clear" w:color="auto" w:fill="FFFFFF"/>
        <w:spacing w:after="0" w:line="240" w:lineRule="auto"/>
        <w:ind w:firstLine="360"/>
        <w:jc w:val="both"/>
        <w:rPr>
          <w:rFonts w:ascii="Times New Roman" w:hAnsi="Times New Roman"/>
          <w:sz w:val="28"/>
          <w:szCs w:val="28"/>
        </w:rPr>
      </w:pPr>
      <w:r w:rsidRPr="00195F76">
        <w:rPr>
          <w:rFonts w:ascii="Times New Roman" w:hAnsi="Times New Roman"/>
          <w:sz w:val="28"/>
          <w:szCs w:val="28"/>
        </w:rPr>
        <w:t>из федерального бюджета – 2</w:t>
      </w:r>
      <w:r>
        <w:rPr>
          <w:rFonts w:ascii="Times New Roman" w:hAnsi="Times New Roman"/>
          <w:sz w:val="28"/>
          <w:szCs w:val="28"/>
        </w:rPr>
        <w:t>65</w:t>
      </w:r>
      <w:r w:rsidRPr="00195F76">
        <w:rPr>
          <w:rFonts w:ascii="Times New Roman" w:hAnsi="Times New Roman"/>
          <w:sz w:val="28"/>
          <w:szCs w:val="28"/>
        </w:rPr>
        <w:t>,0 тыс. руб.;</w:t>
      </w:r>
    </w:p>
    <w:p w:rsidR="00465760" w:rsidRPr="00195F76" w:rsidRDefault="00465760" w:rsidP="00465760">
      <w:pPr>
        <w:shd w:val="clear" w:color="auto" w:fill="FFFFFF"/>
        <w:spacing w:after="0" w:line="240" w:lineRule="auto"/>
        <w:ind w:firstLine="360"/>
        <w:jc w:val="both"/>
        <w:rPr>
          <w:rFonts w:ascii="Times New Roman" w:hAnsi="Times New Roman"/>
          <w:sz w:val="28"/>
          <w:szCs w:val="28"/>
        </w:rPr>
      </w:pPr>
      <w:r w:rsidRPr="00195F76">
        <w:rPr>
          <w:rFonts w:ascii="Times New Roman" w:hAnsi="Times New Roman"/>
          <w:sz w:val="28"/>
          <w:szCs w:val="28"/>
        </w:rPr>
        <w:t xml:space="preserve">из местного бюджета </w:t>
      </w:r>
      <w:r w:rsidRPr="00195F76">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2563</w:t>
      </w:r>
      <w:r w:rsidRPr="00195F76">
        <w:rPr>
          <w:rFonts w:ascii="Times New Roman" w:hAnsi="Times New Roman"/>
          <w:sz w:val="28"/>
          <w:szCs w:val="28"/>
          <w:shd w:val="clear" w:color="auto" w:fill="FFFFFF"/>
        </w:rPr>
        <w:t xml:space="preserve">  тыс. руб.;</w:t>
      </w:r>
    </w:p>
    <w:p w:rsidR="00465760" w:rsidRPr="00195F76" w:rsidRDefault="00465760" w:rsidP="00465760">
      <w:pPr>
        <w:shd w:val="clear" w:color="auto" w:fill="FFFFFF"/>
        <w:spacing w:after="0" w:line="240" w:lineRule="auto"/>
        <w:ind w:firstLine="360"/>
        <w:jc w:val="both"/>
        <w:rPr>
          <w:rFonts w:ascii="Times New Roman" w:hAnsi="Times New Roman"/>
          <w:sz w:val="28"/>
          <w:szCs w:val="28"/>
          <w:shd w:val="clear" w:color="auto" w:fill="FFFFFF"/>
        </w:rPr>
      </w:pPr>
      <w:r w:rsidRPr="00195F76">
        <w:rPr>
          <w:rFonts w:ascii="Times New Roman" w:hAnsi="Times New Roman"/>
          <w:sz w:val="28"/>
          <w:szCs w:val="28"/>
        </w:rPr>
        <w:t xml:space="preserve">за счет средств родителей – </w:t>
      </w:r>
      <w:r w:rsidRPr="00195F76">
        <w:rPr>
          <w:rFonts w:ascii="Times New Roman" w:hAnsi="Times New Roman"/>
          <w:sz w:val="28"/>
          <w:szCs w:val="28"/>
          <w:shd w:val="clear" w:color="auto" w:fill="FFFFFF"/>
        </w:rPr>
        <w:t>2</w:t>
      </w:r>
      <w:r>
        <w:rPr>
          <w:rFonts w:ascii="Times New Roman" w:hAnsi="Times New Roman"/>
          <w:sz w:val="28"/>
          <w:szCs w:val="28"/>
          <w:shd w:val="clear" w:color="auto" w:fill="FFFFFF"/>
        </w:rPr>
        <w:t>9</w:t>
      </w:r>
      <w:r w:rsidRPr="00195F76">
        <w:rPr>
          <w:rFonts w:ascii="Times New Roman" w:hAnsi="Times New Roman"/>
          <w:sz w:val="28"/>
          <w:szCs w:val="28"/>
          <w:shd w:val="clear" w:color="auto" w:fill="FFFFFF"/>
        </w:rPr>
        <w:t>7,</w:t>
      </w:r>
      <w:r>
        <w:rPr>
          <w:rFonts w:ascii="Times New Roman" w:hAnsi="Times New Roman"/>
          <w:sz w:val="28"/>
          <w:szCs w:val="28"/>
          <w:shd w:val="clear" w:color="auto" w:fill="FFFFFF"/>
        </w:rPr>
        <w:t>9</w:t>
      </w:r>
      <w:r w:rsidRPr="00195F76">
        <w:rPr>
          <w:rFonts w:ascii="Times New Roman" w:hAnsi="Times New Roman"/>
          <w:sz w:val="28"/>
          <w:szCs w:val="28"/>
          <w:shd w:val="clear" w:color="auto" w:fill="FFFFFF"/>
        </w:rPr>
        <w:t>тыс. руб.</w:t>
      </w:r>
    </w:p>
    <w:p w:rsidR="00EB7574" w:rsidRPr="00F21FF9" w:rsidRDefault="00EB7574" w:rsidP="00072843">
      <w:pPr>
        <w:spacing w:after="0" w:line="240" w:lineRule="auto"/>
        <w:jc w:val="both"/>
        <w:rPr>
          <w:rFonts w:ascii="Times New Roman" w:hAnsi="Times New Roman"/>
          <w:color w:val="FF0000"/>
          <w:sz w:val="28"/>
          <w:szCs w:val="28"/>
        </w:rPr>
      </w:pPr>
    </w:p>
    <w:p w:rsidR="00B93ED6" w:rsidRPr="00465760" w:rsidRDefault="00EB7574" w:rsidP="00EB7574">
      <w:pPr>
        <w:spacing w:after="0" w:line="240" w:lineRule="auto"/>
        <w:jc w:val="center"/>
        <w:rPr>
          <w:rFonts w:ascii="Times New Roman" w:hAnsi="Times New Roman"/>
          <w:b/>
          <w:sz w:val="28"/>
          <w:szCs w:val="28"/>
        </w:rPr>
      </w:pPr>
      <w:r w:rsidRPr="00465760">
        <w:rPr>
          <w:rFonts w:ascii="Times New Roman" w:hAnsi="Times New Roman"/>
          <w:b/>
          <w:sz w:val="28"/>
          <w:szCs w:val="28"/>
        </w:rPr>
        <w:t>3.4. Кадровый потенциал</w:t>
      </w:r>
    </w:p>
    <w:p w:rsidR="00AA301A" w:rsidRDefault="00AA301A" w:rsidP="00AA301A">
      <w:pPr>
        <w:spacing w:after="0" w:line="240" w:lineRule="auto"/>
        <w:ind w:firstLine="709"/>
        <w:jc w:val="both"/>
        <w:rPr>
          <w:rFonts w:ascii="Times New Roman" w:hAnsi="Times New Roman"/>
          <w:sz w:val="28"/>
          <w:szCs w:val="28"/>
        </w:rPr>
      </w:pPr>
      <w:r>
        <w:rPr>
          <w:rFonts w:ascii="Times New Roman" w:hAnsi="Times New Roman"/>
          <w:sz w:val="28"/>
          <w:szCs w:val="28"/>
        </w:rPr>
        <w:t>В с</w:t>
      </w:r>
      <w:r w:rsidRPr="00DF66DA">
        <w:rPr>
          <w:rFonts w:ascii="Times New Roman" w:hAnsi="Times New Roman"/>
          <w:sz w:val="28"/>
          <w:szCs w:val="28"/>
        </w:rPr>
        <w:t>истем</w:t>
      </w:r>
      <w:r>
        <w:rPr>
          <w:rFonts w:ascii="Times New Roman" w:hAnsi="Times New Roman"/>
          <w:sz w:val="28"/>
          <w:szCs w:val="28"/>
        </w:rPr>
        <w:t>е</w:t>
      </w:r>
      <w:r w:rsidRPr="00DF66DA">
        <w:rPr>
          <w:rFonts w:ascii="Times New Roman" w:hAnsi="Times New Roman"/>
          <w:sz w:val="28"/>
          <w:szCs w:val="28"/>
        </w:rPr>
        <w:t xml:space="preserve"> образования района </w:t>
      </w:r>
      <w:r>
        <w:rPr>
          <w:rFonts w:ascii="Times New Roman" w:hAnsi="Times New Roman"/>
          <w:sz w:val="28"/>
          <w:szCs w:val="28"/>
        </w:rPr>
        <w:t>работает 319 педагогических работников (на 7 больше, чем в прошлом году), в том числе в системе общего образования - 219 человек, из них учителей – 172 человека</w:t>
      </w:r>
      <w:r w:rsidR="0021226D">
        <w:rPr>
          <w:rFonts w:ascii="Times New Roman" w:hAnsi="Times New Roman"/>
          <w:sz w:val="28"/>
          <w:szCs w:val="28"/>
        </w:rPr>
        <w:t xml:space="preserve"> (в прошлом году -166 чел.)</w:t>
      </w:r>
      <w:r>
        <w:rPr>
          <w:rFonts w:ascii="Times New Roman" w:hAnsi="Times New Roman"/>
          <w:sz w:val="28"/>
          <w:szCs w:val="28"/>
        </w:rPr>
        <w:t>; дошкольного – 74 человека, дополнительного – 26 человек, руководящих работников – 30 человек.</w:t>
      </w:r>
    </w:p>
    <w:p w:rsidR="00AA301A" w:rsidRDefault="00AA301A" w:rsidP="00AA301A">
      <w:pPr>
        <w:spacing w:after="0" w:line="240" w:lineRule="auto"/>
        <w:ind w:firstLine="709"/>
        <w:jc w:val="both"/>
        <w:rPr>
          <w:rFonts w:ascii="Times New Roman" w:hAnsi="Times New Roman"/>
          <w:sz w:val="28"/>
          <w:szCs w:val="28"/>
        </w:rPr>
      </w:pPr>
      <w:r>
        <w:rPr>
          <w:rFonts w:ascii="Times New Roman" w:hAnsi="Times New Roman"/>
          <w:sz w:val="28"/>
          <w:szCs w:val="28"/>
        </w:rPr>
        <w:t>Анализ образовательного уровня представлен</w:t>
      </w:r>
      <w:r w:rsidRPr="00AA301A">
        <w:rPr>
          <w:rFonts w:ascii="Times New Roman" w:hAnsi="Times New Roman"/>
          <w:color w:val="FF0000"/>
          <w:sz w:val="28"/>
          <w:szCs w:val="28"/>
        </w:rPr>
        <w:t xml:space="preserve"> </w:t>
      </w:r>
      <w:r w:rsidRPr="00D150FB">
        <w:rPr>
          <w:rFonts w:ascii="Times New Roman" w:hAnsi="Times New Roman"/>
          <w:sz w:val="28"/>
          <w:szCs w:val="28"/>
        </w:rPr>
        <w:t>в таблице</w:t>
      </w:r>
      <w:r w:rsidR="00D150FB" w:rsidRPr="00D150FB">
        <w:rPr>
          <w:rFonts w:ascii="Times New Roman" w:hAnsi="Times New Roman"/>
          <w:sz w:val="28"/>
          <w:szCs w:val="28"/>
        </w:rPr>
        <w:t xml:space="preserve"> 72:</w:t>
      </w:r>
    </w:p>
    <w:p w:rsidR="00AA301A" w:rsidRPr="00AA301A" w:rsidRDefault="00AA301A" w:rsidP="00AA301A">
      <w:pPr>
        <w:spacing w:after="0" w:line="240" w:lineRule="auto"/>
        <w:ind w:firstLine="709"/>
        <w:jc w:val="right"/>
        <w:rPr>
          <w:rFonts w:ascii="Times New Roman" w:hAnsi="Times New Roman"/>
          <w:sz w:val="20"/>
          <w:szCs w:val="20"/>
        </w:rPr>
      </w:pPr>
      <w:r w:rsidRPr="00AA301A">
        <w:rPr>
          <w:rFonts w:ascii="Times New Roman" w:hAnsi="Times New Roman"/>
          <w:sz w:val="20"/>
          <w:szCs w:val="20"/>
        </w:rPr>
        <w:t>Таблица</w:t>
      </w:r>
      <w:r w:rsidR="00D150FB">
        <w:rPr>
          <w:rFonts w:ascii="Times New Roman" w:hAnsi="Times New Roman"/>
          <w:sz w:val="20"/>
          <w:szCs w:val="20"/>
        </w:rPr>
        <w:t xml:space="preserve"> 72</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4"/>
        <w:gridCol w:w="1008"/>
        <w:gridCol w:w="709"/>
        <w:gridCol w:w="1134"/>
        <w:gridCol w:w="939"/>
        <w:gridCol w:w="1153"/>
        <w:gridCol w:w="983"/>
        <w:gridCol w:w="953"/>
        <w:gridCol w:w="858"/>
      </w:tblGrid>
      <w:tr w:rsidR="00AA301A" w:rsidRPr="003D2FDF" w:rsidTr="00AA301A">
        <w:trPr>
          <w:trHeight w:val="548"/>
          <w:jc w:val="center"/>
        </w:trPr>
        <w:tc>
          <w:tcPr>
            <w:tcW w:w="1894" w:type="dxa"/>
            <w:vMerge w:val="restart"/>
          </w:tcPr>
          <w:p w:rsidR="00AA301A" w:rsidRPr="009E2494" w:rsidRDefault="00AA301A" w:rsidP="00465760">
            <w:pPr>
              <w:spacing w:after="0" w:line="240" w:lineRule="auto"/>
              <w:jc w:val="center"/>
              <w:rPr>
                <w:rFonts w:ascii="Times New Roman" w:hAnsi="Times New Roman"/>
                <w:b/>
              </w:rPr>
            </w:pPr>
            <w:r w:rsidRPr="009E2494">
              <w:rPr>
                <w:rFonts w:ascii="Times New Roman" w:hAnsi="Times New Roman"/>
                <w:b/>
              </w:rPr>
              <w:t xml:space="preserve">Всего </w:t>
            </w:r>
            <w:proofErr w:type="gramStart"/>
            <w:r w:rsidRPr="009E2494">
              <w:rPr>
                <w:rFonts w:ascii="Times New Roman" w:hAnsi="Times New Roman"/>
                <w:b/>
              </w:rPr>
              <w:t>педагогических</w:t>
            </w:r>
            <w:proofErr w:type="gramEnd"/>
          </w:p>
          <w:p w:rsidR="00AA301A" w:rsidRPr="009E2494" w:rsidRDefault="00AA301A" w:rsidP="00465760">
            <w:pPr>
              <w:spacing w:after="0" w:line="240" w:lineRule="auto"/>
              <w:jc w:val="center"/>
              <w:rPr>
                <w:rFonts w:ascii="Times New Roman" w:hAnsi="Times New Roman"/>
                <w:b/>
              </w:rPr>
            </w:pPr>
            <w:r w:rsidRPr="009E2494">
              <w:rPr>
                <w:rFonts w:ascii="Times New Roman" w:hAnsi="Times New Roman"/>
                <w:b/>
              </w:rPr>
              <w:t>работников</w:t>
            </w:r>
          </w:p>
        </w:tc>
        <w:tc>
          <w:tcPr>
            <w:tcW w:w="1717" w:type="dxa"/>
            <w:gridSpan w:val="2"/>
          </w:tcPr>
          <w:p w:rsidR="00AA301A" w:rsidRPr="009E2494" w:rsidRDefault="00AA301A" w:rsidP="00465760">
            <w:pPr>
              <w:spacing w:after="0" w:line="240" w:lineRule="auto"/>
              <w:jc w:val="center"/>
              <w:rPr>
                <w:rFonts w:ascii="Times New Roman" w:hAnsi="Times New Roman"/>
                <w:b/>
              </w:rPr>
            </w:pPr>
            <w:r>
              <w:rPr>
                <w:rFonts w:ascii="Times New Roman" w:hAnsi="Times New Roman"/>
                <w:b/>
              </w:rPr>
              <w:t>Высшее образование</w:t>
            </w:r>
          </w:p>
        </w:tc>
        <w:tc>
          <w:tcPr>
            <w:tcW w:w="2073" w:type="dxa"/>
            <w:gridSpan w:val="2"/>
          </w:tcPr>
          <w:p w:rsidR="00AA301A" w:rsidRPr="009E2494" w:rsidRDefault="00AA301A" w:rsidP="00465760">
            <w:pPr>
              <w:spacing w:after="0" w:line="240" w:lineRule="auto"/>
              <w:jc w:val="center"/>
              <w:rPr>
                <w:rFonts w:ascii="Times New Roman" w:hAnsi="Times New Roman"/>
                <w:b/>
              </w:rPr>
            </w:pPr>
            <w:r>
              <w:rPr>
                <w:rFonts w:ascii="Times New Roman" w:hAnsi="Times New Roman"/>
                <w:b/>
              </w:rPr>
              <w:t>Среднее профессиональное</w:t>
            </w:r>
          </w:p>
        </w:tc>
        <w:tc>
          <w:tcPr>
            <w:tcW w:w="2136" w:type="dxa"/>
            <w:gridSpan w:val="2"/>
            <w:tcBorders>
              <w:left w:val="nil"/>
            </w:tcBorders>
          </w:tcPr>
          <w:p w:rsidR="00AA301A" w:rsidRPr="009E2494" w:rsidRDefault="00AA301A" w:rsidP="00465760">
            <w:pPr>
              <w:spacing w:after="0" w:line="240" w:lineRule="auto"/>
              <w:jc w:val="center"/>
              <w:rPr>
                <w:rFonts w:ascii="Times New Roman" w:hAnsi="Times New Roman"/>
                <w:b/>
              </w:rPr>
            </w:pPr>
            <w:r>
              <w:rPr>
                <w:rFonts w:ascii="Times New Roman" w:hAnsi="Times New Roman"/>
                <w:b/>
              </w:rPr>
              <w:t>Начальное профессиональное</w:t>
            </w:r>
          </w:p>
        </w:tc>
        <w:tc>
          <w:tcPr>
            <w:tcW w:w="1811" w:type="dxa"/>
            <w:gridSpan w:val="2"/>
            <w:tcBorders>
              <w:left w:val="nil"/>
            </w:tcBorders>
          </w:tcPr>
          <w:p w:rsidR="00AA301A" w:rsidRDefault="00AA301A" w:rsidP="00465760">
            <w:pPr>
              <w:spacing w:after="0" w:line="240" w:lineRule="auto"/>
              <w:jc w:val="center"/>
              <w:rPr>
                <w:rFonts w:ascii="Times New Roman" w:hAnsi="Times New Roman"/>
                <w:b/>
              </w:rPr>
            </w:pPr>
            <w:r>
              <w:rPr>
                <w:rFonts w:ascii="Times New Roman" w:hAnsi="Times New Roman"/>
                <w:b/>
              </w:rPr>
              <w:t>Среднее общее</w:t>
            </w:r>
          </w:p>
        </w:tc>
      </w:tr>
      <w:tr w:rsidR="00AA301A" w:rsidRPr="003D2FDF" w:rsidTr="00465760">
        <w:trPr>
          <w:trHeight w:val="325"/>
          <w:jc w:val="center"/>
        </w:trPr>
        <w:tc>
          <w:tcPr>
            <w:tcW w:w="1894" w:type="dxa"/>
            <w:vMerge/>
          </w:tcPr>
          <w:p w:rsidR="00AA301A" w:rsidRPr="009E2494" w:rsidRDefault="00AA301A" w:rsidP="00465760">
            <w:pPr>
              <w:spacing w:after="0" w:line="240" w:lineRule="auto"/>
              <w:jc w:val="center"/>
              <w:rPr>
                <w:rFonts w:ascii="Times New Roman" w:hAnsi="Times New Roman"/>
                <w:b/>
                <w:sz w:val="24"/>
                <w:szCs w:val="24"/>
              </w:rPr>
            </w:pPr>
          </w:p>
        </w:tc>
        <w:tc>
          <w:tcPr>
            <w:tcW w:w="1008" w:type="dxa"/>
          </w:tcPr>
          <w:p w:rsidR="00AA301A" w:rsidRPr="009E2494" w:rsidRDefault="00AA301A" w:rsidP="00465760">
            <w:pPr>
              <w:spacing w:after="0" w:line="240" w:lineRule="auto"/>
              <w:jc w:val="center"/>
              <w:rPr>
                <w:rFonts w:ascii="Times New Roman" w:hAnsi="Times New Roman"/>
                <w:sz w:val="24"/>
                <w:szCs w:val="24"/>
              </w:rPr>
            </w:pPr>
            <w:r w:rsidRPr="009E2494">
              <w:rPr>
                <w:rFonts w:ascii="Times New Roman" w:hAnsi="Times New Roman"/>
                <w:sz w:val="24"/>
                <w:szCs w:val="24"/>
              </w:rPr>
              <w:t>кол-во</w:t>
            </w:r>
          </w:p>
        </w:tc>
        <w:tc>
          <w:tcPr>
            <w:tcW w:w="709" w:type="dxa"/>
          </w:tcPr>
          <w:p w:rsidR="00AA301A" w:rsidRPr="009E2494" w:rsidRDefault="00AA301A" w:rsidP="00465760">
            <w:pPr>
              <w:spacing w:after="0" w:line="240" w:lineRule="auto"/>
              <w:jc w:val="center"/>
              <w:rPr>
                <w:rFonts w:ascii="Times New Roman" w:hAnsi="Times New Roman"/>
                <w:sz w:val="24"/>
                <w:szCs w:val="24"/>
              </w:rPr>
            </w:pPr>
            <w:r w:rsidRPr="009E2494">
              <w:rPr>
                <w:rFonts w:ascii="Times New Roman" w:hAnsi="Times New Roman"/>
                <w:sz w:val="24"/>
                <w:szCs w:val="24"/>
              </w:rPr>
              <w:t>%</w:t>
            </w:r>
          </w:p>
        </w:tc>
        <w:tc>
          <w:tcPr>
            <w:tcW w:w="1134" w:type="dxa"/>
          </w:tcPr>
          <w:p w:rsidR="00AA301A" w:rsidRPr="009E2494" w:rsidRDefault="00AA301A" w:rsidP="00465760">
            <w:pPr>
              <w:spacing w:after="0" w:line="240" w:lineRule="auto"/>
              <w:jc w:val="center"/>
              <w:rPr>
                <w:rFonts w:ascii="Times New Roman" w:hAnsi="Times New Roman"/>
                <w:sz w:val="24"/>
                <w:szCs w:val="24"/>
              </w:rPr>
            </w:pPr>
            <w:r w:rsidRPr="009E2494">
              <w:rPr>
                <w:rFonts w:ascii="Times New Roman" w:hAnsi="Times New Roman"/>
                <w:sz w:val="24"/>
                <w:szCs w:val="24"/>
              </w:rPr>
              <w:t>кол-во</w:t>
            </w:r>
          </w:p>
        </w:tc>
        <w:tc>
          <w:tcPr>
            <w:tcW w:w="939" w:type="dxa"/>
          </w:tcPr>
          <w:p w:rsidR="00AA301A" w:rsidRPr="009E2494" w:rsidRDefault="00AA301A" w:rsidP="00465760">
            <w:pPr>
              <w:spacing w:after="0" w:line="240" w:lineRule="auto"/>
              <w:jc w:val="center"/>
              <w:rPr>
                <w:rFonts w:ascii="Times New Roman" w:hAnsi="Times New Roman"/>
                <w:sz w:val="24"/>
                <w:szCs w:val="24"/>
              </w:rPr>
            </w:pPr>
            <w:r w:rsidRPr="009E2494">
              <w:rPr>
                <w:rFonts w:ascii="Times New Roman" w:hAnsi="Times New Roman"/>
                <w:sz w:val="24"/>
                <w:szCs w:val="24"/>
              </w:rPr>
              <w:t>%</w:t>
            </w:r>
          </w:p>
        </w:tc>
        <w:tc>
          <w:tcPr>
            <w:tcW w:w="1153" w:type="dxa"/>
          </w:tcPr>
          <w:p w:rsidR="00AA301A" w:rsidRPr="009E2494" w:rsidRDefault="00AA301A" w:rsidP="00465760">
            <w:pPr>
              <w:spacing w:after="0" w:line="240" w:lineRule="auto"/>
              <w:jc w:val="center"/>
              <w:rPr>
                <w:rFonts w:ascii="Times New Roman" w:hAnsi="Times New Roman"/>
                <w:sz w:val="24"/>
                <w:szCs w:val="24"/>
              </w:rPr>
            </w:pPr>
            <w:r w:rsidRPr="009E2494">
              <w:rPr>
                <w:rFonts w:ascii="Times New Roman" w:hAnsi="Times New Roman"/>
                <w:sz w:val="24"/>
                <w:szCs w:val="24"/>
              </w:rPr>
              <w:t>кол-во</w:t>
            </w:r>
          </w:p>
        </w:tc>
        <w:tc>
          <w:tcPr>
            <w:tcW w:w="983" w:type="dxa"/>
          </w:tcPr>
          <w:p w:rsidR="00AA301A" w:rsidRPr="009E2494" w:rsidRDefault="00AA301A" w:rsidP="00465760">
            <w:pPr>
              <w:spacing w:after="0" w:line="240" w:lineRule="auto"/>
              <w:jc w:val="center"/>
              <w:rPr>
                <w:rFonts w:ascii="Times New Roman" w:hAnsi="Times New Roman"/>
                <w:sz w:val="24"/>
                <w:szCs w:val="24"/>
              </w:rPr>
            </w:pPr>
            <w:r w:rsidRPr="009E2494">
              <w:rPr>
                <w:rFonts w:ascii="Times New Roman" w:hAnsi="Times New Roman"/>
                <w:sz w:val="24"/>
                <w:szCs w:val="24"/>
              </w:rPr>
              <w:t>%</w:t>
            </w:r>
          </w:p>
        </w:tc>
        <w:tc>
          <w:tcPr>
            <w:tcW w:w="953" w:type="dxa"/>
          </w:tcPr>
          <w:p w:rsidR="00AA301A" w:rsidRPr="009E2494" w:rsidRDefault="00AA301A" w:rsidP="00465760">
            <w:pPr>
              <w:spacing w:after="0" w:line="240" w:lineRule="auto"/>
              <w:jc w:val="center"/>
              <w:rPr>
                <w:rFonts w:ascii="Times New Roman" w:hAnsi="Times New Roman"/>
                <w:sz w:val="24"/>
                <w:szCs w:val="24"/>
              </w:rPr>
            </w:pPr>
            <w:r w:rsidRPr="009E2494">
              <w:rPr>
                <w:rFonts w:ascii="Times New Roman" w:hAnsi="Times New Roman"/>
                <w:sz w:val="24"/>
                <w:szCs w:val="24"/>
              </w:rPr>
              <w:t>кол-во</w:t>
            </w:r>
          </w:p>
        </w:tc>
        <w:tc>
          <w:tcPr>
            <w:tcW w:w="858" w:type="dxa"/>
          </w:tcPr>
          <w:p w:rsidR="00AA301A" w:rsidRPr="009E2494" w:rsidRDefault="00AA301A" w:rsidP="00465760">
            <w:pPr>
              <w:spacing w:after="0" w:line="240" w:lineRule="auto"/>
              <w:jc w:val="center"/>
              <w:rPr>
                <w:rFonts w:ascii="Times New Roman" w:hAnsi="Times New Roman"/>
                <w:sz w:val="24"/>
                <w:szCs w:val="24"/>
              </w:rPr>
            </w:pPr>
            <w:r w:rsidRPr="009E2494">
              <w:rPr>
                <w:rFonts w:ascii="Times New Roman" w:hAnsi="Times New Roman"/>
                <w:sz w:val="24"/>
                <w:szCs w:val="24"/>
              </w:rPr>
              <w:t>%</w:t>
            </w:r>
          </w:p>
        </w:tc>
      </w:tr>
      <w:tr w:rsidR="00AA301A" w:rsidRPr="00FB182C" w:rsidTr="00465760">
        <w:trPr>
          <w:trHeight w:val="419"/>
          <w:jc w:val="center"/>
        </w:trPr>
        <w:tc>
          <w:tcPr>
            <w:tcW w:w="9631" w:type="dxa"/>
            <w:gridSpan w:val="9"/>
            <w:vAlign w:val="center"/>
          </w:tcPr>
          <w:p w:rsidR="00AA301A" w:rsidRPr="00FB182C" w:rsidRDefault="00AA301A" w:rsidP="00465760">
            <w:pPr>
              <w:spacing w:after="0" w:line="240" w:lineRule="auto"/>
              <w:jc w:val="center"/>
              <w:rPr>
                <w:rFonts w:ascii="Times New Roman" w:hAnsi="Times New Roman"/>
                <w:i/>
                <w:sz w:val="24"/>
                <w:szCs w:val="24"/>
              </w:rPr>
            </w:pPr>
            <w:r w:rsidRPr="00FB182C">
              <w:rPr>
                <w:rFonts w:ascii="Times New Roman" w:hAnsi="Times New Roman"/>
                <w:i/>
                <w:sz w:val="24"/>
                <w:szCs w:val="24"/>
              </w:rPr>
              <w:t>Общеобразовательные учреждения</w:t>
            </w:r>
          </w:p>
        </w:tc>
      </w:tr>
      <w:tr w:rsidR="00AA301A" w:rsidRPr="003D2FDF" w:rsidTr="00465760">
        <w:trPr>
          <w:trHeight w:val="419"/>
          <w:jc w:val="center"/>
        </w:trPr>
        <w:tc>
          <w:tcPr>
            <w:tcW w:w="1894" w:type="dxa"/>
            <w:vAlign w:val="center"/>
          </w:tcPr>
          <w:p w:rsidR="00AA301A" w:rsidRDefault="00AA301A" w:rsidP="00465760">
            <w:pPr>
              <w:spacing w:after="0" w:line="240" w:lineRule="auto"/>
              <w:jc w:val="center"/>
              <w:rPr>
                <w:rFonts w:ascii="Times New Roman" w:hAnsi="Times New Roman"/>
                <w:sz w:val="24"/>
                <w:szCs w:val="24"/>
              </w:rPr>
            </w:pPr>
            <w:r>
              <w:rPr>
                <w:rFonts w:ascii="Times New Roman" w:hAnsi="Times New Roman"/>
                <w:sz w:val="24"/>
                <w:szCs w:val="24"/>
              </w:rPr>
              <w:t>219</w:t>
            </w:r>
          </w:p>
        </w:tc>
        <w:tc>
          <w:tcPr>
            <w:tcW w:w="1008" w:type="dxa"/>
            <w:vAlign w:val="center"/>
          </w:tcPr>
          <w:p w:rsidR="00AA301A" w:rsidRPr="009E2494" w:rsidRDefault="00AA301A" w:rsidP="00465760">
            <w:pPr>
              <w:spacing w:after="0" w:line="240" w:lineRule="auto"/>
              <w:jc w:val="center"/>
              <w:rPr>
                <w:rFonts w:ascii="Times New Roman" w:hAnsi="Times New Roman"/>
                <w:sz w:val="24"/>
                <w:szCs w:val="24"/>
              </w:rPr>
            </w:pPr>
            <w:r>
              <w:rPr>
                <w:rFonts w:ascii="Times New Roman" w:hAnsi="Times New Roman"/>
                <w:sz w:val="24"/>
                <w:szCs w:val="24"/>
              </w:rPr>
              <w:t>169</w:t>
            </w:r>
          </w:p>
        </w:tc>
        <w:tc>
          <w:tcPr>
            <w:tcW w:w="709" w:type="dxa"/>
            <w:vAlign w:val="center"/>
          </w:tcPr>
          <w:p w:rsidR="00AA301A" w:rsidRPr="009E2494" w:rsidRDefault="00AA301A" w:rsidP="00465760">
            <w:pPr>
              <w:spacing w:after="0" w:line="240" w:lineRule="auto"/>
              <w:jc w:val="center"/>
              <w:rPr>
                <w:rFonts w:ascii="Times New Roman" w:hAnsi="Times New Roman"/>
                <w:sz w:val="24"/>
                <w:szCs w:val="24"/>
              </w:rPr>
            </w:pPr>
            <w:r>
              <w:rPr>
                <w:rFonts w:ascii="Times New Roman" w:hAnsi="Times New Roman"/>
                <w:sz w:val="24"/>
                <w:szCs w:val="24"/>
              </w:rPr>
              <w:t>77</w:t>
            </w:r>
          </w:p>
        </w:tc>
        <w:tc>
          <w:tcPr>
            <w:tcW w:w="1134" w:type="dxa"/>
            <w:vAlign w:val="center"/>
          </w:tcPr>
          <w:p w:rsidR="00AA301A" w:rsidRPr="009E2494" w:rsidRDefault="00AA301A" w:rsidP="00465760">
            <w:pPr>
              <w:spacing w:after="0" w:line="240" w:lineRule="auto"/>
              <w:jc w:val="center"/>
              <w:rPr>
                <w:rFonts w:ascii="Times New Roman" w:hAnsi="Times New Roman"/>
                <w:sz w:val="24"/>
                <w:szCs w:val="24"/>
              </w:rPr>
            </w:pPr>
            <w:r>
              <w:rPr>
                <w:rFonts w:ascii="Times New Roman" w:hAnsi="Times New Roman"/>
                <w:sz w:val="24"/>
                <w:szCs w:val="24"/>
              </w:rPr>
              <w:t>47</w:t>
            </w:r>
          </w:p>
        </w:tc>
        <w:tc>
          <w:tcPr>
            <w:tcW w:w="939" w:type="dxa"/>
            <w:vAlign w:val="center"/>
          </w:tcPr>
          <w:p w:rsidR="00AA301A" w:rsidRPr="009E2494" w:rsidRDefault="00AA301A" w:rsidP="00465760">
            <w:pPr>
              <w:spacing w:after="0" w:line="240" w:lineRule="auto"/>
              <w:jc w:val="center"/>
              <w:rPr>
                <w:rFonts w:ascii="Times New Roman" w:hAnsi="Times New Roman"/>
                <w:sz w:val="24"/>
                <w:szCs w:val="24"/>
              </w:rPr>
            </w:pPr>
            <w:r>
              <w:rPr>
                <w:rFonts w:ascii="Times New Roman" w:hAnsi="Times New Roman"/>
                <w:sz w:val="24"/>
                <w:szCs w:val="24"/>
              </w:rPr>
              <w:t>23</w:t>
            </w:r>
          </w:p>
        </w:tc>
        <w:tc>
          <w:tcPr>
            <w:tcW w:w="1153" w:type="dxa"/>
            <w:vAlign w:val="center"/>
          </w:tcPr>
          <w:p w:rsidR="00AA301A" w:rsidRPr="009E2494" w:rsidRDefault="00AA301A" w:rsidP="00465760">
            <w:pPr>
              <w:spacing w:after="0" w:line="240" w:lineRule="auto"/>
              <w:jc w:val="center"/>
              <w:rPr>
                <w:rFonts w:ascii="Times New Roman" w:hAnsi="Times New Roman"/>
                <w:sz w:val="24"/>
                <w:szCs w:val="24"/>
              </w:rPr>
            </w:pPr>
            <w:r>
              <w:rPr>
                <w:rFonts w:ascii="Times New Roman" w:hAnsi="Times New Roman"/>
                <w:sz w:val="24"/>
                <w:szCs w:val="24"/>
              </w:rPr>
              <w:t>0</w:t>
            </w:r>
          </w:p>
        </w:tc>
        <w:tc>
          <w:tcPr>
            <w:tcW w:w="983" w:type="dxa"/>
            <w:vAlign w:val="center"/>
          </w:tcPr>
          <w:p w:rsidR="00AA301A" w:rsidRPr="009E2494" w:rsidRDefault="00AA301A" w:rsidP="00465760">
            <w:pPr>
              <w:spacing w:after="0" w:line="240" w:lineRule="auto"/>
              <w:jc w:val="center"/>
              <w:rPr>
                <w:rFonts w:ascii="Times New Roman" w:hAnsi="Times New Roman"/>
                <w:sz w:val="24"/>
                <w:szCs w:val="24"/>
              </w:rPr>
            </w:pPr>
            <w:r>
              <w:rPr>
                <w:rFonts w:ascii="Times New Roman" w:hAnsi="Times New Roman"/>
                <w:sz w:val="24"/>
                <w:szCs w:val="24"/>
              </w:rPr>
              <w:t>0</w:t>
            </w:r>
          </w:p>
        </w:tc>
        <w:tc>
          <w:tcPr>
            <w:tcW w:w="953" w:type="dxa"/>
          </w:tcPr>
          <w:p w:rsidR="00AA301A" w:rsidRPr="009E2494" w:rsidRDefault="00AA301A" w:rsidP="00465760">
            <w:pPr>
              <w:spacing w:after="0" w:line="240" w:lineRule="auto"/>
              <w:jc w:val="center"/>
              <w:rPr>
                <w:rFonts w:ascii="Times New Roman" w:hAnsi="Times New Roman"/>
                <w:sz w:val="24"/>
                <w:szCs w:val="24"/>
              </w:rPr>
            </w:pPr>
            <w:r>
              <w:rPr>
                <w:rFonts w:ascii="Times New Roman" w:hAnsi="Times New Roman"/>
                <w:sz w:val="24"/>
                <w:szCs w:val="24"/>
              </w:rPr>
              <w:t>0</w:t>
            </w:r>
          </w:p>
        </w:tc>
        <w:tc>
          <w:tcPr>
            <w:tcW w:w="858" w:type="dxa"/>
          </w:tcPr>
          <w:p w:rsidR="00AA301A" w:rsidRPr="009E2494" w:rsidRDefault="00AA301A" w:rsidP="00465760">
            <w:pPr>
              <w:spacing w:after="0" w:line="240" w:lineRule="auto"/>
              <w:jc w:val="center"/>
              <w:rPr>
                <w:rFonts w:ascii="Times New Roman" w:hAnsi="Times New Roman"/>
                <w:sz w:val="24"/>
                <w:szCs w:val="24"/>
              </w:rPr>
            </w:pPr>
            <w:r>
              <w:rPr>
                <w:rFonts w:ascii="Times New Roman" w:hAnsi="Times New Roman"/>
                <w:sz w:val="24"/>
                <w:szCs w:val="24"/>
              </w:rPr>
              <w:t>0</w:t>
            </w:r>
          </w:p>
        </w:tc>
      </w:tr>
      <w:tr w:rsidR="00AA301A" w:rsidRPr="00FB182C" w:rsidTr="00465760">
        <w:trPr>
          <w:trHeight w:val="419"/>
          <w:jc w:val="center"/>
        </w:trPr>
        <w:tc>
          <w:tcPr>
            <w:tcW w:w="9631" w:type="dxa"/>
            <w:gridSpan w:val="9"/>
            <w:vAlign w:val="center"/>
          </w:tcPr>
          <w:p w:rsidR="00AA301A" w:rsidRPr="00FB182C" w:rsidRDefault="00AA301A" w:rsidP="00465760">
            <w:pPr>
              <w:spacing w:after="0" w:line="240" w:lineRule="auto"/>
              <w:jc w:val="center"/>
              <w:rPr>
                <w:rFonts w:ascii="Times New Roman" w:hAnsi="Times New Roman"/>
                <w:i/>
                <w:sz w:val="24"/>
                <w:szCs w:val="24"/>
              </w:rPr>
            </w:pPr>
            <w:r w:rsidRPr="00FB182C">
              <w:rPr>
                <w:rFonts w:ascii="Times New Roman" w:hAnsi="Times New Roman"/>
                <w:i/>
                <w:sz w:val="24"/>
                <w:szCs w:val="24"/>
              </w:rPr>
              <w:t>Дошкольные образовательные учреждения</w:t>
            </w:r>
          </w:p>
        </w:tc>
      </w:tr>
      <w:tr w:rsidR="00AA301A" w:rsidRPr="003D2FDF" w:rsidTr="00465760">
        <w:trPr>
          <w:trHeight w:val="410"/>
          <w:jc w:val="center"/>
        </w:trPr>
        <w:tc>
          <w:tcPr>
            <w:tcW w:w="1894" w:type="dxa"/>
            <w:vAlign w:val="center"/>
          </w:tcPr>
          <w:p w:rsidR="00AA301A" w:rsidRDefault="00AA301A" w:rsidP="00465760">
            <w:pPr>
              <w:spacing w:after="0" w:line="240" w:lineRule="auto"/>
              <w:jc w:val="center"/>
              <w:rPr>
                <w:rFonts w:ascii="Times New Roman" w:hAnsi="Times New Roman"/>
                <w:sz w:val="24"/>
                <w:szCs w:val="24"/>
              </w:rPr>
            </w:pPr>
            <w:r>
              <w:rPr>
                <w:rFonts w:ascii="Times New Roman" w:hAnsi="Times New Roman"/>
                <w:sz w:val="24"/>
                <w:szCs w:val="24"/>
              </w:rPr>
              <w:t>74</w:t>
            </w:r>
          </w:p>
        </w:tc>
        <w:tc>
          <w:tcPr>
            <w:tcW w:w="1008" w:type="dxa"/>
            <w:vAlign w:val="center"/>
          </w:tcPr>
          <w:p w:rsidR="00AA301A" w:rsidRPr="009E2494" w:rsidRDefault="00AA301A" w:rsidP="00465760">
            <w:pPr>
              <w:spacing w:after="0" w:line="240" w:lineRule="auto"/>
              <w:jc w:val="center"/>
              <w:rPr>
                <w:rFonts w:ascii="Times New Roman" w:hAnsi="Times New Roman"/>
                <w:sz w:val="24"/>
                <w:szCs w:val="24"/>
              </w:rPr>
            </w:pPr>
            <w:r>
              <w:rPr>
                <w:rFonts w:ascii="Times New Roman" w:hAnsi="Times New Roman"/>
                <w:sz w:val="24"/>
                <w:szCs w:val="24"/>
              </w:rPr>
              <w:t>44</w:t>
            </w:r>
          </w:p>
        </w:tc>
        <w:tc>
          <w:tcPr>
            <w:tcW w:w="709" w:type="dxa"/>
            <w:vAlign w:val="center"/>
          </w:tcPr>
          <w:p w:rsidR="00AA301A" w:rsidRPr="009E2494" w:rsidRDefault="00AA301A" w:rsidP="00465760">
            <w:pPr>
              <w:spacing w:after="0" w:line="240" w:lineRule="auto"/>
              <w:jc w:val="center"/>
              <w:rPr>
                <w:rFonts w:ascii="Times New Roman" w:hAnsi="Times New Roman"/>
                <w:sz w:val="24"/>
                <w:szCs w:val="24"/>
              </w:rPr>
            </w:pPr>
            <w:r>
              <w:rPr>
                <w:rFonts w:ascii="Times New Roman" w:hAnsi="Times New Roman"/>
                <w:sz w:val="24"/>
                <w:szCs w:val="24"/>
              </w:rPr>
              <w:t>60</w:t>
            </w:r>
          </w:p>
        </w:tc>
        <w:tc>
          <w:tcPr>
            <w:tcW w:w="1134" w:type="dxa"/>
            <w:vAlign w:val="center"/>
          </w:tcPr>
          <w:p w:rsidR="00AA301A" w:rsidRPr="009E2494" w:rsidRDefault="00AA301A" w:rsidP="00465760">
            <w:pPr>
              <w:spacing w:after="0" w:line="240" w:lineRule="auto"/>
              <w:jc w:val="center"/>
              <w:rPr>
                <w:rFonts w:ascii="Times New Roman" w:hAnsi="Times New Roman"/>
                <w:sz w:val="24"/>
                <w:szCs w:val="24"/>
              </w:rPr>
            </w:pPr>
            <w:r>
              <w:rPr>
                <w:rFonts w:ascii="Times New Roman" w:hAnsi="Times New Roman"/>
                <w:sz w:val="24"/>
                <w:szCs w:val="24"/>
              </w:rPr>
              <w:t>30</w:t>
            </w:r>
          </w:p>
        </w:tc>
        <w:tc>
          <w:tcPr>
            <w:tcW w:w="939" w:type="dxa"/>
            <w:vAlign w:val="center"/>
          </w:tcPr>
          <w:p w:rsidR="00AA301A" w:rsidRPr="009E2494" w:rsidRDefault="00AA301A" w:rsidP="00465760">
            <w:pPr>
              <w:spacing w:after="0" w:line="240" w:lineRule="auto"/>
              <w:jc w:val="center"/>
              <w:rPr>
                <w:rFonts w:ascii="Times New Roman" w:hAnsi="Times New Roman"/>
                <w:sz w:val="24"/>
                <w:szCs w:val="24"/>
              </w:rPr>
            </w:pPr>
            <w:r>
              <w:rPr>
                <w:rFonts w:ascii="Times New Roman" w:hAnsi="Times New Roman"/>
                <w:sz w:val="24"/>
                <w:szCs w:val="24"/>
              </w:rPr>
              <w:t>40</w:t>
            </w:r>
          </w:p>
        </w:tc>
        <w:tc>
          <w:tcPr>
            <w:tcW w:w="1153" w:type="dxa"/>
            <w:vAlign w:val="center"/>
          </w:tcPr>
          <w:p w:rsidR="00AA301A" w:rsidRPr="009E2494" w:rsidRDefault="00AA301A" w:rsidP="00465760">
            <w:pPr>
              <w:spacing w:after="0" w:line="240" w:lineRule="auto"/>
              <w:jc w:val="center"/>
              <w:rPr>
                <w:rFonts w:ascii="Times New Roman" w:hAnsi="Times New Roman"/>
                <w:sz w:val="24"/>
                <w:szCs w:val="24"/>
              </w:rPr>
            </w:pPr>
            <w:r>
              <w:rPr>
                <w:rFonts w:ascii="Times New Roman" w:hAnsi="Times New Roman"/>
                <w:sz w:val="24"/>
                <w:szCs w:val="24"/>
              </w:rPr>
              <w:t>0</w:t>
            </w:r>
          </w:p>
        </w:tc>
        <w:tc>
          <w:tcPr>
            <w:tcW w:w="983" w:type="dxa"/>
            <w:vAlign w:val="center"/>
          </w:tcPr>
          <w:p w:rsidR="00AA301A" w:rsidRPr="009E2494" w:rsidRDefault="00AA301A" w:rsidP="00465760">
            <w:pPr>
              <w:spacing w:after="0" w:line="240" w:lineRule="auto"/>
              <w:jc w:val="center"/>
              <w:rPr>
                <w:rFonts w:ascii="Times New Roman" w:hAnsi="Times New Roman"/>
                <w:sz w:val="24"/>
                <w:szCs w:val="24"/>
              </w:rPr>
            </w:pPr>
            <w:r>
              <w:rPr>
                <w:rFonts w:ascii="Times New Roman" w:hAnsi="Times New Roman"/>
                <w:sz w:val="24"/>
                <w:szCs w:val="24"/>
              </w:rPr>
              <w:t>0</w:t>
            </w:r>
          </w:p>
        </w:tc>
        <w:tc>
          <w:tcPr>
            <w:tcW w:w="953" w:type="dxa"/>
          </w:tcPr>
          <w:p w:rsidR="00AA301A" w:rsidRDefault="00AA301A" w:rsidP="00465760">
            <w:pPr>
              <w:spacing w:after="0" w:line="240" w:lineRule="auto"/>
              <w:jc w:val="center"/>
              <w:rPr>
                <w:rFonts w:ascii="Times New Roman" w:hAnsi="Times New Roman"/>
                <w:sz w:val="24"/>
                <w:szCs w:val="24"/>
              </w:rPr>
            </w:pPr>
            <w:r>
              <w:rPr>
                <w:rFonts w:ascii="Times New Roman" w:hAnsi="Times New Roman"/>
                <w:sz w:val="24"/>
                <w:szCs w:val="24"/>
              </w:rPr>
              <w:t>0</w:t>
            </w:r>
          </w:p>
        </w:tc>
        <w:tc>
          <w:tcPr>
            <w:tcW w:w="858" w:type="dxa"/>
          </w:tcPr>
          <w:p w:rsidR="00AA301A" w:rsidRDefault="00AA301A" w:rsidP="00465760">
            <w:pPr>
              <w:spacing w:after="0" w:line="240" w:lineRule="auto"/>
              <w:jc w:val="center"/>
              <w:rPr>
                <w:rFonts w:ascii="Times New Roman" w:hAnsi="Times New Roman"/>
                <w:sz w:val="24"/>
                <w:szCs w:val="24"/>
              </w:rPr>
            </w:pPr>
            <w:r>
              <w:rPr>
                <w:rFonts w:ascii="Times New Roman" w:hAnsi="Times New Roman"/>
                <w:sz w:val="24"/>
                <w:szCs w:val="24"/>
              </w:rPr>
              <w:t>0</w:t>
            </w:r>
          </w:p>
        </w:tc>
      </w:tr>
      <w:tr w:rsidR="00AA301A" w:rsidRPr="00FB182C" w:rsidTr="00465760">
        <w:trPr>
          <w:trHeight w:val="410"/>
          <w:jc w:val="center"/>
        </w:trPr>
        <w:tc>
          <w:tcPr>
            <w:tcW w:w="9631" w:type="dxa"/>
            <w:gridSpan w:val="9"/>
            <w:vAlign w:val="center"/>
          </w:tcPr>
          <w:p w:rsidR="00AA301A" w:rsidRPr="00FB182C" w:rsidRDefault="00AA301A" w:rsidP="00465760">
            <w:pPr>
              <w:spacing w:after="0" w:line="240" w:lineRule="auto"/>
              <w:jc w:val="center"/>
              <w:rPr>
                <w:rFonts w:ascii="Times New Roman" w:hAnsi="Times New Roman"/>
                <w:i/>
                <w:sz w:val="24"/>
                <w:szCs w:val="24"/>
              </w:rPr>
            </w:pPr>
            <w:r w:rsidRPr="00FB182C">
              <w:rPr>
                <w:rFonts w:ascii="Times New Roman" w:hAnsi="Times New Roman"/>
                <w:i/>
                <w:sz w:val="24"/>
                <w:szCs w:val="24"/>
              </w:rPr>
              <w:t>Учреждения дополнительного образования</w:t>
            </w:r>
          </w:p>
        </w:tc>
      </w:tr>
      <w:tr w:rsidR="00AA301A" w:rsidRPr="003D2FDF" w:rsidTr="00465760">
        <w:trPr>
          <w:trHeight w:val="410"/>
          <w:jc w:val="center"/>
        </w:trPr>
        <w:tc>
          <w:tcPr>
            <w:tcW w:w="1894" w:type="dxa"/>
            <w:vAlign w:val="center"/>
          </w:tcPr>
          <w:p w:rsidR="00AA301A" w:rsidRDefault="00AA301A" w:rsidP="00465760">
            <w:pPr>
              <w:spacing w:after="0" w:line="240" w:lineRule="auto"/>
              <w:jc w:val="center"/>
              <w:rPr>
                <w:rFonts w:ascii="Times New Roman" w:hAnsi="Times New Roman"/>
                <w:sz w:val="24"/>
                <w:szCs w:val="24"/>
              </w:rPr>
            </w:pPr>
            <w:r>
              <w:rPr>
                <w:rFonts w:ascii="Times New Roman" w:hAnsi="Times New Roman"/>
                <w:sz w:val="24"/>
                <w:szCs w:val="24"/>
              </w:rPr>
              <w:t>26</w:t>
            </w:r>
          </w:p>
        </w:tc>
        <w:tc>
          <w:tcPr>
            <w:tcW w:w="1008" w:type="dxa"/>
            <w:vAlign w:val="center"/>
          </w:tcPr>
          <w:p w:rsidR="00AA301A" w:rsidRPr="009E2494" w:rsidRDefault="00AA301A" w:rsidP="00465760">
            <w:pPr>
              <w:spacing w:after="0" w:line="240" w:lineRule="auto"/>
              <w:jc w:val="center"/>
              <w:rPr>
                <w:rFonts w:ascii="Times New Roman" w:hAnsi="Times New Roman"/>
                <w:sz w:val="24"/>
                <w:szCs w:val="24"/>
              </w:rPr>
            </w:pPr>
            <w:r>
              <w:rPr>
                <w:rFonts w:ascii="Times New Roman" w:hAnsi="Times New Roman"/>
                <w:sz w:val="24"/>
                <w:szCs w:val="24"/>
              </w:rPr>
              <w:t>23</w:t>
            </w:r>
          </w:p>
        </w:tc>
        <w:tc>
          <w:tcPr>
            <w:tcW w:w="709" w:type="dxa"/>
            <w:vAlign w:val="center"/>
          </w:tcPr>
          <w:p w:rsidR="00AA301A" w:rsidRPr="009E2494" w:rsidRDefault="00AA301A" w:rsidP="00465760">
            <w:pPr>
              <w:spacing w:after="0" w:line="240" w:lineRule="auto"/>
              <w:jc w:val="center"/>
              <w:rPr>
                <w:rFonts w:ascii="Times New Roman" w:hAnsi="Times New Roman"/>
                <w:sz w:val="24"/>
                <w:szCs w:val="24"/>
              </w:rPr>
            </w:pPr>
            <w:r>
              <w:rPr>
                <w:rFonts w:ascii="Times New Roman" w:hAnsi="Times New Roman"/>
                <w:sz w:val="24"/>
                <w:szCs w:val="24"/>
              </w:rPr>
              <w:t>89</w:t>
            </w:r>
          </w:p>
        </w:tc>
        <w:tc>
          <w:tcPr>
            <w:tcW w:w="1134" w:type="dxa"/>
            <w:vAlign w:val="center"/>
          </w:tcPr>
          <w:p w:rsidR="00AA301A" w:rsidRPr="009E2494" w:rsidRDefault="00AA301A" w:rsidP="00465760">
            <w:pPr>
              <w:spacing w:after="0" w:line="240" w:lineRule="auto"/>
              <w:jc w:val="center"/>
              <w:rPr>
                <w:rFonts w:ascii="Times New Roman" w:hAnsi="Times New Roman"/>
                <w:sz w:val="24"/>
                <w:szCs w:val="24"/>
              </w:rPr>
            </w:pPr>
            <w:r>
              <w:rPr>
                <w:rFonts w:ascii="Times New Roman" w:hAnsi="Times New Roman"/>
                <w:sz w:val="24"/>
                <w:szCs w:val="24"/>
              </w:rPr>
              <w:t>3</w:t>
            </w:r>
          </w:p>
        </w:tc>
        <w:tc>
          <w:tcPr>
            <w:tcW w:w="939" w:type="dxa"/>
            <w:vAlign w:val="center"/>
          </w:tcPr>
          <w:p w:rsidR="00AA301A" w:rsidRPr="009E2494" w:rsidRDefault="00AA301A" w:rsidP="00465760">
            <w:pPr>
              <w:spacing w:after="0" w:line="240" w:lineRule="auto"/>
              <w:jc w:val="center"/>
              <w:rPr>
                <w:rFonts w:ascii="Times New Roman" w:hAnsi="Times New Roman"/>
                <w:sz w:val="24"/>
                <w:szCs w:val="24"/>
              </w:rPr>
            </w:pPr>
            <w:r>
              <w:rPr>
                <w:rFonts w:ascii="Times New Roman" w:hAnsi="Times New Roman"/>
                <w:sz w:val="24"/>
                <w:szCs w:val="24"/>
              </w:rPr>
              <w:t>11</w:t>
            </w:r>
          </w:p>
        </w:tc>
        <w:tc>
          <w:tcPr>
            <w:tcW w:w="1153" w:type="dxa"/>
            <w:vAlign w:val="center"/>
          </w:tcPr>
          <w:p w:rsidR="00AA301A" w:rsidRPr="009E2494" w:rsidRDefault="00AA301A" w:rsidP="00465760">
            <w:pPr>
              <w:spacing w:after="0" w:line="240" w:lineRule="auto"/>
              <w:jc w:val="center"/>
              <w:rPr>
                <w:rFonts w:ascii="Times New Roman" w:hAnsi="Times New Roman"/>
                <w:sz w:val="24"/>
                <w:szCs w:val="24"/>
              </w:rPr>
            </w:pPr>
            <w:r>
              <w:rPr>
                <w:rFonts w:ascii="Times New Roman" w:hAnsi="Times New Roman"/>
                <w:sz w:val="24"/>
                <w:szCs w:val="24"/>
              </w:rPr>
              <w:t>0</w:t>
            </w:r>
          </w:p>
        </w:tc>
        <w:tc>
          <w:tcPr>
            <w:tcW w:w="983" w:type="dxa"/>
            <w:vAlign w:val="center"/>
          </w:tcPr>
          <w:p w:rsidR="00AA301A" w:rsidRPr="009E2494" w:rsidRDefault="00AA301A" w:rsidP="00465760">
            <w:pPr>
              <w:spacing w:after="0" w:line="240" w:lineRule="auto"/>
              <w:jc w:val="center"/>
              <w:rPr>
                <w:rFonts w:ascii="Times New Roman" w:hAnsi="Times New Roman"/>
                <w:sz w:val="24"/>
                <w:szCs w:val="24"/>
              </w:rPr>
            </w:pPr>
            <w:r>
              <w:rPr>
                <w:rFonts w:ascii="Times New Roman" w:hAnsi="Times New Roman"/>
                <w:sz w:val="24"/>
                <w:szCs w:val="24"/>
              </w:rPr>
              <w:t>0</w:t>
            </w:r>
          </w:p>
        </w:tc>
        <w:tc>
          <w:tcPr>
            <w:tcW w:w="953" w:type="dxa"/>
          </w:tcPr>
          <w:p w:rsidR="00AA301A" w:rsidRDefault="00AA301A" w:rsidP="00465760">
            <w:pPr>
              <w:spacing w:after="0" w:line="240" w:lineRule="auto"/>
              <w:jc w:val="center"/>
              <w:rPr>
                <w:rFonts w:ascii="Times New Roman" w:hAnsi="Times New Roman"/>
                <w:sz w:val="24"/>
                <w:szCs w:val="24"/>
              </w:rPr>
            </w:pPr>
            <w:r>
              <w:rPr>
                <w:rFonts w:ascii="Times New Roman" w:hAnsi="Times New Roman"/>
                <w:sz w:val="24"/>
                <w:szCs w:val="24"/>
              </w:rPr>
              <w:t>0</w:t>
            </w:r>
          </w:p>
        </w:tc>
        <w:tc>
          <w:tcPr>
            <w:tcW w:w="858" w:type="dxa"/>
          </w:tcPr>
          <w:p w:rsidR="00AA301A" w:rsidRDefault="00AA301A" w:rsidP="00465760">
            <w:pPr>
              <w:spacing w:after="0" w:line="240" w:lineRule="auto"/>
              <w:jc w:val="center"/>
              <w:rPr>
                <w:rFonts w:ascii="Times New Roman" w:hAnsi="Times New Roman"/>
                <w:sz w:val="24"/>
                <w:szCs w:val="24"/>
              </w:rPr>
            </w:pPr>
            <w:r>
              <w:rPr>
                <w:rFonts w:ascii="Times New Roman" w:hAnsi="Times New Roman"/>
                <w:sz w:val="24"/>
                <w:szCs w:val="24"/>
              </w:rPr>
              <w:t>0</w:t>
            </w:r>
          </w:p>
        </w:tc>
      </w:tr>
    </w:tbl>
    <w:p w:rsidR="00AA301A" w:rsidRDefault="00AA301A" w:rsidP="00AA301A">
      <w:pPr>
        <w:spacing w:after="0" w:line="240" w:lineRule="auto"/>
        <w:jc w:val="both"/>
        <w:rPr>
          <w:rFonts w:ascii="Times New Roman" w:hAnsi="Times New Roman"/>
          <w:sz w:val="28"/>
          <w:szCs w:val="28"/>
        </w:rPr>
      </w:pPr>
    </w:p>
    <w:p w:rsidR="00AA301A" w:rsidRDefault="00AA301A" w:rsidP="00AA301A">
      <w:pPr>
        <w:spacing w:after="0" w:line="240" w:lineRule="auto"/>
        <w:ind w:firstLine="709"/>
        <w:jc w:val="both"/>
        <w:rPr>
          <w:rFonts w:ascii="Times New Roman" w:hAnsi="Times New Roman"/>
          <w:sz w:val="28"/>
          <w:szCs w:val="28"/>
        </w:rPr>
      </w:pPr>
      <w:r>
        <w:rPr>
          <w:rFonts w:ascii="Times New Roman" w:hAnsi="Times New Roman"/>
          <w:sz w:val="28"/>
          <w:szCs w:val="28"/>
        </w:rPr>
        <w:t>Более высокий процент педагогов с высшим образованием среди педагогов дополнительного образования – 89%.</w:t>
      </w:r>
    </w:p>
    <w:p w:rsidR="00AA301A" w:rsidRDefault="00AA301A" w:rsidP="00AA301A">
      <w:pPr>
        <w:spacing w:after="0" w:line="240" w:lineRule="auto"/>
        <w:ind w:firstLine="709"/>
        <w:jc w:val="both"/>
        <w:rPr>
          <w:rFonts w:ascii="Times New Roman" w:hAnsi="Times New Roman"/>
          <w:sz w:val="28"/>
          <w:szCs w:val="28"/>
        </w:rPr>
      </w:pPr>
      <w:r>
        <w:rPr>
          <w:rFonts w:ascii="Times New Roman" w:hAnsi="Times New Roman"/>
          <w:sz w:val="28"/>
          <w:szCs w:val="28"/>
        </w:rPr>
        <w:t>В учреждениях дошкольного образования - 60% педагогических работников имеют высшее образование. За три последних года он повысился на  20%. Среди педработников общеобразовательных организаций наоборот произошло снижение на 8 %. 8 педагогических работников получают образование заочно в высших учебных заведениях.</w:t>
      </w:r>
    </w:p>
    <w:p w:rsidR="00AA301A" w:rsidRDefault="00AA301A" w:rsidP="000253CC">
      <w:pPr>
        <w:spacing w:after="0" w:line="240" w:lineRule="auto"/>
        <w:jc w:val="both"/>
        <w:rPr>
          <w:rFonts w:ascii="Times New Roman" w:hAnsi="Times New Roman"/>
          <w:sz w:val="28"/>
          <w:szCs w:val="28"/>
        </w:rPr>
      </w:pPr>
      <w:r>
        <w:rPr>
          <w:rFonts w:ascii="Times New Roman" w:hAnsi="Times New Roman"/>
          <w:sz w:val="28"/>
          <w:szCs w:val="28"/>
        </w:rPr>
        <w:tab/>
        <w:t>Продолжает существовать проблема старения районного педколлектива. Средний возраст составляет 47 лет. Среди учителей стаж работы свыше 20-ти лет имеют 133 педработника (61% против 65% в прошлом году</w:t>
      </w:r>
      <w:r w:rsidR="000253CC">
        <w:rPr>
          <w:rFonts w:ascii="Times New Roman" w:hAnsi="Times New Roman"/>
          <w:sz w:val="28"/>
          <w:szCs w:val="28"/>
        </w:rPr>
        <w:t>, т.е. наметилась незначительная тенденция к омоложению);</w:t>
      </w:r>
      <w:r>
        <w:rPr>
          <w:rFonts w:ascii="Times New Roman" w:hAnsi="Times New Roman"/>
          <w:sz w:val="28"/>
          <w:szCs w:val="28"/>
        </w:rPr>
        <w:t xml:space="preserve"> среди работников дошкольных образовательных учреждений – 30 чел. (41% про</w:t>
      </w:r>
      <w:r w:rsidR="000253CC">
        <w:rPr>
          <w:rFonts w:ascii="Times New Roman" w:hAnsi="Times New Roman"/>
          <w:sz w:val="28"/>
          <w:szCs w:val="28"/>
        </w:rPr>
        <w:t>тив 39% в прошлом году и 42</w:t>
      </w:r>
      <w:r>
        <w:rPr>
          <w:rFonts w:ascii="Times New Roman" w:hAnsi="Times New Roman"/>
          <w:sz w:val="28"/>
          <w:szCs w:val="28"/>
        </w:rPr>
        <w:t>% в позапрошлом году</w:t>
      </w:r>
      <w:r w:rsidR="000253CC">
        <w:rPr>
          <w:rFonts w:ascii="Times New Roman" w:hAnsi="Times New Roman"/>
          <w:sz w:val="28"/>
          <w:szCs w:val="28"/>
        </w:rPr>
        <w:t xml:space="preserve">, т.е. возрастной ценз </w:t>
      </w:r>
      <w:proofErr w:type="gramStart"/>
      <w:r w:rsidR="000253CC">
        <w:rPr>
          <w:rFonts w:ascii="Times New Roman" w:hAnsi="Times New Roman"/>
          <w:sz w:val="28"/>
          <w:szCs w:val="28"/>
        </w:rPr>
        <w:t>педагогов</w:t>
      </w:r>
      <w:proofErr w:type="gramEnd"/>
      <w:r w:rsidR="000253CC">
        <w:rPr>
          <w:rFonts w:ascii="Times New Roman" w:hAnsi="Times New Roman"/>
          <w:sz w:val="28"/>
          <w:szCs w:val="28"/>
        </w:rPr>
        <w:t xml:space="preserve"> остается стабильным</w:t>
      </w:r>
      <w:r>
        <w:rPr>
          <w:rFonts w:ascii="Times New Roman" w:hAnsi="Times New Roman"/>
          <w:sz w:val="28"/>
          <w:szCs w:val="28"/>
        </w:rPr>
        <w:t>) и среди педагогов дополнительного образования – 11 чел. (42% про</w:t>
      </w:r>
      <w:r w:rsidR="000253CC">
        <w:rPr>
          <w:rFonts w:ascii="Times New Roman" w:hAnsi="Times New Roman"/>
          <w:sz w:val="28"/>
          <w:szCs w:val="28"/>
        </w:rPr>
        <w:t>тив 37</w:t>
      </w:r>
      <w:r>
        <w:rPr>
          <w:rFonts w:ascii="Times New Roman" w:hAnsi="Times New Roman"/>
          <w:sz w:val="28"/>
          <w:szCs w:val="28"/>
        </w:rPr>
        <w:t>% в прошлом году и 67% в позапрошлом году). В учреждениях работают 35  педработников пенсионного возраста, что составляет 16</w:t>
      </w:r>
      <w:r w:rsidR="000253CC">
        <w:rPr>
          <w:rFonts w:ascii="Times New Roman" w:hAnsi="Times New Roman"/>
          <w:sz w:val="28"/>
          <w:szCs w:val="28"/>
        </w:rPr>
        <w:t>% (это на 3,5 % больше</w:t>
      </w:r>
      <w:r>
        <w:rPr>
          <w:rFonts w:ascii="Times New Roman" w:hAnsi="Times New Roman"/>
          <w:sz w:val="28"/>
          <w:szCs w:val="28"/>
        </w:rPr>
        <w:t>, чем в прошлом и позапрошлом годах). В основном это учителя школ.</w:t>
      </w:r>
    </w:p>
    <w:p w:rsidR="00AA301A" w:rsidRDefault="00AA301A" w:rsidP="00AA301A">
      <w:pPr>
        <w:spacing w:after="0" w:line="240" w:lineRule="auto"/>
        <w:ind w:firstLine="709"/>
        <w:jc w:val="both"/>
        <w:rPr>
          <w:rFonts w:ascii="Times New Roman" w:hAnsi="Times New Roman"/>
          <w:sz w:val="28"/>
          <w:szCs w:val="28"/>
        </w:rPr>
      </w:pPr>
      <w:r>
        <w:rPr>
          <w:rFonts w:ascii="Times New Roman" w:hAnsi="Times New Roman"/>
          <w:sz w:val="28"/>
          <w:szCs w:val="28"/>
        </w:rPr>
        <w:t xml:space="preserve">Школы испытывают потребность в учителях математики, физики, химии, иностранного языка, детские сады – в музыкальных руководителях. Район принял участие в конкурсе «Земский учитель» и в МОУ «Краснояружская </w:t>
      </w:r>
      <w:r>
        <w:rPr>
          <w:rFonts w:ascii="Times New Roman" w:hAnsi="Times New Roman"/>
          <w:sz w:val="28"/>
          <w:szCs w:val="28"/>
        </w:rPr>
        <w:lastRenderedPageBreak/>
        <w:t>СОШ №2» должен прибыть к началу следующего учебного года учитель физики и математики.</w:t>
      </w:r>
    </w:p>
    <w:p w:rsidR="00AA301A" w:rsidRDefault="00AA301A" w:rsidP="00AA301A">
      <w:pPr>
        <w:spacing w:after="0" w:line="240" w:lineRule="auto"/>
        <w:ind w:firstLine="709"/>
        <w:jc w:val="both"/>
        <w:rPr>
          <w:rFonts w:ascii="Times New Roman" w:hAnsi="Times New Roman"/>
          <w:sz w:val="28"/>
          <w:szCs w:val="28"/>
        </w:rPr>
      </w:pPr>
      <w:r>
        <w:rPr>
          <w:rFonts w:ascii="Times New Roman" w:hAnsi="Times New Roman"/>
          <w:sz w:val="28"/>
          <w:szCs w:val="28"/>
        </w:rPr>
        <w:t>Практически решена  потребность в логопедах и психологах, так как образовательные учреждения обеспечили переподготовку собственных кадров.</w:t>
      </w:r>
    </w:p>
    <w:p w:rsidR="00AA301A" w:rsidRPr="008C0FA0" w:rsidRDefault="00AA301A" w:rsidP="00AA301A">
      <w:pPr>
        <w:spacing w:after="0" w:line="240" w:lineRule="atLeast"/>
        <w:ind w:firstLine="708"/>
        <w:jc w:val="both"/>
        <w:rPr>
          <w:rFonts w:ascii="Times New Roman" w:hAnsi="Times New Roman"/>
          <w:sz w:val="28"/>
          <w:szCs w:val="28"/>
        </w:rPr>
      </w:pPr>
      <w:r>
        <w:rPr>
          <w:rFonts w:ascii="Times New Roman" w:hAnsi="Times New Roman"/>
          <w:sz w:val="28"/>
          <w:szCs w:val="28"/>
        </w:rPr>
        <w:t xml:space="preserve">В районе проводится работа по обновлению педагогического состава и его омоложению. Ежегодно образовательные учреждения района пополняются молодыми специалистами. </w:t>
      </w:r>
      <w:r w:rsidR="000253CC" w:rsidRPr="000253CC">
        <w:rPr>
          <w:rFonts w:ascii="Times New Roman" w:hAnsi="Times New Roman"/>
          <w:sz w:val="28"/>
          <w:szCs w:val="28"/>
        </w:rPr>
        <w:t>В 2016 году прибыло 7 молодых специалистов, в 2017 году – 13 молодых специалистов, в 2018 году – 11 педагогов,</w:t>
      </w:r>
      <w:r w:rsidR="000253CC" w:rsidRPr="00F21FF9">
        <w:rPr>
          <w:rFonts w:ascii="Times New Roman" w:hAnsi="Times New Roman"/>
          <w:color w:val="FF0000"/>
          <w:sz w:val="28"/>
          <w:szCs w:val="28"/>
        </w:rPr>
        <w:t xml:space="preserve"> </w:t>
      </w:r>
      <w:r w:rsidR="000253CC">
        <w:rPr>
          <w:rFonts w:ascii="Times New Roman" w:hAnsi="Times New Roman"/>
          <w:sz w:val="28"/>
          <w:szCs w:val="28"/>
        </w:rPr>
        <w:t>в</w:t>
      </w:r>
      <w:r>
        <w:rPr>
          <w:rFonts w:ascii="Times New Roman" w:hAnsi="Times New Roman"/>
          <w:sz w:val="28"/>
          <w:szCs w:val="28"/>
        </w:rPr>
        <w:t xml:space="preserve"> 2019 году </w:t>
      </w:r>
      <w:r w:rsidR="000253CC">
        <w:rPr>
          <w:rFonts w:ascii="Times New Roman" w:hAnsi="Times New Roman"/>
          <w:sz w:val="28"/>
          <w:szCs w:val="28"/>
        </w:rPr>
        <w:t>-</w:t>
      </w:r>
      <w:r>
        <w:rPr>
          <w:rFonts w:ascii="Times New Roman" w:hAnsi="Times New Roman"/>
          <w:sz w:val="28"/>
          <w:szCs w:val="28"/>
        </w:rPr>
        <w:t xml:space="preserve">2 молодых специалистов, которым в целях материальной поддержки выплачено единовременное пособие в размере 6 месячных окладов. </w:t>
      </w:r>
      <w:proofErr w:type="gramStart"/>
      <w:r>
        <w:rPr>
          <w:rFonts w:ascii="Times New Roman" w:hAnsi="Times New Roman"/>
          <w:sz w:val="28"/>
          <w:szCs w:val="28"/>
        </w:rPr>
        <w:t>Молодым специалистам, проработавшим в образовательных учреждениях в течение 3-х лет также в 2019 году выплачены</w:t>
      </w:r>
      <w:proofErr w:type="gramEnd"/>
      <w:r>
        <w:rPr>
          <w:rFonts w:ascii="Times New Roman" w:hAnsi="Times New Roman"/>
          <w:sz w:val="28"/>
          <w:szCs w:val="28"/>
        </w:rPr>
        <w:t xml:space="preserve">  единовременные пособия. </w:t>
      </w:r>
    </w:p>
    <w:p w:rsidR="00AA301A" w:rsidRDefault="002D19B3" w:rsidP="00AA301A">
      <w:pPr>
        <w:spacing w:after="0" w:line="240" w:lineRule="auto"/>
        <w:jc w:val="both"/>
        <w:rPr>
          <w:rFonts w:ascii="Times New Roman" w:hAnsi="Times New Roman"/>
          <w:sz w:val="28"/>
          <w:szCs w:val="28"/>
        </w:rPr>
      </w:pPr>
      <w:r>
        <w:rPr>
          <w:rFonts w:ascii="Times New Roman" w:hAnsi="Times New Roman"/>
          <w:color w:val="FF0000"/>
          <w:sz w:val="28"/>
          <w:szCs w:val="28"/>
        </w:rPr>
        <w:tab/>
      </w:r>
      <w:r w:rsidRPr="002D19B3">
        <w:rPr>
          <w:rFonts w:ascii="Times New Roman" w:hAnsi="Times New Roman"/>
          <w:sz w:val="28"/>
          <w:szCs w:val="28"/>
        </w:rPr>
        <w:t>Труд 47</w:t>
      </w:r>
      <w:r w:rsidR="00AA301A" w:rsidRPr="002D19B3">
        <w:rPr>
          <w:rFonts w:ascii="Times New Roman" w:hAnsi="Times New Roman"/>
          <w:sz w:val="28"/>
          <w:szCs w:val="28"/>
        </w:rPr>
        <w:t xml:space="preserve"> педагогов</w:t>
      </w:r>
      <w:r w:rsidR="00AA301A" w:rsidRPr="005C6856">
        <w:rPr>
          <w:rFonts w:ascii="Times New Roman" w:hAnsi="Times New Roman"/>
          <w:sz w:val="28"/>
          <w:szCs w:val="28"/>
        </w:rPr>
        <w:t xml:space="preserve"> в 201</w:t>
      </w:r>
      <w:r w:rsidR="00AA301A">
        <w:rPr>
          <w:rFonts w:ascii="Times New Roman" w:hAnsi="Times New Roman"/>
          <w:sz w:val="28"/>
          <w:szCs w:val="28"/>
        </w:rPr>
        <w:t>9</w:t>
      </w:r>
      <w:r w:rsidR="00AA301A" w:rsidRPr="005C6856">
        <w:rPr>
          <w:rFonts w:ascii="Times New Roman" w:hAnsi="Times New Roman"/>
          <w:sz w:val="28"/>
          <w:szCs w:val="28"/>
        </w:rPr>
        <w:t xml:space="preserve"> году отмечен ведомственными наградами, почетными грамотами и благодарностями различного уровня.</w:t>
      </w:r>
      <w:r w:rsidR="00AA301A">
        <w:rPr>
          <w:rFonts w:ascii="Times New Roman" w:hAnsi="Times New Roman"/>
          <w:sz w:val="28"/>
          <w:szCs w:val="28"/>
        </w:rPr>
        <w:t xml:space="preserve"> Из них четверым присвоено Почетное звание «Почетный работник образования и воспитания РФ», причём один из награждённых является социальным партнёром, 2 – награждены Почетной грамотой Министерства образования РФ.</w:t>
      </w:r>
    </w:p>
    <w:p w:rsidR="006822C3" w:rsidRPr="006822C3" w:rsidRDefault="006822C3" w:rsidP="006822C3">
      <w:pPr>
        <w:tabs>
          <w:tab w:val="left" w:pos="567"/>
        </w:tabs>
        <w:spacing w:after="0" w:line="240" w:lineRule="auto"/>
        <w:jc w:val="both"/>
        <w:rPr>
          <w:rFonts w:ascii="Times New Roman" w:hAnsi="Times New Roman"/>
          <w:sz w:val="28"/>
          <w:szCs w:val="28"/>
          <w:highlight w:val="yellow"/>
        </w:rPr>
      </w:pPr>
      <w:r>
        <w:rPr>
          <w:rFonts w:ascii="Times New Roman" w:hAnsi="Times New Roman"/>
          <w:b/>
          <w:sz w:val="28"/>
          <w:szCs w:val="28"/>
        </w:rPr>
        <w:tab/>
      </w:r>
      <w:r w:rsidRPr="00830C2D">
        <w:rPr>
          <w:rFonts w:ascii="Times New Roman" w:hAnsi="Times New Roman"/>
          <w:b/>
          <w:sz w:val="28"/>
          <w:szCs w:val="28"/>
        </w:rPr>
        <w:t>Аттестация</w:t>
      </w:r>
      <w:r w:rsidRPr="00830C2D">
        <w:rPr>
          <w:rFonts w:ascii="Times New Roman" w:hAnsi="Times New Roman"/>
          <w:sz w:val="28"/>
          <w:szCs w:val="28"/>
        </w:rPr>
        <w:t xml:space="preserve"> </w:t>
      </w:r>
      <w:r w:rsidRPr="00F84BF5">
        <w:rPr>
          <w:rFonts w:ascii="Times New Roman" w:hAnsi="Times New Roman"/>
          <w:sz w:val="28"/>
          <w:szCs w:val="28"/>
        </w:rPr>
        <w:t>педагогических и руководящих работников ОУ является  одним из важнейших направлений  повышения профессионального мастерства педагогов. В этом году она</w:t>
      </w:r>
      <w:r>
        <w:rPr>
          <w:rFonts w:ascii="Times New Roman" w:hAnsi="Times New Roman"/>
          <w:color w:val="FF0000"/>
          <w:sz w:val="28"/>
          <w:szCs w:val="28"/>
        </w:rPr>
        <w:t xml:space="preserve"> </w:t>
      </w:r>
      <w:r w:rsidRPr="00830C2D">
        <w:rPr>
          <w:rFonts w:ascii="Times New Roman" w:hAnsi="Times New Roman"/>
          <w:sz w:val="28"/>
          <w:szCs w:val="28"/>
        </w:rPr>
        <w:t>осуществлялась в соответствии  с новыми критериями.</w:t>
      </w:r>
      <w:r>
        <w:rPr>
          <w:rFonts w:ascii="Times New Roman" w:hAnsi="Times New Roman"/>
          <w:sz w:val="28"/>
          <w:szCs w:val="28"/>
        </w:rPr>
        <w:t xml:space="preserve">  </w:t>
      </w:r>
      <w:r w:rsidRPr="00830C2D">
        <w:rPr>
          <w:rFonts w:ascii="Times New Roman" w:hAnsi="Times New Roman"/>
          <w:sz w:val="28"/>
          <w:szCs w:val="28"/>
        </w:rPr>
        <w:t xml:space="preserve">В 2019 году было аттестовано 53 педагога: на первую категорию </w:t>
      </w:r>
      <w:r>
        <w:rPr>
          <w:rFonts w:ascii="Times New Roman" w:hAnsi="Times New Roman"/>
          <w:sz w:val="28"/>
          <w:szCs w:val="28"/>
        </w:rPr>
        <w:t>–</w:t>
      </w:r>
      <w:r w:rsidRPr="00830C2D">
        <w:rPr>
          <w:rFonts w:ascii="Times New Roman" w:hAnsi="Times New Roman"/>
          <w:sz w:val="28"/>
          <w:szCs w:val="28"/>
        </w:rPr>
        <w:t xml:space="preserve"> 40</w:t>
      </w:r>
      <w:r>
        <w:rPr>
          <w:rFonts w:ascii="Times New Roman" w:hAnsi="Times New Roman"/>
          <w:sz w:val="28"/>
          <w:szCs w:val="28"/>
        </w:rPr>
        <w:t xml:space="preserve"> </w:t>
      </w:r>
      <w:r w:rsidRPr="00830C2D">
        <w:rPr>
          <w:rFonts w:ascii="Times New Roman" w:hAnsi="Times New Roman"/>
          <w:sz w:val="28"/>
          <w:szCs w:val="28"/>
        </w:rPr>
        <w:t xml:space="preserve">человек, </w:t>
      </w:r>
      <w:proofErr w:type="gramStart"/>
      <w:r w:rsidRPr="00830C2D">
        <w:rPr>
          <w:rFonts w:ascii="Times New Roman" w:hAnsi="Times New Roman"/>
          <w:sz w:val="28"/>
          <w:szCs w:val="28"/>
        </w:rPr>
        <w:t>на</w:t>
      </w:r>
      <w:proofErr w:type="gramEnd"/>
      <w:r w:rsidRPr="00830C2D">
        <w:rPr>
          <w:rFonts w:ascii="Times New Roman" w:hAnsi="Times New Roman"/>
          <w:sz w:val="28"/>
          <w:szCs w:val="28"/>
        </w:rPr>
        <w:t xml:space="preserve"> высшую - 13.      </w:t>
      </w:r>
    </w:p>
    <w:p w:rsidR="006822C3" w:rsidRPr="008A43F7" w:rsidRDefault="006822C3" w:rsidP="006822C3">
      <w:pPr>
        <w:tabs>
          <w:tab w:val="left" w:pos="567"/>
        </w:tabs>
        <w:spacing w:after="0" w:line="240" w:lineRule="auto"/>
        <w:jc w:val="both"/>
        <w:rPr>
          <w:rFonts w:ascii="Times New Roman" w:hAnsi="Times New Roman"/>
          <w:sz w:val="28"/>
          <w:szCs w:val="28"/>
        </w:rPr>
      </w:pPr>
      <w:r w:rsidRPr="008A43F7">
        <w:rPr>
          <w:rFonts w:ascii="Times New Roman" w:hAnsi="Times New Roman"/>
          <w:sz w:val="28"/>
          <w:szCs w:val="28"/>
        </w:rPr>
        <w:t xml:space="preserve">       Квалификационный уровень педагогов района составляет: 2019г.-73%, 2018 г. - 63%  2017 г. - 68%.  В сравнении с 2018 годом наблюдается повышение на 10%</w:t>
      </w:r>
      <w:r>
        <w:rPr>
          <w:rFonts w:ascii="Times New Roman" w:hAnsi="Times New Roman"/>
          <w:sz w:val="28"/>
          <w:szCs w:val="28"/>
        </w:rPr>
        <w:t xml:space="preserve"> </w:t>
      </w:r>
      <w:r w:rsidRPr="00D150FB">
        <w:rPr>
          <w:rFonts w:ascii="Times New Roman" w:hAnsi="Times New Roman"/>
          <w:sz w:val="28"/>
          <w:szCs w:val="28"/>
        </w:rPr>
        <w:t xml:space="preserve">(рисунок  </w:t>
      </w:r>
      <w:r w:rsidR="00D150FB" w:rsidRPr="00D150FB">
        <w:rPr>
          <w:rFonts w:ascii="Times New Roman" w:hAnsi="Times New Roman"/>
          <w:sz w:val="28"/>
          <w:szCs w:val="28"/>
        </w:rPr>
        <w:t>15</w:t>
      </w:r>
      <w:r w:rsidRPr="00D150FB">
        <w:rPr>
          <w:rFonts w:ascii="Times New Roman" w:hAnsi="Times New Roman"/>
          <w:sz w:val="28"/>
          <w:szCs w:val="28"/>
        </w:rPr>
        <w:t>).</w:t>
      </w:r>
      <w:r w:rsidRPr="008A43F7">
        <w:rPr>
          <w:rFonts w:ascii="Times New Roman" w:hAnsi="Times New Roman"/>
          <w:sz w:val="28"/>
          <w:szCs w:val="28"/>
        </w:rPr>
        <w:t xml:space="preserve"> </w:t>
      </w:r>
    </w:p>
    <w:p w:rsidR="006822C3" w:rsidRPr="00830C2D" w:rsidRDefault="006822C3" w:rsidP="006822C3">
      <w:pPr>
        <w:tabs>
          <w:tab w:val="left" w:pos="567"/>
        </w:tabs>
        <w:spacing w:after="0" w:line="240" w:lineRule="auto"/>
        <w:jc w:val="center"/>
        <w:rPr>
          <w:rFonts w:ascii="Times New Roman" w:hAnsi="Times New Roman"/>
          <w:color w:val="FF0000"/>
          <w:sz w:val="28"/>
          <w:szCs w:val="28"/>
        </w:rPr>
      </w:pPr>
    </w:p>
    <w:p w:rsidR="006822C3" w:rsidRPr="00F2094A" w:rsidRDefault="006822C3" w:rsidP="006822C3">
      <w:pPr>
        <w:spacing w:after="0" w:line="240" w:lineRule="auto"/>
        <w:jc w:val="center"/>
        <w:rPr>
          <w:rFonts w:eastAsia="Times New Roman"/>
          <w:color w:val="000000"/>
          <w:lang w:eastAsia="ru-RU"/>
        </w:rPr>
      </w:pPr>
    </w:p>
    <w:p w:rsidR="006822C3" w:rsidRPr="008A43F7" w:rsidRDefault="006822C3" w:rsidP="006822C3">
      <w:pPr>
        <w:spacing w:after="0" w:line="240" w:lineRule="auto"/>
        <w:jc w:val="center"/>
        <w:rPr>
          <w:rFonts w:eastAsia="Times New Roman"/>
          <w:color w:val="000000"/>
          <w:lang w:eastAsia="ru-RU"/>
        </w:rPr>
      </w:pPr>
      <w:r>
        <w:rPr>
          <w:noProof/>
          <w:lang w:eastAsia="ru-RU"/>
        </w:rPr>
        <w:drawing>
          <wp:inline distT="0" distB="0" distL="0" distR="0">
            <wp:extent cx="3819420" cy="2009670"/>
            <wp:effectExtent l="19050" t="0" r="0" b="0"/>
            <wp:docPr id="9" name="Диаграмма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20" cstate="print"/>
                    <a:srcRect/>
                    <a:stretch>
                      <a:fillRect/>
                    </a:stretch>
                  </pic:blipFill>
                  <pic:spPr bwMode="auto">
                    <a:xfrm>
                      <a:off x="0" y="0"/>
                      <a:ext cx="3819576" cy="2009752"/>
                    </a:xfrm>
                    <a:prstGeom prst="rect">
                      <a:avLst/>
                    </a:prstGeom>
                    <a:noFill/>
                    <a:ln w="9525">
                      <a:noFill/>
                      <a:miter lim="800000"/>
                      <a:headEnd/>
                      <a:tailEnd/>
                    </a:ln>
                  </pic:spPr>
                </pic:pic>
              </a:graphicData>
            </a:graphic>
          </wp:inline>
        </w:drawing>
      </w:r>
    </w:p>
    <w:p w:rsidR="006822C3" w:rsidRPr="00D150FB" w:rsidRDefault="006822C3" w:rsidP="006822C3">
      <w:pPr>
        <w:spacing w:after="0" w:line="240" w:lineRule="auto"/>
        <w:ind w:firstLine="709"/>
        <w:jc w:val="both"/>
        <w:rPr>
          <w:rFonts w:ascii="Times New Roman" w:hAnsi="Times New Roman"/>
          <w:sz w:val="28"/>
          <w:szCs w:val="28"/>
        </w:rPr>
      </w:pPr>
      <w:r w:rsidRPr="00D150FB">
        <w:rPr>
          <w:rFonts w:ascii="Times New Roman" w:hAnsi="Times New Roman"/>
        </w:rPr>
        <w:t>Рисунок 15 – квалификационный уровень педагогов по состоянию на 1 января 2020 года</w:t>
      </w:r>
    </w:p>
    <w:p w:rsidR="006822C3" w:rsidRPr="00990075" w:rsidRDefault="006822C3" w:rsidP="006822C3">
      <w:pPr>
        <w:tabs>
          <w:tab w:val="left" w:pos="567"/>
        </w:tabs>
        <w:spacing w:after="0" w:line="240" w:lineRule="auto"/>
        <w:jc w:val="both"/>
        <w:rPr>
          <w:rFonts w:ascii="Times New Roman" w:hAnsi="Times New Roman"/>
          <w:color w:val="FF0000"/>
          <w:sz w:val="28"/>
          <w:szCs w:val="28"/>
          <w:highlight w:val="yellow"/>
        </w:rPr>
      </w:pPr>
    </w:p>
    <w:p w:rsidR="006822C3" w:rsidRDefault="0029484D" w:rsidP="006822C3">
      <w:pPr>
        <w:tabs>
          <w:tab w:val="left" w:pos="567"/>
        </w:tabs>
        <w:spacing w:after="0" w:line="240" w:lineRule="auto"/>
        <w:jc w:val="both"/>
        <w:rPr>
          <w:rFonts w:ascii="Times New Roman" w:hAnsi="Times New Roman"/>
          <w:sz w:val="28"/>
          <w:szCs w:val="28"/>
        </w:rPr>
      </w:pPr>
      <w:r>
        <w:rPr>
          <w:rFonts w:ascii="Times New Roman" w:hAnsi="Times New Roman"/>
          <w:b/>
          <w:color w:val="FF0000"/>
          <w:sz w:val="28"/>
          <w:szCs w:val="28"/>
        </w:rPr>
        <w:tab/>
      </w:r>
      <w:r w:rsidR="006822C3" w:rsidRPr="00F84BF5">
        <w:rPr>
          <w:rFonts w:ascii="Times New Roman" w:hAnsi="Times New Roman"/>
          <w:b/>
          <w:sz w:val="28"/>
          <w:szCs w:val="28"/>
        </w:rPr>
        <w:t>Квалификационный уровень педагогов общеобразовательных учреждений</w:t>
      </w:r>
      <w:r w:rsidR="006822C3" w:rsidRPr="00F84BF5">
        <w:rPr>
          <w:rFonts w:ascii="Times New Roman" w:hAnsi="Times New Roman"/>
          <w:sz w:val="28"/>
          <w:szCs w:val="28"/>
        </w:rPr>
        <w:t xml:space="preserve"> </w:t>
      </w:r>
      <w:r w:rsidRPr="00F84BF5">
        <w:rPr>
          <w:rFonts w:ascii="Times New Roman" w:hAnsi="Times New Roman"/>
          <w:sz w:val="28"/>
          <w:szCs w:val="28"/>
        </w:rPr>
        <w:t xml:space="preserve">стабильно растет и </w:t>
      </w:r>
      <w:r w:rsidR="006822C3" w:rsidRPr="00F84BF5">
        <w:rPr>
          <w:rFonts w:ascii="Times New Roman" w:hAnsi="Times New Roman"/>
          <w:sz w:val="28"/>
          <w:szCs w:val="28"/>
        </w:rPr>
        <w:t xml:space="preserve">составляет </w:t>
      </w:r>
      <w:r w:rsidRPr="00F84BF5">
        <w:rPr>
          <w:rFonts w:ascii="Times New Roman" w:hAnsi="Times New Roman"/>
          <w:sz w:val="28"/>
          <w:szCs w:val="28"/>
        </w:rPr>
        <w:t xml:space="preserve">в 2019 году </w:t>
      </w:r>
      <w:r w:rsidR="006822C3" w:rsidRPr="00F84BF5">
        <w:rPr>
          <w:rFonts w:ascii="Times New Roman" w:hAnsi="Times New Roman"/>
          <w:sz w:val="28"/>
          <w:szCs w:val="28"/>
        </w:rPr>
        <w:t>73%</w:t>
      </w:r>
      <w:r w:rsidRPr="00F84BF5">
        <w:rPr>
          <w:rFonts w:ascii="Times New Roman" w:hAnsi="Times New Roman"/>
          <w:sz w:val="28"/>
          <w:szCs w:val="28"/>
        </w:rPr>
        <w:t xml:space="preserve"> (в 2018 году -69%, в 2017 году-67,5%)</w:t>
      </w:r>
      <w:r w:rsidR="00F84BF5">
        <w:rPr>
          <w:rFonts w:ascii="Times New Roman" w:hAnsi="Times New Roman"/>
          <w:sz w:val="28"/>
          <w:szCs w:val="28"/>
        </w:rPr>
        <w:t xml:space="preserve"> </w:t>
      </w:r>
      <w:r w:rsidR="00F84BF5" w:rsidRPr="00D150FB">
        <w:rPr>
          <w:rFonts w:ascii="Times New Roman" w:hAnsi="Times New Roman"/>
          <w:sz w:val="28"/>
          <w:szCs w:val="28"/>
        </w:rPr>
        <w:t xml:space="preserve">(таблица </w:t>
      </w:r>
      <w:r w:rsidR="00D150FB" w:rsidRPr="00D150FB">
        <w:rPr>
          <w:rFonts w:ascii="Times New Roman" w:hAnsi="Times New Roman"/>
          <w:sz w:val="28"/>
          <w:szCs w:val="28"/>
        </w:rPr>
        <w:t>73</w:t>
      </w:r>
      <w:r w:rsidR="00F84BF5" w:rsidRPr="00D150FB">
        <w:rPr>
          <w:rFonts w:ascii="Times New Roman" w:hAnsi="Times New Roman"/>
          <w:sz w:val="28"/>
          <w:szCs w:val="28"/>
        </w:rPr>
        <w:t>).</w:t>
      </w:r>
    </w:p>
    <w:p w:rsidR="00F84BF5" w:rsidRPr="00D150FB" w:rsidRDefault="00F84BF5" w:rsidP="00F84BF5">
      <w:pPr>
        <w:tabs>
          <w:tab w:val="left" w:pos="567"/>
        </w:tabs>
        <w:spacing w:after="0" w:line="240" w:lineRule="auto"/>
        <w:jc w:val="right"/>
        <w:rPr>
          <w:noProof/>
          <w:sz w:val="20"/>
          <w:szCs w:val="20"/>
          <w:lang w:eastAsia="ru-RU"/>
        </w:rPr>
      </w:pPr>
      <w:r w:rsidRPr="00D150FB">
        <w:rPr>
          <w:rFonts w:ascii="Times New Roman" w:hAnsi="Times New Roman"/>
          <w:sz w:val="20"/>
          <w:szCs w:val="20"/>
        </w:rPr>
        <w:t>Таблица</w:t>
      </w:r>
      <w:r w:rsidR="00D150FB" w:rsidRPr="00D150FB">
        <w:rPr>
          <w:rFonts w:ascii="Times New Roman" w:hAnsi="Times New Roman"/>
          <w:sz w:val="20"/>
          <w:szCs w:val="20"/>
        </w:rPr>
        <w:t xml:space="preserve"> 73</w:t>
      </w:r>
    </w:p>
    <w:tbl>
      <w:tblPr>
        <w:tblW w:w="10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1"/>
        <w:gridCol w:w="2354"/>
        <w:gridCol w:w="1276"/>
        <w:gridCol w:w="1276"/>
        <w:gridCol w:w="1276"/>
        <w:gridCol w:w="1559"/>
        <w:gridCol w:w="1417"/>
        <w:gridCol w:w="1044"/>
      </w:tblGrid>
      <w:tr w:rsidR="0029484D" w:rsidRPr="005F1BA5" w:rsidTr="00465760">
        <w:trPr>
          <w:trHeight w:val="323"/>
          <w:jc w:val="center"/>
        </w:trPr>
        <w:tc>
          <w:tcPr>
            <w:tcW w:w="511" w:type="dxa"/>
            <w:vMerge w:val="restart"/>
          </w:tcPr>
          <w:p w:rsidR="0029484D" w:rsidRPr="0029484D" w:rsidRDefault="0029484D" w:rsidP="00465760">
            <w:pPr>
              <w:tabs>
                <w:tab w:val="left" w:pos="567"/>
              </w:tabs>
              <w:spacing w:after="0" w:line="240" w:lineRule="auto"/>
              <w:jc w:val="both"/>
              <w:rPr>
                <w:rFonts w:ascii="Times New Roman" w:hAnsi="Times New Roman"/>
              </w:rPr>
            </w:pPr>
            <w:r w:rsidRPr="0029484D">
              <w:rPr>
                <w:rFonts w:ascii="Times New Roman" w:hAnsi="Times New Roman"/>
              </w:rPr>
              <w:t>№</w:t>
            </w:r>
          </w:p>
        </w:tc>
        <w:tc>
          <w:tcPr>
            <w:tcW w:w="2354" w:type="dxa"/>
            <w:vMerge w:val="restart"/>
          </w:tcPr>
          <w:p w:rsidR="0029484D" w:rsidRPr="0029484D" w:rsidRDefault="0029484D" w:rsidP="00465760">
            <w:pPr>
              <w:tabs>
                <w:tab w:val="left" w:pos="567"/>
              </w:tabs>
              <w:spacing w:after="0" w:line="240" w:lineRule="auto"/>
              <w:jc w:val="both"/>
              <w:rPr>
                <w:rFonts w:ascii="Times New Roman" w:hAnsi="Times New Roman"/>
              </w:rPr>
            </w:pPr>
            <w:r w:rsidRPr="0029484D">
              <w:rPr>
                <w:rFonts w:ascii="Times New Roman" w:hAnsi="Times New Roman"/>
              </w:rPr>
              <w:t>Учреждения</w:t>
            </w:r>
          </w:p>
        </w:tc>
        <w:tc>
          <w:tcPr>
            <w:tcW w:w="1276" w:type="dxa"/>
            <w:vMerge w:val="restart"/>
          </w:tcPr>
          <w:p w:rsidR="0029484D" w:rsidRPr="0029484D" w:rsidRDefault="0029484D" w:rsidP="00465760">
            <w:pPr>
              <w:tabs>
                <w:tab w:val="left" w:pos="567"/>
              </w:tabs>
              <w:spacing w:after="0" w:line="240" w:lineRule="auto"/>
              <w:jc w:val="both"/>
              <w:rPr>
                <w:rFonts w:ascii="Times New Roman" w:hAnsi="Times New Roman"/>
              </w:rPr>
            </w:pPr>
            <w:r w:rsidRPr="0029484D">
              <w:rPr>
                <w:rFonts w:ascii="Times New Roman" w:hAnsi="Times New Roman"/>
              </w:rPr>
              <w:t>Всего педагогов</w:t>
            </w:r>
          </w:p>
        </w:tc>
        <w:tc>
          <w:tcPr>
            <w:tcW w:w="2552" w:type="dxa"/>
            <w:gridSpan w:val="2"/>
          </w:tcPr>
          <w:p w:rsidR="0029484D" w:rsidRPr="0029484D" w:rsidRDefault="0029484D" w:rsidP="00465760">
            <w:pPr>
              <w:tabs>
                <w:tab w:val="left" w:pos="567"/>
              </w:tabs>
              <w:spacing w:after="0" w:line="240" w:lineRule="auto"/>
              <w:jc w:val="both"/>
              <w:rPr>
                <w:rFonts w:ascii="Times New Roman" w:hAnsi="Times New Roman"/>
              </w:rPr>
            </w:pPr>
            <w:r w:rsidRPr="0029484D">
              <w:rPr>
                <w:rFonts w:ascii="Times New Roman" w:hAnsi="Times New Roman"/>
              </w:rPr>
              <w:t xml:space="preserve">Количество </w:t>
            </w:r>
            <w:proofErr w:type="gramStart"/>
            <w:r w:rsidRPr="0029484D">
              <w:rPr>
                <w:rFonts w:ascii="Times New Roman" w:hAnsi="Times New Roman"/>
              </w:rPr>
              <w:t>имеющих</w:t>
            </w:r>
            <w:proofErr w:type="gramEnd"/>
            <w:r w:rsidRPr="0029484D">
              <w:rPr>
                <w:rFonts w:ascii="Times New Roman" w:hAnsi="Times New Roman"/>
              </w:rPr>
              <w:t xml:space="preserve"> первую,</w:t>
            </w:r>
          </w:p>
          <w:p w:rsidR="0029484D" w:rsidRPr="0029484D" w:rsidRDefault="0029484D" w:rsidP="00465760">
            <w:pPr>
              <w:tabs>
                <w:tab w:val="left" w:pos="567"/>
              </w:tabs>
              <w:spacing w:after="0" w:line="240" w:lineRule="auto"/>
              <w:jc w:val="both"/>
              <w:rPr>
                <w:rFonts w:ascii="Times New Roman" w:hAnsi="Times New Roman"/>
              </w:rPr>
            </w:pPr>
            <w:proofErr w:type="gramStart"/>
            <w:r w:rsidRPr="0029484D">
              <w:rPr>
                <w:rFonts w:ascii="Times New Roman" w:hAnsi="Times New Roman"/>
              </w:rPr>
              <w:t>высшую</w:t>
            </w:r>
            <w:proofErr w:type="gramEnd"/>
            <w:r w:rsidRPr="0029484D">
              <w:rPr>
                <w:rFonts w:ascii="Times New Roman" w:hAnsi="Times New Roman"/>
              </w:rPr>
              <w:t xml:space="preserve"> кв. категории</w:t>
            </w:r>
          </w:p>
        </w:tc>
        <w:tc>
          <w:tcPr>
            <w:tcW w:w="1559" w:type="dxa"/>
            <w:vMerge w:val="restart"/>
            <w:shd w:val="clear" w:color="auto" w:fill="auto"/>
          </w:tcPr>
          <w:p w:rsidR="0029484D" w:rsidRPr="0029484D" w:rsidRDefault="0029484D" w:rsidP="00465760">
            <w:pPr>
              <w:tabs>
                <w:tab w:val="left" w:pos="567"/>
              </w:tabs>
              <w:spacing w:after="0" w:line="240" w:lineRule="auto"/>
              <w:jc w:val="both"/>
              <w:rPr>
                <w:rFonts w:ascii="Times New Roman" w:hAnsi="Times New Roman"/>
              </w:rPr>
            </w:pPr>
            <w:r w:rsidRPr="0029484D">
              <w:rPr>
                <w:rFonts w:ascii="Times New Roman" w:hAnsi="Times New Roman"/>
              </w:rPr>
              <w:t>Соответствие занимаемой должности (количество)</w:t>
            </w:r>
          </w:p>
        </w:tc>
        <w:tc>
          <w:tcPr>
            <w:tcW w:w="1417" w:type="dxa"/>
            <w:vMerge w:val="restart"/>
            <w:shd w:val="clear" w:color="auto" w:fill="auto"/>
          </w:tcPr>
          <w:p w:rsidR="0029484D" w:rsidRPr="0029484D" w:rsidRDefault="0029484D" w:rsidP="00465760">
            <w:pPr>
              <w:tabs>
                <w:tab w:val="left" w:pos="567"/>
              </w:tabs>
              <w:spacing w:after="0" w:line="240" w:lineRule="auto"/>
              <w:jc w:val="both"/>
              <w:rPr>
                <w:rFonts w:ascii="Times New Roman" w:hAnsi="Times New Roman"/>
              </w:rPr>
            </w:pPr>
            <w:r w:rsidRPr="0029484D">
              <w:rPr>
                <w:rFonts w:ascii="Times New Roman" w:hAnsi="Times New Roman"/>
              </w:rPr>
              <w:t>Кол-во пед. работников без категории</w:t>
            </w:r>
          </w:p>
        </w:tc>
        <w:tc>
          <w:tcPr>
            <w:tcW w:w="1044" w:type="dxa"/>
            <w:vMerge w:val="restart"/>
            <w:shd w:val="clear" w:color="auto" w:fill="auto"/>
          </w:tcPr>
          <w:p w:rsidR="0029484D" w:rsidRPr="0029484D" w:rsidRDefault="0029484D" w:rsidP="00465760">
            <w:pPr>
              <w:tabs>
                <w:tab w:val="left" w:pos="567"/>
              </w:tabs>
              <w:spacing w:after="0" w:line="240" w:lineRule="auto"/>
              <w:jc w:val="both"/>
              <w:rPr>
                <w:rFonts w:ascii="Times New Roman" w:hAnsi="Times New Roman"/>
              </w:rPr>
            </w:pPr>
            <w:proofErr w:type="gramStart"/>
            <w:r w:rsidRPr="0029484D">
              <w:rPr>
                <w:rFonts w:ascii="Times New Roman" w:hAnsi="Times New Roman"/>
              </w:rPr>
              <w:t>Квалификационный</w:t>
            </w:r>
            <w:proofErr w:type="gramEnd"/>
            <w:r w:rsidRPr="0029484D">
              <w:rPr>
                <w:rFonts w:ascii="Times New Roman" w:hAnsi="Times New Roman"/>
              </w:rPr>
              <w:t xml:space="preserve"> уровеньв целом</w:t>
            </w:r>
          </w:p>
        </w:tc>
      </w:tr>
      <w:tr w:rsidR="0029484D" w:rsidRPr="005F1BA5" w:rsidTr="00465760">
        <w:trPr>
          <w:trHeight w:val="322"/>
          <w:jc w:val="center"/>
        </w:trPr>
        <w:tc>
          <w:tcPr>
            <w:tcW w:w="511" w:type="dxa"/>
            <w:vMerge/>
          </w:tcPr>
          <w:p w:rsidR="0029484D" w:rsidRPr="005F1BA5" w:rsidRDefault="0029484D" w:rsidP="00465760">
            <w:pPr>
              <w:tabs>
                <w:tab w:val="left" w:pos="567"/>
              </w:tabs>
              <w:spacing w:after="0" w:line="240" w:lineRule="auto"/>
              <w:jc w:val="both"/>
              <w:rPr>
                <w:rFonts w:ascii="Times New Roman" w:hAnsi="Times New Roman"/>
                <w:sz w:val="24"/>
                <w:szCs w:val="24"/>
              </w:rPr>
            </w:pPr>
          </w:p>
        </w:tc>
        <w:tc>
          <w:tcPr>
            <w:tcW w:w="2354" w:type="dxa"/>
            <w:vMerge/>
          </w:tcPr>
          <w:p w:rsidR="0029484D" w:rsidRPr="005F1BA5" w:rsidRDefault="0029484D" w:rsidP="00465760">
            <w:pPr>
              <w:tabs>
                <w:tab w:val="left" w:pos="567"/>
              </w:tabs>
              <w:spacing w:after="0" w:line="240" w:lineRule="auto"/>
              <w:jc w:val="both"/>
              <w:rPr>
                <w:rFonts w:ascii="Times New Roman" w:hAnsi="Times New Roman"/>
                <w:sz w:val="24"/>
                <w:szCs w:val="24"/>
              </w:rPr>
            </w:pPr>
          </w:p>
        </w:tc>
        <w:tc>
          <w:tcPr>
            <w:tcW w:w="1276" w:type="dxa"/>
            <w:vMerge/>
          </w:tcPr>
          <w:p w:rsidR="0029484D" w:rsidRPr="005F1BA5" w:rsidRDefault="0029484D" w:rsidP="00465760">
            <w:pPr>
              <w:tabs>
                <w:tab w:val="left" w:pos="567"/>
              </w:tabs>
              <w:spacing w:after="0" w:line="240" w:lineRule="auto"/>
              <w:jc w:val="both"/>
              <w:rPr>
                <w:rFonts w:ascii="Times New Roman" w:hAnsi="Times New Roman"/>
                <w:sz w:val="24"/>
                <w:szCs w:val="24"/>
              </w:rPr>
            </w:pPr>
          </w:p>
        </w:tc>
        <w:tc>
          <w:tcPr>
            <w:tcW w:w="1276" w:type="dxa"/>
          </w:tcPr>
          <w:p w:rsidR="0029484D" w:rsidRPr="005F1BA5" w:rsidRDefault="0029484D" w:rsidP="00465760">
            <w:pPr>
              <w:tabs>
                <w:tab w:val="left" w:pos="567"/>
              </w:tabs>
              <w:spacing w:after="0" w:line="240" w:lineRule="auto"/>
              <w:jc w:val="both"/>
              <w:rPr>
                <w:rFonts w:ascii="Times New Roman" w:hAnsi="Times New Roman"/>
                <w:sz w:val="24"/>
                <w:szCs w:val="24"/>
              </w:rPr>
            </w:pPr>
            <w:r w:rsidRPr="005F1BA5">
              <w:rPr>
                <w:rFonts w:ascii="Times New Roman" w:hAnsi="Times New Roman"/>
                <w:sz w:val="24"/>
                <w:szCs w:val="24"/>
              </w:rPr>
              <w:t>высшую</w:t>
            </w:r>
          </w:p>
        </w:tc>
        <w:tc>
          <w:tcPr>
            <w:tcW w:w="1276" w:type="dxa"/>
          </w:tcPr>
          <w:p w:rsidR="0029484D" w:rsidRPr="005F1BA5" w:rsidRDefault="0029484D" w:rsidP="00465760">
            <w:pPr>
              <w:tabs>
                <w:tab w:val="left" w:pos="567"/>
              </w:tabs>
              <w:spacing w:after="0" w:line="240" w:lineRule="auto"/>
              <w:jc w:val="both"/>
              <w:rPr>
                <w:rFonts w:ascii="Times New Roman" w:hAnsi="Times New Roman"/>
                <w:sz w:val="24"/>
                <w:szCs w:val="24"/>
              </w:rPr>
            </w:pPr>
            <w:r w:rsidRPr="005F1BA5">
              <w:rPr>
                <w:rFonts w:ascii="Times New Roman" w:hAnsi="Times New Roman"/>
                <w:sz w:val="24"/>
                <w:szCs w:val="24"/>
              </w:rPr>
              <w:t>первую</w:t>
            </w:r>
          </w:p>
        </w:tc>
        <w:tc>
          <w:tcPr>
            <w:tcW w:w="1559" w:type="dxa"/>
            <w:vMerge/>
          </w:tcPr>
          <w:p w:rsidR="0029484D" w:rsidRPr="005F1BA5" w:rsidRDefault="0029484D" w:rsidP="00465760">
            <w:pPr>
              <w:tabs>
                <w:tab w:val="left" w:pos="567"/>
              </w:tabs>
              <w:spacing w:after="0" w:line="240" w:lineRule="auto"/>
              <w:jc w:val="both"/>
              <w:rPr>
                <w:rFonts w:ascii="Times New Roman" w:hAnsi="Times New Roman"/>
                <w:sz w:val="24"/>
                <w:szCs w:val="24"/>
              </w:rPr>
            </w:pPr>
          </w:p>
        </w:tc>
        <w:tc>
          <w:tcPr>
            <w:tcW w:w="1417" w:type="dxa"/>
            <w:vMerge/>
            <w:shd w:val="clear" w:color="auto" w:fill="auto"/>
          </w:tcPr>
          <w:p w:rsidR="0029484D" w:rsidRPr="005F1BA5" w:rsidRDefault="0029484D" w:rsidP="00465760">
            <w:pPr>
              <w:tabs>
                <w:tab w:val="left" w:pos="567"/>
              </w:tabs>
              <w:spacing w:after="0" w:line="240" w:lineRule="auto"/>
              <w:jc w:val="both"/>
              <w:rPr>
                <w:rFonts w:ascii="Times New Roman" w:hAnsi="Times New Roman"/>
                <w:sz w:val="24"/>
                <w:szCs w:val="24"/>
              </w:rPr>
            </w:pPr>
          </w:p>
        </w:tc>
        <w:tc>
          <w:tcPr>
            <w:tcW w:w="1044" w:type="dxa"/>
            <w:vMerge/>
            <w:shd w:val="clear" w:color="auto" w:fill="auto"/>
          </w:tcPr>
          <w:p w:rsidR="0029484D" w:rsidRPr="005F1BA5" w:rsidRDefault="0029484D" w:rsidP="00465760">
            <w:pPr>
              <w:tabs>
                <w:tab w:val="left" w:pos="567"/>
              </w:tabs>
              <w:spacing w:after="0" w:line="240" w:lineRule="auto"/>
              <w:jc w:val="both"/>
              <w:rPr>
                <w:rFonts w:ascii="Times New Roman" w:hAnsi="Times New Roman"/>
                <w:sz w:val="24"/>
                <w:szCs w:val="24"/>
              </w:rPr>
            </w:pPr>
          </w:p>
        </w:tc>
      </w:tr>
      <w:tr w:rsidR="0029484D" w:rsidRPr="005F1BA5" w:rsidTr="0029484D">
        <w:trPr>
          <w:jc w:val="center"/>
        </w:trPr>
        <w:tc>
          <w:tcPr>
            <w:tcW w:w="511" w:type="dxa"/>
            <w:shd w:val="clear" w:color="auto" w:fill="92D050"/>
          </w:tcPr>
          <w:p w:rsidR="0029484D" w:rsidRPr="00F84BF5" w:rsidRDefault="0029484D" w:rsidP="00465760">
            <w:pPr>
              <w:tabs>
                <w:tab w:val="left" w:pos="567"/>
              </w:tabs>
              <w:spacing w:after="0" w:line="240" w:lineRule="auto"/>
              <w:jc w:val="both"/>
              <w:rPr>
                <w:rFonts w:ascii="Times New Roman" w:hAnsi="Times New Roman"/>
              </w:rPr>
            </w:pPr>
            <w:r w:rsidRPr="00F84BF5">
              <w:rPr>
                <w:rFonts w:ascii="Times New Roman" w:hAnsi="Times New Roman"/>
              </w:rPr>
              <w:t>1.</w:t>
            </w:r>
          </w:p>
        </w:tc>
        <w:tc>
          <w:tcPr>
            <w:tcW w:w="2354" w:type="dxa"/>
            <w:shd w:val="clear" w:color="auto" w:fill="92D050"/>
          </w:tcPr>
          <w:p w:rsidR="0029484D" w:rsidRPr="00F84BF5" w:rsidRDefault="0029484D" w:rsidP="00465760">
            <w:pPr>
              <w:tabs>
                <w:tab w:val="left" w:pos="567"/>
              </w:tabs>
              <w:spacing w:after="0" w:line="240" w:lineRule="auto"/>
              <w:jc w:val="both"/>
              <w:rPr>
                <w:rFonts w:ascii="Times New Roman" w:hAnsi="Times New Roman"/>
              </w:rPr>
            </w:pPr>
            <w:r w:rsidRPr="00F84BF5">
              <w:rPr>
                <w:rFonts w:ascii="Times New Roman" w:hAnsi="Times New Roman"/>
              </w:rPr>
              <w:t xml:space="preserve">МОУ «Графовская </w:t>
            </w:r>
            <w:r w:rsidRPr="00F84BF5">
              <w:rPr>
                <w:rFonts w:ascii="Times New Roman" w:hAnsi="Times New Roman"/>
              </w:rPr>
              <w:lastRenderedPageBreak/>
              <w:t>СОШ»</w:t>
            </w:r>
          </w:p>
        </w:tc>
        <w:tc>
          <w:tcPr>
            <w:tcW w:w="1276" w:type="dxa"/>
            <w:shd w:val="clear" w:color="auto" w:fill="92D050"/>
            <w:vAlign w:val="center"/>
          </w:tcPr>
          <w:p w:rsidR="0029484D" w:rsidRPr="00F84BF5" w:rsidRDefault="0029484D" w:rsidP="00465760">
            <w:pPr>
              <w:tabs>
                <w:tab w:val="left" w:pos="567"/>
              </w:tabs>
              <w:spacing w:after="0" w:line="240" w:lineRule="auto"/>
              <w:jc w:val="center"/>
              <w:rPr>
                <w:rFonts w:ascii="Times New Roman" w:hAnsi="Times New Roman"/>
              </w:rPr>
            </w:pPr>
            <w:r w:rsidRPr="00F84BF5">
              <w:rPr>
                <w:rFonts w:ascii="Times New Roman" w:hAnsi="Times New Roman"/>
              </w:rPr>
              <w:lastRenderedPageBreak/>
              <w:t>24</w:t>
            </w:r>
          </w:p>
        </w:tc>
        <w:tc>
          <w:tcPr>
            <w:tcW w:w="1276" w:type="dxa"/>
            <w:shd w:val="clear" w:color="auto" w:fill="92D050"/>
            <w:vAlign w:val="center"/>
          </w:tcPr>
          <w:p w:rsidR="0029484D" w:rsidRPr="00F84BF5" w:rsidRDefault="0029484D" w:rsidP="00465760">
            <w:pPr>
              <w:tabs>
                <w:tab w:val="left" w:pos="567"/>
              </w:tabs>
              <w:spacing w:after="0" w:line="240" w:lineRule="auto"/>
              <w:jc w:val="center"/>
              <w:rPr>
                <w:rFonts w:ascii="Times New Roman" w:hAnsi="Times New Roman"/>
              </w:rPr>
            </w:pPr>
            <w:r w:rsidRPr="00F84BF5">
              <w:rPr>
                <w:rFonts w:ascii="Times New Roman" w:hAnsi="Times New Roman"/>
              </w:rPr>
              <w:t>9</w:t>
            </w:r>
          </w:p>
        </w:tc>
        <w:tc>
          <w:tcPr>
            <w:tcW w:w="1276" w:type="dxa"/>
            <w:shd w:val="clear" w:color="auto" w:fill="92D050"/>
            <w:vAlign w:val="center"/>
          </w:tcPr>
          <w:p w:rsidR="0029484D" w:rsidRPr="00F84BF5" w:rsidRDefault="0029484D" w:rsidP="00465760">
            <w:pPr>
              <w:tabs>
                <w:tab w:val="left" w:pos="567"/>
              </w:tabs>
              <w:spacing w:after="0" w:line="240" w:lineRule="auto"/>
              <w:jc w:val="center"/>
              <w:rPr>
                <w:rFonts w:ascii="Times New Roman" w:hAnsi="Times New Roman"/>
              </w:rPr>
            </w:pPr>
            <w:r w:rsidRPr="00F84BF5">
              <w:rPr>
                <w:rFonts w:ascii="Times New Roman" w:hAnsi="Times New Roman"/>
              </w:rPr>
              <w:t>11</w:t>
            </w:r>
          </w:p>
        </w:tc>
        <w:tc>
          <w:tcPr>
            <w:tcW w:w="1559" w:type="dxa"/>
            <w:shd w:val="clear" w:color="auto" w:fill="92D050"/>
            <w:vAlign w:val="center"/>
          </w:tcPr>
          <w:p w:rsidR="0029484D" w:rsidRPr="00F84BF5" w:rsidRDefault="0029484D" w:rsidP="00465760">
            <w:pPr>
              <w:tabs>
                <w:tab w:val="left" w:pos="567"/>
              </w:tabs>
              <w:spacing w:after="0" w:line="240" w:lineRule="auto"/>
              <w:jc w:val="center"/>
              <w:rPr>
                <w:rFonts w:ascii="Times New Roman" w:hAnsi="Times New Roman"/>
              </w:rPr>
            </w:pPr>
            <w:r w:rsidRPr="00F84BF5">
              <w:rPr>
                <w:rFonts w:ascii="Times New Roman" w:hAnsi="Times New Roman"/>
              </w:rPr>
              <w:t>1</w:t>
            </w:r>
          </w:p>
        </w:tc>
        <w:tc>
          <w:tcPr>
            <w:tcW w:w="1417" w:type="dxa"/>
            <w:tcBorders>
              <w:top w:val="single" w:sz="4" w:space="0" w:color="auto"/>
            </w:tcBorders>
            <w:shd w:val="clear" w:color="auto" w:fill="92D050"/>
            <w:vAlign w:val="center"/>
          </w:tcPr>
          <w:p w:rsidR="0029484D" w:rsidRPr="00F84BF5" w:rsidRDefault="0029484D" w:rsidP="00465760">
            <w:pPr>
              <w:tabs>
                <w:tab w:val="left" w:pos="567"/>
              </w:tabs>
              <w:spacing w:after="0" w:line="240" w:lineRule="auto"/>
              <w:jc w:val="center"/>
              <w:rPr>
                <w:rFonts w:ascii="Times New Roman" w:hAnsi="Times New Roman"/>
              </w:rPr>
            </w:pPr>
            <w:r w:rsidRPr="00F84BF5">
              <w:rPr>
                <w:rFonts w:ascii="Times New Roman" w:hAnsi="Times New Roman"/>
              </w:rPr>
              <w:t>3</w:t>
            </w:r>
          </w:p>
        </w:tc>
        <w:tc>
          <w:tcPr>
            <w:tcW w:w="1044" w:type="dxa"/>
            <w:shd w:val="clear" w:color="auto" w:fill="92D050"/>
            <w:vAlign w:val="center"/>
          </w:tcPr>
          <w:p w:rsidR="0029484D" w:rsidRPr="00F84BF5" w:rsidRDefault="0029484D" w:rsidP="00465760">
            <w:pPr>
              <w:tabs>
                <w:tab w:val="left" w:pos="567"/>
              </w:tabs>
              <w:spacing w:after="0" w:line="240" w:lineRule="auto"/>
              <w:jc w:val="center"/>
              <w:rPr>
                <w:rFonts w:ascii="Times New Roman" w:hAnsi="Times New Roman"/>
              </w:rPr>
            </w:pPr>
            <w:r w:rsidRPr="00F84BF5">
              <w:rPr>
                <w:rFonts w:ascii="Times New Roman" w:hAnsi="Times New Roman"/>
              </w:rPr>
              <w:t>83,3</w:t>
            </w:r>
          </w:p>
        </w:tc>
      </w:tr>
      <w:tr w:rsidR="0029484D" w:rsidRPr="005F1BA5" w:rsidTr="0029484D">
        <w:trPr>
          <w:jc w:val="center"/>
        </w:trPr>
        <w:tc>
          <w:tcPr>
            <w:tcW w:w="511" w:type="dxa"/>
            <w:shd w:val="clear" w:color="auto" w:fill="92D050"/>
          </w:tcPr>
          <w:p w:rsidR="0029484D" w:rsidRPr="00F84BF5" w:rsidRDefault="0029484D" w:rsidP="00465760">
            <w:pPr>
              <w:tabs>
                <w:tab w:val="left" w:pos="567"/>
              </w:tabs>
              <w:spacing w:after="0" w:line="240" w:lineRule="auto"/>
              <w:jc w:val="both"/>
              <w:rPr>
                <w:rFonts w:ascii="Times New Roman" w:hAnsi="Times New Roman"/>
              </w:rPr>
            </w:pPr>
            <w:r w:rsidRPr="00F84BF5">
              <w:rPr>
                <w:rFonts w:ascii="Times New Roman" w:hAnsi="Times New Roman"/>
              </w:rPr>
              <w:lastRenderedPageBreak/>
              <w:t>2.</w:t>
            </w:r>
          </w:p>
        </w:tc>
        <w:tc>
          <w:tcPr>
            <w:tcW w:w="2354" w:type="dxa"/>
            <w:shd w:val="clear" w:color="auto" w:fill="92D050"/>
          </w:tcPr>
          <w:p w:rsidR="0029484D" w:rsidRPr="00F84BF5" w:rsidRDefault="0029484D" w:rsidP="00465760">
            <w:pPr>
              <w:tabs>
                <w:tab w:val="left" w:pos="567"/>
              </w:tabs>
              <w:spacing w:after="0" w:line="240" w:lineRule="auto"/>
              <w:jc w:val="both"/>
              <w:rPr>
                <w:rFonts w:ascii="Times New Roman" w:hAnsi="Times New Roman"/>
              </w:rPr>
            </w:pPr>
            <w:r w:rsidRPr="00F84BF5">
              <w:rPr>
                <w:rFonts w:ascii="Times New Roman" w:hAnsi="Times New Roman"/>
              </w:rPr>
              <w:t>МОУ «Степнянская ООШ»</w:t>
            </w:r>
          </w:p>
        </w:tc>
        <w:tc>
          <w:tcPr>
            <w:tcW w:w="1276" w:type="dxa"/>
            <w:shd w:val="clear" w:color="auto" w:fill="92D050"/>
          </w:tcPr>
          <w:p w:rsidR="0029484D" w:rsidRPr="00F84BF5" w:rsidRDefault="0029484D" w:rsidP="00465760">
            <w:pPr>
              <w:tabs>
                <w:tab w:val="left" w:pos="567"/>
              </w:tabs>
              <w:spacing w:after="0" w:line="240" w:lineRule="auto"/>
              <w:jc w:val="center"/>
              <w:rPr>
                <w:rFonts w:ascii="Times New Roman" w:hAnsi="Times New Roman"/>
              </w:rPr>
            </w:pPr>
            <w:r w:rsidRPr="00F84BF5">
              <w:rPr>
                <w:rFonts w:ascii="Times New Roman" w:hAnsi="Times New Roman"/>
              </w:rPr>
              <w:t>19</w:t>
            </w:r>
          </w:p>
        </w:tc>
        <w:tc>
          <w:tcPr>
            <w:tcW w:w="1276" w:type="dxa"/>
            <w:shd w:val="clear" w:color="auto" w:fill="92D050"/>
          </w:tcPr>
          <w:p w:rsidR="0029484D" w:rsidRPr="00F84BF5" w:rsidRDefault="0029484D" w:rsidP="00465760">
            <w:pPr>
              <w:tabs>
                <w:tab w:val="left" w:pos="567"/>
              </w:tabs>
              <w:spacing w:after="0" w:line="240" w:lineRule="auto"/>
              <w:jc w:val="center"/>
              <w:rPr>
                <w:rFonts w:ascii="Times New Roman" w:hAnsi="Times New Roman"/>
              </w:rPr>
            </w:pPr>
            <w:r w:rsidRPr="00F84BF5">
              <w:rPr>
                <w:rFonts w:ascii="Times New Roman" w:hAnsi="Times New Roman"/>
              </w:rPr>
              <w:t>1</w:t>
            </w:r>
          </w:p>
        </w:tc>
        <w:tc>
          <w:tcPr>
            <w:tcW w:w="1276" w:type="dxa"/>
            <w:shd w:val="clear" w:color="auto" w:fill="92D050"/>
          </w:tcPr>
          <w:p w:rsidR="0029484D" w:rsidRPr="00F84BF5" w:rsidRDefault="0029484D" w:rsidP="00465760">
            <w:pPr>
              <w:tabs>
                <w:tab w:val="left" w:pos="567"/>
              </w:tabs>
              <w:spacing w:after="0" w:line="240" w:lineRule="auto"/>
              <w:jc w:val="center"/>
              <w:rPr>
                <w:rFonts w:ascii="Times New Roman" w:hAnsi="Times New Roman"/>
              </w:rPr>
            </w:pPr>
            <w:r w:rsidRPr="00F84BF5">
              <w:rPr>
                <w:rFonts w:ascii="Times New Roman" w:hAnsi="Times New Roman"/>
              </w:rPr>
              <w:t>14</w:t>
            </w:r>
          </w:p>
        </w:tc>
        <w:tc>
          <w:tcPr>
            <w:tcW w:w="1559" w:type="dxa"/>
            <w:shd w:val="clear" w:color="auto" w:fill="92D050"/>
          </w:tcPr>
          <w:p w:rsidR="0029484D" w:rsidRPr="00F84BF5" w:rsidRDefault="0029484D" w:rsidP="00465760">
            <w:pPr>
              <w:tabs>
                <w:tab w:val="left" w:pos="567"/>
              </w:tabs>
              <w:spacing w:after="0" w:line="240" w:lineRule="auto"/>
              <w:jc w:val="center"/>
              <w:rPr>
                <w:rFonts w:ascii="Times New Roman" w:hAnsi="Times New Roman"/>
              </w:rPr>
            </w:pPr>
            <w:r w:rsidRPr="00F84BF5">
              <w:rPr>
                <w:rFonts w:ascii="Times New Roman" w:hAnsi="Times New Roman"/>
              </w:rPr>
              <w:t>4</w:t>
            </w:r>
          </w:p>
        </w:tc>
        <w:tc>
          <w:tcPr>
            <w:tcW w:w="1417" w:type="dxa"/>
            <w:tcBorders>
              <w:top w:val="single" w:sz="4" w:space="0" w:color="auto"/>
            </w:tcBorders>
            <w:shd w:val="clear" w:color="auto" w:fill="92D050"/>
          </w:tcPr>
          <w:p w:rsidR="0029484D" w:rsidRPr="00F84BF5" w:rsidRDefault="0029484D" w:rsidP="00465760">
            <w:pPr>
              <w:tabs>
                <w:tab w:val="left" w:pos="567"/>
              </w:tabs>
              <w:spacing w:after="0" w:line="240" w:lineRule="auto"/>
              <w:jc w:val="center"/>
              <w:rPr>
                <w:rFonts w:ascii="Times New Roman" w:hAnsi="Times New Roman"/>
              </w:rPr>
            </w:pPr>
            <w:r w:rsidRPr="00F84BF5">
              <w:rPr>
                <w:rFonts w:ascii="Times New Roman" w:hAnsi="Times New Roman"/>
              </w:rPr>
              <w:t>-</w:t>
            </w:r>
          </w:p>
        </w:tc>
        <w:tc>
          <w:tcPr>
            <w:tcW w:w="1044" w:type="dxa"/>
            <w:shd w:val="clear" w:color="auto" w:fill="92D050"/>
          </w:tcPr>
          <w:p w:rsidR="0029484D" w:rsidRPr="00F84BF5" w:rsidRDefault="0029484D" w:rsidP="00465760">
            <w:pPr>
              <w:tabs>
                <w:tab w:val="left" w:pos="567"/>
              </w:tabs>
              <w:spacing w:after="0" w:line="240" w:lineRule="auto"/>
              <w:jc w:val="center"/>
              <w:rPr>
                <w:rFonts w:ascii="Times New Roman" w:hAnsi="Times New Roman"/>
              </w:rPr>
            </w:pPr>
            <w:r w:rsidRPr="00F84BF5">
              <w:rPr>
                <w:rFonts w:ascii="Times New Roman" w:hAnsi="Times New Roman"/>
              </w:rPr>
              <w:t>78,9</w:t>
            </w:r>
          </w:p>
        </w:tc>
      </w:tr>
      <w:tr w:rsidR="0029484D" w:rsidRPr="005F1BA5" w:rsidTr="0029484D">
        <w:trPr>
          <w:jc w:val="center"/>
        </w:trPr>
        <w:tc>
          <w:tcPr>
            <w:tcW w:w="511" w:type="dxa"/>
            <w:shd w:val="clear" w:color="auto" w:fill="92D050"/>
          </w:tcPr>
          <w:p w:rsidR="0029484D" w:rsidRPr="00F84BF5" w:rsidRDefault="0029484D" w:rsidP="00465760">
            <w:pPr>
              <w:tabs>
                <w:tab w:val="left" w:pos="567"/>
              </w:tabs>
              <w:spacing w:after="0" w:line="240" w:lineRule="auto"/>
              <w:jc w:val="both"/>
              <w:rPr>
                <w:rFonts w:ascii="Times New Roman" w:hAnsi="Times New Roman"/>
              </w:rPr>
            </w:pPr>
            <w:r w:rsidRPr="00F84BF5">
              <w:rPr>
                <w:rFonts w:ascii="Times New Roman" w:hAnsi="Times New Roman"/>
              </w:rPr>
              <w:t>3.</w:t>
            </w:r>
          </w:p>
        </w:tc>
        <w:tc>
          <w:tcPr>
            <w:tcW w:w="2354" w:type="dxa"/>
            <w:shd w:val="clear" w:color="auto" w:fill="92D050"/>
          </w:tcPr>
          <w:p w:rsidR="0029484D" w:rsidRPr="00F84BF5" w:rsidRDefault="0029484D" w:rsidP="00465760">
            <w:pPr>
              <w:tabs>
                <w:tab w:val="left" w:pos="567"/>
              </w:tabs>
              <w:spacing w:after="0" w:line="240" w:lineRule="auto"/>
              <w:jc w:val="both"/>
              <w:rPr>
                <w:rFonts w:ascii="Times New Roman" w:hAnsi="Times New Roman"/>
              </w:rPr>
            </w:pPr>
            <w:r w:rsidRPr="00F84BF5">
              <w:rPr>
                <w:rFonts w:ascii="Times New Roman" w:hAnsi="Times New Roman"/>
              </w:rPr>
              <w:t>МОУ «Краснояружская СОШ №1»</w:t>
            </w:r>
          </w:p>
        </w:tc>
        <w:tc>
          <w:tcPr>
            <w:tcW w:w="1276" w:type="dxa"/>
            <w:shd w:val="clear" w:color="auto" w:fill="92D050"/>
            <w:vAlign w:val="center"/>
          </w:tcPr>
          <w:p w:rsidR="0029484D" w:rsidRPr="00F84BF5" w:rsidRDefault="0029484D" w:rsidP="00465760">
            <w:pPr>
              <w:tabs>
                <w:tab w:val="left" w:pos="567"/>
              </w:tabs>
              <w:spacing w:after="0" w:line="240" w:lineRule="auto"/>
              <w:jc w:val="center"/>
              <w:rPr>
                <w:rFonts w:ascii="Times New Roman" w:hAnsi="Times New Roman"/>
              </w:rPr>
            </w:pPr>
            <w:r w:rsidRPr="00F84BF5">
              <w:rPr>
                <w:rFonts w:ascii="Times New Roman" w:hAnsi="Times New Roman"/>
              </w:rPr>
              <w:t>45</w:t>
            </w:r>
          </w:p>
        </w:tc>
        <w:tc>
          <w:tcPr>
            <w:tcW w:w="1276" w:type="dxa"/>
            <w:shd w:val="clear" w:color="auto" w:fill="92D050"/>
            <w:vAlign w:val="center"/>
          </w:tcPr>
          <w:p w:rsidR="0029484D" w:rsidRPr="00F84BF5" w:rsidRDefault="0029484D" w:rsidP="00465760">
            <w:pPr>
              <w:tabs>
                <w:tab w:val="left" w:pos="567"/>
              </w:tabs>
              <w:spacing w:after="0" w:line="240" w:lineRule="auto"/>
              <w:jc w:val="center"/>
              <w:rPr>
                <w:rFonts w:ascii="Times New Roman" w:hAnsi="Times New Roman"/>
              </w:rPr>
            </w:pPr>
            <w:r w:rsidRPr="00F84BF5">
              <w:rPr>
                <w:rFonts w:ascii="Times New Roman" w:hAnsi="Times New Roman"/>
              </w:rPr>
              <w:t>27</w:t>
            </w:r>
          </w:p>
        </w:tc>
        <w:tc>
          <w:tcPr>
            <w:tcW w:w="1276" w:type="dxa"/>
            <w:shd w:val="clear" w:color="auto" w:fill="92D050"/>
            <w:vAlign w:val="center"/>
          </w:tcPr>
          <w:p w:rsidR="0029484D" w:rsidRPr="00F84BF5" w:rsidRDefault="0029484D" w:rsidP="00465760">
            <w:pPr>
              <w:tabs>
                <w:tab w:val="left" w:pos="567"/>
              </w:tabs>
              <w:spacing w:after="0" w:line="240" w:lineRule="auto"/>
              <w:jc w:val="center"/>
              <w:rPr>
                <w:rFonts w:ascii="Times New Roman" w:hAnsi="Times New Roman"/>
              </w:rPr>
            </w:pPr>
            <w:r w:rsidRPr="00F84BF5">
              <w:rPr>
                <w:rFonts w:ascii="Times New Roman" w:hAnsi="Times New Roman"/>
              </w:rPr>
              <w:t>8</w:t>
            </w:r>
          </w:p>
        </w:tc>
        <w:tc>
          <w:tcPr>
            <w:tcW w:w="1559" w:type="dxa"/>
            <w:shd w:val="clear" w:color="auto" w:fill="92D050"/>
            <w:vAlign w:val="center"/>
          </w:tcPr>
          <w:p w:rsidR="0029484D" w:rsidRPr="00F84BF5" w:rsidRDefault="0029484D" w:rsidP="00465760">
            <w:pPr>
              <w:tabs>
                <w:tab w:val="left" w:pos="567"/>
              </w:tabs>
              <w:spacing w:after="0" w:line="240" w:lineRule="auto"/>
              <w:jc w:val="center"/>
              <w:rPr>
                <w:rFonts w:ascii="Times New Roman" w:hAnsi="Times New Roman"/>
              </w:rPr>
            </w:pPr>
            <w:r w:rsidRPr="00F84BF5">
              <w:rPr>
                <w:rFonts w:ascii="Times New Roman" w:hAnsi="Times New Roman"/>
              </w:rPr>
              <w:t>4</w:t>
            </w:r>
          </w:p>
        </w:tc>
        <w:tc>
          <w:tcPr>
            <w:tcW w:w="1417" w:type="dxa"/>
            <w:tcBorders>
              <w:top w:val="single" w:sz="4" w:space="0" w:color="auto"/>
            </w:tcBorders>
            <w:shd w:val="clear" w:color="auto" w:fill="92D050"/>
            <w:vAlign w:val="center"/>
          </w:tcPr>
          <w:p w:rsidR="0029484D" w:rsidRPr="00F84BF5" w:rsidRDefault="0029484D" w:rsidP="00465760">
            <w:pPr>
              <w:tabs>
                <w:tab w:val="left" w:pos="567"/>
              </w:tabs>
              <w:spacing w:after="0" w:line="240" w:lineRule="auto"/>
              <w:jc w:val="center"/>
              <w:rPr>
                <w:rFonts w:ascii="Times New Roman" w:hAnsi="Times New Roman"/>
              </w:rPr>
            </w:pPr>
            <w:r w:rsidRPr="00F84BF5">
              <w:rPr>
                <w:rFonts w:ascii="Times New Roman" w:hAnsi="Times New Roman"/>
              </w:rPr>
              <w:t>6</w:t>
            </w:r>
          </w:p>
        </w:tc>
        <w:tc>
          <w:tcPr>
            <w:tcW w:w="1044" w:type="dxa"/>
            <w:shd w:val="clear" w:color="auto" w:fill="92D050"/>
          </w:tcPr>
          <w:p w:rsidR="0029484D" w:rsidRPr="00F84BF5" w:rsidRDefault="0029484D" w:rsidP="00465760">
            <w:pPr>
              <w:tabs>
                <w:tab w:val="left" w:pos="567"/>
              </w:tabs>
              <w:spacing w:after="0" w:line="240" w:lineRule="auto"/>
              <w:jc w:val="center"/>
              <w:rPr>
                <w:rFonts w:ascii="Times New Roman" w:hAnsi="Times New Roman"/>
              </w:rPr>
            </w:pPr>
          </w:p>
          <w:p w:rsidR="0029484D" w:rsidRPr="00F84BF5" w:rsidRDefault="0029484D" w:rsidP="00465760">
            <w:pPr>
              <w:tabs>
                <w:tab w:val="left" w:pos="567"/>
              </w:tabs>
              <w:spacing w:after="0" w:line="240" w:lineRule="auto"/>
              <w:jc w:val="center"/>
              <w:rPr>
                <w:rFonts w:ascii="Times New Roman" w:hAnsi="Times New Roman"/>
              </w:rPr>
            </w:pPr>
            <w:r w:rsidRPr="00F84BF5">
              <w:rPr>
                <w:rFonts w:ascii="Times New Roman" w:hAnsi="Times New Roman"/>
              </w:rPr>
              <w:t>77,7</w:t>
            </w:r>
          </w:p>
        </w:tc>
      </w:tr>
      <w:tr w:rsidR="0029484D" w:rsidRPr="005F1BA5" w:rsidTr="0029484D">
        <w:trPr>
          <w:jc w:val="center"/>
        </w:trPr>
        <w:tc>
          <w:tcPr>
            <w:tcW w:w="511" w:type="dxa"/>
            <w:shd w:val="clear" w:color="auto" w:fill="92D050"/>
          </w:tcPr>
          <w:p w:rsidR="0029484D" w:rsidRPr="00F84BF5" w:rsidRDefault="0029484D" w:rsidP="00465760">
            <w:pPr>
              <w:tabs>
                <w:tab w:val="left" w:pos="567"/>
              </w:tabs>
              <w:spacing w:after="0" w:line="240" w:lineRule="auto"/>
              <w:jc w:val="both"/>
              <w:rPr>
                <w:rFonts w:ascii="Times New Roman" w:hAnsi="Times New Roman"/>
              </w:rPr>
            </w:pPr>
            <w:r w:rsidRPr="00F84BF5">
              <w:rPr>
                <w:rFonts w:ascii="Times New Roman" w:hAnsi="Times New Roman"/>
              </w:rPr>
              <w:t>4.</w:t>
            </w:r>
          </w:p>
        </w:tc>
        <w:tc>
          <w:tcPr>
            <w:tcW w:w="2354" w:type="dxa"/>
            <w:shd w:val="clear" w:color="auto" w:fill="92D050"/>
          </w:tcPr>
          <w:p w:rsidR="0029484D" w:rsidRPr="00F84BF5" w:rsidRDefault="0029484D" w:rsidP="00465760">
            <w:pPr>
              <w:tabs>
                <w:tab w:val="left" w:pos="567"/>
              </w:tabs>
              <w:spacing w:after="0" w:line="240" w:lineRule="auto"/>
              <w:jc w:val="both"/>
              <w:rPr>
                <w:rFonts w:ascii="Times New Roman" w:hAnsi="Times New Roman"/>
              </w:rPr>
            </w:pPr>
            <w:r w:rsidRPr="00F84BF5">
              <w:rPr>
                <w:rFonts w:ascii="Times New Roman" w:hAnsi="Times New Roman"/>
              </w:rPr>
              <w:t>МОУ «Колотиловская ООШ»</w:t>
            </w:r>
          </w:p>
        </w:tc>
        <w:tc>
          <w:tcPr>
            <w:tcW w:w="1276" w:type="dxa"/>
            <w:shd w:val="clear" w:color="auto" w:fill="92D050"/>
          </w:tcPr>
          <w:p w:rsidR="0029484D" w:rsidRPr="00F84BF5" w:rsidRDefault="0029484D" w:rsidP="00465760">
            <w:pPr>
              <w:tabs>
                <w:tab w:val="left" w:pos="567"/>
              </w:tabs>
              <w:spacing w:after="0" w:line="240" w:lineRule="auto"/>
              <w:jc w:val="center"/>
              <w:rPr>
                <w:rFonts w:ascii="Times New Roman" w:hAnsi="Times New Roman"/>
              </w:rPr>
            </w:pPr>
            <w:r w:rsidRPr="00F84BF5">
              <w:rPr>
                <w:rFonts w:ascii="Times New Roman" w:hAnsi="Times New Roman"/>
              </w:rPr>
              <w:t>9</w:t>
            </w:r>
          </w:p>
        </w:tc>
        <w:tc>
          <w:tcPr>
            <w:tcW w:w="1276" w:type="dxa"/>
            <w:shd w:val="clear" w:color="auto" w:fill="92D050"/>
          </w:tcPr>
          <w:p w:rsidR="0029484D" w:rsidRPr="00F84BF5" w:rsidRDefault="0029484D" w:rsidP="00465760">
            <w:pPr>
              <w:tabs>
                <w:tab w:val="left" w:pos="567"/>
              </w:tabs>
              <w:spacing w:after="0" w:line="240" w:lineRule="auto"/>
              <w:jc w:val="center"/>
              <w:rPr>
                <w:rFonts w:ascii="Times New Roman" w:hAnsi="Times New Roman"/>
              </w:rPr>
            </w:pPr>
            <w:r w:rsidRPr="00F84BF5">
              <w:rPr>
                <w:rFonts w:ascii="Times New Roman" w:hAnsi="Times New Roman"/>
              </w:rPr>
              <w:t>1</w:t>
            </w:r>
          </w:p>
        </w:tc>
        <w:tc>
          <w:tcPr>
            <w:tcW w:w="1276" w:type="dxa"/>
            <w:shd w:val="clear" w:color="auto" w:fill="92D050"/>
          </w:tcPr>
          <w:p w:rsidR="0029484D" w:rsidRPr="00F84BF5" w:rsidRDefault="0029484D" w:rsidP="00465760">
            <w:pPr>
              <w:tabs>
                <w:tab w:val="left" w:pos="567"/>
              </w:tabs>
              <w:spacing w:after="0" w:line="240" w:lineRule="auto"/>
              <w:jc w:val="center"/>
              <w:rPr>
                <w:rFonts w:ascii="Times New Roman" w:hAnsi="Times New Roman"/>
              </w:rPr>
            </w:pPr>
            <w:r w:rsidRPr="00F84BF5">
              <w:rPr>
                <w:rFonts w:ascii="Times New Roman" w:hAnsi="Times New Roman"/>
              </w:rPr>
              <w:t>6</w:t>
            </w:r>
          </w:p>
        </w:tc>
        <w:tc>
          <w:tcPr>
            <w:tcW w:w="1559" w:type="dxa"/>
            <w:shd w:val="clear" w:color="auto" w:fill="92D050"/>
          </w:tcPr>
          <w:p w:rsidR="0029484D" w:rsidRPr="00F84BF5" w:rsidRDefault="0029484D" w:rsidP="00465760">
            <w:pPr>
              <w:tabs>
                <w:tab w:val="left" w:pos="567"/>
              </w:tabs>
              <w:spacing w:after="0" w:line="240" w:lineRule="auto"/>
              <w:jc w:val="center"/>
              <w:rPr>
                <w:rFonts w:ascii="Times New Roman" w:hAnsi="Times New Roman"/>
              </w:rPr>
            </w:pPr>
            <w:r w:rsidRPr="00F84BF5">
              <w:rPr>
                <w:rFonts w:ascii="Times New Roman" w:hAnsi="Times New Roman"/>
              </w:rPr>
              <w:t>-</w:t>
            </w:r>
          </w:p>
        </w:tc>
        <w:tc>
          <w:tcPr>
            <w:tcW w:w="1417" w:type="dxa"/>
            <w:tcBorders>
              <w:top w:val="single" w:sz="4" w:space="0" w:color="auto"/>
            </w:tcBorders>
            <w:shd w:val="clear" w:color="auto" w:fill="92D050"/>
          </w:tcPr>
          <w:p w:rsidR="0029484D" w:rsidRPr="00F84BF5" w:rsidRDefault="0029484D" w:rsidP="00465760">
            <w:pPr>
              <w:tabs>
                <w:tab w:val="left" w:pos="567"/>
              </w:tabs>
              <w:spacing w:after="0" w:line="240" w:lineRule="auto"/>
              <w:jc w:val="center"/>
              <w:rPr>
                <w:rFonts w:ascii="Times New Roman" w:hAnsi="Times New Roman"/>
              </w:rPr>
            </w:pPr>
            <w:r w:rsidRPr="00F84BF5">
              <w:rPr>
                <w:rFonts w:ascii="Times New Roman" w:hAnsi="Times New Roman"/>
              </w:rPr>
              <w:t>2</w:t>
            </w:r>
          </w:p>
        </w:tc>
        <w:tc>
          <w:tcPr>
            <w:tcW w:w="1044" w:type="dxa"/>
            <w:shd w:val="clear" w:color="auto" w:fill="92D050"/>
          </w:tcPr>
          <w:p w:rsidR="0029484D" w:rsidRPr="00F84BF5" w:rsidRDefault="0029484D" w:rsidP="00465760">
            <w:pPr>
              <w:tabs>
                <w:tab w:val="left" w:pos="567"/>
              </w:tabs>
              <w:spacing w:after="0" w:line="240" w:lineRule="auto"/>
              <w:jc w:val="center"/>
              <w:rPr>
                <w:rFonts w:ascii="Times New Roman" w:hAnsi="Times New Roman"/>
              </w:rPr>
            </w:pPr>
            <w:r w:rsidRPr="00F84BF5">
              <w:rPr>
                <w:rFonts w:ascii="Times New Roman" w:hAnsi="Times New Roman"/>
              </w:rPr>
              <w:t>77,7</w:t>
            </w:r>
          </w:p>
        </w:tc>
      </w:tr>
      <w:tr w:rsidR="0029484D" w:rsidRPr="005F1BA5" w:rsidTr="0029484D">
        <w:trPr>
          <w:jc w:val="center"/>
        </w:trPr>
        <w:tc>
          <w:tcPr>
            <w:tcW w:w="511" w:type="dxa"/>
            <w:shd w:val="clear" w:color="auto" w:fill="92D050"/>
          </w:tcPr>
          <w:p w:rsidR="0029484D" w:rsidRPr="00F84BF5" w:rsidRDefault="0029484D" w:rsidP="00465760">
            <w:pPr>
              <w:tabs>
                <w:tab w:val="left" w:pos="567"/>
              </w:tabs>
              <w:spacing w:after="0" w:line="240" w:lineRule="auto"/>
              <w:jc w:val="both"/>
              <w:rPr>
                <w:rFonts w:ascii="Times New Roman" w:hAnsi="Times New Roman"/>
              </w:rPr>
            </w:pPr>
            <w:r w:rsidRPr="00F84BF5">
              <w:rPr>
                <w:rFonts w:ascii="Times New Roman" w:hAnsi="Times New Roman"/>
              </w:rPr>
              <w:t>5.</w:t>
            </w:r>
          </w:p>
        </w:tc>
        <w:tc>
          <w:tcPr>
            <w:tcW w:w="2354" w:type="dxa"/>
            <w:shd w:val="clear" w:color="auto" w:fill="92D050"/>
          </w:tcPr>
          <w:p w:rsidR="0029484D" w:rsidRPr="00F84BF5" w:rsidRDefault="0029484D" w:rsidP="00465760">
            <w:pPr>
              <w:tabs>
                <w:tab w:val="left" w:pos="567"/>
              </w:tabs>
              <w:spacing w:after="0" w:line="240" w:lineRule="auto"/>
              <w:jc w:val="both"/>
              <w:rPr>
                <w:rFonts w:ascii="Times New Roman" w:hAnsi="Times New Roman"/>
              </w:rPr>
            </w:pPr>
            <w:r w:rsidRPr="00F84BF5">
              <w:rPr>
                <w:rFonts w:ascii="Times New Roman" w:hAnsi="Times New Roman"/>
              </w:rPr>
              <w:t>МОУ «Вязовская СОШ»</w:t>
            </w:r>
          </w:p>
        </w:tc>
        <w:tc>
          <w:tcPr>
            <w:tcW w:w="1276" w:type="dxa"/>
            <w:shd w:val="clear" w:color="auto" w:fill="92D050"/>
          </w:tcPr>
          <w:p w:rsidR="0029484D" w:rsidRPr="00F84BF5" w:rsidRDefault="0029484D" w:rsidP="00465760">
            <w:pPr>
              <w:tabs>
                <w:tab w:val="left" w:pos="567"/>
              </w:tabs>
              <w:spacing w:after="0" w:line="240" w:lineRule="auto"/>
              <w:jc w:val="center"/>
              <w:rPr>
                <w:rFonts w:ascii="Times New Roman" w:hAnsi="Times New Roman"/>
              </w:rPr>
            </w:pPr>
            <w:r w:rsidRPr="00F84BF5">
              <w:rPr>
                <w:rFonts w:ascii="Times New Roman" w:hAnsi="Times New Roman"/>
              </w:rPr>
              <w:t>19</w:t>
            </w:r>
          </w:p>
        </w:tc>
        <w:tc>
          <w:tcPr>
            <w:tcW w:w="1276" w:type="dxa"/>
            <w:shd w:val="clear" w:color="auto" w:fill="92D050"/>
          </w:tcPr>
          <w:p w:rsidR="0029484D" w:rsidRPr="00F84BF5" w:rsidRDefault="0029484D" w:rsidP="00465760">
            <w:pPr>
              <w:tabs>
                <w:tab w:val="left" w:pos="567"/>
              </w:tabs>
              <w:spacing w:after="0" w:line="240" w:lineRule="auto"/>
              <w:jc w:val="center"/>
              <w:rPr>
                <w:rFonts w:ascii="Times New Roman" w:hAnsi="Times New Roman"/>
              </w:rPr>
            </w:pPr>
            <w:r w:rsidRPr="00F84BF5">
              <w:rPr>
                <w:rFonts w:ascii="Times New Roman" w:hAnsi="Times New Roman"/>
              </w:rPr>
              <w:t>8</w:t>
            </w:r>
          </w:p>
        </w:tc>
        <w:tc>
          <w:tcPr>
            <w:tcW w:w="1276" w:type="dxa"/>
            <w:shd w:val="clear" w:color="auto" w:fill="92D050"/>
          </w:tcPr>
          <w:p w:rsidR="0029484D" w:rsidRPr="00F84BF5" w:rsidRDefault="0029484D" w:rsidP="00465760">
            <w:pPr>
              <w:tabs>
                <w:tab w:val="left" w:pos="567"/>
              </w:tabs>
              <w:spacing w:after="0" w:line="240" w:lineRule="auto"/>
              <w:jc w:val="center"/>
              <w:rPr>
                <w:rFonts w:ascii="Times New Roman" w:hAnsi="Times New Roman"/>
              </w:rPr>
            </w:pPr>
            <w:r w:rsidRPr="00F84BF5">
              <w:rPr>
                <w:rFonts w:ascii="Times New Roman" w:hAnsi="Times New Roman"/>
              </w:rPr>
              <w:t>6</w:t>
            </w:r>
          </w:p>
        </w:tc>
        <w:tc>
          <w:tcPr>
            <w:tcW w:w="1559" w:type="dxa"/>
            <w:shd w:val="clear" w:color="auto" w:fill="92D050"/>
          </w:tcPr>
          <w:p w:rsidR="0029484D" w:rsidRPr="00F84BF5" w:rsidRDefault="0029484D" w:rsidP="00465760">
            <w:pPr>
              <w:tabs>
                <w:tab w:val="left" w:pos="567"/>
              </w:tabs>
              <w:spacing w:after="0" w:line="240" w:lineRule="auto"/>
              <w:jc w:val="center"/>
              <w:rPr>
                <w:rFonts w:ascii="Times New Roman" w:hAnsi="Times New Roman"/>
              </w:rPr>
            </w:pPr>
            <w:r w:rsidRPr="00F84BF5">
              <w:rPr>
                <w:rFonts w:ascii="Times New Roman" w:hAnsi="Times New Roman"/>
              </w:rPr>
              <w:t>2</w:t>
            </w:r>
          </w:p>
        </w:tc>
        <w:tc>
          <w:tcPr>
            <w:tcW w:w="1417" w:type="dxa"/>
            <w:tcBorders>
              <w:top w:val="single" w:sz="4" w:space="0" w:color="auto"/>
            </w:tcBorders>
            <w:shd w:val="clear" w:color="auto" w:fill="92D050"/>
          </w:tcPr>
          <w:p w:rsidR="0029484D" w:rsidRPr="00F84BF5" w:rsidRDefault="0029484D" w:rsidP="00465760">
            <w:pPr>
              <w:tabs>
                <w:tab w:val="left" w:pos="567"/>
              </w:tabs>
              <w:spacing w:after="0" w:line="240" w:lineRule="auto"/>
              <w:jc w:val="center"/>
              <w:rPr>
                <w:rFonts w:ascii="Times New Roman" w:hAnsi="Times New Roman"/>
              </w:rPr>
            </w:pPr>
            <w:r w:rsidRPr="00F84BF5">
              <w:rPr>
                <w:rFonts w:ascii="Times New Roman" w:hAnsi="Times New Roman"/>
              </w:rPr>
              <w:t>3</w:t>
            </w:r>
          </w:p>
        </w:tc>
        <w:tc>
          <w:tcPr>
            <w:tcW w:w="1044" w:type="dxa"/>
            <w:shd w:val="clear" w:color="auto" w:fill="92D050"/>
          </w:tcPr>
          <w:p w:rsidR="0029484D" w:rsidRPr="00F84BF5" w:rsidRDefault="0029484D" w:rsidP="00465760">
            <w:pPr>
              <w:tabs>
                <w:tab w:val="left" w:pos="567"/>
              </w:tabs>
              <w:spacing w:after="0" w:line="240" w:lineRule="auto"/>
              <w:jc w:val="center"/>
              <w:rPr>
                <w:rFonts w:ascii="Times New Roman" w:hAnsi="Times New Roman"/>
              </w:rPr>
            </w:pPr>
            <w:r w:rsidRPr="00F84BF5">
              <w:rPr>
                <w:rFonts w:ascii="Times New Roman" w:hAnsi="Times New Roman"/>
              </w:rPr>
              <w:t>73,6</w:t>
            </w:r>
          </w:p>
        </w:tc>
      </w:tr>
      <w:tr w:rsidR="0029484D" w:rsidRPr="005F1BA5" w:rsidTr="0029484D">
        <w:trPr>
          <w:jc w:val="center"/>
        </w:trPr>
        <w:tc>
          <w:tcPr>
            <w:tcW w:w="511" w:type="dxa"/>
            <w:shd w:val="clear" w:color="auto" w:fill="92D050"/>
          </w:tcPr>
          <w:p w:rsidR="0029484D" w:rsidRPr="00F84BF5" w:rsidRDefault="0029484D" w:rsidP="00465760">
            <w:pPr>
              <w:tabs>
                <w:tab w:val="left" w:pos="567"/>
              </w:tabs>
              <w:spacing w:after="0" w:line="240" w:lineRule="auto"/>
              <w:jc w:val="both"/>
              <w:rPr>
                <w:rFonts w:ascii="Times New Roman" w:hAnsi="Times New Roman"/>
              </w:rPr>
            </w:pPr>
            <w:r w:rsidRPr="00F84BF5">
              <w:rPr>
                <w:rFonts w:ascii="Times New Roman" w:hAnsi="Times New Roman"/>
              </w:rPr>
              <w:t>6.</w:t>
            </w:r>
          </w:p>
        </w:tc>
        <w:tc>
          <w:tcPr>
            <w:tcW w:w="2354" w:type="dxa"/>
            <w:shd w:val="clear" w:color="auto" w:fill="92D050"/>
          </w:tcPr>
          <w:p w:rsidR="0029484D" w:rsidRPr="00F84BF5" w:rsidRDefault="0029484D" w:rsidP="00465760">
            <w:pPr>
              <w:tabs>
                <w:tab w:val="left" w:pos="567"/>
              </w:tabs>
              <w:spacing w:after="0" w:line="240" w:lineRule="auto"/>
              <w:jc w:val="both"/>
              <w:rPr>
                <w:rFonts w:ascii="Times New Roman" w:hAnsi="Times New Roman"/>
              </w:rPr>
            </w:pPr>
            <w:r w:rsidRPr="00F84BF5">
              <w:rPr>
                <w:rFonts w:ascii="Times New Roman" w:hAnsi="Times New Roman"/>
              </w:rPr>
              <w:t>МОУ «Теребренская ООШ»</w:t>
            </w:r>
          </w:p>
        </w:tc>
        <w:tc>
          <w:tcPr>
            <w:tcW w:w="1276" w:type="dxa"/>
            <w:shd w:val="clear" w:color="auto" w:fill="92D050"/>
          </w:tcPr>
          <w:p w:rsidR="0029484D" w:rsidRPr="00F84BF5" w:rsidRDefault="0029484D" w:rsidP="00465760">
            <w:pPr>
              <w:tabs>
                <w:tab w:val="left" w:pos="567"/>
              </w:tabs>
              <w:spacing w:after="0" w:line="240" w:lineRule="auto"/>
              <w:jc w:val="center"/>
              <w:rPr>
                <w:rFonts w:ascii="Times New Roman" w:hAnsi="Times New Roman"/>
              </w:rPr>
            </w:pPr>
            <w:r w:rsidRPr="00F84BF5">
              <w:rPr>
                <w:rFonts w:ascii="Times New Roman" w:hAnsi="Times New Roman"/>
              </w:rPr>
              <w:t>19</w:t>
            </w:r>
          </w:p>
        </w:tc>
        <w:tc>
          <w:tcPr>
            <w:tcW w:w="1276" w:type="dxa"/>
            <w:shd w:val="clear" w:color="auto" w:fill="92D050"/>
          </w:tcPr>
          <w:p w:rsidR="0029484D" w:rsidRPr="00F84BF5" w:rsidRDefault="0029484D" w:rsidP="00465760">
            <w:pPr>
              <w:tabs>
                <w:tab w:val="left" w:pos="567"/>
              </w:tabs>
              <w:spacing w:after="0" w:line="240" w:lineRule="auto"/>
              <w:jc w:val="center"/>
              <w:rPr>
                <w:rFonts w:ascii="Times New Roman" w:hAnsi="Times New Roman"/>
              </w:rPr>
            </w:pPr>
            <w:r w:rsidRPr="00F84BF5">
              <w:rPr>
                <w:rFonts w:ascii="Times New Roman" w:hAnsi="Times New Roman"/>
              </w:rPr>
              <w:t>1</w:t>
            </w:r>
          </w:p>
        </w:tc>
        <w:tc>
          <w:tcPr>
            <w:tcW w:w="1276" w:type="dxa"/>
            <w:shd w:val="clear" w:color="auto" w:fill="92D050"/>
          </w:tcPr>
          <w:p w:rsidR="0029484D" w:rsidRPr="00F84BF5" w:rsidRDefault="0029484D" w:rsidP="00465760">
            <w:pPr>
              <w:tabs>
                <w:tab w:val="left" w:pos="567"/>
              </w:tabs>
              <w:spacing w:after="0" w:line="240" w:lineRule="auto"/>
              <w:jc w:val="center"/>
              <w:rPr>
                <w:rFonts w:ascii="Times New Roman" w:hAnsi="Times New Roman"/>
              </w:rPr>
            </w:pPr>
            <w:r w:rsidRPr="00F84BF5">
              <w:rPr>
                <w:rFonts w:ascii="Times New Roman" w:hAnsi="Times New Roman"/>
              </w:rPr>
              <w:t>13</w:t>
            </w:r>
          </w:p>
        </w:tc>
        <w:tc>
          <w:tcPr>
            <w:tcW w:w="1559" w:type="dxa"/>
            <w:shd w:val="clear" w:color="auto" w:fill="92D050"/>
          </w:tcPr>
          <w:p w:rsidR="0029484D" w:rsidRPr="00F84BF5" w:rsidRDefault="0029484D" w:rsidP="00465760">
            <w:pPr>
              <w:tabs>
                <w:tab w:val="left" w:pos="567"/>
              </w:tabs>
              <w:spacing w:after="0" w:line="240" w:lineRule="auto"/>
              <w:jc w:val="center"/>
              <w:rPr>
                <w:rFonts w:ascii="Times New Roman" w:hAnsi="Times New Roman"/>
              </w:rPr>
            </w:pPr>
            <w:r w:rsidRPr="00F84BF5">
              <w:rPr>
                <w:rFonts w:ascii="Times New Roman" w:hAnsi="Times New Roman"/>
              </w:rPr>
              <w:t>5</w:t>
            </w:r>
          </w:p>
        </w:tc>
        <w:tc>
          <w:tcPr>
            <w:tcW w:w="1417" w:type="dxa"/>
            <w:tcBorders>
              <w:top w:val="single" w:sz="4" w:space="0" w:color="auto"/>
            </w:tcBorders>
            <w:shd w:val="clear" w:color="auto" w:fill="92D050"/>
          </w:tcPr>
          <w:p w:rsidR="0029484D" w:rsidRPr="00F84BF5" w:rsidRDefault="0029484D" w:rsidP="00465760">
            <w:pPr>
              <w:tabs>
                <w:tab w:val="left" w:pos="567"/>
              </w:tabs>
              <w:spacing w:after="0" w:line="240" w:lineRule="auto"/>
              <w:jc w:val="center"/>
              <w:rPr>
                <w:rFonts w:ascii="Times New Roman" w:hAnsi="Times New Roman"/>
              </w:rPr>
            </w:pPr>
            <w:r w:rsidRPr="00F84BF5">
              <w:rPr>
                <w:rFonts w:ascii="Times New Roman" w:hAnsi="Times New Roman"/>
              </w:rPr>
              <w:t>-</w:t>
            </w:r>
          </w:p>
        </w:tc>
        <w:tc>
          <w:tcPr>
            <w:tcW w:w="1044" w:type="dxa"/>
            <w:shd w:val="clear" w:color="auto" w:fill="92D050"/>
          </w:tcPr>
          <w:p w:rsidR="0029484D" w:rsidRPr="00F84BF5" w:rsidRDefault="0029484D" w:rsidP="00465760">
            <w:pPr>
              <w:tabs>
                <w:tab w:val="left" w:pos="567"/>
              </w:tabs>
              <w:spacing w:after="0" w:line="240" w:lineRule="auto"/>
              <w:jc w:val="center"/>
              <w:rPr>
                <w:rFonts w:ascii="Times New Roman" w:hAnsi="Times New Roman"/>
              </w:rPr>
            </w:pPr>
            <w:r w:rsidRPr="00F84BF5">
              <w:rPr>
                <w:rFonts w:ascii="Times New Roman" w:hAnsi="Times New Roman"/>
              </w:rPr>
              <w:t>73,6</w:t>
            </w:r>
          </w:p>
        </w:tc>
      </w:tr>
      <w:tr w:rsidR="0029484D" w:rsidRPr="005F1BA5" w:rsidTr="0029484D">
        <w:trPr>
          <w:jc w:val="center"/>
        </w:trPr>
        <w:tc>
          <w:tcPr>
            <w:tcW w:w="511" w:type="dxa"/>
            <w:shd w:val="clear" w:color="auto" w:fill="FFFF00"/>
          </w:tcPr>
          <w:p w:rsidR="0029484D" w:rsidRPr="00F84BF5" w:rsidRDefault="0029484D" w:rsidP="00465760">
            <w:pPr>
              <w:tabs>
                <w:tab w:val="left" w:pos="567"/>
              </w:tabs>
              <w:spacing w:after="0" w:line="240" w:lineRule="auto"/>
              <w:jc w:val="both"/>
              <w:rPr>
                <w:rFonts w:ascii="Times New Roman" w:hAnsi="Times New Roman"/>
              </w:rPr>
            </w:pPr>
            <w:r w:rsidRPr="00F84BF5">
              <w:rPr>
                <w:rFonts w:ascii="Times New Roman" w:hAnsi="Times New Roman"/>
              </w:rPr>
              <w:t>7.</w:t>
            </w:r>
          </w:p>
        </w:tc>
        <w:tc>
          <w:tcPr>
            <w:tcW w:w="2354" w:type="dxa"/>
            <w:shd w:val="clear" w:color="auto" w:fill="FFFF00"/>
          </w:tcPr>
          <w:p w:rsidR="0029484D" w:rsidRPr="00F84BF5" w:rsidRDefault="0029484D" w:rsidP="00465760">
            <w:pPr>
              <w:tabs>
                <w:tab w:val="left" w:pos="567"/>
              </w:tabs>
              <w:spacing w:after="0" w:line="240" w:lineRule="auto"/>
              <w:jc w:val="both"/>
              <w:rPr>
                <w:rFonts w:ascii="Times New Roman" w:hAnsi="Times New Roman"/>
              </w:rPr>
            </w:pPr>
            <w:r w:rsidRPr="00F84BF5">
              <w:rPr>
                <w:rFonts w:ascii="Times New Roman" w:hAnsi="Times New Roman"/>
              </w:rPr>
              <w:t>МОУ «Сергиевская СОШ»</w:t>
            </w:r>
          </w:p>
        </w:tc>
        <w:tc>
          <w:tcPr>
            <w:tcW w:w="1276" w:type="dxa"/>
            <w:shd w:val="clear" w:color="auto" w:fill="FFFF00"/>
          </w:tcPr>
          <w:p w:rsidR="0029484D" w:rsidRPr="00F84BF5" w:rsidRDefault="0029484D" w:rsidP="00465760">
            <w:pPr>
              <w:tabs>
                <w:tab w:val="left" w:pos="567"/>
              </w:tabs>
              <w:spacing w:after="0" w:line="240" w:lineRule="auto"/>
              <w:jc w:val="center"/>
              <w:rPr>
                <w:rFonts w:ascii="Times New Roman" w:hAnsi="Times New Roman"/>
              </w:rPr>
            </w:pPr>
            <w:r w:rsidRPr="00F84BF5">
              <w:rPr>
                <w:rFonts w:ascii="Times New Roman" w:hAnsi="Times New Roman"/>
              </w:rPr>
              <w:t>18</w:t>
            </w:r>
          </w:p>
        </w:tc>
        <w:tc>
          <w:tcPr>
            <w:tcW w:w="1276" w:type="dxa"/>
            <w:shd w:val="clear" w:color="auto" w:fill="FFFF00"/>
          </w:tcPr>
          <w:p w:rsidR="0029484D" w:rsidRPr="00F84BF5" w:rsidRDefault="0029484D" w:rsidP="00465760">
            <w:pPr>
              <w:tabs>
                <w:tab w:val="left" w:pos="567"/>
              </w:tabs>
              <w:spacing w:after="0" w:line="240" w:lineRule="auto"/>
              <w:jc w:val="center"/>
              <w:rPr>
                <w:rFonts w:ascii="Times New Roman" w:hAnsi="Times New Roman"/>
              </w:rPr>
            </w:pPr>
            <w:r w:rsidRPr="00F84BF5">
              <w:rPr>
                <w:rFonts w:ascii="Times New Roman" w:hAnsi="Times New Roman"/>
              </w:rPr>
              <w:t>2</w:t>
            </w:r>
          </w:p>
        </w:tc>
        <w:tc>
          <w:tcPr>
            <w:tcW w:w="1276" w:type="dxa"/>
            <w:shd w:val="clear" w:color="auto" w:fill="FFFF00"/>
          </w:tcPr>
          <w:p w:rsidR="0029484D" w:rsidRPr="00F84BF5" w:rsidRDefault="0029484D" w:rsidP="00465760">
            <w:pPr>
              <w:tabs>
                <w:tab w:val="left" w:pos="567"/>
              </w:tabs>
              <w:spacing w:after="0" w:line="240" w:lineRule="auto"/>
              <w:jc w:val="center"/>
              <w:rPr>
                <w:rFonts w:ascii="Times New Roman" w:hAnsi="Times New Roman"/>
              </w:rPr>
            </w:pPr>
            <w:r w:rsidRPr="00F84BF5">
              <w:rPr>
                <w:rFonts w:ascii="Times New Roman" w:hAnsi="Times New Roman"/>
              </w:rPr>
              <w:t>11</w:t>
            </w:r>
          </w:p>
        </w:tc>
        <w:tc>
          <w:tcPr>
            <w:tcW w:w="1559" w:type="dxa"/>
            <w:shd w:val="clear" w:color="auto" w:fill="FFFF00"/>
          </w:tcPr>
          <w:p w:rsidR="0029484D" w:rsidRPr="00F84BF5" w:rsidRDefault="0029484D" w:rsidP="00465760">
            <w:pPr>
              <w:tabs>
                <w:tab w:val="left" w:pos="567"/>
              </w:tabs>
              <w:spacing w:after="0" w:line="240" w:lineRule="auto"/>
              <w:jc w:val="center"/>
              <w:rPr>
                <w:rFonts w:ascii="Times New Roman" w:hAnsi="Times New Roman"/>
              </w:rPr>
            </w:pPr>
            <w:r w:rsidRPr="00F84BF5">
              <w:rPr>
                <w:rFonts w:ascii="Times New Roman" w:hAnsi="Times New Roman"/>
              </w:rPr>
              <w:t>3</w:t>
            </w:r>
          </w:p>
        </w:tc>
        <w:tc>
          <w:tcPr>
            <w:tcW w:w="1417" w:type="dxa"/>
            <w:tcBorders>
              <w:top w:val="single" w:sz="4" w:space="0" w:color="auto"/>
            </w:tcBorders>
            <w:shd w:val="clear" w:color="auto" w:fill="FFFF00"/>
          </w:tcPr>
          <w:p w:rsidR="0029484D" w:rsidRPr="00F84BF5" w:rsidRDefault="0029484D" w:rsidP="00465760">
            <w:pPr>
              <w:tabs>
                <w:tab w:val="left" w:pos="567"/>
              </w:tabs>
              <w:spacing w:after="0" w:line="240" w:lineRule="auto"/>
              <w:jc w:val="center"/>
              <w:rPr>
                <w:rFonts w:ascii="Times New Roman" w:hAnsi="Times New Roman"/>
              </w:rPr>
            </w:pPr>
            <w:r w:rsidRPr="00F84BF5">
              <w:rPr>
                <w:rFonts w:ascii="Times New Roman" w:hAnsi="Times New Roman"/>
              </w:rPr>
              <w:t>2</w:t>
            </w:r>
          </w:p>
        </w:tc>
        <w:tc>
          <w:tcPr>
            <w:tcW w:w="1044" w:type="dxa"/>
            <w:shd w:val="clear" w:color="auto" w:fill="FFFF00"/>
          </w:tcPr>
          <w:p w:rsidR="0029484D" w:rsidRPr="00F84BF5" w:rsidRDefault="0029484D" w:rsidP="00465760">
            <w:pPr>
              <w:tabs>
                <w:tab w:val="left" w:pos="567"/>
              </w:tabs>
              <w:spacing w:after="0" w:line="240" w:lineRule="auto"/>
              <w:jc w:val="center"/>
              <w:rPr>
                <w:rFonts w:ascii="Times New Roman" w:hAnsi="Times New Roman"/>
              </w:rPr>
            </w:pPr>
            <w:r w:rsidRPr="00F84BF5">
              <w:rPr>
                <w:rFonts w:ascii="Times New Roman" w:hAnsi="Times New Roman"/>
              </w:rPr>
              <w:t>72.2</w:t>
            </w:r>
          </w:p>
        </w:tc>
      </w:tr>
      <w:tr w:rsidR="0029484D" w:rsidRPr="005F1BA5" w:rsidTr="0029484D">
        <w:trPr>
          <w:jc w:val="center"/>
        </w:trPr>
        <w:tc>
          <w:tcPr>
            <w:tcW w:w="511" w:type="dxa"/>
            <w:shd w:val="clear" w:color="auto" w:fill="FFFF00"/>
          </w:tcPr>
          <w:p w:rsidR="0029484D" w:rsidRPr="00F84BF5" w:rsidRDefault="0029484D" w:rsidP="00465760">
            <w:pPr>
              <w:tabs>
                <w:tab w:val="left" w:pos="567"/>
              </w:tabs>
              <w:spacing w:after="0" w:line="240" w:lineRule="auto"/>
              <w:jc w:val="both"/>
              <w:rPr>
                <w:rFonts w:ascii="Times New Roman" w:hAnsi="Times New Roman"/>
              </w:rPr>
            </w:pPr>
            <w:r w:rsidRPr="00F84BF5">
              <w:rPr>
                <w:rFonts w:ascii="Times New Roman" w:hAnsi="Times New Roman"/>
              </w:rPr>
              <w:t>8.</w:t>
            </w:r>
          </w:p>
        </w:tc>
        <w:tc>
          <w:tcPr>
            <w:tcW w:w="2354" w:type="dxa"/>
            <w:shd w:val="clear" w:color="auto" w:fill="FFFF00"/>
          </w:tcPr>
          <w:p w:rsidR="0029484D" w:rsidRPr="00F84BF5" w:rsidRDefault="0029484D" w:rsidP="00465760">
            <w:pPr>
              <w:tabs>
                <w:tab w:val="left" w:pos="567"/>
              </w:tabs>
              <w:spacing w:after="0" w:line="240" w:lineRule="auto"/>
              <w:jc w:val="both"/>
              <w:rPr>
                <w:rFonts w:ascii="Times New Roman" w:hAnsi="Times New Roman"/>
              </w:rPr>
            </w:pPr>
            <w:r w:rsidRPr="00F84BF5">
              <w:rPr>
                <w:rFonts w:ascii="Times New Roman" w:hAnsi="Times New Roman"/>
              </w:rPr>
              <w:t>МОУ «Краснояружская СОШ№2»</w:t>
            </w:r>
          </w:p>
        </w:tc>
        <w:tc>
          <w:tcPr>
            <w:tcW w:w="1276" w:type="dxa"/>
            <w:shd w:val="clear" w:color="auto" w:fill="FFFF00"/>
            <w:vAlign w:val="center"/>
          </w:tcPr>
          <w:p w:rsidR="0029484D" w:rsidRPr="00F84BF5" w:rsidRDefault="0029484D" w:rsidP="00465760">
            <w:pPr>
              <w:tabs>
                <w:tab w:val="left" w:pos="567"/>
              </w:tabs>
              <w:spacing w:after="0" w:line="240" w:lineRule="auto"/>
              <w:jc w:val="center"/>
              <w:rPr>
                <w:rFonts w:ascii="Times New Roman" w:hAnsi="Times New Roman"/>
              </w:rPr>
            </w:pPr>
            <w:r w:rsidRPr="00F84BF5">
              <w:rPr>
                <w:rFonts w:ascii="Times New Roman" w:hAnsi="Times New Roman"/>
              </w:rPr>
              <w:t>52</w:t>
            </w:r>
          </w:p>
        </w:tc>
        <w:tc>
          <w:tcPr>
            <w:tcW w:w="1276" w:type="dxa"/>
            <w:shd w:val="clear" w:color="auto" w:fill="FFFF00"/>
            <w:vAlign w:val="center"/>
          </w:tcPr>
          <w:p w:rsidR="0029484D" w:rsidRPr="00F84BF5" w:rsidRDefault="0029484D" w:rsidP="00465760">
            <w:pPr>
              <w:tabs>
                <w:tab w:val="left" w:pos="567"/>
              </w:tabs>
              <w:spacing w:after="0" w:line="240" w:lineRule="auto"/>
              <w:jc w:val="center"/>
              <w:rPr>
                <w:rFonts w:ascii="Times New Roman" w:hAnsi="Times New Roman"/>
              </w:rPr>
            </w:pPr>
            <w:r w:rsidRPr="00F84BF5">
              <w:rPr>
                <w:rFonts w:ascii="Times New Roman" w:hAnsi="Times New Roman"/>
              </w:rPr>
              <w:t>18</w:t>
            </w:r>
          </w:p>
        </w:tc>
        <w:tc>
          <w:tcPr>
            <w:tcW w:w="1276" w:type="dxa"/>
            <w:shd w:val="clear" w:color="auto" w:fill="FFFF00"/>
            <w:vAlign w:val="center"/>
          </w:tcPr>
          <w:p w:rsidR="0029484D" w:rsidRPr="00F84BF5" w:rsidRDefault="0029484D" w:rsidP="00465760">
            <w:pPr>
              <w:tabs>
                <w:tab w:val="left" w:pos="567"/>
              </w:tabs>
              <w:spacing w:after="0" w:line="240" w:lineRule="auto"/>
              <w:jc w:val="center"/>
              <w:rPr>
                <w:rFonts w:ascii="Times New Roman" w:hAnsi="Times New Roman"/>
              </w:rPr>
            </w:pPr>
            <w:r w:rsidRPr="00F84BF5">
              <w:rPr>
                <w:rFonts w:ascii="Times New Roman" w:hAnsi="Times New Roman"/>
              </w:rPr>
              <w:t>19</w:t>
            </w:r>
          </w:p>
        </w:tc>
        <w:tc>
          <w:tcPr>
            <w:tcW w:w="1559" w:type="dxa"/>
            <w:shd w:val="clear" w:color="auto" w:fill="FFFF00"/>
            <w:vAlign w:val="center"/>
          </w:tcPr>
          <w:p w:rsidR="0029484D" w:rsidRPr="00F84BF5" w:rsidRDefault="0029484D" w:rsidP="00465760">
            <w:pPr>
              <w:tabs>
                <w:tab w:val="left" w:pos="567"/>
              </w:tabs>
              <w:spacing w:after="0" w:line="240" w:lineRule="auto"/>
              <w:jc w:val="center"/>
              <w:rPr>
                <w:rFonts w:ascii="Times New Roman" w:hAnsi="Times New Roman"/>
              </w:rPr>
            </w:pPr>
            <w:r w:rsidRPr="00F84BF5">
              <w:rPr>
                <w:rFonts w:ascii="Times New Roman" w:hAnsi="Times New Roman"/>
              </w:rPr>
              <w:t>3</w:t>
            </w:r>
          </w:p>
        </w:tc>
        <w:tc>
          <w:tcPr>
            <w:tcW w:w="1417" w:type="dxa"/>
            <w:tcBorders>
              <w:top w:val="single" w:sz="4" w:space="0" w:color="auto"/>
            </w:tcBorders>
            <w:shd w:val="clear" w:color="auto" w:fill="FFFF00"/>
            <w:vAlign w:val="center"/>
          </w:tcPr>
          <w:p w:rsidR="0029484D" w:rsidRPr="00F84BF5" w:rsidRDefault="0029484D" w:rsidP="00465760">
            <w:pPr>
              <w:tabs>
                <w:tab w:val="left" w:pos="567"/>
              </w:tabs>
              <w:spacing w:after="0" w:line="240" w:lineRule="auto"/>
              <w:jc w:val="center"/>
              <w:rPr>
                <w:rFonts w:ascii="Times New Roman" w:hAnsi="Times New Roman"/>
              </w:rPr>
            </w:pPr>
            <w:r w:rsidRPr="00F84BF5">
              <w:rPr>
                <w:rFonts w:ascii="Times New Roman" w:hAnsi="Times New Roman"/>
              </w:rPr>
              <w:t>12</w:t>
            </w:r>
          </w:p>
        </w:tc>
        <w:tc>
          <w:tcPr>
            <w:tcW w:w="1044" w:type="dxa"/>
            <w:shd w:val="clear" w:color="auto" w:fill="FFFF00"/>
            <w:vAlign w:val="center"/>
          </w:tcPr>
          <w:p w:rsidR="0029484D" w:rsidRPr="00F84BF5" w:rsidRDefault="0029484D" w:rsidP="00465760">
            <w:pPr>
              <w:tabs>
                <w:tab w:val="left" w:pos="567"/>
              </w:tabs>
              <w:spacing w:after="0" w:line="240" w:lineRule="auto"/>
              <w:jc w:val="center"/>
              <w:rPr>
                <w:rFonts w:ascii="Times New Roman" w:hAnsi="Times New Roman"/>
              </w:rPr>
            </w:pPr>
            <w:r w:rsidRPr="00F84BF5">
              <w:rPr>
                <w:rFonts w:ascii="Times New Roman" w:hAnsi="Times New Roman"/>
              </w:rPr>
              <w:t>71,1</w:t>
            </w:r>
          </w:p>
        </w:tc>
      </w:tr>
      <w:tr w:rsidR="0029484D" w:rsidRPr="005F1BA5" w:rsidTr="0029484D">
        <w:trPr>
          <w:trHeight w:val="530"/>
          <w:jc w:val="center"/>
        </w:trPr>
        <w:tc>
          <w:tcPr>
            <w:tcW w:w="511" w:type="dxa"/>
            <w:shd w:val="clear" w:color="auto" w:fill="FF0000"/>
          </w:tcPr>
          <w:p w:rsidR="0029484D" w:rsidRPr="00F84BF5" w:rsidRDefault="0029484D" w:rsidP="00465760">
            <w:pPr>
              <w:tabs>
                <w:tab w:val="left" w:pos="567"/>
              </w:tabs>
              <w:spacing w:after="0" w:line="240" w:lineRule="auto"/>
              <w:jc w:val="both"/>
              <w:rPr>
                <w:rFonts w:ascii="Times New Roman" w:hAnsi="Times New Roman"/>
              </w:rPr>
            </w:pPr>
            <w:r w:rsidRPr="00F84BF5">
              <w:rPr>
                <w:rFonts w:ascii="Times New Roman" w:hAnsi="Times New Roman"/>
              </w:rPr>
              <w:t>9.</w:t>
            </w:r>
          </w:p>
        </w:tc>
        <w:tc>
          <w:tcPr>
            <w:tcW w:w="2354" w:type="dxa"/>
            <w:shd w:val="clear" w:color="auto" w:fill="FF0000"/>
          </w:tcPr>
          <w:p w:rsidR="0029484D" w:rsidRPr="00F84BF5" w:rsidRDefault="0029484D" w:rsidP="00465760">
            <w:pPr>
              <w:tabs>
                <w:tab w:val="left" w:pos="567"/>
              </w:tabs>
              <w:spacing w:after="0" w:line="240" w:lineRule="auto"/>
              <w:jc w:val="both"/>
              <w:rPr>
                <w:rFonts w:ascii="Times New Roman" w:hAnsi="Times New Roman"/>
              </w:rPr>
            </w:pPr>
            <w:r w:rsidRPr="00F84BF5">
              <w:rPr>
                <w:rFonts w:ascii="Times New Roman" w:hAnsi="Times New Roman"/>
              </w:rPr>
              <w:t>МОУ «Репяховская ООШ»</w:t>
            </w:r>
          </w:p>
        </w:tc>
        <w:tc>
          <w:tcPr>
            <w:tcW w:w="1276" w:type="dxa"/>
            <w:shd w:val="clear" w:color="auto" w:fill="FF0000"/>
          </w:tcPr>
          <w:p w:rsidR="0029484D" w:rsidRPr="00F84BF5" w:rsidRDefault="0029484D" w:rsidP="00465760">
            <w:pPr>
              <w:tabs>
                <w:tab w:val="left" w:pos="567"/>
              </w:tabs>
              <w:spacing w:after="0" w:line="240" w:lineRule="auto"/>
              <w:jc w:val="center"/>
              <w:rPr>
                <w:rFonts w:ascii="Times New Roman" w:hAnsi="Times New Roman"/>
              </w:rPr>
            </w:pPr>
            <w:r w:rsidRPr="00F84BF5">
              <w:rPr>
                <w:rFonts w:ascii="Times New Roman" w:hAnsi="Times New Roman"/>
              </w:rPr>
              <w:t>12</w:t>
            </w:r>
          </w:p>
        </w:tc>
        <w:tc>
          <w:tcPr>
            <w:tcW w:w="1276" w:type="dxa"/>
            <w:shd w:val="clear" w:color="auto" w:fill="FF0000"/>
          </w:tcPr>
          <w:p w:rsidR="0029484D" w:rsidRPr="00F84BF5" w:rsidRDefault="0029484D" w:rsidP="00465760">
            <w:pPr>
              <w:tabs>
                <w:tab w:val="left" w:pos="567"/>
              </w:tabs>
              <w:spacing w:after="0" w:line="240" w:lineRule="auto"/>
              <w:jc w:val="center"/>
              <w:rPr>
                <w:rFonts w:ascii="Times New Roman" w:hAnsi="Times New Roman"/>
              </w:rPr>
            </w:pPr>
            <w:r w:rsidRPr="00F84BF5">
              <w:rPr>
                <w:rFonts w:ascii="Times New Roman" w:hAnsi="Times New Roman"/>
              </w:rPr>
              <w:t>-</w:t>
            </w:r>
          </w:p>
        </w:tc>
        <w:tc>
          <w:tcPr>
            <w:tcW w:w="1276" w:type="dxa"/>
            <w:shd w:val="clear" w:color="auto" w:fill="FF0000"/>
          </w:tcPr>
          <w:p w:rsidR="0029484D" w:rsidRPr="00F84BF5" w:rsidRDefault="0029484D" w:rsidP="00465760">
            <w:pPr>
              <w:tabs>
                <w:tab w:val="left" w:pos="567"/>
              </w:tabs>
              <w:spacing w:after="0" w:line="240" w:lineRule="auto"/>
              <w:jc w:val="center"/>
              <w:rPr>
                <w:rFonts w:ascii="Times New Roman" w:hAnsi="Times New Roman"/>
              </w:rPr>
            </w:pPr>
            <w:r w:rsidRPr="00F84BF5">
              <w:rPr>
                <w:rFonts w:ascii="Times New Roman" w:hAnsi="Times New Roman"/>
              </w:rPr>
              <w:t>7</w:t>
            </w:r>
          </w:p>
        </w:tc>
        <w:tc>
          <w:tcPr>
            <w:tcW w:w="1559" w:type="dxa"/>
            <w:shd w:val="clear" w:color="auto" w:fill="FF0000"/>
          </w:tcPr>
          <w:p w:rsidR="0029484D" w:rsidRPr="00F84BF5" w:rsidRDefault="0029484D" w:rsidP="00465760">
            <w:pPr>
              <w:tabs>
                <w:tab w:val="left" w:pos="567"/>
              </w:tabs>
              <w:spacing w:after="0" w:line="240" w:lineRule="auto"/>
              <w:jc w:val="center"/>
              <w:rPr>
                <w:rFonts w:ascii="Times New Roman" w:hAnsi="Times New Roman"/>
              </w:rPr>
            </w:pPr>
            <w:r w:rsidRPr="00F84BF5">
              <w:rPr>
                <w:rFonts w:ascii="Times New Roman" w:hAnsi="Times New Roman"/>
              </w:rPr>
              <w:t>5</w:t>
            </w:r>
          </w:p>
        </w:tc>
        <w:tc>
          <w:tcPr>
            <w:tcW w:w="1417" w:type="dxa"/>
            <w:tcBorders>
              <w:top w:val="single" w:sz="4" w:space="0" w:color="auto"/>
            </w:tcBorders>
            <w:shd w:val="clear" w:color="auto" w:fill="FF0000"/>
          </w:tcPr>
          <w:p w:rsidR="0029484D" w:rsidRPr="00F84BF5" w:rsidRDefault="0029484D" w:rsidP="00465760">
            <w:pPr>
              <w:tabs>
                <w:tab w:val="left" w:pos="567"/>
              </w:tabs>
              <w:spacing w:after="0" w:line="240" w:lineRule="auto"/>
              <w:jc w:val="center"/>
              <w:rPr>
                <w:rFonts w:ascii="Times New Roman" w:hAnsi="Times New Roman"/>
              </w:rPr>
            </w:pPr>
            <w:r w:rsidRPr="00F84BF5">
              <w:rPr>
                <w:rFonts w:ascii="Times New Roman" w:hAnsi="Times New Roman"/>
              </w:rPr>
              <w:t>-</w:t>
            </w:r>
          </w:p>
        </w:tc>
        <w:tc>
          <w:tcPr>
            <w:tcW w:w="1044" w:type="dxa"/>
            <w:shd w:val="clear" w:color="auto" w:fill="FF0000"/>
          </w:tcPr>
          <w:p w:rsidR="0029484D" w:rsidRPr="00F84BF5" w:rsidRDefault="0029484D" w:rsidP="00465760">
            <w:pPr>
              <w:tabs>
                <w:tab w:val="left" w:pos="567"/>
              </w:tabs>
              <w:spacing w:after="0" w:line="240" w:lineRule="auto"/>
              <w:jc w:val="center"/>
              <w:rPr>
                <w:rFonts w:ascii="Times New Roman" w:hAnsi="Times New Roman"/>
              </w:rPr>
            </w:pPr>
            <w:r w:rsidRPr="00F84BF5">
              <w:rPr>
                <w:rFonts w:ascii="Times New Roman" w:hAnsi="Times New Roman"/>
              </w:rPr>
              <w:t>58,3</w:t>
            </w:r>
          </w:p>
        </w:tc>
      </w:tr>
      <w:tr w:rsidR="0029484D" w:rsidRPr="005F1BA5" w:rsidTr="0029484D">
        <w:trPr>
          <w:jc w:val="center"/>
        </w:trPr>
        <w:tc>
          <w:tcPr>
            <w:tcW w:w="511" w:type="dxa"/>
            <w:shd w:val="clear" w:color="auto" w:fill="FF0000"/>
          </w:tcPr>
          <w:p w:rsidR="0029484D" w:rsidRPr="00F84BF5" w:rsidRDefault="0029484D" w:rsidP="00465760">
            <w:pPr>
              <w:tabs>
                <w:tab w:val="left" w:pos="567"/>
              </w:tabs>
              <w:spacing w:after="0" w:line="240" w:lineRule="auto"/>
              <w:jc w:val="both"/>
              <w:rPr>
                <w:rFonts w:ascii="Times New Roman" w:hAnsi="Times New Roman"/>
              </w:rPr>
            </w:pPr>
            <w:r w:rsidRPr="00F84BF5">
              <w:rPr>
                <w:rFonts w:ascii="Times New Roman" w:hAnsi="Times New Roman"/>
              </w:rPr>
              <w:t>10.</w:t>
            </w:r>
          </w:p>
        </w:tc>
        <w:tc>
          <w:tcPr>
            <w:tcW w:w="2354" w:type="dxa"/>
            <w:shd w:val="clear" w:color="auto" w:fill="FF0000"/>
          </w:tcPr>
          <w:p w:rsidR="0029484D" w:rsidRPr="00F84BF5" w:rsidRDefault="0029484D" w:rsidP="00465760">
            <w:pPr>
              <w:tabs>
                <w:tab w:val="left" w:pos="567"/>
              </w:tabs>
              <w:spacing w:after="0" w:line="240" w:lineRule="auto"/>
              <w:jc w:val="both"/>
              <w:rPr>
                <w:rFonts w:ascii="Times New Roman" w:hAnsi="Times New Roman"/>
                <w:b/>
              </w:rPr>
            </w:pPr>
            <w:r w:rsidRPr="00F84BF5">
              <w:rPr>
                <w:rFonts w:ascii="Times New Roman" w:hAnsi="Times New Roman"/>
              </w:rPr>
              <w:t>МОУ «</w:t>
            </w:r>
            <w:proofErr w:type="gramStart"/>
            <w:r w:rsidRPr="00F84BF5">
              <w:rPr>
                <w:rFonts w:ascii="Times New Roman" w:hAnsi="Times New Roman"/>
              </w:rPr>
              <w:t>Илек-Пеньковская</w:t>
            </w:r>
            <w:proofErr w:type="gramEnd"/>
            <w:r w:rsidRPr="00F84BF5">
              <w:rPr>
                <w:rFonts w:ascii="Times New Roman" w:hAnsi="Times New Roman"/>
              </w:rPr>
              <w:t xml:space="preserve"> СОШ»</w:t>
            </w:r>
          </w:p>
        </w:tc>
        <w:tc>
          <w:tcPr>
            <w:tcW w:w="1276" w:type="dxa"/>
            <w:shd w:val="clear" w:color="auto" w:fill="FF0000"/>
          </w:tcPr>
          <w:p w:rsidR="0029484D" w:rsidRPr="00F84BF5" w:rsidRDefault="0029484D" w:rsidP="00465760">
            <w:pPr>
              <w:tabs>
                <w:tab w:val="left" w:pos="567"/>
              </w:tabs>
              <w:spacing w:after="0" w:line="240" w:lineRule="auto"/>
              <w:jc w:val="center"/>
              <w:rPr>
                <w:rFonts w:ascii="Times New Roman" w:hAnsi="Times New Roman"/>
              </w:rPr>
            </w:pPr>
            <w:r w:rsidRPr="00F84BF5">
              <w:rPr>
                <w:rFonts w:ascii="Times New Roman" w:hAnsi="Times New Roman"/>
              </w:rPr>
              <w:t>24</w:t>
            </w:r>
          </w:p>
        </w:tc>
        <w:tc>
          <w:tcPr>
            <w:tcW w:w="1276" w:type="dxa"/>
            <w:shd w:val="clear" w:color="auto" w:fill="FF0000"/>
          </w:tcPr>
          <w:p w:rsidR="0029484D" w:rsidRPr="00F84BF5" w:rsidRDefault="0029484D" w:rsidP="00465760">
            <w:pPr>
              <w:tabs>
                <w:tab w:val="left" w:pos="567"/>
              </w:tabs>
              <w:spacing w:after="0" w:line="240" w:lineRule="auto"/>
              <w:jc w:val="center"/>
              <w:rPr>
                <w:rFonts w:ascii="Times New Roman" w:hAnsi="Times New Roman"/>
              </w:rPr>
            </w:pPr>
            <w:r w:rsidRPr="00F84BF5">
              <w:rPr>
                <w:rFonts w:ascii="Times New Roman" w:hAnsi="Times New Roman"/>
              </w:rPr>
              <w:t>4</w:t>
            </w:r>
          </w:p>
        </w:tc>
        <w:tc>
          <w:tcPr>
            <w:tcW w:w="1276" w:type="dxa"/>
            <w:shd w:val="clear" w:color="auto" w:fill="FF0000"/>
          </w:tcPr>
          <w:p w:rsidR="0029484D" w:rsidRPr="00F84BF5" w:rsidRDefault="0029484D" w:rsidP="00465760">
            <w:pPr>
              <w:tabs>
                <w:tab w:val="left" w:pos="567"/>
              </w:tabs>
              <w:spacing w:after="0" w:line="240" w:lineRule="auto"/>
              <w:jc w:val="center"/>
              <w:rPr>
                <w:rFonts w:ascii="Times New Roman" w:hAnsi="Times New Roman"/>
              </w:rPr>
            </w:pPr>
            <w:r w:rsidRPr="00F84BF5">
              <w:rPr>
                <w:rFonts w:ascii="Times New Roman" w:hAnsi="Times New Roman"/>
              </w:rPr>
              <w:t>9</w:t>
            </w:r>
          </w:p>
        </w:tc>
        <w:tc>
          <w:tcPr>
            <w:tcW w:w="1559" w:type="dxa"/>
            <w:shd w:val="clear" w:color="auto" w:fill="FF0000"/>
          </w:tcPr>
          <w:p w:rsidR="0029484D" w:rsidRPr="00F84BF5" w:rsidRDefault="0029484D" w:rsidP="00465760">
            <w:pPr>
              <w:tabs>
                <w:tab w:val="left" w:pos="567"/>
              </w:tabs>
              <w:spacing w:after="0" w:line="240" w:lineRule="auto"/>
              <w:jc w:val="center"/>
              <w:rPr>
                <w:rFonts w:ascii="Times New Roman" w:hAnsi="Times New Roman"/>
              </w:rPr>
            </w:pPr>
            <w:r w:rsidRPr="00F84BF5">
              <w:rPr>
                <w:rFonts w:ascii="Times New Roman" w:hAnsi="Times New Roman"/>
              </w:rPr>
              <w:t>7</w:t>
            </w:r>
          </w:p>
        </w:tc>
        <w:tc>
          <w:tcPr>
            <w:tcW w:w="1417" w:type="dxa"/>
            <w:tcBorders>
              <w:top w:val="single" w:sz="4" w:space="0" w:color="auto"/>
            </w:tcBorders>
            <w:shd w:val="clear" w:color="auto" w:fill="FF0000"/>
          </w:tcPr>
          <w:p w:rsidR="0029484D" w:rsidRPr="00F84BF5" w:rsidRDefault="0029484D" w:rsidP="00465760">
            <w:pPr>
              <w:tabs>
                <w:tab w:val="left" w:pos="567"/>
              </w:tabs>
              <w:spacing w:after="0" w:line="240" w:lineRule="auto"/>
              <w:jc w:val="center"/>
              <w:rPr>
                <w:rFonts w:ascii="Times New Roman" w:hAnsi="Times New Roman"/>
              </w:rPr>
            </w:pPr>
            <w:r w:rsidRPr="00F84BF5">
              <w:rPr>
                <w:rFonts w:ascii="Times New Roman" w:hAnsi="Times New Roman"/>
              </w:rPr>
              <w:t>4</w:t>
            </w:r>
          </w:p>
        </w:tc>
        <w:tc>
          <w:tcPr>
            <w:tcW w:w="1044" w:type="dxa"/>
            <w:shd w:val="clear" w:color="auto" w:fill="FF0000"/>
          </w:tcPr>
          <w:p w:rsidR="0029484D" w:rsidRPr="00F84BF5" w:rsidRDefault="0029484D" w:rsidP="00465760">
            <w:pPr>
              <w:tabs>
                <w:tab w:val="left" w:pos="567"/>
              </w:tabs>
              <w:spacing w:after="0" w:line="240" w:lineRule="auto"/>
              <w:jc w:val="center"/>
              <w:rPr>
                <w:rFonts w:ascii="Times New Roman" w:hAnsi="Times New Roman"/>
              </w:rPr>
            </w:pPr>
            <w:r w:rsidRPr="00F84BF5">
              <w:rPr>
                <w:rFonts w:ascii="Times New Roman" w:hAnsi="Times New Roman"/>
              </w:rPr>
              <w:t>54,1</w:t>
            </w:r>
          </w:p>
        </w:tc>
      </w:tr>
      <w:tr w:rsidR="0029484D" w:rsidRPr="005F1BA5" w:rsidTr="00465760">
        <w:trPr>
          <w:jc w:val="center"/>
        </w:trPr>
        <w:tc>
          <w:tcPr>
            <w:tcW w:w="511" w:type="dxa"/>
          </w:tcPr>
          <w:p w:rsidR="0029484D" w:rsidRPr="00F84BF5" w:rsidRDefault="0029484D" w:rsidP="00465760">
            <w:pPr>
              <w:tabs>
                <w:tab w:val="left" w:pos="567"/>
              </w:tabs>
              <w:spacing w:after="0" w:line="240" w:lineRule="auto"/>
              <w:jc w:val="both"/>
              <w:rPr>
                <w:rFonts w:ascii="Times New Roman" w:hAnsi="Times New Roman"/>
              </w:rPr>
            </w:pPr>
          </w:p>
        </w:tc>
        <w:tc>
          <w:tcPr>
            <w:tcW w:w="2354" w:type="dxa"/>
          </w:tcPr>
          <w:p w:rsidR="0029484D" w:rsidRPr="00F84BF5" w:rsidRDefault="0029484D" w:rsidP="00465760">
            <w:pPr>
              <w:tabs>
                <w:tab w:val="left" w:pos="567"/>
              </w:tabs>
              <w:spacing w:after="0" w:line="240" w:lineRule="auto"/>
              <w:jc w:val="both"/>
              <w:rPr>
                <w:rFonts w:ascii="Times New Roman" w:hAnsi="Times New Roman"/>
                <w:b/>
              </w:rPr>
            </w:pPr>
            <w:r w:rsidRPr="00F84BF5">
              <w:rPr>
                <w:rFonts w:ascii="Times New Roman" w:hAnsi="Times New Roman"/>
                <w:b/>
              </w:rPr>
              <w:t>Всего:</w:t>
            </w:r>
          </w:p>
        </w:tc>
        <w:tc>
          <w:tcPr>
            <w:tcW w:w="1276" w:type="dxa"/>
          </w:tcPr>
          <w:p w:rsidR="0029484D" w:rsidRPr="00F84BF5" w:rsidRDefault="0029484D" w:rsidP="0029484D">
            <w:pPr>
              <w:tabs>
                <w:tab w:val="left" w:pos="567"/>
              </w:tabs>
              <w:spacing w:after="0" w:line="240" w:lineRule="auto"/>
              <w:jc w:val="center"/>
              <w:rPr>
                <w:rFonts w:ascii="Times New Roman" w:hAnsi="Times New Roman"/>
                <w:b/>
              </w:rPr>
            </w:pPr>
            <w:r w:rsidRPr="00F84BF5">
              <w:rPr>
                <w:rFonts w:ascii="Times New Roman" w:hAnsi="Times New Roman"/>
                <w:b/>
              </w:rPr>
              <w:t>242</w:t>
            </w:r>
          </w:p>
        </w:tc>
        <w:tc>
          <w:tcPr>
            <w:tcW w:w="1276" w:type="dxa"/>
          </w:tcPr>
          <w:p w:rsidR="0029484D" w:rsidRPr="00F84BF5" w:rsidRDefault="0029484D" w:rsidP="0029484D">
            <w:pPr>
              <w:tabs>
                <w:tab w:val="left" w:pos="567"/>
              </w:tabs>
              <w:spacing w:after="0" w:line="240" w:lineRule="auto"/>
              <w:jc w:val="center"/>
              <w:rPr>
                <w:rFonts w:ascii="Times New Roman" w:hAnsi="Times New Roman"/>
                <w:b/>
              </w:rPr>
            </w:pPr>
            <w:r w:rsidRPr="00F84BF5">
              <w:rPr>
                <w:rFonts w:ascii="Times New Roman" w:hAnsi="Times New Roman"/>
                <w:b/>
              </w:rPr>
              <w:t>71</w:t>
            </w:r>
          </w:p>
        </w:tc>
        <w:tc>
          <w:tcPr>
            <w:tcW w:w="1276" w:type="dxa"/>
          </w:tcPr>
          <w:p w:rsidR="0029484D" w:rsidRPr="00F84BF5" w:rsidRDefault="0029484D" w:rsidP="0029484D">
            <w:pPr>
              <w:tabs>
                <w:tab w:val="left" w:pos="567"/>
              </w:tabs>
              <w:spacing w:after="0" w:line="240" w:lineRule="auto"/>
              <w:jc w:val="center"/>
              <w:rPr>
                <w:rFonts w:ascii="Times New Roman" w:hAnsi="Times New Roman"/>
                <w:b/>
              </w:rPr>
            </w:pPr>
            <w:r w:rsidRPr="00F84BF5">
              <w:rPr>
                <w:rFonts w:ascii="Times New Roman" w:hAnsi="Times New Roman"/>
                <w:b/>
              </w:rPr>
              <w:t>105</w:t>
            </w:r>
          </w:p>
        </w:tc>
        <w:tc>
          <w:tcPr>
            <w:tcW w:w="1559" w:type="dxa"/>
          </w:tcPr>
          <w:p w:rsidR="0029484D" w:rsidRPr="00F84BF5" w:rsidRDefault="0029484D" w:rsidP="0029484D">
            <w:pPr>
              <w:tabs>
                <w:tab w:val="left" w:pos="567"/>
              </w:tabs>
              <w:spacing w:after="0" w:line="240" w:lineRule="auto"/>
              <w:jc w:val="center"/>
              <w:rPr>
                <w:rFonts w:ascii="Times New Roman" w:hAnsi="Times New Roman"/>
                <w:b/>
              </w:rPr>
            </w:pPr>
            <w:r w:rsidRPr="00F84BF5">
              <w:rPr>
                <w:rFonts w:ascii="Times New Roman" w:hAnsi="Times New Roman"/>
                <w:b/>
              </w:rPr>
              <w:t>34</w:t>
            </w:r>
          </w:p>
        </w:tc>
        <w:tc>
          <w:tcPr>
            <w:tcW w:w="1417" w:type="dxa"/>
            <w:tcBorders>
              <w:top w:val="single" w:sz="4" w:space="0" w:color="auto"/>
            </w:tcBorders>
            <w:shd w:val="clear" w:color="auto" w:fill="auto"/>
          </w:tcPr>
          <w:p w:rsidR="0029484D" w:rsidRPr="00F84BF5" w:rsidRDefault="0029484D" w:rsidP="0029484D">
            <w:pPr>
              <w:tabs>
                <w:tab w:val="left" w:pos="567"/>
              </w:tabs>
              <w:spacing w:after="0" w:line="240" w:lineRule="auto"/>
              <w:jc w:val="center"/>
              <w:rPr>
                <w:rFonts w:ascii="Times New Roman" w:hAnsi="Times New Roman"/>
                <w:b/>
              </w:rPr>
            </w:pPr>
            <w:r w:rsidRPr="00F84BF5">
              <w:rPr>
                <w:rFonts w:ascii="Times New Roman" w:hAnsi="Times New Roman"/>
                <w:b/>
              </w:rPr>
              <w:t>32</w:t>
            </w:r>
          </w:p>
        </w:tc>
        <w:tc>
          <w:tcPr>
            <w:tcW w:w="1044" w:type="dxa"/>
            <w:shd w:val="clear" w:color="auto" w:fill="auto"/>
          </w:tcPr>
          <w:p w:rsidR="0029484D" w:rsidRPr="00F84BF5" w:rsidRDefault="0029484D" w:rsidP="0029484D">
            <w:pPr>
              <w:tabs>
                <w:tab w:val="left" w:pos="567"/>
              </w:tabs>
              <w:spacing w:after="0" w:line="240" w:lineRule="auto"/>
              <w:jc w:val="center"/>
              <w:rPr>
                <w:rFonts w:ascii="Times New Roman" w:hAnsi="Times New Roman"/>
                <w:b/>
              </w:rPr>
            </w:pPr>
            <w:r w:rsidRPr="00F84BF5">
              <w:rPr>
                <w:rFonts w:ascii="Times New Roman" w:hAnsi="Times New Roman"/>
                <w:b/>
              </w:rPr>
              <w:t>73%</w:t>
            </w:r>
          </w:p>
        </w:tc>
      </w:tr>
    </w:tbl>
    <w:p w:rsidR="006822C3" w:rsidRPr="003A1635" w:rsidRDefault="006822C3" w:rsidP="006822C3">
      <w:pPr>
        <w:tabs>
          <w:tab w:val="left" w:pos="567"/>
        </w:tabs>
        <w:spacing w:after="0" w:line="240" w:lineRule="auto"/>
        <w:jc w:val="both"/>
        <w:rPr>
          <w:rFonts w:ascii="Times New Roman" w:hAnsi="Times New Roman"/>
          <w:sz w:val="28"/>
          <w:szCs w:val="28"/>
          <w:highlight w:val="yellow"/>
        </w:rPr>
      </w:pPr>
    </w:p>
    <w:p w:rsidR="006822C3" w:rsidRPr="00830C2D" w:rsidRDefault="006822C3" w:rsidP="00F84BF5">
      <w:pPr>
        <w:tabs>
          <w:tab w:val="left" w:pos="540"/>
        </w:tabs>
        <w:spacing w:after="0" w:line="240" w:lineRule="auto"/>
        <w:ind w:firstLine="567"/>
        <w:jc w:val="both"/>
        <w:rPr>
          <w:rFonts w:ascii="Times New Roman" w:hAnsi="Times New Roman"/>
          <w:sz w:val="28"/>
          <w:szCs w:val="28"/>
        </w:rPr>
      </w:pPr>
      <w:r w:rsidRPr="00830C2D">
        <w:rPr>
          <w:rFonts w:ascii="Times New Roman" w:hAnsi="Times New Roman"/>
          <w:sz w:val="28"/>
          <w:szCs w:val="28"/>
        </w:rPr>
        <w:t xml:space="preserve">Достаточно высокий квалификационный уровень в </w:t>
      </w:r>
      <w:r w:rsidRPr="00830C2D">
        <w:rPr>
          <w:rFonts w:ascii="Times New Roman" w:hAnsi="Times New Roman"/>
          <w:sz w:val="24"/>
          <w:szCs w:val="24"/>
        </w:rPr>
        <w:t>МОУ «</w:t>
      </w:r>
      <w:r w:rsidRPr="00830C2D">
        <w:rPr>
          <w:rFonts w:ascii="Times New Roman" w:hAnsi="Times New Roman"/>
          <w:sz w:val="28"/>
          <w:szCs w:val="28"/>
        </w:rPr>
        <w:t>Графовская СОШ»  - 83,3%. В МОУ «Степнянская ООШ» в 2019 г.  значительно повыс</w:t>
      </w:r>
      <w:r w:rsidR="00F84BF5">
        <w:rPr>
          <w:rFonts w:ascii="Times New Roman" w:hAnsi="Times New Roman"/>
          <w:sz w:val="28"/>
          <w:szCs w:val="28"/>
        </w:rPr>
        <w:t>ился квалификационный уровень и</w:t>
      </w:r>
      <w:r w:rsidRPr="00830C2D">
        <w:rPr>
          <w:rFonts w:ascii="Times New Roman" w:hAnsi="Times New Roman"/>
          <w:sz w:val="28"/>
          <w:szCs w:val="28"/>
        </w:rPr>
        <w:t xml:space="preserve"> составляет - 78,9%</w:t>
      </w:r>
      <w:r w:rsidR="0029484D">
        <w:rPr>
          <w:rFonts w:ascii="Times New Roman" w:hAnsi="Times New Roman"/>
          <w:sz w:val="28"/>
          <w:szCs w:val="28"/>
        </w:rPr>
        <w:t xml:space="preserve"> (против </w:t>
      </w:r>
      <w:r w:rsidR="00F84BF5">
        <w:rPr>
          <w:rFonts w:ascii="Times New Roman" w:hAnsi="Times New Roman"/>
          <w:sz w:val="28"/>
          <w:szCs w:val="28"/>
        </w:rPr>
        <w:t>самого низкого показателя в районе -</w:t>
      </w:r>
      <w:r w:rsidR="0029484D">
        <w:rPr>
          <w:rFonts w:ascii="Times New Roman" w:hAnsi="Times New Roman"/>
          <w:sz w:val="28"/>
          <w:szCs w:val="28"/>
        </w:rPr>
        <w:t>43,7%</w:t>
      </w:r>
      <w:r w:rsidR="0029484D" w:rsidRPr="00830C2D">
        <w:rPr>
          <w:rFonts w:ascii="Times New Roman" w:hAnsi="Times New Roman"/>
          <w:sz w:val="28"/>
          <w:szCs w:val="28"/>
        </w:rPr>
        <w:t xml:space="preserve"> </w:t>
      </w:r>
      <w:r w:rsidRPr="00830C2D">
        <w:rPr>
          <w:rFonts w:ascii="Times New Roman" w:hAnsi="Times New Roman"/>
          <w:sz w:val="28"/>
          <w:szCs w:val="28"/>
        </w:rPr>
        <w:t xml:space="preserve"> в 2018 г.</w:t>
      </w:r>
      <w:r w:rsidR="0029484D">
        <w:rPr>
          <w:rFonts w:ascii="Times New Roman" w:hAnsi="Times New Roman"/>
          <w:sz w:val="28"/>
          <w:szCs w:val="28"/>
        </w:rPr>
        <w:t>).</w:t>
      </w:r>
      <w:r w:rsidRPr="00830C2D">
        <w:rPr>
          <w:rFonts w:ascii="Times New Roman" w:hAnsi="Times New Roman"/>
          <w:sz w:val="28"/>
          <w:szCs w:val="28"/>
        </w:rPr>
        <w:t xml:space="preserve"> </w:t>
      </w:r>
    </w:p>
    <w:p w:rsidR="006822C3" w:rsidRPr="00830C2D" w:rsidRDefault="006822C3" w:rsidP="006822C3">
      <w:pPr>
        <w:tabs>
          <w:tab w:val="left" w:pos="540"/>
        </w:tabs>
        <w:spacing w:after="0" w:line="240" w:lineRule="auto"/>
        <w:ind w:firstLine="567"/>
        <w:jc w:val="both"/>
        <w:rPr>
          <w:rFonts w:ascii="Times New Roman" w:hAnsi="Times New Roman"/>
          <w:sz w:val="28"/>
          <w:szCs w:val="28"/>
        </w:rPr>
      </w:pPr>
      <w:r w:rsidRPr="00830C2D">
        <w:rPr>
          <w:rFonts w:ascii="Times New Roman" w:hAnsi="Times New Roman"/>
          <w:sz w:val="28"/>
          <w:szCs w:val="28"/>
        </w:rPr>
        <w:t>Повысили свой квалификационный уровень в 2019 году МОУ «Теребренская ООШ» - 73,6 % (</w:t>
      </w:r>
      <w:r w:rsidR="00F84BF5">
        <w:rPr>
          <w:rFonts w:ascii="Times New Roman" w:hAnsi="Times New Roman"/>
          <w:sz w:val="28"/>
          <w:szCs w:val="28"/>
        </w:rPr>
        <w:t xml:space="preserve">в прошлом году </w:t>
      </w:r>
      <w:r w:rsidRPr="00830C2D">
        <w:rPr>
          <w:rFonts w:ascii="Times New Roman" w:hAnsi="Times New Roman"/>
          <w:sz w:val="28"/>
          <w:szCs w:val="28"/>
        </w:rPr>
        <w:t>47%), МОУ «Колотиловская ООШ» -77,7% (</w:t>
      </w:r>
      <w:r w:rsidR="00F84BF5">
        <w:rPr>
          <w:rFonts w:ascii="Times New Roman" w:hAnsi="Times New Roman"/>
          <w:sz w:val="28"/>
          <w:szCs w:val="28"/>
        </w:rPr>
        <w:t xml:space="preserve">в прошлом году </w:t>
      </w:r>
      <w:r w:rsidRPr="00830C2D">
        <w:rPr>
          <w:rFonts w:ascii="Times New Roman" w:hAnsi="Times New Roman"/>
          <w:sz w:val="28"/>
          <w:szCs w:val="28"/>
        </w:rPr>
        <w:t>70%), МОУ «Сергиевская СОШ – 72,2% (</w:t>
      </w:r>
      <w:r w:rsidR="00F84BF5">
        <w:rPr>
          <w:rFonts w:ascii="Times New Roman" w:hAnsi="Times New Roman"/>
          <w:sz w:val="28"/>
          <w:szCs w:val="28"/>
        </w:rPr>
        <w:t xml:space="preserve">в прошлом году </w:t>
      </w:r>
      <w:r w:rsidRPr="00830C2D">
        <w:rPr>
          <w:rFonts w:ascii="Times New Roman" w:hAnsi="Times New Roman"/>
          <w:sz w:val="28"/>
          <w:szCs w:val="28"/>
        </w:rPr>
        <w:t>64,7%).</w:t>
      </w:r>
    </w:p>
    <w:p w:rsidR="006822C3" w:rsidRPr="00830C2D" w:rsidRDefault="006822C3" w:rsidP="006822C3">
      <w:pPr>
        <w:spacing w:after="0" w:line="240" w:lineRule="auto"/>
        <w:ind w:firstLine="567"/>
        <w:jc w:val="both"/>
        <w:rPr>
          <w:rFonts w:ascii="Times New Roman" w:hAnsi="Times New Roman"/>
          <w:sz w:val="28"/>
          <w:szCs w:val="28"/>
        </w:rPr>
      </w:pPr>
      <w:r w:rsidRPr="005F1BA5">
        <w:rPr>
          <w:rFonts w:ascii="Times New Roman" w:hAnsi="Times New Roman"/>
          <w:b/>
          <w:sz w:val="28"/>
          <w:szCs w:val="28"/>
        </w:rPr>
        <w:t>Квалификационный уровень педагогов ДОУ</w:t>
      </w:r>
      <w:r w:rsidRPr="00830C2D">
        <w:rPr>
          <w:rFonts w:ascii="Times New Roman" w:hAnsi="Times New Roman"/>
          <w:sz w:val="28"/>
          <w:szCs w:val="28"/>
        </w:rPr>
        <w:t xml:space="preserve"> составляет в </w:t>
      </w:r>
      <w:r w:rsidR="00F84BF5">
        <w:rPr>
          <w:rFonts w:ascii="Times New Roman" w:hAnsi="Times New Roman"/>
          <w:sz w:val="28"/>
          <w:szCs w:val="28"/>
        </w:rPr>
        <w:t xml:space="preserve">2019 г. </w:t>
      </w:r>
      <w:r w:rsidRPr="00830C2D">
        <w:rPr>
          <w:rFonts w:ascii="Times New Roman" w:hAnsi="Times New Roman"/>
          <w:sz w:val="28"/>
          <w:szCs w:val="28"/>
        </w:rPr>
        <w:t>61,8</w:t>
      </w:r>
      <w:r w:rsidR="00F84BF5">
        <w:rPr>
          <w:rFonts w:ascii="Times New Roman" w:hAnsi="Times New Roman"/>
          <w:sz w:val="28"/>
          <w:szCs w:val="28"/>
        </w:rPr>
        <w:t xml:space="preserve">%, 2018 г - 61,9%, 2017 г. -75% </w:t>
      </w:r>
      <w:r w:rsidR="00F84BF5" w:rsidRPr="00D150FB">
        <w:rPr>
          <w:rFonts w:ascii="Times New Roman" w:hAnsi="Times New Roman"/>
          <w:sz w:val="28"/>
          <w:szCs w:val="28"/>
        </w:rPr>
        <w:t xml:space="preserve">(таблица </w:t>
      </w:r>
      <w:r w:rsidR="00D150FB" w:rsidRPr="00D150FB">
        <w:rPr>
          <w:rFonts w:ascii="Times New Roman" w:hAnsi="Times New Roman"/>
          <w:sz w:val="28"/>
          <w:szCs w:val="28"/>
        </w:rPr>
        <w:t>74</w:t>
      </w:r>
      <w:r w:rsidR="00F84BF5" w:rsidRPr="00D150FB">
        <w:rPr>
          <w:rFonts w:ascii="Times New Roman" w:hAnsi="Times New Roman"/>
          <w:sz w:val="28"/>
          <w:szCs w:val="28"/>
        </w:rPr>
        <w:t>).</w:t>
      </w:r>
    </w:p>
    <w:p w:rsidR="006822C3" w:rsidRPr="00D150FB" w:rsidRDefault="00F84BF5" w:rsidP="00F84BF5">
      <w:pPr>
        <w:spacing w:after="0" w:line="240" w:lineRule="auto"/>
        <w:jc w:val="right"/>
        <w:rPr>
          <w:rFonts w:ascii="Times New Roman" w:hAnsi="Times New Roman"/>
          <w:sz w:val="20"/>
          <w:szCs w:val="20"/>
          <w:highlight w:val="yellow"/>
        </w:rPr>
      </w:pPr>
      <w:r w:rsidRPr="00D150FB">
        <w:rPr>
          <w:rFonts w:ascii="Times New Roman" w:hAnsi="Times New Roman"/>
          <w:sz w:val="20"/>
          <w:szCs w:val="20"/>
          <w:shd w:val="clear" w:color="auto" w:fill="FFFFFF" w:themeFill="background1"/>
        </w:rPr>
        <w:t xml:space="preserve">Таблица </w:t>
      </w:r>
      <w:r w:rsidR="00D150FB" w:rsidRPr="00D150FB">
        <w:rPr>
          <w:rFonts w:ascii="Times New Roman" w:hAnsi="Times New Roman"/>
          <w:sz w:val="20"/>
          <w:szCs w:val="20"/>
          <w:shd w:val="clear" w:color="auto" w:fill="FFFFFF" w:themeFill="background1"/>
        </w:rPr>
        <w:t>74</w:t>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835"/>
        <w:gridCol w:w="1134"/>
        <w:gridCol w:w="1134"/>
        <w:gridCol w:w="993"/>
        <w:gridCol w:w="1701"/>
        <w:gridCol w:w="1559"/>
        <w:gridCol w:w="1134"/>
      </w:tblGrid>
      <w:tr w:rsidR="00F84BF5" w:rsidRPr="005F1BA5" w:rsidTr="00786384">
        <w:trPr>
          <w:trHeight w:val="323"/>
        </w:trPr>
        <w:tc>
          <w:tcPr>
            <w:tcW w:w="426" w:type="dxa"/>
            <w:vMerge w:val="restart"/>
          </w:tcPr>
          <w:p w:rsidR="00F84BF5" w:rsidRPr="00F84BF5" w:rsidRDefault="00F84BF5" w:rsidP="00465760">
            <w:pPr>
              <w:spacing w:after="0" w:line="240" w:lineRule="auto"/>
              <w:rPr>
                <w:rFonts w:ascii="Times New Roman" w:hAnsi="Times New Roman"/>
              </w:rPr>
            </w:pPr>
          </w:p>
          <w:p w:rsidR="00F84BF5" w:rsidRPr="00F84BF5" w:rsidRDefault="00F84BF5" w:rsidP="00465760">
            <w:pPr>
              <w:spacing w:after="0" w:line="240" w:lineRule="auto"/>
              <w:rPr>
                <w:rFonts w:ascii="Times New Roman" w:hAnsi="Times New Roman"/>
              </w:rPr>
            </w:pPr>
            <w:r w:rsidRPr="00F84BF5">
              <w:rPr>
                <w:rFonts w:ascii="Times New Roman" w:hAnsi="Times New Roman"/>
              </w:rPr>
              <w:t>№</w:t>
            </w:r>
          </w:p>
          <w:p w:rsidR="00F84BF5" w:rsidRPr="00F84BF5" w:rsidRDefault="00F84BF5" w:rsidP="00465760">
            <w:pPr>
              <w:spacing w:after="0" w:line="240" w:lineRule="auto"/>
              <w:rPr>
                <w:rFonts w:ascii="Times New Roman" w:hAnsi="Times New Roman"/>
              </w:rPr>
            </w:pPr>
            <w:proofErr w:type="gramStart"/>
            <w:r w:rsidRPr="00F84BF5">
              <w:rPr>
                <w:rFonts w:ascii="Times New Roman" w:hAnsi="Times New Roman"/>
              </w:rPr>
              <w:t>п</w:t>
            </w:r>
            <w:proofErr w:type="gramEnd"/>
            <w:r w:rsidRPr="00F84BF5">
              <w:rPr>
                <w:rFonts w:ascii="Times New Roman" w:hAnsi="Times New Roman"/>
              </w:rPr>
              <w:t>/п</w:t>
            </w:r>
          </w:p>
        </w:tc>
        <w:tc>
          <w:tcPr>
            <w:tcW w:w="2835" w:type="dxa"/>
            <w:vMerge w:val="restart"/>
          </w:tcPr>
          <w:p w:rsidR="00F84BF5" w:rsidRPr="00F84BF5" w:rsidRDefault="00F84BF5" w:rsidP="00465760">
            <w:pPr>
              <w:spacing w:after="0" w:line="240" w:lineRule="auto"/>
              <w:ind w:firstLine="567"/>
              <w:jc w:val="center"/>
              <w:rPr>
                <w:rFonts w:ascii="Times New Roman" w:hAnsi="Times New Roman"/>
              </w:rPr>
            </w:pPr>
            <w:r w:rsidRPr="00F84BF5">
              <w:rPr>
                <w:rFonts w:ascii="Times New Roman" w:hAnsi="Times New Roman"/>
              </w:rPr>
              <w:t>Учреждения</w:t>
            </w:r>
          </w:p>
        </w:tc>
        <w:tc>
          <w:tcPr>
            <w:tcW w:w="1134" w:type="dxa"/>
            <w:vMerge w:val="restart"/>
          </w:tcPr>
          <w:p w:rsidR="00F84BF5" w:rsidRPr="00F84BF5" w:rsidRDefault="00F84BF5" w:rsidP="00F84BF5">
            <w:pPr>
              <w:spacing w:after="0" w:line="240" w:lineRule="auto"/>
              <w:ind w:left="-108" w:firstLine="108"/>
              <w:rPr>
                <w:rFonts w:ascii="Times New Roman" w:hAnsi="Times New Roman"/>
              </w:rPr>
            </w:pPr>
            <w:r w:rsidRPr="00F84BF5">
              <w:rPr>
                <w:rFonts w:ascii="Times New Roman" w:hAnsi="Times New Roman"/>
              </w:rPr>
              <w:t>Всего педагогов</w:t>
            </w:r>
          </w:p>
        </w:tc>
        <w:tc>
          <w:tcPr>
            <w:tcW w:w="2127" w:type="dxa"/>
            <w:gridSpan w:val="2"/>
          </w:tcPr>
          <w:p w:rsidR="00F84BF5" w:rsidRPr="00F84BF5" w:rsidRDefault="00F84BF5" w:rsidP="00F84BF5">
            <w:pPr>
              <w:spacing w:after="0" w:line="240" w:lineRule="auto"/>
              <w:rPr>
                <w:rFonts w:ascii="Times New Roman" w:hAnsi="Times New Roman"/>
              </w:rPr>
            </w:pPr>
            <w:r w:rsidRPr="00F84BF5">
              <w:rPr>
                <w:rFonts w:ascii="Times New Roman" w:hAnsi="Times New Roman"/>
              </w:rPr>
              <w:t>Количество    имеющих первую</w:t>
            </w:r>
            <w:proofErr w:type="gramStart"/>
            <w:r w:rsidRPr="00F84BF5">
              <w:rPr>
                <w:rFonts w:ascii="Times New Roman" w:hAnsi="Times New Roman"/>
              </w:rPr>
              <w:t>,в</w:t>
            </w:r>
            <w:proofErr w:type="gramEnd"/>
            <w:r w:rsidRPr="00F84BF5">
              <w:rPr>
                <w:rFonts w:ascii="Times New Roman" w:hAnsi="Times New Roman"/>
              </w:rPr>
              <w:t>ысшую кв.    категории</w:t>
            </w:r>
          </w:p>
        </w:tc>
        <w:tc>
          <w:tcPr>
            <w:tcW w:w="1701" w:type="dxa"/>
            <w:vMerge w:val="restart"/>
            <w:shd w:val="clear" w:color="auto" w:fill="auto"/>
          </w:tcPr>
          <w:p w:rsidR="00F84BF5" w:rsidRPr="00F84BF5" w:rsidRDefault="00F84BF5" w:rsidP="00465760">
            <w:pPr>
              <w:spacing w:after="0" w:line="240" w:lineRule="auto"/>
              <w:rPr>
                <w:rFonts w:ascii="Times New Roman" w:hAnsi="Times New Roman"/>
              </w:rPr>
            </w:pPr>
            <w:r w:rsidRPr="00F84BF5">
              <w:rPr>
                <w:rFonts w:ascii="Times New Roman" w:hAnsi="Times New Roman"/>
              </w:rPr>
              <w:t>Соответствие занимаемой должности</w:t>
            </w:r>
          </w:p>
        </w:tc>
        <w:tc>
          <w:tcPr>
            <w:tcW w:w="1559" w:type="dxa"/>
            <w:vMerge w:val="restart"/>
            <w:shd w:val="clear" w:color="auto" w:fill="auto"/>
          </w:tcPr>
          <w:p w:rsidR="00F84BF5" w:rsidRPr="00F84BF5" w:rsidRDefault="00F84BF5" w:rsidP="00465760">
            <w:pPr>
              <w:spacing w:after="0" w:line="240" w:lineRule="auto"/>
              <w:rPr>
                <w:rFonts w:ascii="Times New Roman" w:hAnsi="Times New Roman"/>
              </w:rPr>
            </w:pPr>
            <w:r w:rsidRPr="00F84BF5">
              <w:rPr>
                <w:rFonts w:ascii="Times New Roman" w:hAnsi="Times New Roman"/>
              </w:rPr>
              <w:t>Кол-во пед. работников без категории</w:t>
            </w:r>
          </w:p>
        </w:tc>
        <w:tc>
          <w:tcPr>
            <w:tcW w:w="1134" w:type="dxa"/>
            <w:vMerge w:val="restart"/>
            <w:shd w:val="clear" w:color="auto" w:fill="auto"/>
          </w:tcPr>
          <w:p w:rsidR="00F84BF5" w:rsidRPr="00F84BF5" w:rsidRDefault="00F84BF5" w:rsidP="00465760">
            <w:pPr>
              <w:spacing w:after="0" w:line="240" w:lineRule="auto"/>
              <w:rPr>
                <w:rFonts w:ascii="Times New Roman" w:hAnsi="Times New Roman"/>
              </w:rPr>
            </w:pPr>
            <w:r w:rsidRPr="00F84BF5">
              <w:rPr>
                <w:rFonts w:ascii="Times New Roman" w:hAnsi="Times New Roman"/>
              </w:rPr>
              <w:t>Квалиф. Уровень в целом</w:t>
            </w:r>
          </w:p>
        </w:tc>
      </w:tr>
      <w:tr w:rsidR="00F84BF5" w:rsidRPr="005F1BA5" w:rsidTr="00786384">
        <w:trPr>
          <w:trHeight w:val="322"/>
        </w:trPr>
        <w:tc>
          <w:tcPr>
            <w:tcW w:w="426" w:type="dxa"/>
            <w:vMerge/>
          </w:tcPr>
          <w:p w:rsidR="00F84BF5" w:rsidRPr="00F84BF5" w:rsidRDefault="00F84BF5" w:rsidP="00465760">
            <w:pPr>
              <w:spacing w:after="0" w:line="240" w:lineRule="auto"/>
              <w:ind w:firstLine="567"/>
              <w:jc w:val="both"/>
              <w:rPr>
                <w:rFonts w:ascii="Times New Roman" w:hAnsi="Times New Roman"/>
              </w:rPr>
            </w:pPr>
          </w:p>
        </w:tc>
        <w:tc>
          <w:tcPr>
            <w:tcW w:w="2835" w:type="dxa"/>
            <w:vMerge/>
          </w:tcPr>
          <w:p w:rsidR="00F84BF5" w:rsidRPr="00F84BF5" w:rsidRDefault="00F84BF5" w:rsidP="00465760">
            <w:pPr>
              <w:spacing w:after="0" w:line="240" w:lineRule="auto"/>
              <w:ind w:firstLine="567"/>
              <w:jc w:val="both"/>
              <w:rPr>
                <w:rFonts w:ascii="Times New Roman" w:hAnsi="Times New Roman"/>
              </w:rPr>
            </w:pPr>
          </w:p>
        </w:tc>
        <w:tc>
          <w:tcPr>
            <w:tcW w:w="1134" w:type="dxa"/>
            <w:vMerge/>
          </w:tcPr>
          <w:p w:rsidR="00F84BF5" w:rsidRPr="00F84BF5" w:rsidRDefault="00F84BF5" w:rsidP="00465760">
            <w:pPr>
              <w:spacing w:after="0" w:line="240" w:lineRule="auto"/>
              <w:ind w:firstLine="567"/>
              <w:jc w:val="both"/>
              <w:rPr>
                <w:rFonts w:ascii="Times New Roman" w:hAnsi="Times New Roman"/>
              </w:rPr>
            </w:pPr>
          </w:p>
        </w:tc>
        <w:tc>
          <w:tcPr>
            <w:tcW w:w="1134" w:type="dxa"/>
          </w:tcPr>
          <w:p w:rsidR="00F84BF5" w:rsidRPr="00F84BF5" w:rsidRDefault="00F84BF5" w:rsidP="00465760">
            <w:pPr>
              <w:spacing w:after="0" w:line="240" w:lineRule="auto"/>
              <w:jc w:val="both"/>
              <w:rPr>
                <w:rFonts w:ascii="Times New Roman" w:hAnsi="Times New Roman"/>
              </w:rPr>
            </w:pPr>
            <w:r w:rsidRPr="00F84BF5">
              <w:rPr>
                <w:rFonts w:ascii="Times New Roman" w:hAnsi="Times New Roman"/>
              </w:rPr>
              <w:t>высшую</w:t>
            </w:r>
          </w:p>
        </w:tc>
        <w:tc>
          <w:tcPr>
            <w:tcW w:w="993" w:type="dxa"/>
          </w:tcPr>
          <w:p w:rsidR="00F84BF5" w:rsidRPr="00F84BF5" w:rsidRDefault="00F84BF5" w:rsidP="00465760">
            <w:pPr>
              <w:spacing w:after="0" w:line="240" w:lineRule="auto"/>
              <w:jc w:val="both"/>
              <w:rPr>
                <w:rFonts w:ascii="Times New Roman" w:hAnsi="Times New Roman"/>
              </w:rPr>
            </w:pPr>
            <w:r w:rsidRPr="00F84BF5">
              <w:rPr>
                <w:rFonts w:ascii="Times New Roman" w:hAnsi="Times New Roman"/>
              </w:rPr>
              <w:t>первую</w:t>
            </w:r>
          </w:p>
        </w:tc>
        <w:tc>
          <w:tcPr>
            <w:tcW w:w="1701" w:type="dxa"/>
            <w:vMerge/>
          </w:tcPr>
          <w:p w:rsidR="00F84BF5" w:rsidRPr="00F84BF5" w:rsidRDefault="00F84BF5" w:rsidP="00465760">
            <w:pPr>
              <w:spacing w:after="0" w:line="240" w:lineRule="auto"/>
              <w:ind w:firstLine="567"/>
              <w:jc w:val="both"/>
              <w:rPr>
                <w:rFonts w:ascii="Times New Roman" w:hAnsi="Times New Roman"/>
              </w:rPr>
            </w:pPr>
          </w:p>
        </w:tc>
        <w:tc>
          <w:tcPr>
            <w:tcW w:w="1559" w:type="dxa"/>
            <w:vMerge/>
            <w:tcBorders>
              <w:bottom w:val="single" w:sz="4" w:space="0" w:color="auto"/>
            </w:tcBorders>
            <w:shd w:val="clear" w:color="auto" w:fill="auto"/>
          </w:tcPr>
          <w:p w:rsidR="00F84BF5" w:rsidRPr="00F84BF5" w:rsidRDefault="00F84BF5" w:rsidP="00465760">
            <w:pPr>
              <w:spacing w:after="0" w:line="240" w:lineRule="auto"/>
              <w:ind w:firstLine="567"/>
              <w:jc w:val="both"/>
              <w:rPr>
                <w:rFonts w:ascii="Times New Roman" w:hAnsi="Times New Roman"/>
              </w:rPr>
            </w:pPr>
          </w:p>
        </w:tc>
        <w:tc>
          <w:tcPr>
            <w:tcW w:w="1134" w:type="dxa"/>
            <w:vMerge/>
            <w:shd w:val="clear" w:color="auto" w:fill="auto"/>
          </w:tcPr>
          <w:p w:rsidR="00F84BF5" w:rsidRPr="00F84BF5" w:rsidRDefault="00F84BF5" w:rsidP="00465760">
            <w:pPr>
              <w:spacing w:after="0" w:line="240" w:lineRule="auto"/>
              <w:ind w:firstLine="567"/>
              <w:jc w:val="both"/>
              <w:rPr>
                <w:rFonts w:ascii="Times New Roman" w:hAnsi="Times New Roman"/>
              </w:rPr>
            </w:pPr>
          </w:p>
        </w:tc>
      </w:tr>
      <w:tr w:rsidR="00F84BF5" w:rsidRPr="005F1BA5" w:rsidTr="00786384">
        <w:trPr>
          <w:trHeight w:val="322"/>
        </w:trPr>
        <w:tc>
          <w:tcPr>
            <w:tcW w:w="426" w:type="dxa"/>
            <w:shd w:val="clear" w:color="auto" w:fill="92D050"/>
          </w:tcPr>
          <w:p w:rsidR="00F84BF5" w:rsidRPr="00F84BF5" w:rsidRDefault="00F84BF5" w:rsidP="00465760">
            <w:pPr>
              <w:spacing w:after="0" w:line="240" w:lineRule="auto"/>
              <w:ind w:firstLine="567"/>
              <w:jc w:val="both"/>
              <w:rPr>
                <w:rFonts w:ascii="Times New Roman" w:hAnsi="Times New Roman"/>
              </w:rPr>
            </w:pPr>
            <w:r w:rsidRPr="00F84BF5">
              <w:rPr>
                <w:rFonts w:ascii="Times New Roman" w:hAnsi="Times New Roman"/>
              </w:rPr>
              <w:t>1</w:t>
            </w:r>
          </w:p>
          <w:p w:rsidR="00F84BF5" w:rsidRPr="00F84BF5" w:rsidRDefault="00F84BF5" w:rsidP="00465760">
            <w:pPr>
              <w:spacing w:line="240" w:lineRule="auto"/>
              <w:rPr>
                <w:rFonts w:ascii="Times New Roman" w:hAnsi="Times New Roman"/>
              </w:rPr>
            </w:pPr>
            <w:r w:rsidRPr="00F84BF5">
              <w:rPr>
                <w:rFonts w:ascii="Times New Roman" w:hAnsi="Times New Roman"/>
              </w:rPr>
              <w:t>1.</w:t>
            </w:r>
          </w:p>
        </w:tc>
        <w:tc>
          <w:tcPr>
            <w:tcW w:w="2835" w:type="dxa"/>
            <w:shd w:val="clear" w:color="auto" w:fill="92D050"/>
          </w:tcPr>
          <w:p w:rsidR="00F84BF5" w:rsidRPr="00F84BF5" w:rsidRDefault="00F84BF5" w:rsidP="00465760">
            <w:pPr>
              <w:spacing w:after="0" w:line="240" w:lineRule="auto"/>
              <w:jc w:val="both"/>
              <w:rPr>
                <w:rFonts w:ascii="Times New Roman" w:hAnsi="Times New Roman"/>
              </w:rPr>
            </w:pPr>
            <w:r w:rsidRPr="00F84BF5">
              <w:rPr>
                <w:rFonts w:ascii="Times New Roman" w:hAnsi="Times New Roman"/>
              </w:rPr>
              <w:t>МДОУ «Краснояружский детский сад общеразвивающего вида»</w:t>
            </w:r>
          </w:p>
        </w:tc>
        <w:tc>
          <w:tcPr>
            <w:tcW w:w="1134" w:type="dxa"/>
            <w:shd w:val="clear" w:color="auto" w:fill="92D050"/>
          </w:tcPr>
          <w:p w:rsidR="00F84BF5" w:rsidRPr="00F84BF5" w:rsidRDefault="00F84BF5" w:rsidP="00465760">
            <w:pPr>
              <w:spacing w:after="0" w:line="240" w:lineRule="auto"/>
              <w:ind w:firstLine="567"/>
              <w:jc w:val="center"/>
              <w:rPr>
                <w:rFonts w:ascii="Times New Roman" w:hAnsi="Times New Roman"/>
              </w:rPr>
            </w:pPr>
            <w:r w:rsidRPr="00F84BF5">
              <w:rPr>
                <w:rFonts w:ascii="Times New Roman" w:hAnsi="Times New Roman"/>
              </w:rPr>
              <w:t>19</w:t>
            </w:r>
          </w:p>
        </w:tc>
        <w:tc>
          <w:tcPr>
            <w:tcW w:w="1134" w:type="dxa"/>
            <w:shd w:val="clear" w:color="auto" w:fill="92D050"/>
          </w:tcPr>
          <w:p w:rsidR="00F84BF5" w:rsidRPr="00F84BF5" w:rsidRDefault="00F84BF5" w:rsidP="00465760">
            <w:pPr>
              <w:spacing w:after="0" w:line="240" w:lineRule="auto"/>
              <w:ind w:firstLine="567"/>
              <w:jc w:val="center"/>
              <w:rPr>
                <w:rFonts w:ascii="Times New Roman" w:hAnsi="Times New Roman"/>
              </w:rPr>
            </w:pPr>
            <w:r w:rsidRPr="00F84BF5">
              <w:rPr>
                <w:rFonts w:ascii="Times New Roman" w:hAnsi="Times New Roman"/>
              </w:rPr>
              <w:t>10</w:t>
            </w:r>
          </w:p>
        </w:tc>
        <w:tc>
          <w:tcPr>
            <w:tcW w:w="993" w:type="dxa"/>
            <w:shd w:val="clear" w:color="auto" w:fill="92D050"/>
          </w:tcPr>
          <w:p w:rsidR="00F84BF5" w:rsidRPr="00F84BF5" w:rsidRDefault="00F84BF5" w:rsidP="00465760">
            <w:pPr>
              <w:spacing w:after="0" w:line="240" w:lineRule="auto"/>
              <w:ind w:firstLine="567"/>
              <w:jc w:val="center"/>
              <w:rPr>
                <w:rFonts w:ascii="Times New Roman" w:hAnsi="Times New Roman"/>
              </w:rPr>
            </w:pPr>
            <w:r w:rsidRPr="00F84BF5">
              <w:rPr>
                <w:rFonts w:ascii="Times New Roman" w:hAnsi="Times New Roman"/>
              </w:rPr>
              <w:t>5</w:t>
            </w:r>
          </w:p>
        </w:tc>
        <w:tc>
          <w:tcPr>
            <w:tcW w:w="1701" w:type="dxa"/>
            <w:shd w:val="clear" w:color="auto" w:fill="92D050"/>
          </w:tcPr>
          <w:p w:rsidR="00F84BF5" w:rsidRPr="00F84BF5" w:rsidRDefault="00F84BF5" w:rsidP="00465760">
            <w:pPr>
              <w:spacing w:after="0" w:line="240" w:lineRule="auto"/>
              <w:ind w:firstLine="567"/>
              <w:jc w:val="center"/>
              <w:rPr>
                <w:rFonts w:ascii="Times New Roman" w:hAnsi="Times New Roman"/>
              </w:rPr>
            </w:pPr>
            <w:r w:rsidRPr="00F84BF5">
              <w:rPr>
                <w:rFonts w:ascii="Times New Roman" w:hAnsi="Times New Roman"/>
              </w:rPr>
              <w:t>2</w:t>
            </w:r>
          </w:p>
        </w:tc>
        <w:tc>
          <w:tcPr>
            <w:tcW w:w="1559" w:type="dxa"/>
            <w:tcBorders>
              <w:top w:val="single" w:sz="4" w:space="0" w:color="auto"/>
              <w:bottom w:val="single" w:sz="4" w:space="0" w:color="auto"/>
            </w:tcBorders>
            <w:shd w:val="clear" w:color="auto" w:fill="92D050"/>
          </w:tcPr>
          <w:p w:rsidR="00F84BF5" w:rsidRPr="00F84BF5" w:rsidRDefault="00F84BF5" w:rsidP="00465760">
            <w:pPr>
              <w:spacing w:after="0" w:line="240" w:lineRule="auto"/>
              <w:ind w:firstLine="567"/>
              <w:jc w:val="center"/>
              <w:rPr>
                <w:rFonts w:ascii="Times New Roman" w:hAnsi="Times New Roman"/>
              </w:rPr>
            </w:pPr>
            <w:r w:rsidRPr="00F84BF5">
              <w:rPr>
                <w:rFonts w:ascii="Times New Roman" w:hAnsi="Times New Roman"/>
              </w:rPr>
              <w:t>2</w:t>
            </w:r>
          </w:p>
          <w:p w:rsidR="00F84BF5" w:rsidRPr="00F84BF5" w:rsidRDefault="00F84BF5" w:rsidP="00465760">
            <w:pPr>
              <w:spacing w:after="0" w:line="240" w:lineRule="auto"/>
              <w:ind w:firstLine="567"/>
              <w:jc w:val="center"/>
              <w:rPr>
                <w:rFonts w:ascii="Times New Roman" w:hAnsi="Times New Roman"/>
              </w:rPr>
            </w:pPr>
          </w:p>
        </w:tc>
        <w:tc>
          <w:tcPr>
            <w:tcW w:w="1134" w:type="dxa"/>
            <w:shd w:val="clear" w:color="auto" w:fill="92D050"/>
          </w:tcPr>
          <w:p w:rsidR="00F84BF5" w:rsidRPr="00F84BF5" w:rsidRDefault="00F84BF5" w:rsidP="00465760">
            <w:pPr>
              <w:spacing w:after="0" w:line="240" w:lineRule="auto"/>
              <w:jc w:val="center"/>
              <w:rPr>
                <w:rFonts w:ascii="Times New Roman" w:hAnsi="Times New Roman"/>
              </w:rPr>
            </w:pPr>
            <w:r w:rsidRPr="00F84BF5">
              <w:rPr>
                <w:rFonts w:ascii="Times New Roman" w:hAnsi="Times New Roman"/>
              </w:rPr>
              <w:t>100</w:t>
            </w:r>
          </w:p>
        </w:tc>
      </w:tr>
      <w:tr w:rsidR="00F84BF5" w:rsidRPr="005F1BA5" w:rsidTr="00786384">
        <w:trPr>
          <w:trHeight w:val="322"/>
        </w:trPr>
        <w:tc>
          <w:tcPr>
            <w:tcW w:w="426" w:type="dxa"/>
            <w:shd w:val="clear" w:color="auto" w:fill="92D050"/>
          </w:tcPr>
          <w:p w:rsidR="00F84BF5" w:rsidRPr="00F84BF5" w:rsidRDefault="00F84BF5" w:rsidP="00465760">
            <w:pPr>
              <w:spacing w:after="0" w:line="240" w:lineRule="auto"/>
              <w:ind w:firstLine="567"/>
              <w:jc w:val="both"/>
              <w:rPr>
                <w:rFonts w:ascii="Times New Roman" w:hAnsi="Times New Roman"/>
              </w:rPr>
            </w:pPr>
            <w:r>
              <w:rPr>
                <w:rFonts w:ascii="Times New Roman" w:hAnsi="Times New Roman"/>
              </w:rPr>
              <w:t>22.</w:t>
            </w:r>
          </w:p>
        </w:tc>
        <w:tc>
          <w:tcPr>
            <w:tcW w:w="2835" w:type="dxa"/>
            <w:shd w:val="clear" w:color="auto" w:fill="92D050"/>
          </w:tcPr>
          <w:p w:rsidR="00F84BF5" w:rsidRPr="00F84BF5" w:rsidRDefault="00F84BF5" w:rsidP="00465760">
            <w:pPr>
              <w:spacing w:after="0" w:line="240" w:lineRule="auto"/>
              <w:jc w:val="both"/>
              <w:rPr>
                <w:rFonts w:ascii="Times New Roman" w:hAnsi="Times New Roman"/>
              </w:rPr>
            </w:pPr>
            <w:r w:rsidRPr="00F84BF5">
              <w:rPr>
                <w:rFonts w:ascii="Times New Roman" w:hAnsi="Times New Roman"/>
              </w:rPr>
              <w:t>МДОУ «Вязовской детский сад»</w:t>
            </w:r>
          </w:p>
        </w:tc>
        <w:tc>
          <w:tcPr>
            <w:tcW w:w="1134" w:type="dxa"/>
            <w:shd w:val="clear" w:color="auto" w:fill="92D050"/>
          </w:tcPr>
          <w:p w:rsidR="00F84BF5" w:rsidRPr="00F84BF5" w:rsidRDefault="00F84BF5" w:rsidP="00465760">
            <w:pPr>
              <w:spacing w:after="0" w:line="240" w:lineRule="auto"/>
              <w:ind w:firstLine="567"/>
              <w:jc w:val="center"/>
              <w:rPr>
                <w:rFonts w:ascii="Times New Roman" w:hAnsi="Times New Roman"/>
              </w:rPr>
            </w:pPr>
            <w:r w:rsidRPr="00F84BF5">
              <w:rPr>
                <w:rFonts w:ascii="Times New Roman" w:hAnsi="Times New Roman"/>
              </w:rPr>
              <w:t>6</w:t>
            </w:r>
          </w:p>
        </w:tc>
        <w:tc>
          <w:tcPr>
            <w:tcW w:w="1134" w:type="dxa"/>
            <w:shd w:val="clear" w:color="auto" w:fill="92D050"/>
          </w:tcPr>
          <w:p w:rsidR="00F84BF5" w:rsidRPr="00F84BF5" w:rsidRDefault="00F84BF5" w:rsidP="00465760">
            <w:pPr>
              <w:spacing w:after="0" w:line="240" w:lineRule="auto"/>
              <w:ind w:firstLine="567"/>
              <w:jc w:val="center"/>
              <w:rPr>
                <w:rFonts w:ascii="Times New Roman" w:hAnsi="Times New Roman"/>
              </w:rPr>
            </w:pPr>
            <w:r w:rsidRPr="00F84BF5">
              <w:rPr>
                <w:rFonts w:ascii="Times New Roman" w:hAnsi="Times New Roman"/>
              </w:rPr>
              <w:t>1</w:t>
            </w:r>
          </w:p>
        </w:tc>
        <w:tc>
          <w:tcPr>
            <w:tcW w:w="993" w:type="dxa"/>
            <w:shd w:val="clear" w:color="auto" w:fill="92D050"/>
          </w:tcPr>
          <w:p w:rsidR="00F84BF5" w:rsidRPr="00F84BF5" w:rsidRDefault="00F84BF5" w:rsidP="00465760">
            <w:pPr>
              <w:spacing w:after="0" w:line="240" w:lineRule="auto"/>
              <w:ind w:firstLine="567"/>
              <w:jc w:val="center"/>
              <w:rPr>
                <w:rFonts w:ascii="Times New Roman" w:hAnsi="Times New Roman"/>
              </w:rPr>
            </w:pPr>
            <w:r w:rsidRPr="00F84BF5">
              <w:rPr>
                <w:rFonts w:ascii="Times New Roman" w:hAnsi="Times New Roman"/>
              </w:rPr>
              <w:t>5</w:t>
            </w:r>
          </w:p>
        </w:tc>
        <w:tc>
          <w:tcPr>
            <w:tcW w:w="1701" w:type="dxa"/>
            <w:shd w:val="clear" w:color="auto" w:fill="92D050"/>
          </w:tcPr>
          <w:p w:rsidR="00F84BF5" w:rsidRPr="00F84BF5" w:rsidRDefault="00F84BF5" w:rsidP="00465760">
            <w:pPr>
              <w:spacing w:after="0" w:line="240" w:lineRule="auto"/>
              <w:ind w:firstLine="567"/>
              <w:jc w:val="center"/>
              <w:rPr>
                <w:rFonts w:ascii="Times New Roman" w:hAnsi="Times New Roman"/>
              </w:rPr>
            </w:pPr>
            <w:r w:rsidRPr="00F84BF5">
              <w:rPr>
                <w:rFonts w:ascii="Times New Roman" w:hAnsi="Times New Roman"/>
              </w:rPr>
              <w:t>-</w:t>
            </w:r>
          </w:p>
        </w:tc>
        <w:tc>
          <w:tcPr>
            <w:tcW w:w="1559" w:type="dxa"/>
            <w:tcBorders>
              <w:top w:val="single" w:sz="4" w:space="0" w:color="auto"/>
              <w:bottom w:val="single" w:sz="4" w:space="0" w:color="auto"/>
            </w:tcBorders>
            <w:shd w:val="clear" w:color="auto" w:fill="92D050"/>
          </w:tcPr>
          <w:p w:rsidR="00F84BF5" w:rsidRPr="00F84BF5" w:rsidRDefault="00F84BF5" w:rsidP="00465760">
            <w:pPr>
              <w:spacing w:after="0" w:line="240" w:lineRule="auto"/>
              <w:ind w:firstLine="567"/>
              <w:jc w:val="center"/>
              <w:rPr>
                <w:rFonts w:ascii="Times New Roman" w:hAnsi="Times New Roman"/>
              </w:rPr>
            </w:pPr>
            <w:r w:rsidRPr="00F84BF5">
              <w:rPr>
                <w:rFonts w:ascii="Times New Roman" w:hAnsi="Times New Roman"/>
              </w:rPr>
              <w:t>-</w:t>
            </w:r>
          </w:p>
        </w:tc>
        <w:tc>
          <w:tcPr>
            <w:tcW w:w="1134" w:type="dxa"/>
            <w:shd w:val="clear" w:color="auto" w:fill="92D050"/>
          </w:tcPr>
          <w:p w:rsidR="00F84BF5" w:rsidRPr="00F84BF5" w:rsidRDefault="00F84BF5" w:rsidP="00465760">
            <w:pPr>
              <w:spacing w:after="0" w:line="240" w:lineRule="auto"/>
              <w:jc w:val="center"/>
              <w:rPr>
                <w:rFonts w:ascii="Times New Roman" w:hAnsi="Times New Roman"/>
              </w:rPr>
            </w:pPr>
            <w:r w:rsidRPr="00F84BF5">
              <w:rPr>
                <w:rFonts w:ascii="Times New Roman" w:hAnsi="Times New Roman"/>
              </w:rPr>
              <w:t>100</w:t>
            </w:r>
          </w:p>
        </w:tc>
      </w:tr>
      <w:tr w:rsidR="00F84BF5" w:rsidRPr="005F1BA5" w:rsidTr="00786384">
        <w:trPr>
          <w:trHeight w:val="322"/>
        </w:trPr>
        <w:tc>
          <w:tcPr>
            <w:tcW w:w="426" w:type="dxa"/>
            <w:shd w:val="clear" w:color="auto" w:fill="92D050"/>
          </w:tcPr>
          <w:p w:rsidR="00F84BF5" w:rsidRPr="00F84BF5" w:rsidRDefault="00F84BF5" w:rsidP="00465760">
            <w:pPr>
              <w:spacing w:after="0" w:line="240" w:lineRule="auto"/>
              <w:ind w:firstLine="567"/>
              <w:jc w:val="both"/>
              <w:rPr>
                <w:rFonts w:ascii="Times New Roman" w:hAnsi="Times New Roman"/>
              </w:rPr>
            </w:pPr>
            <w:r>
              <w:rPr>
                <w:rFonts w:ascii="Times New Roman" w:hAnsi="Times New Roman"/>
              </w:rPr>
              <w:t>33.</w:t>
            </w:r>
          </w:p>
        </w:tc>
        <w:tc>
          <w:tcPr>
            <w:tcW w:w="2835" w:type="dxa"/>
            <w:shd w:val="clear" w:color="auto" w:fill="92D050"/>
          </w:tcPr>
          <w:p w:rsidR="00F84BF5" w:rsidRPr="00F84BF5" w:rsidRDefault="00F84BF5" w:rsidP="00465760">
            <w:pPr>
              <w:spacing w:after="0" w:line="240" w:lineRule="auto"/>
              <w:jc w:val="both"/>
              <w:rPr>
                <w:rFonts w:ascii="Times New Roman" w:hAnsi="Times New Roman"/>
              </w:rPr>
            </w:pPr>
            <w:r w:rsidRPr="00F84BF5">
              <w:rPr>
                <w:rFonts w:ascii="Times New Roman" w:hAnsi="Times New Roman"/>
              </w:rPr>
              <w:t>МДОУ «Сергиевский детский сад»</w:t>
            </w:r>
          </w:p>
        </w:tc>
        <w:tc>
          <w:tcPr>
            <w:tcW w:w="1134" w:type="dxa"/>
            <w:shd w:val="clear" w:color="auto" w:fill="92D050"/>
          </w:tcPr>
          <w:p w:rsidR="00F84BF5" w:rsidRPr="00F84BF5" w:rsidRDefault="00F84BF5" w:rsidP="00465760">
            <w:pPr>
              <w:spacing w:after="0" w:line="240" w:lineRule="auto"/>
              <w:ind w:firstLine="567"/>
              <w:jc w:val="center"/>
              <w:rPr>
                <w:rFonts w:ascii="Times New Roman" w:hAnsi="Times New Roman"/>
              </w:rPr>
            </w:pPr>
            <w:r w:rsidRPr="00F84BF5">
              <w:rPr>
                <w:rFonts w:ascii="Times New Roman" w:hAnsi="Times New Roman"/>
              </w:rPr>
              <w:t>3</w:t>
            </w:r>
          </w:p>
        </w:tc>
        <w:tc>
          <w:tcPr>
            <w:tcW w:w="1134" w:type="dxa"/>
            <w:shd w:val="clear" w:color="auto" w:fill="92D050"/>
          </w:tcPr>
          <w:p w:rsidR="00F84BF5" w:rsidRPr="00F84BF5" w:rsidRDefault="00F84BF5" w:rsidP="00465760">
            <w:pPr>
              <w:spacing w:after="0" w:line="240" w:lineRule="auto"/>
              <w:ind w:firstLine="567"/>
              <w:jc w:val="center"/>
              <w:rPr>
                <w:rFonts w:ascii="Times New Roman" w:hAnsi="Times New Roman"/>
              </w:rPr>
            </w:pPr>
            <w:r w:rsidRPr="00F84BF5">
              <w:rPr>
                <w:rFonts w:ascii="Times New Roman" w:hAnsi="Times New Roman"/>
              </w:rPr>
              <w:t>-</w:t>
            </w:r>
          </w:p>
        </w:tc>
        <w:tc>
          <w:tcPr>
            <w:tcW w:w="993" w:type="dxa"/>
            <w:shd w:val="clear" w:color="auto" w:fill="92D050"/>
          </w:tcPr>
          <w:p w:rsidR="00F84BF5" w:rsidRPr="00F84BF5" w:rsidRDefault="00F84BF5" w:rsidP="00465760">
            <w:pPr>
              <w:spacing w:after="0" w:line="240" w:lineRule="auto"/>
              <w:ind w:firstLine="567"/>
              <w:jc w:val="center"/>
              <w:rPr>
                <w:rFonts w:ascii="Times New Roman" w:hAnsi="Times New Roman"/>
              </w:rPr>
            </w:pPr>
            <w:r w:rsidRPr="00F84BF5">
              <w:rPr>
                <w:rFonts w:ascii="Times New Roman" w:hAnsi="Times New Roman"/>
              </w:rPr>
              <w:t>3</w:t>
            </w:r>
          </w:p>
        </w:tc>
        <w:tc>
          <w:tcPr>
            <w:tcW w:w="1701" w:type="dxa"/>
            <w:shd w:val="clear" w:color="auto" w:fill="92D050"/>
          </w:tcPr>
          <w:p w:rsidR="00F84BF5" w:rsidRPr="00F84BF5" w:rsidRDefault="00F84BF5" w:rsidP="00465760">
            <w:pPr>
              <w:spacing w:after="0" w:line="240" w:lineRule="auto"/>
              <w:ind w:firstLine="567"/>
              <w:jc w:val="center"/>
              <w:rPr>
                <w:rFonts w:ascii="Times New Roman" w:hAnsi="Times New Roman"/>
              </w:rPr>
            </w:pPr>
            <w:r w:rsidRPr="00F84BF5">
              <w:rPr>
                <w:rFonts w:ascii="Times New Roman" w:hAnsi="Times New Roman"/>
              </w:rPr>
              <w:t>-</w:t>
            </w:r>
          </w:p>
        </w:tc>
        <w:tc>
          <w:tcPr>
            <w:tcW w:w="1559" w:type="dxa"/>
            <w:tcBorders>
              <w:top w:val="single" w:sz="4" w:space="0" w:color="auto"/>
              <w:bottom w:val="single" w:sz="4" w:space="0" w:color="auto"/>
            </w:tcBorders>
            <w:shd w:val="clear" w:color="auto" w:fill="92D050"/>
          </w:tcPr>
          <w:p w:rsidR="00F84BF5" w:rsidRPr="00F84BF5" w:rsidRDefault="00F84BF5" w:rsidP="00465760">
            <w:pPr>
              <w:spacing w:after="0" w:line="240" w:lineRule="auto"/>
              <w:ind w:firstLine="567"/>
              <w:jc w:val="center"/>
              <w:rPr>
                <w:rFonts w:ascii="Times New Roman" w:hAnsi="Times New Roman"/>
              </w:rPr>
            </w:pPr>
            <w:r w:rsidRPr="00F84BF5">
              <w:rPr>
                <w:rFonts w:ascii="Times New Roman" w:hAnsi="Times New Roman"/>
              </w:rPr>
              <w:t>-</w:t>
            </w:r>
          </w:p>
        </w:tc>
        <w:tc>
          <w:tcPr>
            <w:tcW w:w="1134" w:type="dxa"/>
            <w:shd w:val="clear" w:color="auto" w:fill="92D050"/>
          </w:tcPr>
          <w:p w:rsidR="00F84BF5" w:rsidRPr="00F84BF5" w:rsidRDefault="00F84BF5" w:rsidP="00465760">
            <w:pPr>
              <w:spacing w:after="0" w:line="240" w:lineRule="auto"/>
              <w:jc w:val="center"/>
              <w:rPr>
                <w:rFonts w:ascii="Times New Roman" w:hAnsi="Times New Roman"/>
              </w:rPr>
            </w:pPr>
            <w:r w:rsidRPr="00F84BF5">
              <w:rPr>
                <w:rFonts w:ascii="Times New Roman" w:hAnsi="Times New Roman"/>
              </w:rPr>
              <w:t>100</w:t>
            </w:r>
          </w:p>
        </w:tc>
      </w:tr>
      <w:tr w:rsidR="00F84BF5" w:rsidRPr="005F1BA5" w:rsidTr="00786384">
        <w:trPr>
          <w:trHeight w:val="503"/>
        </w:trPr>
        <w:tc>
          <w:tcPr>
            <w:tcW w:w="426" w:type="dxa"/>
            <w:shd w:val="clear" w:color="auto" w:fill="92D050"/>
          </w:tcPr>
          <w:p w:rsidR="00F84BF5" w:rsidRDefault="00F84BF5" w:rsidP="00465760">
            <w:pPr>
              <w:spacing w:after="0" w:line="240" w:lineRule="auto"/>
              <w:ind w:firstLine="567"/>
              <w:jc w:val="both"/>
              <w:rPr>
                <w:rFonts w:ascii="Times New Roman" w:hAnsi="Times New Roman"/>
              </w:rPr>
            </w:pPr>
            <w:r>
              <w:rPr>
                <w:rFonts w:ascii="Times New Roman" w:hAnsi="Times New Roman"/>
              </w:rPr>
              <w:t>4</w:t>
            </w:r>
          </w:p>
          <w:p w:rsidR="00F84BF5" w:rsidRPr="00F84BF5" w:rsidRDefault="00F84BF5" w:rsidP="00F84BF5">
            <w:pPr>
              <w:rPr>
                <w:rFonts w:ascii="Times New Roman" w:hAnsi="Times New Roman"/>
              </w:rPr>
            </w:pPr>
            <w:r>
              <w:rPr>
                <w:rFonts w:ascii="Times New Roman" w:hAnsi="Times New Roman"/>
              </w:rPr>
              <w:t>4.</w:t>
            </w:r>
          </w:p>
        </w:tc>
        <w:tc>
          <w:tcPr>
            <w:tcW w:w="2835" w:type="dxa"/>
            <w:shd w:val="clear" w:color="auto" w:fill="92D050"/>
          </w:tcPr>
          <w:p w:rsidR="00F84BF5" w:rsidRPr="00F84BF5" w:rsidRDefault="00F84BF5" w:rsidP="00465760">
            <w:pPr>
              <w:spacing w:after="0" w:line="240" w:lineRule="auto"/>
              <w:jc w:val="both"/>
              <w:rPr>
                <w:rFonts w:ascii="Times New Roman" w:hAnsi="Times New Roman"/>
              </w:rPr>
            </w:pPr>
            <w:r w:rsidRPr="00F84BF5">
              <w:rPr>
                <w:rFonts w:ascii="Times New Roman" w:hAnsi="Times New Roman"/>
              </w:rPr>
              <w:t>МДОУ «Краснояружский ЦРР – детский сад»</w:t>
            </w:r>
          </w:p>
        </w:tc>
        <w:tc>
          <w:tcPr>
            <w:tcW w:w="1134" w:type="dxa"/>
            <w:shd w:val="clear" w:color="auto" w:fill="92D050"/>
          </w:tcPr>
          <w:p w:rsidR="00F84BF5" w:rsidRPr="00F84BF5" w:rsidRDefault="00F84BF5" w:rsidP="00465760">
            <w:pPr>
              <w:spacing w:after="0" w:line="240" w:lineRule="auto"/>
              <w:ind w:firstLine="567"/>
              <w:jc w:val="center"/>
              <w:rPr>
                <w:rFonts w:ascii="Times New Roman" w:hAnsi="Times New Roman"/>
              </w:rPr>
            </w:pPr>
            <w:r w:rsidRPr="00F84BF5">
              <w:rPr>
                <w:rFonts w:ascii="Times New Roman" w:hAnsi="Times New Roman"/>
              </w:rPr>
              <w:t>21</w:t>
            </w:r>
          </w:p>
        </w:tc>
        <w:tc>
          <w:tcPr>
            <w:tcW w:w="1134" w:type="dxa"/>
            <w:shd w:val="clear" w:color="auto" w:fill="92D050"/>
          </w:tcPr>
          <w:p w:rsidR="00F84BF5" w:rsidRPr="00F84BF5" w:rsidRDefault="00F84BF5" w:rsidP="00465760">
            <w:pPr>
              <w:spacing w:after="0" w:line="240" w:lineRule="auto"/>
              <w:ind w:firstLine="567"/>
              <w:jc w:val="center"/>
              <w:rPr>
                <w:rFonts w:ascii="Times New Roman" w:hAnsi="Times New Roman"/>
              </w:rPr>
            </w:pPr>
            <w:r w:rsidRPr="00F84BF5">
              <w:rPr>
                <w:rFonts w:ascii="Times New Roman" w:hAnsi="Times New Roman"/>
              </w:rPr>
              <w:t>9</w:t>
            </w:r>
          </w:p>
        </w:tc>
        <w:tc>
          <w:tcPr>
            <w:tcW w:w="993" w:type="dxa"/>
            <w:shd w:val="clear" w:color="auto" w:fill="92D050"/>
          </w:tcPr>
          <w:p w:rsidR="00F84BF5" w:rsidRPr="00F84BF5" w:rsidRDefault="00F84BF5" w:rsidP="00465760">
            <w:pPr>
              <w:spacing w:after="0" w:line="240" w:lineRule="auto"/>
              <w:ind w:firstLine="567"/>
              <w:jc w:val="center"/>
              <w:rPr>
                <w:rFonts w:ascii="Times New Roman" w:hAnsi="Times New Roman"/>
              </w:rPr>
            </w:pPr>
            <w:r w:rsidRPr="00F84BF5">
              <w:rPr>
                <w:rFonts w:ascii="Times New Roman" w:hAnsi="Times New Roman"/>
              </w:rPr>
              <w:t>8</w:t>
            </w:r>
          </w:p>
        </w:tc>
        <w:tc>
          <w:tcPr>
            <w:tcW w:w="1701" w:type="dxa"/>
            <w:shd w:val="clear" w:color="auto" w:fill="92D050"/>
          </w:tcPr>
          <w:p w:rsidR="00F84BF5" w:rsidRPr="00F84BF5" w:rsidRDefault="00F84BF5" w:rsidP="00465760">
            <w:pPr>
              <w:spacing w:after="0" w:line="240" w:lineRule="auto"/>
              <w:ind w:firstLine="567"/>
              <w:jc w:val="center"/>
              <w:rPr>
                <w:rFonts w:ascii="Times New Roman" w:hAnsi="Times New Roman"/>
              </w:rPr>
            </w:pPr>
            <w:r w:rsidRPr="00F84BF5">
              <w:rPr>
                <w:rFonts w:ascii="Times New Roman" w:hAnsi="Times New Roman"/>
              </w:rPr>
              <w:t>1</w:t>
            </w:r>
          </w:p>
        </w:tc>
        <w:tc>
          <w:tcPr>
            <w:tcW w:w="1559" w:type="dxa"/>
            <w:tcBorders>
              <w:top w:val="single" w:sz="4" w:space="0" w:color="auto"/>
              <w:bottom w:val="single" w:sz="4" w:space="0" w:color="auto"/>
            </w:tcBorders>
            <w:shd w:val="clear" w:color="auto" w:fill="92D050"/>
          </w:tcPr>
          <w:p w:rsidR="00F84BF5" w:rsidRPr="00F84BF5" w:rsidRDefault="00F84BF5" w:rsidP="00465760">
            <w:pPr>
              <w:spacing w:after="0" w:line="240" w:lineRule="auto"/>
              <w:ind w:firstLine="567"/>
              <w:jc w:val="center"/>
              <w:rPr>
                <w:rFonts w:ascii="Times New Roman" w:hAnsi="Times New Roman"/>
              </w:rPr>
            </w:pPr>
            <w:r w:rsidRPr="00F84BF5">
              <w:rPr>
                <w:rFonts w:ascii="Times New Roman" w:hAnsi="Times New Roman"/>
              </w:rPr>
              <w:t>3</w:t>
            </w:r>
          </w:p>
        </w:tc>
        <w:tc>
          <w:tcPr>
            <w:tcW w:w="1134" w:type="dxa"/>
            <w:shd w:val="clear" w:color="auto" w:fill="92D050"/>
          </w:tcPr>
          <w:p w:rsidR="00F84BF5" w:rsidRPr="00F84BF5" w:rsidRDefault="00F84BF5" w:rsidP="00465760">
            <w:pPr>
              <w:spacing w:after="0" w:line="240" w:lineRule="auto"/>
              <w:jc w:val="center"/>
              <w:rPr>
                <w:rFonts w:ascii="Times New Roman" w:hAnsi="Times New Roman"/>
              </w:rPr>
            </w:pPr>
            <w:r w:rsidRPr="00F84BF5">
              <w:rPr>
                <w:rFonts w:ascii="Times New Roman" w:hAnsi="Times New Roman"/>
              </w:rPr>
              <w:t>80,9</w:t>
            </w:r>
          </w:p>
        </w:tc>
      </w:tr>
      <w:tr w:rsidR="00786384" w:rsidRPr="005F1BA5" w:rsidTr="00786384">
        <w:trPr>
          <w:trHeight w:val="598"/>
        </w:trPr>
        <w:tc>
          <w:tcPr>
            <w:tcW w:w="426" w:type="dxa"/>
            <w:shd w:val="clear" w:color="auto" w:fill="FFFF00"/>
          </w:tcPr>
          <w:p w:rsidR="00F84BF5" w:rsidRPr="00F84BF5" w:rsidRDefault="00F84BF5" w:rsidP="00786384">
            <w:pPr>
              <w:spacing w:after="0" w:line="240" w:lineRule="auto"/>
              <w:ind w:firstLine="567"/>
              <w:jc w:val="both"/>
              <w:rPr>
                <w:rFonts w:ascii="Times New Roman" w:hAnsi="Times New Roman"/>
              </w:rPr>
            </w:pPr>
            <w:r>
              <w:rPr>
                <w:rFonts w:ascii="Times New Roman" w:hAnsi="Times New Roman"/>
              </w:rPr>
              <w:t>45</w:t>
            </w:r>
            <w:r w:rsidRPr="00F84BF5">
              <w:rPr>
                <w:rFonts w:ascii="Times New Roman" w:hAnsi="Times New Roman"/>
              </w:rPr>
              <w:t>.</w:t>
            </w:r>
          </w:p>
        </w:tc>
        <w:tc>
          <w:tcPr>
            <w:tcW w:w="2835" w:type="dxa"/>
            <w:shd w:val="clear" w:color="auto" w:fill="FFFF00"/>
          </w:tcPr>
          <w:p w:rsidR="00F84BF5" w:rsidRPr="00F84BF5" w:rsidRDefault="00F84BF5" w:rsidP="00465760">
            <w:pPr>
              <w:spacing w:after="0" w:line="240" w:lineRule="auto"/>
              <w:jc w:val="both"/>
              <w:rPr>
                <w:rFonts w:ascii="Times New Roman" w:hAnsi="Times New Roman"/>
              </w:rPr>
            </w:pPr>
            <w:r w:rsidRPr="00F84BF5">
              <w:rPr>
                <w:rFonts w:ascii="Times New Roman" w:hAnsi="Times New Roman"/>
              </w:rPr>
              <w:t>МДОУ «Краснояружский детский сад «Солнечный»</w:t>
            </w:r>
          </w:p>
        </w:tc>
        <w:tc>
          <w:tcPr>
            <w:tcW w:w="1134" w:type="dxa"/>
            <w:shd w:val="clear" w:color="auto" w:fill="FFFF00"/>
          </w:tcPr>
          <w:p w:rsidR="00F84BF5" w:rsidRPr="00F84BF5" w:rsidRDefault="00F84BF5" w:rsidP="00465760">
            <w:pPr>
              <w:spacing w:after="0" w:line="240" w:lineRule="auto"/>
              <w:ind w:firstLine="567"/>
              <w:jc w:val="center"/>
              <w:rPr>
                <w:rFonts w:ascii="Times New Roman" w:hAnsi="Times New Roman"/>
              </w:rPr>
            </w:pPr>
            <w:r w:rsidRPr="00F84BF5">
              <w:rPr>
                <w:rFonts w:ascii="Times New Roman" w:hAnsi="Times New Roman"/>
              </w:rPr>
              <w:t>25</w:t>
            </w:r>
          </w:p>
        </w:tc>
        <w:tc>
          <w:tcPr>
            <w:tcW w:w="1134" w:type="dxa"/>
            <w:shd w:val="clear" w:color="auto" w:fill="FFFF00"/>
          </w:tcPr>
          <w:p w:rsidR="00F84BF5" w:rsidRPr="00F84BF5" w:rsidRDefault="00F84BF5" w:rsidP="00465760">
            <w:pPr>
              <w:spacing w:after="0" w:line="240" w:lineRule="auto"/>
              <w:ind w:firstLine="567"/>
              <w:jc w:val="center"/>
              <w:rPr>
                <w:rFonts w:ascii="Times New Roman" w:hAnsi="Times New Roman"/>
              </w:rPr>
            </w:pPr>
            <w:r w:rsidRPr="00F84BF5">
              <w:rPr>
                <w:rFonts w:ascii="Times New Roman" w:hAnsi="Times New Roman"/>
              </w:rPr>
              <w:t>3</w:t>
            </w:r>
          </w:p>
        </w:tc>
        <w:tc>
          <w:tcPr>
            <w:tcW w:w="993" w:type="dxa"/>
            <w:shd w:val="clear" w:color="auto" w:fill="FFFF00"/>
          </w:tcPr>
          <w:p w:rsidR="00F84BF5" w:rsidRPr="00F84BF5" w:rsidRDefault="00F84BF5" w:rsidP="00465760">
            <w:pPr>
              <w:spacing w:after="0" w:line="240" w:lineRule="auto"/>
              <w:ind w:firstLine="567"/>
              <w:jc w:val="center"/>
              <w:rPr>
                <w:rFonts w:ascii="Times New Roman" w:hAnsi="Times New Roman"/>
              </w:rPr>
            </w:pPr>
            <w:r w:rsidRPr="00F84BF5">
              <w:rPr>
                <w:rFonts w:ascii="Times New Roman" w:hAnsi="Times New Roman"/>
              </w:rPr>
              <w:t>3</w:t>
            </w:r>
          </w:p>
        </w:tc>
        <w:tc>
          <w:tcPr>
            <w:tcW w:w="1701" w:type="dxa"/>
            <w:shd w:val="clear" w:color="auto" w:fill="FFFF00"/>
          </w:tcPr>
          <w:p w:rsidR="00F84BF5" w:rsidRPr="00F84BF5" w:rsidRDefault="00F84BF5" w:rsidP="00465760">
            <w:pPr>
              <w:spacing w:after="0" w:line="240" w:lineRule="auto"/>
              <w:ind w:firstLine="567"/>
              <w:jc w:val="center"/>
              <w:rPr>
                <w:rFonts w:ascii="Times New Roman" w:hAnsi="Times New Roman"/>
              </w:rPr>
            </w:pPr>
            <w:r w:rsidRPr="00F84BF5">
              <w:rPr>
                <w:rFonts w:ascii="Times New Roman" w:hAnsi="Times New Roman"/>
              </w:rPr>
              <w:t>-</w:t>
            </w:r>
          </w:p>
        </w:tc>
        <w:tc>
          <w:tcPr>
            <w:tcW w:w="1559" w:type="dxa"/>
            <w:tcBorders>
              <w:top w:val="single" w:sz="4" w:space="0" w:color="auto"/>
              <w:bottom w:val="single" w:sz="4" w:space="0" w:color="auto"/>
            </w:tcBorders>
            <w:shd w:val="clear" w:color="auto" w:fill="FFFF00"/>
          </w:tcPr>
          <w:p w:rsidR="00F84BF5" w:rsidRPr="00F84BF5" w:rsidRDefault="00F84BF5" w:rsidP="00465760">
            <w:pPr>
              <w:spacing w:after="0" w:line="240" w:lineRule="auto"/>
              <w:ind w:firstLine="567"/>
              <w:jc w:val="center"/>
              <w:rPr>
                <w:rFonts w:ascii="Times New Roman" w:hAnsi="Times New Roman"/>
              </w:rPr>
            </w:pPr>
            <w:r w:rsidRPr="00F84BF5">
              <w:rPr>
                <w:rFonts w:ascii="Times New Roman" w:hAnsi="Times New Roman"/>
              </w:rPr>
              <w:t>19</w:t>
            </w:r>
          </w:p>
        </w:tc>
        <w:tc>
          <w:tcPr>
            <w:tcW w:w="1134" w:type="dxa"/>
            <w:shd w:val="clear" w:color="auto" w:fill="FFFF00"/>
          </w:tcPr>
          <w:p w:rsidR="00F84BF5" w:rsidRPr="00F84BF5" w:rsidRDefault="00F84BF5" w:rsidP="00465760">
            <w:pPr>
              <w:spacing w:after="0" w:line="240" w:lineRule="auto"/>
              <w:jc w:val="center"/>
              <w:rPr>
                <w:rFonts w:ascii="Times New Roman" w:hAnsi="Times New Roman"/>
              </w:rPr>
            </w:pPr>
            <w:r w:rsidRPr="00F84BF5">
              <w:rPr>
                <w:rFonts w:ascii="Times New Roman" w:hAnsi="Times New Roman"/>
              </w:rPr>
              <w:t>24</w:t>
            </w:r>
          </w:p>
        </w:tc>
      </w:tr>
      <w:tr w:rsidR="00F84BF5" w:rsidRPr="005F1BA5" w:rsidTr="00786384">
        <w:trPr>
          <w:trHeight w:val="322"/>
        </w:trPr>
        <w:tc>
          <w:tcPr>
            <w:tcW w:w="426" w:type="dxa"/>
            <w:shd w:val="clear" w:color="auto" w:fill="FF0000"/>
          </w:tcPr>
          <w:p w:rsidR="00F84BF5" w:rsidRPr="00F84BF5" w:rsidRDefault="00F84BF5" w:rsidP="00465760">
            <w:pPr>
              <w:spacing w:after="0" w:line="240" w:lineRule="auto"/>
              <w:ind w:firstLine="567"/>
              <w:jc w:val="both"/>
              <w:rPr>
                <w:rFonts w:ascii="Times New Roman" w:hAnsi="Times New Roman"/>
              </w:rPr>
            </w:pPr>
            <w:r w:rsidRPr="00F84BF5">
              <w:rPr>
                <w:rFonts w:ascii="Times New Roman" w:hAnsi="Times New Roman"/>
              </w:rPr>
              <w:t>66.</w:t>
            </w:r>
          </w:p>
        </w:tc>
        <w:tc>
          <w:tcPr>
            <w:tcW w:w="2835" w:type="dxa"/>
            <w:shd w:val="clear" w:color="auto" w:fill="FF0000"/>
          </w:tcPr>
          <w:p w:rsidR="00F84BF5" w:rsidRPr="00F84BF5" w:rsidRDefault="00F84BF5" w:rsidP="00465760">
            <w:pPr>
              <w:spacing w:after="0" w:line="240" w:lineRule="auto"/>
              <w:jc w:val="both"/>
              <w:rPr>
                <w:rFonts w:ascii="Times New Roman" w:hAnsi="Times New Roman"/>
              </w:rPr>
            </w:pPr>
            <w:r w:rsidRPr="00F84BF5">
              <w:rPr>
                <w:rFonts w:ascii="Times New Roman" w:hAnsi="Times New Roman"/>
              </w:rPr>
              <w:t>ДОУ «Демидовский детский сад»</w:t>
            </w:r>
          </w:p>
        </w:tc>
        <w:tc>
          <w:tcPr>
            <w:tcW w:w="1134" w:type="dxa"/>
            <w:shd w:val="clear" w:color="auto" w:fill="FF0000"/>
          </w:tcPr>
          <w:p w:rsidR="00F84BF5" w:rsidRPr="00F84BF5" w:rsidRDefault="00F84BF5" w:rsidP="00465760">
            <w:pPr>
              <w:spacing w:after="0" w:line="240" w:lineRule="auto"/>
              <w:ind w:firstLine="567"/>
              <w:jc w:val="center"/>
              <w:rPr>
                <w:rFonts w:ascii="Times New Roman" w:hAnsi="Times New Roman"/>
              </w:rPr>
            </w:pPr>
            <w:r w:rsidRPr="00F84BF5">
              <w:rPr>
                <w:rFonts w:ascii="Times New Roman" w:hAnsi="Times New Roman"/>
              </w:rPr>
              <w:t>2</w:t>
            </w:r>
          </w:p>
        </w:tc>
        <w:tc>
          <w:tcPr>
            <w:tcW w:w="1134" w:type="dxa"/>
            <w:shd w:val="clear" w:color="auto" w:fill="FF0000"/>
          </w:tcPr>
          <w:p w:rsidR="00F84BF5" w:rsidRPr="00F84BF5" w:rsidRDefault="00F84BF5" w:rsidP="00465760">
            <w:pPr>
              <w:spacing w:after="0" w:line="240" w:lineRule="auto"/>
              <w:ind w:firstLine="567"/>
              <w:jc w:val="center"/>
              <w:rPr>
                <w:rFonts w:ascii="Times New Roman" w:hAnsi="Times New Roman"/>
              </w:rPr>
            </w:pPr>
            <w:r w:rsidRPr="00F84BF5">
              <w:rPr>
                <w:rFonts w:ascii="Times New Roman" w:hAnsi="Times New Roman"/>
              </w:rPr>
              <w:t>0</w:t>
            </w:r>
          </w:p>
        </w:tc>
        <w:tc>
          <w:tcPr>
            <w:tcW w:w="993" w:type="dxa"/>
            <w:shd w:val="clear" w:color="auto" w:fill="FF0000"/>
          </w:tcPr>
          <w:p w:rsidR="00F84BF5" w:rsidRPr="00F84BF5" w:rsidRDefault="00F84BF5" w:rsidP="00465760">
            <w:pPr>
              <w:spacing w:after="0" w:line="240" w:lineRule="auto"/>
              <w:ind w:firstLine="567"/>
              <w:jc w:val="center"/>
              <w:rPr>
                <w:rFonts w:ascii="Times New Roman" w:hAnsi="Times New Roman"/>
              </w:rPr>
            </w:pPr>
            <w:r w:rsidRPr="00F84BF5">
              <w:rPr>
                <w:rFonts w:ascii="Times New Roman" w:hAnsi="Times New Roman"/>
              </w:rPr>
              <w:t>0</w:t>
            </w:r>
          </w:p>
        </w:tc>
        <w:tc>
          <w:tcPr>
            <w:tcW w:w="1701" w:type="dxa"/>
            <w:shd w:val="clear" w:color="auto" w:fill="FF0000"/>
          </w:tcPr>
          <w:p w:rsidR="00F84BF5" w:rsidRPr="00F84BF5" w:rsidRDefault="00F84BF5" w:rsidP="00465760">
            <w:pPr>
              <w:spacing w:after="0" w:line="240" w:lineRule="auto"/>
              <w:ind w:firstLine="567"/>
              <w:jc w:val="center"/>
              <w:rPr>
                <w:rFonts w:ascii="Times New Roman" w:hAnsi="Times New Roman"/>
              </w:rPr>
            </w:pPr>
            <w:r w:rsidRPr="00F84BF5">
              <w:rPr>
                <w:rFonts w:ascii="Times New Roman" w:hAnsi="Times New Roman"/>
              </w:rPr>
              <w:t>2</w:t>
            </w:r>
          </w:p>
        </w:tc>
        <w:tc>
          <w:tcPr>
            <w:tcW w:w="1559" w:type="dxa"/>
            <w:tcBorders>
              <w:top w:val="single" w:sz="4" w:space="0" w:color="auto"/>
              <w:bottom w:val="single" w:sz="4" w:space="0" w:color="auto"/>
            </w:tcBorders>
            <w:shd w:val="clear" w:color="auto" w:fill="FF0000"/>
          </w:tcPr>
          <w:p w:rsidR="00F84BF5" w:rsidRPr="00F84BF5" w:rsidRDefault="00F84BF5" w:rsidP="00465760">
            <w:pPr>
              <w:spacing w:after="0" w:line="240" w:lineRule="auto"/>
              <w:ind w:firstLine="567"/>
              <w:jc w:val="center"/>
              <w:rPr>
                <w:rFonts w:ascii="Times New Roman" w:hAnsi="Times New Roman"/>
              </w:rPr>
            </w:pPr>
            <w:r w:rsidRPr="00F84BF5">
              <w:rPr>
                <w:rFonts w:ascii="Times New Roman" w:hAnsi="Times New Roman"/>
              </w:rPr>
              <w:t>0</w:t>
            </w:r>
          </w:p>
        </w:tc>
        <w:tc>
          <w:tcPr>
            <w:tcW w:w="1134" w:type="dxa"/>
            <w:shd w:val="clear" w:color="auto" w:fill="FF0000"/>
          </w:tcPr>
          <w:p w:rsidR="00F84BF5" w:rsidRPr="00F84BF5" w:rsidRDefault="00F84BF5" w:rsidP="00465760">
            <w:pPr>
              <w:spacing w:after="0" w:line="240" w:lineRule="auto"/>
              <w:jc w:val="center"/>
              <w:rPr>
                <w:rFonts w:ascii="Times New Roman" w:hAnsi="Times New Roman"/>
              </w:rPr>
            </w:pPr>
            <w:r w:rsidRPr="00F84BF5">
              <w:rPr>
                <w:rFonts w:ascii="Times New Roman" w:hAnsi="Times New Roman"/>
              </w:rPr>
              <w:t>0</w:t>
            </w:r>
          </w:p>
        </w:tc>
      </w:tr>
      <w:tr w:rsidR="00F84BF5" w:rsidRPr="005F1BA5" w:rsidTr="00786384">
        <w:trPr>
          <w:trHeight w:val="322"/>
        </w:trPr>
        <w:tc>
          <w:tcPr>
            <w:tcW w:w="426" w:type="dxa"/>
          </w:tcPr>
          <w:p w:rsidR="00F84BF5" w:rsidRPr="00F84BF5" w:rsidRDefault="00F84BF5" w:rsidP="00465760">
            <w:pPr>
              <w:spacing w:after="0" w:line="240" w:lineRule="auto"/>
              <w:ind w:firstLine="567"/>
              <w:jc w:val="both"/>
              <w:rPr>
                <w:rFonts w:ascii="Times New Roman" w:hAnsi="Times New Roman"/>
              </w:rPr>
            </w:pPr>
          </w:p>
        </w:tc>
        <w:tc>
          <w:tcPr>
            <w:tcW w:w="2835" w:type="dxa"/>
          </w:tcPr>
          <w:p w:rsidR="00F84BF5" w:rsidRPr="00F84BF5" w:rsidRDefault="00F84BF5" w:rsidP="00465760">
            <w:pPr>
              <w:spacing w:after="0" w:line="240" w:lineRule="auto"/>
              <w:ind w:firstLine="567"/>
              <w:jc w:val="both"/>
              <w:rPr>
                <w:rFonts w:ascii="Times New Roman" w:hAnsi="Times New Roman"/>
                <w:b/>
              </w:rPr>
            </w:pPr>
            <w:r w:rsidRPr="00F84BF5">
              <w:rPr>
                <w:rFonts w:ascii="Times New Roman" w:hAnsi="Times New Roman"/>
                <w:b/>
              </w:rPr>
              <w:t>Всего:</w:t>
            </w:r>
          </w:p>
        </w:tc>
        <w:tc>
          <w:tcPr>
            <w:tcW w:w="1134" w:type="dxa"/>
          </w:tcPr>
          <w:p w:rsidR="00F84BF5" w:rsidRPr="00F84BF5" w:rsidRDefault="00F84BF5" w:rsidP="00465760">
            <w:pPr>
              <w:spacing w:after="0" w:line="240" w:lineRule="auto"/>
              <w:ind w:firstLine="567"/>
              <w:jc w:val="both"/>
              <w:rPr>
                <w:rFonts w:ascii="Times New Roman" w:hAnsi="Times New Roman"/>
                <w:b/>
              </w:rPr>
            </w:pPr>
            <w:r w:rsidRPr="00F84BF5">
              <w:rPr>
                <w:rFonts w:ascii="Times New Roman" w:hAnsi="Times New Roman"/>
                <w:b/>
              </w:rPr>
              <w:t>76</w:t>
            </w:r>
          </w:p>
        </w:tc>
        <w:tc>
          <w:tcPr>
            <w:tcW w:w="1134" w:type="dxa"/>
          </w:tcPr>
          <w:p w:rsidR="00F84BF5" w:rsidRPr="00F84BF5" w:rsidRDefault="00F84BF5" w:rsidP="00465760">
            <w:pPr>
              <w:spacing w:after="0" w:line="240" w:lineRule="auto"/>
              <w:ind w:firstLine="567"/>
              <w:jc w:val="both"/>
              <w:rPr>
                <w:rFonts w:ascii="Times New Roman" w:hAnsi="Times New Roman"/>
                <w:b/>
              </w:rPr>
            </w:pPr>
            <w:r w:rsidRPr="00F84BF5">
              <w:rPr>
                <w:rFonts w:ascii="Times New Roman" w:hAnsi="Times New Roman"/>
                <w:b/>
              </w:rPr>
              <w:t>23</w:t>
            </w:r>
          </w:p>
        </w:tc>
        <w:tc>
          <w:tcPr>
            <w:tcW w:w="993" w:type="dxa"/>
          </w:tcPr>
          <w:p w:rsidR="00F84BF5" w:rsidRPr="00F84BF5" w:rsidRDefault="00F84BF5" w:rsidP="00F84BF5">
            <w:pPr>
              <w:spacing w:after="0" w:line="240" w:lineRule="auto"/>
              <w:jc w:val="center"/>
              <w:rPr>
                <w:rFonts w:ascii="Times New Roman" w:hAnsi="Times New Roman"/>
                <w:b/>
              </w:rPr>
            </w:pPr>
            <w:r>
              <w:rPr>
                <w:rFonts w:ascii="Times New Roman" w:hAnsi="Times New Roman"/>
                <w:b/>
              </w:rPr>
              <w:t>2</w:t>
            </w:r>
            <w:r w:rsidRPr="00F84BF5">
              <w:rPr>
                <w:rFonts w:ascii="Times New Roman" w:hAnsi="Times New Roman"/>
                <w:b/>
              </w:rPr>
              <w:t>4</w:t>
            </w:r>
          </w:p>
        </w:tc>
        <w:tc>
          <w:tcPr>
            <w:tcW w:w="1701" w:type="dxa"/>
          </w:tcPr>
          <w:p w:rsidR="00F84BF5" w:rsidRPr="00F84BF5" w:rsidRDefault="00F84BF5" w:rsidP="00465760">
            <w:pPr>
              <w:spacing w:after="0" w:line="240" w:lineRule="auto"/>
              <w:ind w:firstLine="567"/>
              <w:jc w:val="both"/>
              <w:rPr>
                <w:rFonts w:ascii="Times New Roman" w:hAnsi="Times New Roman"/>
                <w:b/>
              </w:rPr>
            </w:pPr>
            <w:r w:rsidRPr="00F84BF5">
              <w:rPr>
                <w:rFonts w:ascii="Times New Roman" w:hAnsi="Times New Roman"/>
                <w:b/>
              </w:rPr>
              <w:t>5</w:t>
            </w:r>
          </w:p>
        </w:tc>
        <w:tc>
          <w:tcPr>
            <w:tcW w:w="1559" w:type="dxa"/>
            <w:tcBorders>
              <w:top w:val="single" w:sz="4" w:space="0" w:color="auto"/>
            </w:tcBorders>
            <w:shd w:val="clear" w:color="auto" w:fill="auto"/>
          </w:tcPr>
          <w:p w:rsidR="00F84BF5" w:rsidRPr="00F84BF5" w:rsidRDefault="00F84BF5" w:rsidP="00465760">
            <w:pPr>
              <w:spacing w:after="0" w:line="240" w:lineRule="auto"/>
              <w:ind w:firstLine="567"/>
              <w:jc w:val="both"/>
              <w:rPr>
                <w:rFonts w:ascii="Times New Roman" w:hAnsi="Times New Roman"/>
                <w:b/>
              </w:rPr>
            </w:pPr>
            <w:r w:rsidRPr="00F84BF5">
              <w:rPr>
                <w:rFonts w:ascii="Times New Roman" w:hAnsi="Times New Roman"/>
                <w:b/>
              </w:rPr>
              <w:t>24</w:t>
            </w:r>
          </w:p>
        </w:tc>
        <w:tc>
          <w:tcPr>
            <w:tcW w:w="1134" w:type="dxa"/>
            <w:shd w:val="clear" w:color="auto" w:fill="auto"/>
          </w:tcPr>
          <w:p w:rsidR="00F84BF5" w:rsidRPr="00F84BF5" w:rsidRDefault="00F84BF5" w:rsidP="00F84BF5">
            <w:pPr>
              <w:spacing w:after="0" w:line="240" w:lineRule="auto"/>
              <w:jc w:val="center"/>
              <w:rPr>
                <w:rFonts w:ascii="Times New Roman" w:hAnsi="Times New Roman"/>
                <w:b/>
              </w:rPr>
            </w:pPr>
            <w:r w:rsidRPr="00F84BF5">
              <w:rPr>
                <w:rFonts w:ascii="Times New Roman" w:hAnsi="Times New Roman"/>
                <w:b/>
              </w:rPr>
              <w:t>61,8</w:t>
            </w:r>
          </w:p>
        </w:tc>
      </w:tr>
    </w:tbl>
    <w:p w:rsidR="006822C3" w:rsidRDefault="006822C3" w:rsidP="006822C3">
      <w:pPr>
        <w:spacing w:after="0" w:line="240" w:lineRule="auto"/>
        <w:jc w:val="both"/>
        <w:rPr>
          <w:rFonts w:ascii="Times New Roman" w:hAnsi="Times New Roman"/>
          <w:sz w:val="28"/>
          <w:szCs w:val="28"/>
        </w:rPr>
      </w:pPr>
    </w:p>
    <w:p w:rsidR="006822C3" w:rsidRPr="00830C2D" w:rsidRDefault="00786384" w:rsidP="00786384">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В трех</w:t>
      </w:r>
      <w:r w:rsidR="006822C3" w:rsidRPr="00830C2D">
        <w:rPr>
          <w:rFonts w:ascii="Times New Roman" w:hAnsi="Times New Roman"/>
          <w:sz w:val="28"/>
          <w:szCs w:val="28"/>
        </w:rPr>
        <w:t xml:space="preserve"> детских садах</w:t>
      </w:r>
      <w:r w:rsidR="006822C3" w:rsidRPr="00830C2D">
        <w:t xml:space="preserve"> (</w:t>
      </w:r>
      <w:r w:rsidR="006822C3" w:rsidRPr="00830C2D">
        <w:rPr>
          <w:rFonts w:ascii="Times New Roman" w:hAnsi="Times New Roman"/>
          <w:sz w:val="28"/>
          <w:szCs w:val="28"/>
        </w:rPr>
        <w:t>МДОУ «Краснояружский детский сад общеразвивающего вида», МДОУ «Вязовской детский сад»</w:t>
      </w:r>
      <w:r>
        <w:rPr>
          <w:rFonts w:ascii="Times New Roman" w:hAnsi="Times New Roman"/>
          <w:sz w:val="28"/>
          <w:szCs w:val="28"/>
        </w:rPr>
        <w:t>, МДОУ «Сергиевский детский сад»)</w:t>
      </w:r>
      <w:r w:rsidR="006822C3" w:rsidRPr="00830C2D">
        <w:rPr>
          <w:rFonts w:ascii="Times New Roman" w:hAnsi="Times New Roman"/>
          <w:sz w:val="28"/>
          <w:szCs w:val="28"/>
        </w:rPr>
        <w:t xml:space="preserve"> 100% педагогов имеют квалификационные категории. Значительно повысили свой квалификационный уровень воспитатели  МДОУ «Сергиевский детский сад» -100% (</w:t>
      </w:r>
      <w:r>
        <w:rPr>
          <w:rFonts w:ascii="Times New Roman" w:hAnsi="Times New Roman"/>
          <w:sz w:val="28"/>
          <w:szCs w:val="28"/>
        </w:rPr>
        <w:t xml:space="preserve">против </w:t>
      </w:r>
      <w:r w:rsidR="006822C3" w:rsidRPr="00830C2D">
        <w:rPr>
          <w:rFonts w:ascii="Times New Roman" w:hAnsi="Times New Roman"/>
          <w:sz w:val="28"/>
          <w:szCs w:val="28"/>
        </w:rPr>
        <w:t>66,7%</w:t>
      </w:r>
      <w:r>
        <w:rPr>
          <w:rFonts w:ascii="Times New Roman" w:hAnsi="Times New Roman"/>
          <w:sz w:val="28"/>
          <w:szCs w:val="28"/>
        </w:rPr>
        <w:t xml:space="preserve"> в прошлом году</w:t>
      </w:r>
      <w:r w:rsidR="006822C3" w:rsidRPr="00830C2D">
        <w:rPr>
          <w:rFonts w:ascii="Times New Roman" w:hAnsi="Times New Roman"/>
          <w:sz w:val="28"/>
          <w:szCs w:val="28"/>
        </w:rPr>
        <w:t xml:space="preserve">).  </w:t>
      </w:r>
    </w:p>
    <w:p w:rsidR="006822C3" w:rsidRPr="00830C2D" w:rsidRDefault="006822C3" w:rsidP="006822C3">
      <w:pPr>
        <w:spacing w:after="0" w:line="240" w:lineRule="auto"/>
        <w:ind w:firstLine="567"/>
        <w:jc w:val="both"/>
        <w:rPr>
          <w:rFonts w:ascii="Times New Roman" w:hAnsi="Times New Roman"/>
          <w:sz w:val="28"/>
          <w:szCs w:val="28"/>
        </w:rPr>
      </w:pPr>
      <w:r w:rsidRPr="00830C2D">
        <w:rPr>
          <w:rFonts w:ascii="Times New Roman" w:hAnsi="Times New Roman"/>
          <w:sz w:val="28"/>
          <w:szCs w:val="28"/>
        </w:rPr>
        <w:t xml:space="preserve">Отмечается </w:t>
      </w:r>
      <w:r w:rsidR="00786384">
        <w:rPr>
          <w:rFonts w:ascii="Times New Roman" w:hAnsi="Times New Roman"/>
          <w:sz w:val="28"/>
          <w:szCs w:val="28"/>
        </w:rPr>
        <w:t xml:space="preserve">незначительное </w:t>
      </w:r>
      <w:r w:rsidRPr="00830C2D">
        <w:rPr>
          <w:rFonts w:ascii="Times New Roman" w:hAnsi="Times New Roman"/>
          <w:sz w:val="28"/>
          <w:szCs w:val="28"/>
        </w:rPr>
        <w:t>повышение квалификационного уровня в МДОУ «Краснояружский детский сад «Солнечный» - 24%  (22%).</w:t>
      </w:r>
    </w:p>
    <w:p w:rsidR="006822C3" w:rsidRPr="00830C2D" w:rsidRDefault="006822C3" w:rsidP="006822C3">
      <w:pPr>
        <w:spacing w:after="0" w:line="240" w:lineRule="auto"/>
        <w:ind w:firstLine="567"/>
        <w:jc w:val="both"/>
        <w:rPr>
          <w:rFonts w:ascii="Times New Roman" w:hAnsi="Times New Roman"/>
          <w:sz w:val="28"/>
          <w:szCs w:val="28"/>
        </w:rPr>
      </w:pPr>
      <w:r w:rsidRPr="00830C2D">
        <w:rPr>
          <w:rFonts w:ascii="Times New Roman" w:hAnsi="Times New Roman"/>
          <w:sz w:val="28"/>
          <w:szCs w:val="28"/>
        </w:rPr>
        <w:t xml:space="preserve">В МДОУ «Демидовский детский сад» все педагоги имеют только соответствие занимаемой должности. </w:t>
      </w:r>
    </w:p>
    <w:p w:rsidR="006822C3" w:rsidRDefault="006822C3" w:rsidP="006822C3">
      <w:pPr>
        <w:tabs>
          <w:tab w:val="left" w:pos="540"/>
        </w:tabs>
        <w:spacing w:after="0" w:line="240" w:lineRule="auto"/>
        <w:ind w:firstLine="540"/>
        <w:jc w:val="both"/>
        <w:rPr>
          <w:rFonts w:ascii="Times New Roman" w:hAnsi="Times New Roman"/>
          <w:sz w:val="28"/>
          <w:szCs w:val="28"/>
        </w:rPr>
      </w:pPr>
      <w:r w:rsidRPr="00D60F10">
        <w:rPr>
          <w:rFonts w:ascii="Times New Roman" w:hAnsi="Times New Roman"/>
          <w:b/>
          <w:sz w:val="28"/>
          <w:szCs w:val="28"/>
        </w:rPr>
        <w:t>Квалификационный уровень педагогов дополнительного образования</w:t>
      </w:r>
      <w:r w:rsidRPr="00830C2D">
        <w:rPr>
          <w:rFonts w:ascii="Times New Roman" w:hAnsi="Times New Roman"/>
          <w:sz w:val="28"/>
          <w:szCs w:val="28"/>
        </w:rPr>
        <w:t xml:space="preserve"> в 2019 г. составляет – 53,8 % , в 2018 г. - 33,3%,2017г. - 52,4</w:t>
      </w:r>
      <w:r w:rsidRPr="00D150FB">
        <w:rPr>
          <w:rFonts w:ascii="Times New Roman" w:hAnsi="Times New Roman"/>
          <w:sz w:val="28"/>
          <w:szCs w:val="28"/>
        </w:rPr>
        <w:t>%</w:t>
      </w:r>
      <w:r w:rsidR="00D60F10" w:rsidRPr="00D150FB">
        <w:rPr>
          <w:rFonts w:ascii="Times New Roman" w:hAnsi="Times New Roman"/>
          <w:sz w:val="28"/>
          <w:szCs w:val="28"/>
        </w:rPr>
        <w:t xml:space="preserve"> (таблица</w:t>
      </w:r>
      <w:r w:rsidR="00D150FB" w:rsidRPr="00D150FB">
        <w:rPr>
          <w:rFonts w:ascii="Times New Roman" w:hAnsi="Times New Roman"/>
          <w:sz w:val="28"/>
          <w:szCs w:val="28"/>
        </w:rPr>
        <w:t xml:space="preserve"> 75</w:t>
      </w:r>
      <w:r w:rsidR="00D60F10" w:rsidRPr="00D150FB">
        <w:rPr>
          <w:rFonts w:ascii="Times New Roman" w:hAnsi="Times New Roman"/>
          <w:sz w:val="28"/>
          <w:szCs w:val="28"/>
        </w:rPr>
        <w:t>)</w:t>
      </w:r>
      <w:r w:rsidRPr="00D150FB">
        <w:rPr>
          <w:rFonts w:ascii="Times New Roman" w:hAnsi="Times New Roman"/>
          <w:sz w:val="28"/>
          <w:szCs w:val="28"/>
        </w:rPr>
        <w:t>.</w:t>
      </w:r>
    </w:p>
    <w:p w:rsidR="006822C3" w:rsidRPr="00D150FB" w:rsidRDefault="00D150FB" w:rsidP="00D150FB">
      <w:pPr>
        <w:tabs>
          <w:tab w:val="left" w:pos="540"/>
        </w:tabs>
        <w:spacing w:after="0" w:line="240" w:lineRule="auto"/>
        <w:ind w:firstLine="540"/>
        <w:jc w:val="right"/>
        <w:rPr>
          <w:rFonts w:ascii="Times New Roman" w:hAnsi="Times New Roman"/>
          <w:sz w:val="20"/>
          <w:szCs w:val="20"/>
        </w:rPr>
      </w:pPr>
      <w:r w:rsidRPr="00D150FB">
        <w:rPr>
          <w:rFonts w:ascii="Times New Roman" w:hAnsi="Times New Roman"/>
          <w:sz w:val="20"/>
          <w:szCs w:val="20"/>
        </w:rPr>
        <w:t>Таблица 75</w:t>
      </w:r>
    </w:p>
    <w:p w:rsidR="006822C3" w:rsidRPr="00B13136" w:rsidRDefault="006822C3" w:rsidP="006822C3">
      <w:pPr>
        <w:spacing w:after="0" w:line="240" w:lineRule="auto"/>
        <w:jc w:val="center"/>
        <w:rPr>
          <w:rFonts w:ascii="Times New Roman" w:eastAsia="Times New Roman" w:hAnsi="Times New Roman"/>
          <w:b/>
          <w:sz w:val="24"/>
          <w:szCs w:val="24"/>
          <w:lang w:eastAsia="ru-RU"/>
        </w:rPr>
      </w:pPr>
      <w:r w:rsidRPr="00B13136">
        <w:rPr>
          <w:rFonts w:ascii="Times New Roman" w:eastAsia="Times New Roman" w:hAnsi="Times New Roman"/>
          <w:b/>
          <w:sz w:val="24"/>
          <w:szCs w:val="24"/>
          <w:lang w:eastAsia="ru-RU"/>
        </w:rPr>
        <w:t xml:space="preserve">Квалификационный уровень пед. работников </w:t>
      </w:r>
      <w:r>
        <w:rPr>
          <w:rFonts w:ascii="Times New Roman" w:eastAsia="Times New Roman" w:hAnsi="Times New Roman"/>
          <w:b/>
          <w:sz w:val="24"/>
          <w:szCs w:val="24"/>
          <w:lang w:eastAsia="ru-RU"/>
        </w:rPr>
        <w:t>дополнительного образования</w:t>
      </w:r>
    </w:p>
    <w:tbl>
      <w:tblPr>
        <w:tblW w:w="1020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836"/>
        <w:gridCol w:w="708"/>
        <w:gridCol w:w="991"/>
        <w:gridCol w:w="992"/>
        <w:gridCol w:w="1700"/>
        <w:gridCol w:w="1275"/>
        <w:gridCol w:w="1134"/>
      </w:tblGrid>
      <w:tr w:rsidR="005D3EAF" w:rsidRPr="00B13136" w:rsidTr="00294D6F">
        <w:trPr>
          <w:trHeight w:val="323"/>
        </w:trPr>
        <w:tc>
          <w:tcPr>
            <w:tcW w:w="567" w:type="dxa"/>
            <w:vMerge w:val="restart"/>
            <w:tcBorders>
              <w:top w:val="single" w:sz="4" w:space="0" w:color="auto"/>
              <w:left w:val="single" w:sz="4" w:space="0" w:color="auto"/>
              <w:bottom w:val="single" w:sz="4" w:space="0" w:color="auto"/>
              <w:right w:val="single" w:sz="4" w:space="0" w:color="auto"/>
            </w:tcBorders>
            <w:hideMark/>
          </w:tcPr>
          <w:p w:rsidR="005D3EAF" w:rsidRPr="00B13136" w:rsidRDefault="005D3EAF" w:rsidP="00465760">
            <w:pPr>
              <w:spacing w:after="0" w:line="240" w:lineRule="auto"/>
              <w:rPr>
                <w:rFonts w:ascii="Times New Roman" w:eastAsia="Times New Roman" w:hAnsi="Times New Roman"/>
                <w:sz w:val="24"/>
                <w:szCs w:val="24"/>
                <w:lang w:eastAsia="ru-RU"/>
              </w:rPr>
            </w:pPr>
            <w:r w:rsidRPr="00B13136">
              <w:rPr>
                <w:rFonts w:ascii="Times New Roman" w:eastAsia="Times New Roman" w:hAnsi="Times New Roman"/>
                <w:sz w:val="24"/>
                <w:szCs w:val="24"/>
                <w:lang w:eastAsia="ru-RU"/>
              </w:rPr>
              <w:t>№</w:t>
            </w:r>
          </w:p>
          <w:p w:rsidR="005D3EAF" w:rsidRPr="00B13136" w:rsidRDefault="005D3EAF" w:rsidP="00465760">
            <w:pPr>
              <w:spacing w:after="0" w:line="240" w:lineRule="auto"/>
              <w:rPr>
                <w:rFonts w:ascii="Times New Roman" w:eastAsia="Times New Roman" w:hAnsi="Times New Roman"/>
                <w:sz w:val="24"/>
                <w:szCs w:val="24"/>
                <w:lang w:eastAsia="ru-RU"/>
              </w:rPr>
            </w:pPr>
            <w:proofErr w:type="gramStart"/>
            <w:r w:rsidRPr="00B13136">
              <w:rPr>
                <w:rFonts w:ascii="Times New Roman" w:eastAsia="Times New Roman" w:hAnsi="Times New Roman"/>
                <w:sz w:val="24"/>
                <w:szCs w:val="24"/>
                <w:lang w:eastAsia="ru-RU"/>
              </w:rPr>
              <w:t>п</w:t>
            </w:r>
            <w:proofErr w:type="gramEnd"/>
            <w:r w:rsidRPr="00B13136">
              <w:rPr>
                <w:rFonts w:ascii="Times New Roman" w:eastAsia="Times New Roman" w:hAnsi="Times New Roman"/>
                <w:sz w:val="24"/>
                <w:szCs w:val="24"/>
                <w:lang w:eastAsia="ru-RU"/>
              </w:rPr>
              <w:t>/п</w:t>
            </w:r>
          </w:p>
        </w:tc>
        <w:tc>
          <w:tcPr>
            <w:tcW w:w="2836" w:type="dxa"/>
            <w:vMerge w:val="restart"/>
            <w:tcBorders>
              <w:top w:val="single" w:sz="4" w:space="0" w:color="auto"/>
              <w:left w:val="single" w:sz="4" w:space="0" w:color="auto"/>
              <w:bottom w:val="single" w:sz="4" w:space="0" w:color="auto"/>
              <w:right w:val="single" w:sz="4" w:space="0" w:color="auto"/>
            </w:tcBorders>
            <w:hideMark/>
          </w:tcPr>
          <w:p w:rsidR="005D3EAF" w:rsidRPr="00B13136" w:rsidRDefault="005D3EAF" w:rsidP="00465760">
            <w:pPr>
              <w:spacing w:after="0" w:line="240" w:lineRule="auto"/>
              <w:rPr>
                <w:rFonts w:ascii="Times New Roman" w:eastAsia="Times New Roman" w:hAnsi="Times New Roman"/>
                <w:sz w:val="24"/>
                <w:szCs w:val="24"/>
                <w:lang w:eastAsia="ru-RU"/>
              </w:rPr>
            </w:pPr>
            <w:r w:rsidRPr="00B13136">
              <w:rPr>
                <w:rFonts w:ascii="Times New Roman" w:eastAsia="Times New Roman" w:hAnsi="Times New Roman"/>
                <w:sz w:val="24"/>
                <w:szCs w:val="24"/>
                <w:lang w:eastAsia="ru-RU"/>
              </w:rPr>
              <w:t>Учреждения</w:t>
            </w:r>
          </w:p>
        </w:tc>
        <w:tc>
          <w:tcPr>
            <w:tcW w:w="708" w:type="dxa"/>
            <w:vMerge w:val="restart"/>
            <w:tcBorders>
              <w:top w:val="single" w:sz="4" w:space="0" w:color="auto"/>
              <w:left w:val="single" w:sz="4" w:space="0" w:color="auto"/>
              <w:bottom w:val="single" w:sz="4" w:space="0" w:color="auto"/>
              <w:right w:val="single" w:sz="4" w:space="0" w:color="auto"/>
            </w:tcBorders>
            <w:hideMark/>
          </w:tcPr>
          <w:p w:rsidR="005D3EAF" w:rsidRPr="00B13136" w:rsidRDefault="005D3EAF" w:rsidP="00465760">
            <w:pPr>
              <w:spacing w:after="0" w:line="240" w:lineRule="auto"/>
              <w:ind w:right="-108"/>
              <w:jc w:val="center"/>
              <w:rPr>
                <w:rFonts w:ascii="Times New Roman" w:eastAsia="Times New Roman" w:hAnsi="Times New Roman"/>
                <w:sz w:val="24"/>
                <w:szCs w:val="24"/>
                <w:lang w:eastAsia="ru-RU"/>
              </w:rPr>
            </w:pPr>
            <w:r w:rsidRPr="00B13136">
              <w:rPr>
                <w:rFonts w:ascii="Times New Roman" w:eastAsia="Times New Roman" w:hAnsi="Times New Roman"/>
                <w:sz w:val="24"/>
                <w:szCs w:val="24"/>
                <w:lang w:eastAsia="ru-RU"/>
              </w:rPr>
              <w:t>Всего педагогов</w:t>
            </w:r>
          </w:p>
        </w:tc>
        <w:tc>
          <w:tcPr>
            <w:tcW w:w="1983" w:type="dxa"/>
            <w:gridSpan w:val="2"/>
            <w:tcBorders>
              <w:top w:val="single" w:sz="4" w:space="0" w:color="auto"/>
              <w:left w:val="single" w:sz="4" w:space="0" w:color="auto"/>
              <w:bottom w:val="single" w:sz="4" w:space="0" w:color="auto"/>
              <w:right w:val="single" w:sz="4" w:space="0" w:color="auto"/>
            </w:tcBorders>
            <w:hideMark/>
          </w:tcPr>
          <w:p w:rsidR="005D3EAF" w:rsidRPr="00B13136" w:rsidRDefault="005D3EAF" w:rsidP="00465760">
            <w:pPr>
              <w:spacing w:after="0" w:line="240" w:lineRule="auto"/>
              <w:jc w:val="center"/>
              <w:rPr>
                <w:rFonts w:ascii="Times New Roman" w:eastAsia="Times New Roman" w:hAnsi="Times New Roman"/>
                <w:sz w:val="24"/>
                <w:szCs w:val="24"/>
                <w:lang w:eastAsia="ru-RU"/>
              </w:rPr>
            </w:pPr>
            <w:r w:rsidRPr="00B13136">
              <w:rPr>
                <w:rFonts w:ascii="Times New Roman" w:eastAsia="Times New Roman" w:hAnsi="Times New Roman"/>
                <w:sz w:val="24"/>
                <w:szCs w:val="24"/>
                <w:lang w:eastAsia="ru-RU"/>
              </w:rPr>
              <w:t xml:space="preserve">Количество </w:t>
            </w:r>
            <w:proofErr w:type="gramStart"/>
            <w:r w:rsidRPr="00B13136">
              <w:rPr>
                <w:rFonts w:ascii="Times New Roman" w:eastAsia="Times New Roman" w:hAnsi="Times New Roman"/>
                <w:sz w:val="24"/>
                <w:szCs w:val="24"/>
                <w:lang w:eastAsia="ru-RU"/>
              </w:rPr>
              <w:t>имеющих</w:t>
            </w:r>
            <w:proofErr w:type="gramEnd"/>
            <w:r w:rsidRPr="00B13136">
              <w:rPr>
                <w:rFonts w:ascii="Times New Roman" w:eastAsia="Times New Roman" w:hAnsi="Times New Roman"/>
                <w:sz w:val="24"/>
                <w:szCs w:val="24"/>
                <w:lang w:eastAsia="ru-RU"/>
              </w:rPr>
              <w:t xml:space="preserve"> первую,</w:t>
            </w:r>
          </w:p>
          <w:p w:rsidR="005D3EAF" w:rsidRPr="00B13136" w:rsidRDefault="005D3EAF" w:rsidP="00465760">
            <w:pPr>
              <w:spacing w:after="0" w:line="240" w:lineRule="auto"/>
              <w:ind w:right="-108"/>
              <w:jc w:val="center"/>
              <w:rPr>
                <w:rFonts w:ascii="Times New Roman" w:eastAsia="Times New Roman" w:hAnsi="Times New Roman"/>
                <w:sz w:val="24"/>
                <w:szCs w:val="24"/>
                <w:lang w:eastAsia="ru-RU"/>
              </w:rPr>
            </w:pPr>
            <w:proofErr w:type="gramStart"/>
            <w:r w:rsidRPr="00B13136">
              <w:rPr>
                <w:rFonts w:ascii="Times New Roman" w:eastAsia="Times New Roman" w:hAnsi="Times New Roman"/>
                <w:sz w:val="24"/>
                <w:szCs w:val="24"/>
                <w:lang w:eastAsia="ru-RU"/>
              </w:rPr>
              <w:t>высшую</w:t>
            </w:r>
            <w:proofErr w:type="gramEnd"/>
            <w:r w:rsidRPr="00B13136">
              <w:rPr>
                <w:rFonts w:ascii="Times New Roman" w:eastAsia="Times New Roman" w:hAnsi="Times New Roman"/>
                <w:sz w:val="24"/>
                <w:szCs w:val="24"/>
                <w:lang w:eastAsia="ru-RU"/>
              </w:rPr>
              <w:t xml:space="preserve"> кв. категории</w:t>
            </w:r>
          </w:p>
        </w:tc>
        <w:tc>
          <w:tcPr>
            <w:tcW w:w="1700" w:type="dxa"/>
            <w:vMerge w:val="restart"/>
            <w:tcBorders>
              <w:top w:val="single" w:sz="4" w:space="0" w:color="auto"/>
              <w:left w:val="single" w:sz="4" w:space="0" w:color="auto"/>
              <w:right w:val="single" w:sz="4" w:space="0" w:color="auto"/>
            </w:tcBorders>
            <w:hideMark/>
          </w:tcPr>
          <w:p w:rsidR="005D3EAF" w:rsidRPr="00B13136" w:rsidRDefault="005D3EAF" w:rsidP="00465760">
            <w:pPr>
              <w:spacing w:after="0" w:line="240" w:lineRule="auto"/>
              <w:rPr>
                <w:rFonts w:ascii="Times New Roman" w:eastAsia="Times New Roman" w:hAnsi="Times New Roman"/>
                <w:sz w:val="24"/>
                <w:szCs w:val="24"/>
                <w:lang w:eastAsia="ru-RU"/>
              </w:rPr>
            </w:pPr>
            <w:r w:rsidRPr="00B13136">
              <w:rPr>
                <w:rFonts w:ascii="Times New Roman" w:eastAsia="Times New Roman" w:hAnsi="Times New Roman"/>
                <w:sz w:val="24"/>
                <w:szCs w:val="24"/>
                <w:lang w:eastAsia="ru-RU"/>
              </w:rPr>
              <w:t>Соответствие занимаемой должности количеств</w:t>
            </w:r>
          </w:p>
        </w:tc>
        <w:tc>
          <w:tcPr>
            <w:tcW w:w="1275" w:type="dxa"/>
            <w:vMerge w:val="restart"/>
            <w:tcBorders>
              <w:top w:val="single" w:sz="4" w:space="0" w:color="auto"/>
              <w:left w:val="single" w:sz="4" w:space="0" w:color="auto"/>
              <w:right w:val="single" w:sz="4" w:space="0" w:color="auto"/>
            </w:tcBorders>
            <w:hideMark/>
          </w:tcPr>
          <w:p w:rsidR="005D3EAF" w:rsidRPr="00B13136" w:rsidRDefault="005D3EAF" w:rsidP="00465760">
            <w:pPr>
              <w:spacing w:after="0" w:line="240" w:lineRule="auto"/>
              <w:rPr>
                <w:rFonts w:ascii="Times New Roman" w:eastAsia="Times New Roman" w:hAnsi="Times New Roman"/>
                <w:sz w:val="24"/>
                <w:szCs w:val="24"/>
                <w:lang w:eastAsia="ru-RU"/>
              </w:rPr>
            </w:pPr>
            <w:r w:rsidRPr="00B13136">
              <w:rPr>
                <w:rFonts w:ascii="Times New Roman" w:eastAsia="Times New Roman" w:hAnsi="Times New Roman"/>
                <w:sz w:val="24"/>
                <w:szCs w:val="24"/>
                <w:lang w:eastAsia="ru-RU"/>
              </w:rPr>
              <w:t>Кол-во пед. работников без категории (причина)</w:t>
            </w:r>
          </w:p>
        </w:tc>
        <w:tc>
          <w:tcPr>
            <w:tcW w:w="1134" w:type="dxa"/>
            <w:vMerge w:val="restart"/>
            <w:tcBorders>
              <w:top w:val="single" w:sz="4" w:space="0" w:color="auto"/>
              <w:left w:val="single" w:sz="4" w:space="0" w:color="auto"/>
              <w:right w:val="single" w:sz="4" w:space="0" w:color="auto"/>
            </w:tcBorders>
            <w:hideMark/>
          </w:tcPr>
          <w:p w:rsidR="005D3EAF" w:rsidRPr="00B13136" w:rsidRDefault="005D3EAF" w:rsidP="00465760">
            <w:pPr>
              <w:spacing w:after="0" w:line="240" w:lineRule="auto"/>
              <w:rPr>
                <w:rFonts w:ascii="Times New Roman" w:eastAsia="Times New Roman" w:hAnsi="Times New Roman"/>
                <w:sz w:val="24"/>
                <w:szCs w:val="24"/>
                <w:lang w:eastAsia="ru-RU"/>
              </w:rPr>
            </w:pPr>
            <w:r w:rsidRPr="00B13136">
              <w:rPr>
                <w:rFonts w:ascii="Times New Roman" w:eastAsia="Times New Roman" w:hAnsi="Times New Roman"/>
                <w:sz w:val="24"/>
                <w:szCs w:val="24"/>
                <w:lang w:eastAsia="ru-RU"/>
              </w:rPr>
              <w:t>Квалификационный уровень</w:t>
            </w:r>
          </w:p>
        </w:tc>
      </w:tr>
      <w:tr w:rsidR="005D3EAF" w:rsidRPr="00B13136" w:rsidTr="00294D6F">
        <w:trPr>
          <w:trHeight w:val="32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D3EAF" w:rsidRPr="00B13136" w:rsidRDefault="005D3EAF" w:rsidP="00465760">
            <w:pPr>
              <w:spacing w:after="0" w:line="240" w:lineRule="auto"/>
              <w:rPr>
                <w:rFonts w:ascii="Times New Roman" w:eastAsia="Times New Roman" w:hAnsi="Times New Roman"/>
                <w:sz w:val="24"/>
                <w:szCs w:val="24"/>
                <w:lang w:eastAsia="ru-RU"/>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rsidR="005D3EAF" w:rsidRPr="00B13136" w:rsidRDefault="005D3EAF" w:rsidP="00465760">
            <w:pPr>
              <w:spacing w:after="0" w:line="240" w:lineRule="auto"/>
              <w:rPr>
                <w:rFonts w:ascii="Times New Roman" w:eastAsia="Times New Roman" w:hAnsi="Times New Roman"/>
                <w:sz w:val="24"/>
                <w:szCs w:val="24"/>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5D3EAF" w:rsidRPr="00B13136" w:rsidRDefault="005D3EAF" w:rsidP="00465760">
            <w:pPr>
              <w:spacing w:after="0" w:line="240" w:lineRule="auto"/>
              <w:rPr>
                <w:rFonts w:ascii="Times New Roman" w:eastAsia="Times New Roman" w:hAnsi="Times New Roman"/>
                <w:sz w:val="24"/>
                <w:szCs w:val="24"/>
                <w:lang w:eastAsia="ru-RU"/>
              </w:rPr>
            </w:pPr>
          </w:p>
        </w:tc>
        <w:tc>
          <w:tcPr>
            <w:tcW w:w="991" w:type="dxa"/>
            <w:tcBorders>
              <w:top w:val="single" w:sz="4" w:space="0" w:color="auto"/>
              <w:left w:val="single" w:sz="4" w:space="0" w:color="auto"/>
              <w:bottom w:val="single" w:sz="4" w:space="0" w:color="auto"/>
              <w:right w:val="single" w:sz="4" w:space="0" w:color="auto"/>
            </w:tcBorders>
            <w:hideMark/>
          </w:tcPr>
          <w:p w:rsidR="005D3EAF" w:rsidRPr="00B13136" w:rsidRDefault="005D3EAF" w:rsidP="00465760">
            <w:pPr>
              <w:spacing w:after="0" w:line="240" w:lineRule="auto"/>
              <w:ind w:right="-111"/>
              <w:rPr>
                <w:rFonts w:ascii="Times New Roman" w:eastAsia="Times New Roman" w:hAnsi="Times New Roman"/>
                <w:sz w:val="24"/>
                <w:szCs w:val="24"/>
                <w:lang w:eastAsia="ru-RU"/>
              </w:rPr>
            </w:pPr>
            <w:r w:rsidRPr="00B13136">
              <w:rPr>
                <w:rFonts w:ascii="Times New Roman" w:eastAsia="Times New Roman" w:hAnsi="Times New Roman"/>
                <w:sz w:val="24"/>
                <w:szCs w:val="24"/>
                <w:lang w:eastAsia="ru-RU"/>
              </w:rPr>
              <w:t>высшую</w:t>
            </w:r>
          </w:p>
        </w:tc>
        <w:tc>
          <w:tcPr>
            <w:tcW w:w="992" w:type="dxa"/>
            <w:tcBorders>
              <w:top w:val="single" w:sz="4" w:space="0" w:color="auto"/>
              <w:left w:val="single" w:sz="4" w:space="0" w:color="auto"/>
              <w:bottom w:val="single" w:sz="4" w:space="0" w:color="auto"/>
              <w:right w:val="single" w:sz="4" w:space="0" w:color="auto"/>
            </w:tcBorders>
            <w:hideMark/>
          </w:tcPr>
          <w:p w:rsidR="005D3EAF" w:rsidRPr="00B13136" w:rsidRDefault="005D3EAF" w:rsidP="00465760">
            <w:pPr>
              <w:spacing w:after="0" w:line="240" w:lineRule="auto"/>
              <w:ind w:right="-108"/>
              <w:rPr>
                <w:rFonts w:ascii="Times New Roman" w:eastAsia="Times New Roman" w:hAnsi="Times New Roman"/>
                <w:sz w:val="24"/>
                <w:szCs w:val="24"/>
                <w:lang w:eastAsia="ru-RU"/>
              </w:rPr>
            </w:pPr>
            <w:r w:rsidRPr="00B13136">
              <w:rPr>
                <w:rFonts w:ascii="Times New Roman" w:eastAsia="Times New Roman" w:hAnsi="Times New Roman"/>
                <w:sz w:val="24"/>
                <w:szCs w:val="24"/>
                <w:lang w:eastAsia="ru-RU"/>
              </w:rPr>
              <w:t>первую</w:t>
            </w:r>
          </w:p>
        </w:tc>
        <w:tc>
          <w:tcPr>
            <w:tcW w:w="1700" w:type="dxa"/>
            <w:vMerge/>
            <w:tcBorders>
              <w:left w:val="single" w:sz="4" w:space="0" w:color="auto"/>
              <w:bottom w:val="single" w:sz="4" w:space="0" w:color="auto"/>
              <w:right w:val="single" w:sz="4" w:space="0" w:color="auto"/>
            </w:tcBorders>
          </w:tcPr>
          <w:p w:rsidR="005D3EAF" w:rsidRPr="00B13136" w:rsidRDefault="005D3EAF" w:rsidP="00465760">
            <w:pPr>
              <w:spacing w:after="0" w:line="240" w:lineRule="auto"/>
              <w:rPr>
                <w:rFonts w:ascii="Times New Roman" w:eastAsia="Times New Roman" w:hAnsi="Times New Roman"/>
                <w:sz w:val="24"/>
                <w:szCs w:val="24"/>
                <w:lang w:eastAsia="ru-RU"/>
              </w:rPr>
            </w:pPr>
          </w:p>
        </w:tc>
        <w:tc>
          <w:tcPr>
            <w:tcW w:w="1275" w:type="dxa"/>
            <w:vMerge/>
            <w:tcBorders>
              <w:left w:val="single" w:sz="4" w:space="0" w:color="auto"/>
              <w:bottom w:val="single" w:sz="4" w:space="0" w:color="auto"/>
              <w:right w:val="single" w:sz="4" w:space="0" w:color="auto"/>
            </w:tcBorders>
          </w:tcPr>
          <w:p w:rsidR="005D3EAF" w:rsidRPr="00B13136" w:rsidRDefault="005D3EAF" w:rsidP="00465760">
            <w:pPr>
              <w:spacing w:after="0" w:line="240" w:lineRule="auto"/>
              <w:rPr>
                <w:rFonts w:ascii="Times New Roman" w:eastAsia="Times New Roman" w:hAnsi="Times New Roman"/>
                <w:sz w:val="24"/>
                <w:szCs w:val="24"/>
                <w:lang w:eastAsia="ru-RU"/>
              </w:rPr>
            </w:pPr>
          </w:p>
        </w:tc>
        <w:tc>
          <w:tcPr>
            <w:tcW w:w="1134" w:type="dxa"/>
            <w:vMerge/>
            <w:tcBorders>
              <w:left w:val="single" w:sz="4" w:space="0" w:color="auto"/>
              <w:bottom w:val="single" w:sz="4" w:space="0" w:color="auto"/>
              <w:right w:val="single" w:sz="4" w:space="0" w:color="auto"/>
            </w:tcBorders>
          </w:tcPr>
          <w:p w:rsidR="005D3EAF" w:rsidRPr="00B13136" w:rsidRDefault="005D3EAF" w:rsidP="00465760">
            <w:pPr>
              <w:spacing w:after="0" w:line="240" w:lineRule="auto"/>
              <w:rPr>
                <w:rFonts w:ascii="Times New Roman" w:eastAsia="Times New Roman" w:hAnsi="Times New Roman"/>
                <w:sz w:val="24"/>
                <w:szCs w:val="24"/>
                <w:lang w:eastAsia="ru-RU"/>
              </w:rPr>
            </w:pPr>
          </w:p>
        </w:tc>
      </w:tr>
      <w:tr w:rsidR="005D3EAF" w:rsidRPr="00B13136" w:rsidTr="00294D6F">
        <w:tc>
          <w:tcPr>
            <w:tcW w:w="567" w:type="dxa"/>
            <w:tcBorders>
              <w:top w:val="single" w:sz="4" w:space="0" w:color="auto"/>
              <w:left w:val="single" w:sz="4" w:space="0" w:color="auto"/>
              <w:bottom w:val="single" w:sz="4" w:space="0" w:color="auto"/>
              <w:right w:val="single" w:sz="4" w:space="0" w:color="auto"/>
            </w:tcBorders>
            <w:shd w:val="clear" w:color="auto" w:fill="92D050"/>
            <w:hideMark/>
          </w:tcPr>
          <w:p w:rsidR="005D3EAF" w:rsidRPr="00B13136" w:rsidRDefault="005D3EAF" w:rsidP="00465760">
            <w:pPr>
              <w:spacing w:after="0" w:line="240" w:lineRule="auto"/>
              <w:rPr>
                <w:rFonts w:ascii="Times New Roman" w:eastAsia="Times New Roman" w:hAnsi="Times New Roman"/>
                <w:sz w:val="24"/>
                <w:szCs w:val="24"/>
                <w:lang w:eastAsia="ru-RU"/>
              </w:rPr>
            </w:pPr>
            <w:r w:rsidRPr="00B13136">
              <w:rPr>
                <w:rFonts w:ascii="Times New Roman" w:eastAsia="Times New Roman" w:hAnsi="Times New Roman"/>
                <w:sz w:val="24"/>
                <w:szCs w:val="24"/>
                <w:lang w:eastAsia="ru-RU"/>
              </w:rPr>
              <w:t>1.</w:t>
            </w:r>
          </w:p>
        </w:tc>
        <w:tc>
          <w:tcPr>
            <w:tcW w:w="2836" w:type="dxa"/>
            <w:tcBorders>
              <w:top w:val="single" w:sz="4" w:space="0" w:color="auto"/>
              <w:left w:val="single" w:sz="4" w:space="0" w:color="auto"/>
              <w:bottom w:val="single" w:sz="4" w:space="0" w:color="auto"/>
              <w:right w:val="single" w:sz="4" w:space="0" w:color="auto"/>
            </w:tcBorders>
            <w:shd w:val="clear" w:color="auto" w:fill="92D050"/>
            <w:hideMark/>
          </w:tcPr>
          <w:p w:rsidR="005D3EAF" w:rsidRPr="00B13136" w:rsidRDefault="005D3EAF" w:rsidP="007C3D2D">
            <w:pPr>
              <w:spacing w:after="0" w:line="240" w:lineRule="auto"/>
              <w:rPr>
                <w:rFonts w:ascii="Times New Roman" w:eastAsia="Times New Roman" w:hAnsi="Times New Roman"/>
                <w:sz w:val="24"/>
                <w:szCs w:val="24"/>
                <w:lang w:eastAsia="ru-RU"/>
              </w:rPr>
            </w:pPr>
            <w:r w:rsidRPr="00B13136">
              <w:rPr>
                <w:rFonts w:ascii="Times New Roman" w:eastAsia="Times New Roman" w:hAnsi="Times New Roman"/>
                <w:sz w:val="24"/>
                <w:szCs w:val="24"/>
                <w:lang w:eastAsia="ru-RU"/>
              </w:rPr>
              <w:t>МБУДО «Краснояружская СЮН»</w:t>
            </w:r>
          </w:p>
        </w:tc>
        <w:tc>
          <w:tcPr>
            <w:tcW w:w="708" w:type="dxa"/>
            <w:tcBorders>
              <w:top w:val="single" w:sz="4" w:space="0" w:color="auto"/>
              <w:left w:val="single" w:sz="4" w:space="0" w:color="auto"/>
              <w:bottom w:val="single" w:sz="4" w:space="0" w:color="auto"/>
              <w:right w:val="single" w:sz="4" w:space="0" w:color="auto"/>
            </w:tcBorders>
            <w:shd w:val="clear" w:color="auto" w:fill="92D050"/>
            <w:hideMark/>
          </w:tcPr>
          <w:p w:rsidR="005D3EAF" w:rsidRPr="00B13136" w:rsidRDefault="005D3EAF" w:rsidP="007C3D2D">
            <w:pPr>
              <w:spacing w:after="0" w:line="240" w:lineRule="auto"/>
              <w:jc w:val="center"/>
              <w:rPr>
                <w:rFonts w:ascii="Times New Roman" w:eastAsia="Times New Roman" w:hAnsi="Times New Roman"/>
                <w:sz w:val="24"/>
                <w:szCs w:val="24"/>
                <w:lang w:eastAsia="ru-RU"/>
              </w:rPr>
            </w:pPr>
            <w:r w:rsidRPr="00B13136">
              <w:rPr>
                <w:rFonts w:ascii="Times New Roman" w:eastAsia="Times New Roman" w:hAnsi="Times New Roman"/>
                <w:sz w:val="24"/>
                <w:szCs w:val="24"/>
                <w:lang w:eastAsia="ru-RU"/>
              </w:rPr>
              <w:t>7</w:t>
            </w:r>
          </w:p>
        </w:tc>
        <w:tc>
          <w:tcPr>
            <w:tcW w:w="991" w:type="dxa"/>
            <w:tcBorders>
              <w:top w:val="single" w:sz="4" w:space="0" w:color="auto"/>
              <w:left w:val="single" w:sz="4" w:space="0" w:color="auto"/>
              <w:bottom w:val="single" w:sz="4" w:space="0" w:color="auto"/>
              <w:right w:val="single" w:sz="4" w:space="0" w:color="auto"/>
            </w:tcBorders>
            <w:shd w:val="clear" w:color="auto" w:fill="92D050"/>
          </w:tcPr>
          <w:p w:rsidR="005D3EAF" w:rsidRPr="00B13136" w:rsidRDefault="005D3EAF" w:rsidP="007C3D2D">
            <w:pPr>
              <w:spacing w:after="0" w:line="240" w:lineRule="auto"/>
              <w:jc w:val="center"/>
              <w:rPr>
                <w:rFonts w:ascii="Times New Roman" w:eastAsia="Times New Roman" w:hAnsi="Times New Roman"/>
                <w:sz w:val="24"/>
                <w:szCs w:val="24"/>
                <w:lang w:eastAsia="ru-RU"/>
              </w:rPr>
            </w:pPr>
            <w:r w:rsidRPr="00B13136">
              <w:rPr>
                <w:rFonts w:ascii="Times New Roman" w:eastAsia="Times New Roman" w:hAnsi="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92D050"/>
          </w:tcPr>
          <w:p w:rsidR="005D3EAF" w:rsidRPr="00B13136" w:rsidRDefault="005D3EAF" w:rsidP="007C3D2D">
            <w:pPr>
              <w:spacing w:after="0" w:line="240" w:lineRule="auto"/>
              <w:jc w:val="center"/>
              <w:rPr>
                <w:rFonts w:ascii="Times New Roman" w:eastAsia="Times New Roman" w:hAnsi="Times New Roman"/>
                <w:sz w:val="24"/>
                <w:szCs w:val="24"/>
                <w:lang w:eastAsia="ru-RU"/>
              </w:rPr>
            </w:pPr>
            <w:r w:rsidRPr="00B13136">
              <w:rPr>
                <w:rFonts w:ascii="Times New Roman" w:eastAsia="Times New Roman" w:hAnsi="Times New Roman"/>
                <w:sz w:val="24"/>
                <w:szCs w:val="24"/>
                <w:lang w:eastAsia="ru-RU"/>
              </w:rPr>
              <w:t>6</w:t>
            </w:r>
          </w:p>
        </w:tc>
        <w:tc>
          <w:tcPr>
            <w:tcW w:w="1700" w:type="dxa"/>
            <w:tcBorders>
              <w:top w:val="single" w:sz="4" w:space="0" w:color="auto"/>
              <w:left w:val="single" w:sz="4" w:space="0" w:color="auto"/>
              <w:bottom w:val="single" w:sz="4" w:space="0" w:color="auto"/>
              <w:right w:val="single" w:sz="4" w:space="0" w:color="auto"/>
            </w:tcBorders>
            <w:shd w:val="clear" w:color="auto" w:fill="92D050"/>
          </w:tcPr>
          <w:p w:rsidR="005D3EAF" w:rsidRPr="00B13136" w:rsidRDefault="005D3EAF" w:rsidP="007C3D2D">
            <w:pPr>
              <w:spacing w:after="0" w:line="240" w:lineRule="auto"/>
              <w:jc w:val="center"/>
              <w:rPr>
                <w:rFonts w:ascii="Times New Roman" w:eastAsia="Times New Roman" w:hAnsi="Times New Roman"/>
                <w:sz w:val="24"/>
                <w:szCs w:val="24"/>
                <w:lang w:eastAsia="ru-RU"/>
              </w:rPr>
            </w:pPr>
            <w:r w:rsidRPr="00B13136">
              <w:rPr>
                <w:rFonts w:ascii="Times New Roman" w:eastAsia="Times New Roman" w:hAnsi="Times New Roman"/>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shd w:val="clear" w:color="auto" w:fill="92D050"/>
            <w:hideMark/>
          </w:tcPr>
          <w:p w:rsidR="005D3EAF" w:rsidRPr="00B13136" w:rsidRDefault="005D3EAF" w:rsidP="007C3D2D">
            <w:pPr>
              <w:spacing w:after="0" w:line="240" w:lineRule="auto"/>
              <w:jc w:val="center"/>
              <w:rPr>
                <w:rFonts w:ascii="Times New Roman" w:eastAsia="Times New Roman" w:hAnsi="Times New Roman"/>
                <w:sz w:val="24"/>
                <w:szCs w:val="24"/>
                <w:lang w:eastAsia="ru-RU"/>
              </w:rPr>
            </w:pPr>
            <w:r w:rsidRPr="00B13136">
              <w:rPr>
                <w:rFonts w:ascii="Times New Roman" w:eastAsia="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92D050"/>
            <w:hideMark/>
          </w:tcPr>
          <w:p w:rsidR="005D3EAF" w:rsidRPr="00B13136" w:rsidRDefault="005D3EAF" w:rsidP="00876611">
            <w:pPr>
              <w:numPr>
                <w:ilvl w:val="0"/>
                <w:numId w:val="12"/>
              </w:numPr>
              <w:spacing w:after="0" w:line="240" w:lineRule="auto"/>
              <w:jc w:val="center"/>
              <w:rPr>
                <w:rFonts w:ascii="Times New Roman" w:eastAsia="Times New Roman" w:hAnsi="Times New Roman"/>
                <w:sz w:val="24"/>
                <w:szCs w:val="24"/>
                <w:lang w:eastAsia="ru-RU"/>
              </w:rPr>
            </w:pPr>
          </w:p>
        </w:tc>
      </w:tr>
      <w:tr w:rsidR="005D3EAF" w:rsidRPr="00B13136" w:rsidTr="00294D6F">
        <w:tc>
          <w:tcPr>
            <w:tcW w:w="567" w:type="dxa"/>
            <w:tcBorders>
              <w:top w:val="single" w:sz="4" w:space="0" w:color="auto"/>
              <w:left w:val="single" w:sz="4" w:space="0" w:color="auto"/>
              <w:bottom w:val="single" w:sz="4" w:space="0" w:color="auto"/>
              <w:right w:val="single" w:sz="4" w:space="0" w:color="auto"/>
            </w:tcBorders>
            <w:shd w:val="clear" w:color="auto" w:fill="FFFF00"/>
            <w:hideMark/>
          </w:tcPr>
          <w:p w:rsidR="005D3EAF" w:rsidRPr="00B13136" w:rsidRDefault="005D3EAF" w:rsidP="0046576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2836" w:type="dxa"/>
            <w:tcBorders>
              <w:top w:val="single" w:sz="4" w:space="0" w:color="auto"/>
              <w:left w:val="single" w:sz="4" w:space="0" w:color="auto"/>
              <w:bottom w:val="single" w:sz="4" w:space="0" w:color="auto"/>
              <w:right w:val="single" w:sz="4" w:space="0" w:color="auto"/>
            </w:tcBorders>
            <w:shd w:val="clear" w:color="auto" w:fill="FFFF00"/>
            <w:hideMark/>
          </w:tcPr>
          <w:p w:rsidR="005D3EAF" w:rsidRPr="00B13136" w:rsidRDefault="005D3EAF" w:rsidP="007C3D2D">
            <w:pPr>
              <w:spacing w:after="0" w:line="240" w:lineRule="auto"/>
              <w:rPr>
                <w:rFonts w:ascii="Times New Roman" w:eastAsia="Times New Roman" w:hAnsi="Times New Roman"/>
                <w:sz w:val="24"/>
                <w:szCs w:val="24"/>
                <w:lang w:eastAsia="ru-RU"/>
              </w:rPr>
            </w:pPr>
            <w:r w:rsidRPr="00B13136">
              <w:rPr>
                <w:rFonts w:ascii="Times New Roman" w:eastAsia="Times New Roman" w:hAnsi="Times New Roman"/>
                <w:sz w:val="24"/>
                <w:szCs w:val="24"/>
                <w:lang w:eastAsia="ru-RU"/>
              </w:rPr>
              <w:t>МБУДО «Краснояружский ЦДО»</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rsidR="005D3EAF" w:rsidRPr="00B13136" w:rsidRDefault="005D3EAF" w:rsidP="007C3D2D">
            <w:pPr>
              <w:spacing w:after="0" w:line="240" w:lineRule="auto"/>
              <w:jc w:val="center"/>
              <w:rPr>
                <w:rFonts w:ascii="Times New Roman" w:eastAsia="Times New Roman" w:hAnsi="Times New Roman"/>
                <w:sz w:val="24"/>
                <w:szCs w:val="24"/>
                <w:lang w:eastAsia="ru-RU"/>
              </w:rPr>
            </w:pPr>
            <w:r w:rsidRPr="00B13136">
              <w:rPr>
                <w:rFonts w:ascii="Times New Roman" w:eastAsia="Times New Roman" w:hAnsi="Times New Roman"/>
                <w:sz w:val="24"/>
                <w:szCs w:val="24"/>
                <w:lang w:eastAsia="ru-RU"/>
              </w:rPr>
              <w:t>16</w:t>
            </w:r>
          </w:p>
        </w:tc>
        <w:tc>
          <w:tcPr>
            <w:tcW w:w="991" w:type="dxa"/>
            <w:tcBorders>
              <w:top w:val="single" w:sz="4" w:space="0" w:color="auto"/>
              <w:left w:val="single" w:sz="4" w:space="0" w:color="auto"/>
              <w:bottom w:val="single" w:sz="4" w:space="0" w:color="auto"/>
              <w:right w:val="single" w:sz="4" w:space="0" w:color="auto"/>
            </w:tcBorders>
            <w:shd w:val="clear" w:color="auto" w:fill="FFFF00"/>
          </w:tcPr>
          <w:p w:rsidR="005D3EAF" w:rsidRPr="00B13136" w:rsidRDefault="005D3EAF" w:rsidP="007C3D2D">
            <w:pPr>
              <w:spacing w:after="0" w:line="240" w:lineRule="auto"/>
              <w:jc w:val="center"/>
              <w:rPr>
                <w:rFonts w:ascii="Times New Roman" w:eastAsia="Times New Roman" w:hAnsi="Times New Roman"/>
                <w:sz w:val="24"/>
                <w:szCs w:val="24"/>
                <w:lang w:eastAsia="ru-RU"/>
              </w:rPr>
            </w:pPr>
            <w:r w:rsidRPr="00B13136">
              <w:rPr>
                <w:rFonts w:ascii="Times New Roman" w:eastAsia="Times New Roman" w:hAnsi="Times New Roman"/>
                <w:sz w:val="24"/>
                <w:szCs w:val="24"/>
                <w:lang w:eastAsia="ru-RU"/>
              </w:rPr>
              <w:t>3</w:t>
            </w:r>
          </w:p>
          <w:p w:rsidR="005D3EAF" w:rsidRPr="00B13136" w:rsidRDefault="005D3EAF" w:rsidP="007C3D2D">
            <w:pPr>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5D3EAF" w:rsidRPr="00B13136" w:rsidRDefault="005D3EAF" w:rsidP="007C3D2D">
            <w:pPr>
              <w:spacing w:after="0" w:line="240" w:lineRule="auto"/>
              <w:jc w:val="center"/>
              <w:rPr>
                <w:rFonts w:ascii="Times New Roman" w:eastAsia="Times New Roman" w:hAnsi="Times New Roman"/>
                <w:sz w:val="24"/>
                <w:szCs w:val="24"/>
                <w:lang w:eastAsia="ru-RU"/>
              </w:rPr>
            </w:pPr>
            <w:r w:rsidRPr="00B13136">
              <w:rPr>
                <w:rFonts w:ascii="Times New Roman" w:eastAsia="Times New Roman" w:hAnsi="Times New Roman"/>
                <w:sz w:val="24"/>
                <w:szCs w:val="24"/>
                <w:lang w:eastAsia="ru-RU"/>
              </w:rPr>
              <w:t>4</w:t>
            </w:r>
          </w:p>
          <w:p w:rsidR="005D3EAF" w:rsidRPr="00B13136" w:rsidRDefault="005D3EAF" w:rsidP="007C3D2D">
            <w:pPr>
              <w:spacing w:after="0" w:line="240" w:lineRule="auto"/>
              <w:jc w:val="center"/>
              <w:rPr>
                <w:rFonts w:ascii="Times New Roman" w:eastAsia="Times New Roman" w:hAnsi="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shd w:val="clear" w:color="auto" w:fill="FFFF00"/>
          </w:tcPr>
          <w:p w:rsidR="005D3EAF" w:rsidRPr="00B13136" w:rsidRDefault="005D3EAF" w:rsidP="007C3D2D">
            <w:pPr>
              <w:spacing w:after="0" w:line="240" w:lineRule="auto"/>
              <w:jc w:val="center"/>
              <w:rPr>
                <w:rFonts w:ascii="Times New Roman" w:eastAsia="Times New Roman" w:hAnsi="Times New Roman"/>
                <w:sz w:val="24"/>
                <w:szCs w:val="24"/>
                <w:lang w:eastAsia="ru-RU"/>
              </w:rPr>
            </w:pPr>
            <w:r w:rsidRPr="00B13136">
              <w:rPr>
                <w:rFonts w:ascii="Times New Roman" w:eastAsia="Times New Roman" w:hAnsi="Times New Roman"/>
                <w:sz w:val="24"/>
                <w:szCs w:val="24"/>
                <w:lang w:eastAsia="ru-RU"/>
              </w:rPr>
              <w:t>7</w:t>
            </w:r>
          </w:p>
          <w:p w:rsidR="005D3EAF" w:rsidRPr="00B13136" w:rsidRDefault="005D3EAF" w:rsidP="007C3D2D">
            <w:pPr>
              <w:spacing w:after="0" w:line="240" w:lineRule="auto"/>
              <w:jc w:val="center"/>
              <w:rPr>
                <w:rFonts w:ascii="Times New Roman" w:eastAsia="Times New Roman" w:hAnsi="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FFFF00"/>
            <w:hideMark/>
          </w:tcPr>
          <w:p w:rsidR="005D3EAF" w:rsidRPr="00B13136" w:rsidRDefault="005D3EAF" w:rsidP="007C3D2D">
            <w:pPr>
              <w:spacing w:after="0" w:line="240" w:lineRule="auto"/>
              <w:jc w:val="center"/>
              <w:rPr>
                <w:rFonts w:ascii="Times New Roman" w:eastAsia="Times New Roman" w:hAnsi="Times New Roman"/>
                <w:sz w:val="24"/>
                <w:szCs w:val="24"/>
                <w:lang w:eastAsia="ru-RU"/>
              </w:rPr>
            </w:pPr>
            <w:r w:rsidRPr="00B13136">
              <w:rPr>
                <w:rFonts w:ascii="Times New Roman" w:eastAsia="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rsidR="005D3EAF" w:rsidRPr="00B13136" w:rsidRDefault="005D3EAF" w:rsidP="007C3D2D">
            <w:pPr>
              <w:spacing w:after="0" w:line="240" w:lineRule="auto"/>
              <w:jc w:val="center"/>
              <w:rPr>
                <w:rFonts w:ascii="Times New Roman" w:eastAsia="Times New Roman" w:hAnsi="Times New Roman"/>
                <w:sz w:val="24"/>
                <w:szCs w:val="24"/>
                <w:lang w:eastAsia="ru-RU"/>
              </w:rPr>
            </w:pPr>
            <w:r w:rsidRPr="00B13136">
              <w:rPr>
                <w:rFonts w:ascii="Times New Roman" w:eastAsia="Times New Roman" w:hAnsi="Times New Roman"/>
                <w:sz w:val="24"/>
                <w:szCs w:val="24"/>
                <w:lang w:eastAsia="ru-RU"/>
              </w:rPr>
              <w:t>43,7</w:t>
            </w:r>
          </w:p>
        </w:tc>
      </w:tr>
      <w:tr w:rsidR="005D3EAF" w:rsidRPr="00B13136" w:rsidTr="00294D6F">
        <w:tc>
          <w:tcPr>
            <w:tcW w:w="567" w:type="dxa"/>
            <w:tcBorders>
              <w:top w:val="single" w:sz="4" w:space="0" w:color="auto"/>
              <w:left w:val="single" w:sz="4" w:space="0" w:color="auto"/>
              <w:bottom w:val="single" w:sz="4" w:space="0" w:color="auto"/>
              <w:right w:val="single" w:sz="4" w:space="0" w:color="auto"/>
            </w:tcBorders>
            <w:shd w:val="clear" w:color="auto" w:fill="FF0000"/>
            <w:hideMark/>
          </w:tcPr>
          <w:p w:rsidR="005D3EAF" w:rsidRPr="00B13136" w:rsidRDefault="005D3EAF" w:rsidP="00465760">
            <w:pPr>
              <w:spacing w:after="0" w:line="240" w:lineRule="auto"/>
              <w:rPr>
                <w:rFonts w:ascii="Times New Roman" w:eastAsia="Times New Roman" w:hAnsi="Times New Roman"/>
                <w:sz w:val="24"/>
                <w:szCs w:val="24"/>
                <w:lang w:eastAsia="ru-RU"/>
              </w:rPr>
            </w:pPr>
            <w:r w:rsidRPr="00B13136">
              <w:rPr>
                <w:rFonts w:ascii="Times New Roman" w:eastAsia="Times New Roman" w:hAnsi="Times New Roman"/>
                <w:sz w:val="24"/>
                <w:szCs w:val="24"/>
                <w:lang w:eastAsia="ru-RU"/>
              </w:rPr>
              <w:t>3</w:t>
            </w:r>
          </w:p>
        </w:tc>
        <w:tc>
          <w:tcPr>
            <w:tcW w:w="2836" w:type="dxa"/>
            <w:tcBorders>
              <w:top w:val="single" w:sz="4" w:space="0" w:color="auto"/>
              <w:left w:val="single" w:sz="4" w:space="0" w:color="auto"/>
              <w:bottom w:val="single" w:sz="4" w:space="0" w:color="auto"/>
              <w:right w:val="single" w:sz="4" w:space="0" w:color="auto"/>
            </w:tcBorders>
            <w:shd w:val="clear" w:color="auto" w:fill="FF0000"/>
            <w:hideMark/>
          </w:tcPr>
          <w:p w:rsidR="005D3EAF" w:rsidRPr="00B13136" w:rsidRDefault="005D3EAF" w:rsidP="00465760">
            <w:pPr>
              <w:spacing w:after="0" w:line="240" w:lineRule="auto"/>
              <w:rPr>
                <w:rFonts w:ascii="Times New Roman" w:eastAsia="Times New Roman" w:hAnsi="Times New Roman"/>
                <w:sz w:val="24"/>
                <w:szCs w:val="24"/>
                <w:lang w:eastAsia="ru-RU"/>
              </w:rPr>
            </w:pPr>
            <w:r w:rsidRPr="00B13136">
              <w:rPr>
                <w:rFonts w:ascii="Times New Roman" w:eastAsia="Times New Roman" w:hAnsi="Times New Roman"/>
                <w:sz w:val="24"/>
                <w:szCs w:val="24"/>
                <w:lang w:eastAsia="ru-RU"/>
              </w:rPr>
              <w:t>МБУДО «Краснояружская ДЮСШ»</w:t>
            </w:r>
          </w:p>
        </w:tc>
        <w:tc>
          <w:tcPr>
            <w:tcW w:w="708" w:type="dxa"/>
            <w:tcBorders>
              <w:top w:val="single" w:sz="4" w:space="0" w:color="auto"/>
              <w:left w:val="single" w:sz="4" w:space="0" w:color="auto"/>
              <w:bottom w:val="single" w:sz="4" w:space="0" w:color="auto"/>
              <w:right w:val="single" w:sz="4" w:space="0" w:color="auto"/>
            </w:tcBorders>
            <w:shd w:val="clear" w:color="auto" w:fill="FF0000"/>
            <w:hideMark/>
          </w:tcPr>
          <w:p w:rsidR="005D3EAF" w:rsidRPr="00B13136" w:rsidRDefault="005D3EAF" w:rsidP="00465760">
            <w:pPr>
              <w:spacing w:after="0" w:line="240" w:lineRule="auto"/>
              <w:jc w:val="center"/>
              <w:rPr>
                <w:rFonts w:ascii="Times New Roman" w:eastAsia="Times New Roman" w:hAnsi="Times New Roman"/>
                <w:sz w:val="24"/>
                <w:szCs w:val="24"/>
                <w:lang w:eastAsia="ru-RU"/>
              </w:rPr>
            </w:pPr>
            <w:r w:rsidRPr="00B13136">
              <w:rPr>
                <w:rFonts w:ascii="Times New Roman" w:eastAsia="Times New Roman" w:hAnsi="Times New Roman"/>
                <w:sz w:val="24"/>
                <w:szCs w:val="24"/>
                <w:lang w:eastAsia="ru-RU"/>
              </w:rPr>
              <w:t>3</w:t>
            </w:r>
          </w:p>
        </w:tc>
        <w:tc>
          <w:tcPr>
            <w:tcW w:w="991" w:type="dxa"/>
            <w:tcBorders>
              <w:top w:val="single" w:sz="4" w:space="0" w:color="auto"/>
              <w:left w:val="single" w:sz="4" w:space="0" w:color="auto"/>
              <w:bottom w:val="single" w:sz="4" w:space="0" w:color="auto"/>
              <w:right w:val="single" w:sz="4" w:space="0" w:color="auto"/>
            </w:tcBorders>
            <w:shd w:val="clear" w:color="auto" w:fill="FF0000"/>
            <w:hideMark/>
          </w:tcPr>
          <w:p w:rsidR="005D3EAF" w:rsidRPr="00B13136" w:rsidRDefault="005D3EAF" w:rsidP="00465760">
            <w:pPr>
              <w:spacing w:after="0" w:line="240" w:lineRule="auto"/>
              <w:jc w:val="center"/>
              <w:rPr>
                <w:rFonts w:ascii="Times New Roman" w:eastAsia="Times New Roman" w:hAnsi="Times New Roman"/>
                <w:sz w:val="24"/>
                <w:szCs w:val="24"/>
                <w:lang w:eastAsia="ru-RU"/>
              </w:rPr>
            </w:pPr>
            <w:r w:rsidRPr="00B13136">
              <w:rPr>
                <w:rFonts w:ascii="Times New Roman" w:eastAsia="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FF0000"/>
            <w:hideMark/>
          </w:tcPr>
          <w:p w:rsidR="005D3EAF" w:rsidRPr="00B13136" w:rsidRDefault="005D3EAF" w:rsidP="00465760">
            <w:pPr>
              <w:spacing w:after="0" w:line="240" w:lineRule="auto"/>
              <w:jc w:val="center"/>
              <w:rPr>
                <w:rFonts w:ascii="Times New Roman" w:eastAsia="Times New Roman" w:hAnsi="Times New Roman"/>
                <w:sz w:val="24"/>
                <w:szCs w:val="24"/>
                <w:lang w:eastAsia="ru-RU"/>
              </w:rPr>
            </w:pPr>
            <w:r w:rsidRPr="00B13136">
              <w:rPr>
                <w:rFonts w:ascii="Times New Roman" w:eastAsia="Times New Roman" w:hAnsi="Times New Roman"/>
                <w:sz w:val="24"/>
                <w:szCs w:val="24"/>
                <w:lang w:eastAsia="ru-RU"/>
              </w:rPr>
              <w:t>-</w:t>
            </w:r>
          </w:p>
        </w:tc>
        <w:tc>
          <w:tcPr>
            <w:tcW w:w="1700" w:type="dxa"/>
            <w:tcBorders>
              <w:top w:val="single" w:sz="4" w:space="0" w:color="auto"/>
              <w:left w:val="single" w:sz="4" w:space="0" w:color="auto"/>
              <w:bottom w:val="single" w:sz="4" w:space="0" w:color="auto"/>
              <w:right w:val="single" w:sz="4" w:space="0" w:color="auto"/>
            </w:tcBorders>
            <w:shd w:val="clear" w:color="auto" w:fill="FF0000"/>
            <w:hideMark/>
          </w:tcPr>
          <w:p w:rsidR="005D3EAF" w:rsidRPr="00B13136" w:rsidRDefault="005D3EAF" w:rsidP="00465760">
            <w:pPr>
              <w:spacing w:after="0" w:line="240" w:lineRule="auto"/>
              <w:jc w:val="center"/>
              <w:rPr>
                <w:rFonts w:ascii="Times New Roman" w:eastAsia="Times New Roman" w:hAnsi="Times New Roman"/>
                <w:sz w:val="24"/>
                <w:szCs w:val="24"/>
                <w:lang w:eastAsia="ru-RU"/>
              </w:rPr>
            </w:pPr>
            <w:r w:rsidRPr="00B13136">
              <w:rPr>
                <w:rFonts w:ascii="Times New Roman" w:eastAsia="Times New Roman" w:hAnsi="Times New Roman"/>
                <w:sz w:val="24"/>
                <w:szCs w:val="24"/>
                <w:lang w:eastAsia="ru-RU"/>
              </w:rPr>
              <w:t>3</w:t>
            </w:r>
          </w:p>
        </w:tc>
        <w:tc>
          <w:tcPr>
            <w:tcW w:w="1275" w:type="dxa"/>
            <w:tcBorders>
              <w:top w:val="single" w:sz="4" w:space="0" w:color="auto"/>
              <w:left w:val="single" w:sz="4" w:space="0" w:color="auto"/>
              <w:bottom w:val="single" w:sz="4" w:space="0" w:color="auto"/>
              <w:right w:val="single" w:sz="4" w:space="0" w:color="auto"/>
            </w:tcBorders>
            <w:shd w:val="clear" w:color="auto" w:fill="FF0000"/>
            <w:hideMark/>
          </w:tcPr>
          <w:p w:rsidR="005D3EAF" w:rsidRPr="00B13136" w:rsidRDefault="005D3EAF" w:rsidP="00465760">
            <w:pPr>
              <w:spacing w:after="0" w:line="240" w:lineRule="auto"/>
              <w:jc w:val="center"/>
              <w:rPr>
                <w:rFonts w:ascii="Times New Roman" w:eastAsia="Times New Roman" w:hAnsi="Times New Roman"/>
                <w:sz w:val="24"/>
                <w:szCs w:val="24"/>
                <w:lang w:eastAsia="ru-RU"/>
              </w:rPr>
            </w:pPr>
            <w:r w:rsidRPr="00B13136">
              <w:rPr>
                <w:rFonts w:ascii="Times New Roman" w:eastAsia="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FF0000"/>
            <w:hideMark/>
          </w:tcPr>
          <w:p w:rsidR="005D3EAF" w:rsidRPr="00B13136" w:rsidRDefault="005D3EAF" w:rsidP="00465760">
            <w:pPr>
              <w:spacing w:after="0" w:line="240" w:lineRule="auto"/>
              <w:ind w:left="720"/>
              <w:rPr>
                <w:rFonts w:ascii="Times New Roman" w:eastAsia="Times New Roman" w:hAnsi="Times New Roman"/>
                <w:sz w:val="24"/>
                <w:szCs w:val="24"/>
                <w:lang w:eastAsia="ru-RU"/>
              </w:rPr>
            </w:pPr>
            <w:r w:rsidRPr="00B13136">
              <w:rPr>
                <w:rFonts w:ascii="Times New Roman" w:eastAsia="Times New Roman" w:hAnsi="Times New Roman"/>
                <w:sz w:val="24"/>
                <w:szCs w:val="24"/>
                <w:lang w:eastAsia="ru-RU"/>
              </w:rPr>
              <w:t>-</w:t>
            </w:r>
          </w:p>
        </w:tc>
      </w:tr>
      <w:tr w:rsidR="005D3EAF" w:rsidRPr="00B13136" w:rsidTr="00294D6F">
        <w:tc>
          <w:tcPr>
            <w:tcW w:w="567" w:type="dxa"/>
            <w:tcBorders>
              <w:top w:val="single" w:sz="4" w:space="0" w:color="auto"/>
              <w:left w:val="single" w:sz="4" w:space="0" w:color="auto"/>
              <w:bottom w:val="single" w:sz="4" w:space="0" w:color="auto"/>
              <w:right w:val="single" w:sz="4" w:space="0" w:color="auto"/>
            </w:tcBorders>
          </w:tcPr>
          <w:p w:rsidR="005D3EAF" w:rsidRPr="00B13136" w:rsidRDefault="005D3EAF" w:rsidP="00465760">
            <w:pPr>
              <w:spacing w:after="0" w:line="240" w:lineRule="auto"/>
              <w:rPr>
                <w:rFonts w:ascii="Times New Roman" w:eastAsia="Times New Roman" w:hAnsi="Times New Roman"/>
                <w:sz w:val="24"/>
                <w:szCs w:val="24"/>
                <w:lang w:eastAsia="ru-RU"/>
              </w:rPr>
            </w:pPr>
          </w:p>
        </w:tc>
        <w:tc>
          <w:tcPr>
            <w:tcW w:w="2836" w:type="dxa"/>
            <w:tcBorders>
              <w:top w:val="single" w:sz="4" w:space="0" w:color="auto"/>
              <w:left w:val="single" w:sz="4" w:space="0" w:color="auto"/>
              <w:bottom w:val="single" w:sz="4" w:space="0" w:color="auto"/>
              <w:right w:val="single" w:sz="4" w:space="0" w:color="auto"/>
            </w:tcBorders>
            <w:hideMark/>
          </w:tcPr>
          <w:p w:rsidR="005D3EAF" w:rsidRPr="00B13136" w:rsidRDefault="005D3EAF" w:rsidP="00465760">
            <w:pPr>
              <w:spacing w:after="0" w:line="240" w:lineRule="auto"/>
              <w:rPr>
                <w:rFonts w:ascii="Times New Roman" w:eastAsia="Times New Roman" w:hAnsi="Times New Roman"/>
                <w:b/>
                <w:sz w:val="24"/>
                <w:szCs w:val="24"/>
                <w:lang w:eastAsia="ru-RU"/>
              </w:rPr>
            </w:pPr>
            <w:r w:rsidRPr="00B13136">
              <w:rPr>
                <w:rFonts w:ascii="Times New Roman" w:eastAsia="Times New Roman" w:hAnsi="Times New Roman"/>
                <w:b/>
                <w:sz w:val="24"/>
                <w:szCs w:val="24"/>
                <w:lang w:eastAsia="ru-RU"/>
              </w:rPr>
              <w:t>Итого:</w:t>
            </w:r>
          </w:p>
        </w:tc>
        <w:tc>
          <w:tcPr>
            <w:tcW w:w="708" w:type="dxa"/>
            <w:tcBorders>
              <w:top w:val="single" w:sz="4" w:space="0" w:color="auto"/>
              <w:left w:val="single" w:sz="4" w:space="0" w:color="auto"/>
              <w:bottom w:val="single" w:sz="4" w:space="0" w:color="auto"/>
              <w:right w:val="single" w:sz="4" w:space="0" w:color="auto"/>
            </w:tcBorders>
            <w:hideMark/>
          </w:tcPr>
          <w:p w:rsidR="005D3EAF" w:rsidRPr="00B13136" w:rsidRDefault="005D3EAF" w:rsidP="00465760">
            <w:pPr>
              <w:spacing w:after="0" w:line="240" w:lineRule="auto"/>
              <w:jc w:val="center"/>
              <w:rPr>
                <w:rFonts w:ascii="Times New Roman" w:eastAsia="Times New Roman" w:hAnsi="Times New Roman"/>
                <w:b/>
                <w:sz w:val="24"/>
                <w:szCs w:val="24"/>
                <w:lang w:eastAsia="ru-RU"/>
              </w:rPr>
            </w:pPr>
            <w:r w:rsidRPr="00B13136">
              <w:rPr>
                <w:rFonts w:ascii="Times New Roman" w:eastAsia="Times New Roman" w:hAnsi="Times New Roman"/>
                <w:b/>
                <w:sz w:val="24"/>
                <w:szCs w:val="24"/>
                <w:lang w:eastAsia="ru-RU"/>
              </w:rPr>
              <w:t>26</w:t>
            </w:r>
          </w:p>
        </w:tc>
        <w:tc>
          <w:tcPr>
            <w:tcW w:w="991" w:type="dxa"/>
            <w:tcBorders>
              <w:top w:val="single" w:sz="4" w:space="0" w:color="auto"/>
              <w:left w:val="single" w:sz="4" w:space="0" w:color="auto"/>
              <w:bottom w:val="single" w:sz="4" w:space="0" w:color="auto"/>
              <w:right w:val="single" w:sz="4" w:space="0" w:color="auto"/>
            </w:tcBorders>
            <w:hideMark/>
          </w:tcPr>
          <w:p w:rsidR="005D3EAF" w:rsidRPr="00B13136" w:rsidRDefault="005D3EAF" w:rsidP="00465760">
            <w:pPr>
              <w:spacing w:after="0" w:line="240" w:lineRule="auto"/>
              <w:jc w:val="center"/>
              <w:rPr>
                <w:rFonts w:ascii="Times New Roman" w:eastAsia="Times New Roman" w:hAnsi="Times New Roman"/>
                <w:b/>
                <w:sz w:val="24"/>
                <w:szCs w:val="24"/>
                <w:lang w:eastAsia="ru-RU"/>
              </w:rPr>
            </w:pPr>
            <w:r w:rsidRPr="00B13136">
              <w:rPr>
                <w:rFonts w:ascii="Times New Roman" w:eastAsia="Times New Roman" w:hAnsi="Times New Roman"/>
                <w:b/>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hideMark/>
          </w:tcPr>
          <w:p w:rsidR="005D3EAF" w:rsidRPr="00B13136" w:rsidRDefault="005D3EAF" w:rsidP="00465760">
            <w:pPr>
              <w:spacing w:after="0" w:line="240" w:lineRule="auto"/>
              <w:jc w:val="center"/>
              <w:rPr>
                <w:rFonts w:ascii="Times New Roman" w:eastAsia="Times New Roman" w:hAnsi="Times New Roman"/>
                <w:b/>
                <w:sz w:val="24"/>
                <w:szCs w:val="24"/>
                <w:lang w:eastAsia="ru-RU"/>
              </w:rPr>
            </w:pPr>
            <w:r w:rsidRPr="00B13136">
              <w:rPr>
                <w:rFonts w:ascii="Times New Roman" w:eastAsia="Times New Roman" w:hAnsi="Times New Roman"/>
                <w:b/>
                <w:sz w:val="24"/>
                <w:szCs w:val="24"/>
                <w:lang w:eastAsia="ru-RU"/>
              </w:rPr>
              <w:t>10</w:t>
            </w:r>
          </w:p>
        </w:tc>
        <w:tc>
          <w:tcPr>
            <w:tcW w:w="1700" w:type="dxa"/>
            <w:tcBorders>
              <w:top w:val="single" w:sz="4" w:space="0" w:color="auto"/>
              <w:left w:val="single" w:sz="4" w:space="0" w:color="auto"/>
              <w:bottom w:val="single" w:sz="4" w:space="0" w:color="auto"/>
              <w:right w:val="single" w:sz="4" w:space="0" w:color="auto"/>
            </w:tcBorders>
            <w:hideMark/>
          </w:tcPr>
          <w:p w:rsidR="005D3EAF" w:rsidRPr="00B13136" w:rsidRDefault="005D3EAF" w:rsidP="00465760">
            <w:pPr>
              <w:spacing w:after="0" w:line="240" w:lineRule="auto"/>
              <w:jc w:val="center"/>
              <w:rPr>
                <w:rFonts w:ascii="Times New Roman" w:eastAsia="Times New Roman" w:hAnsi="Times New Roman"/>
                <w:b/>
                <w:sz w:val="24"/>
                <w:szCs w:val="24"/>
                <w:lang w:eastAsia="ru-RU"/>
              </w:rPr>
            </w:pPr>
            <w:r w:rsidRPr="00B13136">
              <w:rPr>
                <w:rFonts w:ascii="Times New Roman" w:eastAsia="Times New Roman" w:hAnsi="Times New Roman"/>
                <w:b/>
                <w:sz w:val="24"/>
                <w:szCs w:val="24"/>
                <w:lang w:eastAsia="ru-RU"/>
              </w:rPr>
              <w:t>10</w:t>
            </w:r>
          </w:p>
        </w:tc>
        <w:tc>
          <w:tcPr>
            <w:tcW w:w="1275" w:type="dxa"/>
            <w:tcBorders>
              <w:top w:val="single" w:sz="4" w:space="0" w:color="auto"/>
              <w:left w:val="single" w:sz="4" w:space="0" w:color="auto"/>
              <w:bottom w:val="single" w:sz="4" w:space="0" w:color="auto"/>
              <w:right w:val="single" w:sz="4" w:space="0" w:color="auto"/>
            </w:tcBorders>
            <w:hideMark/>
          </w:tcPr>
          <w:p w:rsidR="005D3EAF" w:rsidRPr="00B13136" w:rsidRDefault="005D3EAF" w:rsidP="00465760">
            <w:pPr>
              <w:spacing w:after="0" w:line="240" w:lineRule="auto"/>
              <w:jc w:val="center"/>
              <w:rPr>
                <w:rFonts w:ascii="Times New Roman" w:eastAsia="Times New Roman" w:hAnsi="Times New Roman"/>
                <w:b/>
                <w:sz w:val="24"/>
                <w:szCs w:val="24"/>
                <w:lang w:eastAsia="ru-RU"/>
              </w:rPr>
            </w:pPr>
            <w:r w:rsidRPr="00B13136">
              <w:rPr>
                <w:rFonts w:ascii="Times New Roman" w:eastAsia="Times New Roman" w:hAnsi="Times New Roman"/>
                <w:b/>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rsidR="005D3EAF" w:rsidRPr="00B13136" w:rsidRDefault="005D3EAF" w:rsidP="005D3EAF">
            <w:pPr>
              <w:spacing w:after="0" w:line="240" w:lineRule="auto"/>
              <w:jc w:val="center"/>
              <w:rPr>
                <w:rFonts w:ascii="Times New Roman" w:eastAsia="Times New Roman" w:hAnsi="Times New Roman"/>
                <w:b/>
                <w:sz w:val="24"/>
                <w:szCs w:val="24"/>
                <w:lang w:eastAsia="ru-RU"/>
              </w:rPr>
            </w:pPr>
            <w:r w:rsidRPr="00B13136">
              <w:rPr>
                <w:rFonts w:ascii="Times New Roman" w:eastAsia="Times New Roman" w:hAnsi="Times New Roman"/>
                <w:b/>
                <w:sz w:val="24"/>
                <w:szCs w:val="24"/>
                <w:lang w:eastAsia="ru-RU"/>
              </w:rPr>
              <w:t>53,8</w:t>
            </w:r>
          </w:p>
        </w:tc>
      </w:tr>
    </w:tbl>
    <w:p w:rsidR="006822C3" w:rsidRPr="00830C2D" w:rsidRDefault="006822C3" w:rsidP="006822C3">
      <w:pPr>
        <w:tabs>
          <w:tab w:val="left" w:pos="540"/>
        </w:tabs>
        <w:spacing w:after="0" w:line="240" w:lineRule="auto"/>
        <w:jc w:val="both"/>
        <w:rPr>
          <w:rFonts w:ascii="Times New Roman" w:hAnsi="Times New Roman"/>
          <w:sz w:val="28"/>
          <w:szCs w:val="28"/>
        </w:rPr>
      </w:pPr>
    </w:p>
    <w:p w:rsidR="006822C3" w:rsidRPr="000F51B4" w:rsidRDefault="006822C3" w:rsidP="005D3EAF">
      <w:pPr>
        <w:tabs>
          <w:tab w:val="left" w:pos="540"/>
        </w:tabs>
        <w:spacing w:after="0" w:line="240" w:lineRule="auto"/>
        <w:ind w:firstLine="540"/>
        <w:jc w:val="both"/>
        <w:rPr>
          <w:rFonts w:ascii="Times New Roman" w:hAnsi="Times New Roman"/>
          <w:sz w:val="28"/>
          <w:szCs w:val="28"/>
        </w:rPr>
      </w:pPr>
      <w:r w:rsidRPr="00830C2D">
        <w:rPr>
          <w:rFonts w:ascii="Times New Roman" w:hAnsi="Times New Roman"/>
          <w:sz w:val="28"/>
          <w:szCs w:val="28"/>
        </w:rPr>
        <w:t xml:space="preserve">Отмечается высокий квалификационный уровень МБУДО «Краснояружская СЮН» - 100%. </w:t>
      </w:r>
      <w:r w:rsidR="005D3EAF">
        <w:rPr>
          <w:rFonts w:ascii="Times New Roman" w:hAnsi="Times New Roman"/>
          <w:sz w:val="28"/>
          <w:szCs w:val="28"/>
        </w:rPr>
        <w:t xml:space="preserve">Повысился на 10% </w:t>
      </w:r>
      <w:r w:rsidRPr="000F51B4">
        <w:rPr>
          <w:rFonts w:ascii="Times New Roman" w:hAnsi="Times New Roman"/>
          <w:sz w:val="28"/>
          <w:szCs w:val="28"/>
        </w:rPr>
        <w:t xml:space="preserve"> квалификационный уровень  </w:t>
      </w:r>
      <w:r w:rsidR="005D3EAF">
        <w:rPr>
          <w:rFonts w:ascii="Times New Roman" w:hAnsi="Times New Roman"/>
          <w:sz w:val="28"/>
          <w:szCs w:val="28"/>
        </w:rPr>
        <w:t xml:space="preserve">в </w:t>
      </w:r>
      <w:r w:rsidRPr="000F51B4">
        <w:rPr>
          <w:rFonts w:ascii="Times New Roman" w:hAnsi="Times New Roman"/>
          <w:sz w:val="28"/>
          <w:szCs w:val="28"/>
        </w:rPr>
        <w:t>МБУДО «Краснояружский ЦДО» - 43,7% (</w:t>
      </w:r>
      <w:r w:rsidR="005D3EAF">
        <w:rPr>
          <w:rFonts w:ascii="Times New Roman" w:hAnsi="Times New Roman"/>
          <w:sz w:val="28"/>
          <w:szCs w:val="28"/>
        </w:rPr>
        <w:t xml:space="preserve">в прошлом году </w:t>
      </w:r>
      <w:r w:rsidRPr="000F51B4">
        <w:rPr>
          <w:rFonts w:ascii="Times New Roman" w:hAnsi="Times New Roman"/>
          <w:sz w:val="28"/>
          <w:szCs w:val="28"/>
        </w:rPr>
        <w:t xml:space="preserve">33,3%). </w:t>
      </w:r>
    </w:p>
    <w:p w:rsidR="00317D10" w:rsidRPr="00D150FB" w:rsidRDefault="006822C3" w:rsidP="00D150FB">
      <w:pPr>
        <w:pStyle w:val="ConsPlusNormal"/>
        <w:ind w:right="-141" w:firstLine="540"/>
        <w:jc w:val="both"/>
        <w:rPr>
          <w:rFonts w:ascii="Times New Roman" w:hAnsi="Times New Roman" w:cs="Times New Roman"/>
          <w:sz w:val="28"/>
          <w:szCs w:val="28"/>
        </w:rPr>
      </w:pPr>
      <w:r w:rsidRPr="008F0181">
        <w:rPr>
          <w:rFonts w:ascii="Times New Roman" w:hAnsi="Times New Roman" w:cs="Times New Roman"/>
          <w:sz w:val="28"/>
          <w:szCs w:val="28"/>
        </w:rPr>
        <w:t xml:space="preserve">В 2019 году 1 руководитель  прошёл аттестацию на соответствие занимаемой должности по должности «руководитель» (Сосоенко Н..И, - заведующий МДОУ «Вязовской детский сад»).   </w:t>
      </w:r>
    </w:p>
    <w:p w:rsidR="00414F1A" w:rsidRPr="008A43F7" w:rsidRDefault="000D7A0E" w:rsidP="00414F1A">
      <w:pPr>
        <w:pStyle w:val="a5"/>
        <w:tabs>
          <w:tab w:val="left" w:pos="567"/>
        </w:tabs>
        <w:spacing w:after="0" w:line="240" w:lineRule="auto"/>
        <w:ind w:left="0"/>
        <w:jc w:val="both"/>
        <w:rPr>
          <w:rFonts w:ascii="Times New Roman" w:hAnsi="Times New Roman"/>
          <w:sz w:val="28"/>
          <w:szCs w:val="28"/>
        </w:rPr>
      </w:pPr>
      <w:r w:rsidRPr="00F21FF9">
        <w:rPr>
          <w:color w:val="FF0000"/>
        </w:rPr>
        <w:t xml:space="preserve">       </w:t>
      </w:r>
      <w:r w:rsidRPr="00F21FF9">
        <w:rPr>
          <w:color w:val="FF0000"/>
        </w:rPr>
        <w:tab/>
      </w:r>
      <w:r w:rsidR="00414F1A" w:rsidRPr="00830C2D">
        <w:rPr>
          <w:rFonts w:ascii="Times New Roman" w:hAnsi="Times New Roman"/>
          <w:sz w:val="28"/>
          <w:szCs w:val="28"/>
        </w:rPr>
        <w:t xml:space="preserve">      Педагоги проходят </w:t>
      </w:r>
      <w:r w:rsidR="00414F1A" w:rsidRPr="00830C2D">
        <w:rPr>
          <w:rFonts w:ascii="Times New Roman" w:hAnsi="Times New Roman"/>
          <w:b/>
          <w:sz w:val="28"/>
          <w:szCs w:val="28"/>
        </w:rPr>
        <w:t xml:space="preserve">курсовую переподготовку </w:t>
      </w:r>
      <w:r w:rsidR="00414F1A" w:rsidRPr="00830C2D">
        <w:rPr>
          <w:rFonts w:ascii="Times New Roman" w:hAnsi="Times New Roman"/>
          <w:sz w:val="28"/>
          <w:szCs w:val="28"/>
        </w:rPr>
        <w:t>по дополнительным профессиональным программам в очной и заочной формах. План-проспект курсовой переподготовки на 2019 год выполнен</w:t>
      </w:r>
      <w:r w:rsidR="00414F1A" w:rsidRPr="00414F1A">
        <w:rPr>
          <w:rFonts w:ascii="Times New Roman" w:hAnsi="Times New Roman"/>
          <w:sz w:val="28"/>
          <w:szCs w:val="28"/>
        </w:rPr>
        <w:t>.</w:t>
      </w:r>
      <w:r w:rsidR="00414F1A" w:rsidRPr="00A9619D">
        <w:rPr>
          <w:rFonts w:ascii="Times New Roman" w:hAnsi="Times New Roman"/>
          <w:color w:val="FF0000"/>
          <w:sz w:val="28"/>
          <w:szCs w:val="28"/>
        </w:rPr>
        <w:t xml:space="preserve">    </w:t>
      </w:r>
      <w:r w:rsidR="00414F1A" w:rsidRPr="008A43F7">
        <w:rPr>
          <w:rFonts w:ascii="Times New Roman" w:hAnsi="Times New Roman"/>
          <w:sz w:val="28"/>
          <w:szCs w:val="28"/>
        </w:rPr>
        <w:t xml:space="preserve">Так, слушателями различных курсов стали в 2019 году </w:t>
      </w:r>
      <w:r w:rsidR="00414F1A">
        <w:rPr>
          <w:rFonts w:ascii="Times New Roman" w:hAnsi="Times New Roman"/>
          <w:sz w:val="28"/>
          <w:szCs w:val="28"/>
        </w:rPr>
        <w:t xml:space="preserve">79 человек (в </w:t>
      </w:r>
      <w:r w:rsidR="00414F1A" w:rsidRPr="008A43F7">
        <w:rPr>
          <w:rFonts w:ascii="Times New Roman" w:hAnsi="Times New Roman"/>
          <w:sz w:val="28"/>
          <w:szCs w:val="28"/>
        </w:rPr>
        <w:t xml:space="preserve">2018 году </w:t>
      </w:r>
      <w:r w:rsidR="00414F1A">
        <w:rPr>
          <w:rFonts w:ascii="Times New Roman" w:hAnsi="Times New Roman"/>
          <w:sz w:val="28"/>
          <w:szCs w:val="28"/>
        </w:rPr>
        <w:t>-120 чел.</w:t>
      </w:r>
      <w:r w:rsidR="00414F1A" w:rsidRPr="008A43F7">
        <w:rPr>
          <w:rFonts w:ascii="Times New Roman" w:hAnsi="Times New Roman"/>
          <w:sz w:val="28"/>
          <w:szCs w:val="28"/>
        </w:rPr>
        <w:t>,</w:t>
      </w:r>
      <w:r w:rsidR="00414F1A">
        <w:rPr>
          <w:rFonts w:ascii="Times New Roman" w:hAnsi="Times New Roman"/>
          <w:sz w:val="28"/>
          <w:szCs w:val="28"/>
        </w:rPr>
        <w:t xml:space="preserve"> в 2017- </w:t>
      </w:r>
      <w:r w:rsidR="00414F1A" w:rsidRPr="008A43F7">
        <w:rPr>
          <w:rFonts w:ascii="Times New Roman" w:hAnsi="Times New Roman"/>
          <w:sz w:val="28"/>
          <w:szCs w:val="28"/>
        </w:rPr>
        <w:t>185</w:t>
      </w:r>
      <w:r w:rsidR="00414F1A">
        <w:rPr>
          <w:rFonts w:ascii="Times New Roman" w:hAnsi="Times New Roman"/>
          <w:sz w:val="28"/>
          <w:szCs w:val="28"/>
        </w:rPr>
        <w:t>чел.</w:t>
      </w:r>
      <w:r w:rsidR="00414F1A" w:rsidRPr="008A43F7">
        <w:rPr>
          <w:rFonts w:ascii="Times New Roman" w:hAnsi="Times New Roman"/>
          <w:sz w:val="28"/>
          <w:szCs w:val="28"/>
        </w:rPr>
        <w:t>)</w:t>
      </w:r>
      <w:r w:rsidR="00414F1A">
        <w:rPr>
          <w:rFonts w:ascii="Times New Roman" w:hAnsi="Times New Roman"/>
          <w:sz w:val="28"/>
          <w:szCs w:val="28"/>
        </w:rPr>
        <w:t xml:space="preserve"> </w:t>
      </w:r>
      <w:r w:rsidR="00414F1A" w:rsidRPr="00D150FB">
        <w:rPr>
          <w:rFonts w:ascii="Times New Roman" w:hAnsi="Times New Roman"/>
          <w:sz w:val="28"/>
          <w:szCs w:val="28"/>
        </w:rPr>
        <w:t xml:space="preserve">(рисунок </w:t>
      </w:r>
      <w:r w:rsidR="00D150FB" w:rsidRPr="00D150FB">
        <w:rPr>
          <w:rFonts w:ascii="Times New Roman" w:hAnsi="Times New Roman"/>
          <w:sz w:val="28"/>
          <w:szCs w:val="28"/>
        </w:rPr>
        <w:t>16</w:t>
      </w:r>
      <w:r w:rsidR="00414F1A" w:rsidRPr="00D150FB">
        <w:rPr>
          <w:rFonts w:ascii="Times New Roman" w:hAnsi="Times New Roman"/>
          <w:sz w:val="28"/>
          <w:szCs w:val="28"/>
        </w:rPr>
        <w:t>).</w:t>
      </w:r>
      <w:r w:rsidR="00414F1A" w:rsidRPr="00414F1A">
        <w:rPr>
          <w:rFonts w:ascii="Times New Roman" w:hAnsi="Times New Roman"/>
          <w:color w:val="FF0000"/>
          <w:sz w:val="28"/>
          <w:szCs w:val="28"/>
        </w:rPr>
        <w:t xml:space="preserve"> </w:t>
      </w:r>
    </w:p>
    <w:p w:rsidR="00414F1A" w:rsidRPr="00414F1A" w:rsidRDefault="00414F1A" w:rsidP="00414F1A">
      <w:pPr>
        <w:shd w:val="clear" w:color="auto" w:fill="FFFFFF"/>
        <w:tabs>
          <w:tab w:val="left" w:pos="540"/>
        </w:tabs>
        <w:spacing w:after="0" w:line="240" w:lineRule="auto"/>
        <w:ind w:right="14"/>
        <w:jc w:val="center"/>
        <w:rPr>
          <w:rFonts w:ascii="Times New Roman" w:hAnsi="Times New Roman"/>
          <w:b/>
          <w:bCs/>
          <w:sz w:val="28"/>
          <w:szCs w:val="28"/>
        </w:rPr>
      </w:pPr>
      <w:r w:rsidRPr="008A43F7">
        <w:rPr>
          <w:rFonts w:ascii="Times New Roman" w:hAnsi="Times New Roman"/>
          <w:b/>
          <w:bCs/>
          <w:sz w:val="28"/>
          <w:szCs w:val="28"/>
        </w:rPr>
        <w:t>Прохождение курсовой переподготовки за три года:</w:t>
      </w:r>
    </w:p>
    <w:p w:rsidR="00414F1A" w:rsidRPr="00830C2D" w:rsidRDefault="00414F1A" w:rsidP="00414F1A">
      <w:pPr>
        <w:shd w:val="clear" w:color="auto" w:fill="FFFFFF"/>
        <w:tabs>
          <w:tab w:val="left" w:pos="540"/>
        </w:tabs>
        <w:spacing w:after="0" w:line="240" w:lineRule="auto"/>
        <w:ind w:right="14"/>
        <w:jc w:val="center"/>
        <w:rPr>
          <w:rFonts w:ascii="Times New Roman" w:hAnsi="Times New Roman"/>
          <w:b/>
          <w:noProof/>
          <w:color w:val="FF0000"/>
          <w:sz w:val="28"/>
          <w:szCs w:val="28"/>
          <w:lang w:eastAsia="ru-RU"/>
        </w:rPr>
      </w:pPr>
      <w:r>
        <w:rPr>
          <w:noProof/>
          <w:lang w:eastAsia="ru-RU"/>
        </w:rPr>
        <w:drawing>
          <wp:inline distT="0" distB="0" distL="0" distR="0">
            <wp:extent cx="4049151" cy="1637881"/>
            <wp:effectExtent l="19050" t="0" r="27549" b="419"/>
            <wp:docPr id="10"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14F1A" w:rsidRPr="00D150FB" w:rsidRDefault="00D150FB" w:rsidP="00414F1A">
      <w:pPr>
        <w:shd w:val="clear" w:color="auto" w:fill="FFFFFF"/>
        <w:tabs>
          <w:tab w:val="left" w:pos="540"/>
        </w:tabs>
        <w:spacing w:after="0" w:line="240" w:lineRule="auto"/>
        <w:ind w:right="14"/>
        <w:jc w:val="both"/>
        <w:rPr>
          <w:rFonts w:ascii="Times New Roman" w:hAnsi="Times New Roman"/>
          <w:bCs/>
        </w:rPr>
      </w:pPr>
      <w:r w:rsidRPr="00D150FB">
        <w:rPr>
          <w:rFonts w:ascii="Times New Roman" w:hAnsi="Times New Roman"/>
          <w:bCs/>
        </w:rPr>
        <w:lastRenderedPageBreak/>
        <w:t>Рисунок 16</w:t>
      </w:r>
      <w:r w:rsidR="00414F1A" w:rsidRPr="00D150FB">
        <w:rPr>
          <w:rFonts w:ascii="Times New Roman" w:hAnsi="Times New Roman"/>
          <w:bCs/>
        </w:rPr>
        <w:t xml:space="preserve"> –численность педагогических работников, прошедших курсовую переподготовку за 3 года</w:t>
      </w:r>
    </w:p>
    <w:p w:rsidR="00414F1A" w:rsidRPr="000F51B4" w:rsidRDefault="00414F1A" w:rsidP="00414F1A">
      <w:pPr>
        <w:pStyle w:val="ConsPlusNormal"/>
        <w:ind w:right="-141" w:firstLine="540"/>
        <w:jc w:val="both"/>
        <w:rPr>
          <w:rFonts w:ascii="Times New Roman" w:hAnsi="Times New Roman"/>
          <w:sz w:val="28"/>
          <w:szCs w:val="28"/>
        </w:rPr>
      </w:pPr>
      <w:r w:rsidRPr="000F51B4">
        <w:rPr>
          <w:rFonts w:ascii="Times New Roman" w:hAnsi="Times New Roman"/>
          <w:sz w:val="28"/>
          <w:szCs w:val="28"/>
        </w:rPr>
        <w:t xml:space="preserve">Рассматривая проблему </w:t>
      </w:r>
      <w:r w:rsidRPr="000F51B4">
        <w:rPr>
          <w:rFonts w:ascii="Times New Roman" w:hAnsi="Times New Roman"/>
          <w:b/>
          <w:sz w:val="28"/>
          <w:szCs w:val="28"/>
        </w:rPr>
        <w:t>обобщения актуального педагогического опыта</w:t>
      </w:r>
      <w:r w:rsidRPr="000F51B4">
        <w:rPr>
          <w:rFonts w:ascii="Times New Roman" w:hAnsi="Times New Roman"/>
          <w:sz w:val="28"/>
          <w:szCs w:val="28"/>
        </w:rPr>
        <w:t>, можно отметить, что в 2019 году этому вопросу уделялось определённое внимание. Обобщён и внесён в муниципальный банк данных АПО опыты работы воспитателей МБДОУ «Краснояружский детский сад «Солнечный» (Мельник Елена Павловна) по  формированию у дошкольников безопасного поведения через взаимодействие с семьями воспитанников, МДОУ «Вязовской детский сад» (Литвиненко Алла Викторовна) по взаимодействию детского сада и семьи как условие ЗОЖ для детей дошкольного возраста.</w:t>
      </w:r>
    </w:p>
    <w:p w:rsidR="00414F1A" w:rsidRPr="000F51B4" w:rsidRDefault="00414F1A" w:rsidP="00414F1A">
      <w:pPr>
        <w:spacing w:after="0" w:line="240" w:lineRule="auto"/>
        <w:ind w:firstLine="540"/>
        <w:jc w:val="both"/>
        <w:rPr>
          <w:rFonts w:ascii="Times New Roman" w:hAnsi="Times New Roman"/>
          <w:sz w:val="28"/>
          <w:szCs w:val="28"/>
        </w:rPr>
      </w:pPr>
      <w:r w:rsidRPr="000F51B4">
        <w:rPr>
          <w:rFonts w:ascii="Times New Roman" w:eastAsia="Times New Roman" w:hAnsi="Times New Roman"/>
          <w:sz w:val="28"/>
          <w:szCs w:val="28"/>
        </w:rPr>
        <w:t xml:space="preserve">Наблюдается низкий уровень обобщения среди общеобразовательных учреждений района. </w:t>
      </w:r>
    </w:p>
    <w:p w:rsidR="00414F1A" w:rsidRPr="000F51B4" w:rsidRDefault="00414F1A" w:rsidP="00414F1A">
      <w:pPr>
        <w:spacing w:after="0" w:line="240" w:lineRule="auto"/>
        <w:ind w:firstLine="540"/>
        <w:jc w:val="both"/>
        <w:rPr>
          <w:rFonts w:ascii="Times New Roman" w:hAnsi="Times New Roman"/>
          <w:sz w:val="28"/>
          <w:szCs w:val="28"/>
        </w:rPr>
      </w:pPr>
      <w:r w:rsidRPr="000F51B4">
        <w:rPr>
          <w:rFonts w:ascii="Times New Roman" w:eastAsia="Times New Roman" w:hAnsi="Times New Roman"/>
          <w:sz w:val="28"/>
          <w:szCs w:val="28"/>
        </w:rPr>
        <w:t>В 2020 году необходимо обобщить опыт работы следующих педагогов: Патыко Марины Михайловны, Ангольт Татьяны Викторовны, Сербиной Светланы Александровны, Леоновой Елены Анатольевны, Сарасом Ольги Анатольевны, Шияновой Галины Алексеевны, Василенко Татьяны Виктровны, Друзенко Ольги Викторовны, Кальной Елены Викторовны, Гащенко Людмилы Николаевны, Семикопенко Анастасии Александровны, Ольховской Татьяны Петровны, Бугаёвой Ларисы Васильевны, Шинкарёва Виктора Александровича.</w:t>
      </w:r>
    </w:p>
    <w:p w:rsidR="001C6579" w:rsidRPr="001C6579" w:rsidRDefault="001C6579" w:rsidP="001C6579">
      <w:pPr>
        <w:tabs>
          <w:tab w:val="left" w:pos="567"/>
        </w:tabs>
        <w:spacing w:after="0" w:line="240" w:lineRule="auto"/>
        <w:ind w:firstLine="426"/>
        <w:jc w:val="both"/>
        <w:rPr>
          <w:rFonts w:ascii="Times New Roman" w:eastAsia="Times New Roman" w:hAnsi="Times New Roman"/>
          <w:b/>
          <w:sz w:val="28"/>
          <w:szCs w:val="28"/>
        </w:rPr>
      </w:pPr>
      <w:r w:rsidRPr="000F51B4">
        <w:rPr>
          <w:rFonts w:ascii="Times New Roman" w:hAnsi="Times New Roman"/>
          <w:sz w:val="28"/>
          <w:szCs w:val="28"/>
        </w:rPr>
        <w:t>В 2019</w:t>
      </w:r>
      <w:r w:rsidRPr="000F51B4">
        <w:rPr>
          <w:rFonts w:ascii="Times New Roman" w:eastAsia="Times New Roman" w:hAnsi="Times New Roman"/>
          <w:sz w:val="28"/>
          <w:szCs w:val="28"/>
        </w:rPr>
        <w:t xml:space="preserve"> году значительно выросла  активность </w:t>
      </w:r>
      <w:r w:rsidRPr="001C6579">
        <w:rPr>
          <w:rFonts w:ascii="Times New Roman" w:eastAsia="Times New Roman" w:hAnsi="Times New Roman"/>
          <w:b/>
          <w:sz w:val="28"/>
          <w:szCs w:val="28"/>
        </w:rPr>
        <w:t xml:space="preserve">участия педагогов в профессиональных конкурсах. </w:t>
      </w:r>
    </w:p>
    <w:p w:rsidR="001C6579" w:rsidRPr="000F51B4" w:rsidRDefault="001C6579" w:rsidP="001C6579">
      <w:pPr>
        <w:tabs>
          <w:tab w:val="left" w:pos="567"/>
        </w:tabs>
        <w:spacing w:after="0" w:line="240" w:lineRule="auto"/>
        <w:ind w:firstLine="426"/>
        <w:jc w:val="both"/>
        <w:rPr>
          <w:rFonts w:ascii="Times New Roman" w:hAnsi="Times New Roman"/>
          <w:sz w:val="28"/>
          <w:szCs w:val="28"/>
        </w:rPr>
      </w:pPr>
      <w:r w:rsidRPr="000F51B4">
        <w:rPr>
          <w:rFonts w:ascii="Times New Roman" w:eastAsia="Times New Roman" w:hAnsi="Times New Roman"/>
          <w:sz w:val="28"/>
          <w:szCs w:val="28"/>
        </w:rPr>
        <w:t xml:space="preserve"> Педагоги  района добились высоких результатов в </w:t>
      </w:r>
      <w:r w:rsidRPr="000F51B4">
        <w:rPr>
          <w:rFonts w:ascii="Times New Roman" w:hAnsi="Times New Roman"/>
          <w:sz w:val="28"/>
          <w:szCs w:val="28"/>
        </w:rPr>
        <w:t>конкурсах различной направленности.</w:t>
      </w:r>
    </w:p>
    <w:p w:rsidR="001C6579" w:rsidRPr="000F51B4" w:rsidRDefault="001C6579" w:rsidP="001C6579">
      <w:pPr>
        <w:spacing w:after="0" w:line="240" w:lineRule="auto"/>
        <w:ind w:firstLine="567"/>
        <w:jc w:val="both"/>
        <w:rPr>
          <w:rFonts w:ascii="Times New Roman" w:hAnsi="Times New Roman"/>
          <w:sz w:val="28"/>
          <w:szCs w:val="28"/>
        </w:rPr>
      </w:pPr>
      <w:r w:rsidRPr="000F51B4">
        <w:rPr>
          <w:rFonts w:ascii="Times New Roman" w:hAnsi="Times New Roman"/>
          <w:sz w:val="28"/>
          <w:szCs w:val="28"/>
        </w:rPr>
        <w:t>Руденко Светлана Анатольевна, директор Краснояружской школы № 2, стала лауреатом областного к</w:t>
      </w:r>
      <w:r>
        <w:rPr>
          <w:rFonts w:ascii="Times New Roman" w:hAnsi="Times New Roman"/>
          <w:sz w:val="28"/>
          <w:szCs w:val="28"/>
        </w:rPr>
        <w:t>онкурса  «Директор школы -2019».</w:t>
      </w:r>
    </w:p>
    <w:p w:rsidR="001C6579" w:rsidRPr="000F51B4" w:rsidRDefault="001C6579" w:rsidP="001C6579">
      <w:pPr>
        <w:spacing w:after="0" w:line="240" w:lineRule="auto"/>
        <w:ind w:firstLine="567"/>
        <w:jc w:val="both"/>
        <w:rPr>
          <w:rFonts w:ascii="Times New Roman" w:hAnsi="Times New Roman"/>
          <w:sz w:val="28"/>
          <w:szCs w:val="28"/>
        </w:rPr>
      </w:pPr>
      <w:r w:rsidRPr="000F51B4">
        <w:rPr>
          <w:rFonts w:ascii="Times New Roman" w:hAnsi="Times New Roman"/>
          <w:sz w:val="28"/>
          <w:szCs w:val="28"/>
        </w:rPr>
        <w:t xml:space="preserve">Литвяк Любовь Александровна, психолог Краснояружского Центра развития ребенка, - лауреат конкурса «Воспитатель года России -2019». </w:t>
      </w:r>
    </w:p>
    <w:p w:rsidR="001C6579" w:rsidRPr="000F51B4" w:rsidRDefault="001C6579" w:rsidP="001C6579">
      <w:pPr>
        <w:spacing w:after="0" w:line="240" w:lineRule="auto"/>
        <w:ind w:firstLine="567"/>
        <w:jc w:val="both"/>
        <w:rPr>
          <w:rFonts w:ascii="Times New Roman" w:hAnsi="Times New Roman"/>
          <w:sz w:val="28"/>
          <w:szCs w:val="28"/>
        </w:rPr>
      </w:pPr>
      <w:r w:rsidRPr="000F51B4">
        <w:rPr>
          <w:rFonts w:ascii="Times New Roman" w:hAnsi="Times New Roman"/>
          <w:sz w:val="28"/>
          <w:szCs w:val="28"/>
        </w:rPr>
        <w:t>Папуша Светлана Анатольевна и Литвинова Татьяна Александровна, Репяховская школа - призёры  областного конкурса «Я – педагог-исследователь».</w:t>
      </w:r>
    </w:p>
    <w:p w:rsidR="001C6579" w:rsidRPr="000F51B4" w:rsidRDefault="001C6579" w:rsidP="001C6579">
      <w:pPr>
        <w:spacing w:after="0" w:line="240" w:lineRule="auto"/>
        <w:ind w:firstLine="567"/>
        <w:jc w:val="both"/>
        <w:rPr>
          <w:rFonts w:ascii="Times New Roman" w:hAnsi="Times New Roman"/>
          <w:sz w:val="28"/>
          <w:szCs w:val="28"/>
        </w:rPr>
      </w:pPr>
      <w:r w:rsidRPr="000F51B4">
        <w:rPr>
          <w:rFonts w:ascii="Times New Roman" w:hAnsi="Times New Roman"/>
          <w:sz w:val="28"/>
          <w:szCs w:val="28"/>
        </w:rPr>
        <w:t>Сапронова Надежда Николаевна, педагог-библиотекарь Краснояружской школы №2 – победитель областного конкурса «Методических разработок реализации программы «Уроки  здоровья».</w:t>
      </w:r>
    </w:p>
    <w:p w:rsidR="001C6579" w:rsidRPr="000F51B4" w:rsidRDefault="001C6579" w:rsidP="001C6579">
      <w:pPr>
        <w:spacing w:after="0" w:line="240" w:lineRule="auto"/>
        <w:jc w:val="both"/>
        <w:rPr>
          <w:rFonts w:ascii="Times New Roman" w:hAnsi="Times New Roman"/>
          <w:sz w:val="28"/>
          <w:szCs w:val="28"/>
        </w:rPr>
      </w:pPr>
      <w:r w:rsidRPr="000F51B4">
        <w:rPr>
          <w:rFonts w:ascii="Times New Roman" w:hAnsi="Times New Roman"/>
          <w:sz w:val="28"/>
          <w:szCs w:val="28"/>
        </w:rPr>
        <w:t xml:space="preserve">       Педагоги: Гащенко Сергей Иванович и Людмила Николаевна МОУ «Краснояружская СОШ №1»,  Ольховская Татьяна Петровна, Кравцова Галина Анатольевна, Сосюра Любовь Алексеевна  МОУ «Графовская СОШ»,  Ольховский Николай Николаевич МОУ «Краснояружская СОШ №2» стали призерами областного конкурса «Методический портфель учителя».  </w:t>
      </w:r>
    </w:p>
    <w:p w:rsidR="001C6579" w:rsidRPr="000F51B4" w:rsidRDefault="001C6579" w:rsidP="001C6579">
      <w:pPr>
        <w:pStyle w:val="a3"/>
        <w:tabs>
          <w:tab w:val="left" w:pos="567"/>
        </w:tabs>
        <w:jc w:val="both"/>
        <w:rPr>
          <w:rFonts w:ascii="Times New Roman" w:hAnsi="Times New Roman"/>
          <w:sz w:val="28"/>
          <w:szCs w:val="28"/>
        </w:rPr>
      </w:pPr>
      <w:r w:rsidRPr="000F51B4">
        <w:rPr>
          <w:rFonts w:ascii="Times New Roman" w:hAnsi="Times New Roman"/>
          <w:sz w:val="28"/>
          <w:szCs w:val="28"/>
        </w:rPr>
        <w:t xml:space="preserve">      Учителя физики приняли участие в областном мероприятии и провели  занятия на интерактивных площадках: </w:t>
      </w:r>
      <w:proofErr w:type="gramStart"/>
      <w:r w:rsidRPr="000F51B4">
        <w:rPr>
          <w:rFonts w:ascii="Times New Roman" w:hAnsi="Times New Roman"/>
          <w:sz w:val="28"/>
          <w:szCs w:val="28"/>
        </w:rPr>
        <w:t>«Физика и география» - Бугаева Л. В., учитель физики МОУ «Краснояружская СОШ №1», «Физика и игрушка» - Кравцова Г. .А, учитель физики МОУ «Графовская СОШ», «Физика и движение» - Шинкарев В. А., учитель физики МОУ «Теребренская ООШ», «Физика вокруг нас» - Кальная Е.В., учитель физики МОУ «Вязовская СОШ», «Физика и литература» - Гнатчук А.Н., учитель физики МОУ «Колотиловская ООШ».</w:t>
      </w:r>
      <w:proofErr w:type="gramEnd"/>
    </w:p>
    <w:p w:rsidR="001C6579" w:rsidRPr="000F51B4" w:rsidRDefault="001C6579" w:rsidP="001C6579">
      <w:pPr>
        <w:pStyle w:val="a3"/>
        <w:tabs>
          <w:tab w:val="left" w:pos="567"/>
        </w:tabs>
        <w:jc w:val="both"/>
        <w:rPr>
          <w:rFonts w:ascii="Times New Roman" w:hAnsi="Times New Roman"/>
          <w:sz w:val="28"/>
          <w:szCs w:val="28"/>
        </w:rPr>
      </w:pPr>
      <w:r w:rsidRPr="000F51B4">
        <w:rPr>
          <w:rFonts w:ascii="Times New Roman" w:hAnsi="Times New Roman"/>
          <w:sz w:val="28"/>
          <w:szCs w:val="28"/>
        </w:rPr>
        <w:lastRenderedPageBreak/>
        <w:t xml:space="preserve">      На официальном сайте ОГАОУ ДПО «БелИРО» в разделе «Портфель уроков» размещена технологическая карта урока физики, разработанная  Сотниковой Татьяной Николаевной, учителем физики МОУ «Репяховская ООШ».</w:t>
      </w:r>
    </w:p>
    <w:p w:rsidR="001C6579" w:rsidRPr="000F51B4" w:rsidRDefault="001C6579" w:rsidP="001C6579">
      <w:pPr>
        <w:spacing w:after="0" w:line="240" w:lineRule="auto"/>
        <w:ind w:firstLine="540"/>
        <w:jc w:val="both"/>
        <w:rPr>
          <w:rFonts w:ascii="Times New Roman" w:eastAsia="Times New Roman" w:hAnsi="Times New Roman"/>
          <w:sz w:val="28"/>
          <w:szCs w:val="28"/>
          <w:lang w:eastAsia="ru-RU"/>
        </w:rPr>
      </w:pPr>
      <w:r w:rsidRPr="000F51B4">
        <w:rPr>
          <w:rFonts w:ascii="Times New Roman" w:hAnsi="Times New Roman"/>
          <w:sz w:val="28"/>
          <w:szCs w:val="28"/>
        </w:rPr>
        <w:t>В целях выявления лучшего опыта инновационной деятельности в  образовательных учреждениях района проводился  районный конкурс «Школа года -2019», «Детский сад года - 2019».</w:t>
      </w:r>
    </w:p>
    <w:p w:rsidR="001C6579" w:rsidRPr="000F51B4" w:rsidRDefault="001C6579" w:rsidP="001C6579">
      <w:pPr>
        <w:spacing w:after="0" w:line="240" w:lineRule="auto"/>
        <w:ind w:firstLine="540"/>
        <w:jc w:val="both"/>
        <w:rPr>
          <w:rFonts w:ascii="Times New Roman" w:hAnsi="Times New Roman"/>
          <w:sz w:val="28"/>
          <w:szCs w:val="28"/>
        </w:rPr>
      </w:pPr>
      <w:r w:rsidRPr="000F51B4">
        <w:rPr>
          <w:rFonts w:ascii="Times New Roman" w:eastAsia="Times New Roman" w:hAnsi="Times New Roman"/>
          <w:sz w:val="28"/>
          <w:szCs w:val="28"/>
          <w:lang w:eastAsia="ru-RU"/>
        </w:rPr>
        <w:t>В конкурсе приняло участие 9 общеобразовательных учреждений: МОУ «</w:t>
      </w:r>
      <w:proofErr w:type="gramStart"/>
      <w:r w:rsidRPr="000F51B4">
        <w:rPr>
          <w:rFonts w:ascii="Times New Roman" w:eastAsia="Times New Roman" w:hAnsi="Times New Roman"/>
          <w:sz w:val="28"/>
          <w:szCs w:val="28"/>
          <w:lang w:eastAsia="ru-RU"/>
        </w:rPr>
        <w:t>Илёк-Пеньковская</w:t>
      </w:r>
      <w:proofErr w:type="gramEnd"/>
      <w:r w:rsidRPr="000F51B4">
        <w:rPr>
          <w:rFonts w:ascii="Times New Roman" w:eastAsia="Times New Roman" w:hAnsi="Times New Roman"/>
          <w:sz w:val="28"/>
          <w:szCs w:val="28"/>
          <w:lang w:eastAsia="ru-RU"/>
        </w:rPr>
        <w:t xml:space="preserve"> СОШ», МОУ «Репяховская ООШ»,</w:t>
      </w:r>
      <w:r w:rsidRPr="000F51B4">
        <w:rPr>
          <w:rFonts w:ascii="Times New Roman" w:eastAsia="Times New Roman" w:hAnsi="Times New Roman"/>
          <w:bCs/>
          <w:sz w:val="28"/>
          <w:szCs w:val="28"/>
          <w:lang w:eastAsia="ru-RU"/>
        </w:rPr>
        <w:t xml:space="preserve"> </w:t>
      </w:r>
      <w:r w:rsidRPr="000F51B4">
        <w:rPr>
          <w:rFonts w:ascii="Times New Roman" w:eastAsia="Times New Roman" w:hAnsi="Times New Roman"/>
          <w:sz w:val="28"/>
          <w:szCs w:val="28"/>
          <w:lang w:eastAsia="ru-RU"/>
        </w:rPr>
        <w:t>МОУ «Графовская СОШ»,</w:t>
      </w:r>
      <w:r w:rsidRPr="000F51B4">
        <w:rPr>
          <w:rFonts w:ascii="Times New Roman" w:eastAsia="Times New Roman" w:hAnsi="Times New Roman"/>
          <w:bCs/>
          <w:sz w:val="28"/>
          <w:szCs w:val="28"/>
          <w:lang w:eastAsia="ru-RU"/>
        </w:rPr>
        <w:t xml:space="preserve"> </w:t>
      </w:r>
      <w:r w:rsidRPr="000F51B4">
        <w:rPr>
          <w:rFonts w:ascii="Times New Roman" w:eastAsia="Times New Roman" w:hAnsi="Times New Roman"/>
          <w:sz w:val="28"/>
          <w:szCs w:val="28"/>
          <w:lang w:eastAsia="ru-RU"/>
        </w:rPr>
        <w:t>МОУ «Степнянская ООШ», МОУ «Сергиевская СОШ», МОУ «Теребренская ООШ», МОУ «Краснояружская СОШ №1», МОУ «Краснояружская СОШ №2», МОУ «Вязовская СОШ»</w:t>
      </w:r>
      <w:r>
        <w:rPr>
          <w:rFonts w:ascii="Times New Roman" w:hAnsi="Times New Roman"/>
          <w:sz w:val="28"/>
          <w:szCs w:val="28"/>
        </w:rPr>
        <w:t xml:space="preserve"> и</w:t>
      </w:r>
      <w:r w:rsidRPr="000F51B4">
        <w:rPr>
          <w:rFonts w:ascii="Times New Roman" w:hAnsi="Times New Roman"/>
          <w:sz w:val="28"/>
          <w:szCs w:val="28"/>
        </w:rPr>
        <w:t xml:space="preserve"> 5</w:t>
      </w:r>
      <w:r>
        <w:rPr>
          <w:rFonts w:ascii="Times New Roman" w:hAnsi="Times New Roman"/>
          <w:sz w:val="28"/>
          <w:szCs w:val="28"/>
        </w:rPr>
        <w:t xml:space="preserve"> </w:t>
      </w:r>
      <w:r w:rsidRPr="000F51B4">
        <w:rPr>
          <w:rFonts w:ascii="Times New Roman" w:hAnsi="Times New Roman"/>
          <w:sz w:val="28"/>
          <w:szCs w:val="28"/>
        </w:rPr>
        <w:t xml:space="preserve">дошкольных </w:t>
      </w:r>
      <w:r w:rsidRPr="000F51B4">
        <w:rPr>
          <w:rFonts w:ascii="Times New Roman" w:eastAsia="Times New Roman" w:hAnsi="Times New Roman"/>
          <w:sz w:val="28"/>
          <w:szCs w:val="28"/>
        </w:rPr>
        <w:t>образовательных учреждений</w:t>
      </w:r>
      <w:r w:rsidRPr="000F51B4">
        <w:rPr>
          <w:rFonts w:ascii="Times New Roman" w:hAnsi="Times New Roman"/>
          <w:sz w:val="28"/>
          <w:szCs w:val="28"/>
        </w:rPr>
        <w:t xml:space="preserve"> района: МДОУ «Краснояружский детский сад «Солнечный» (Жиленко Е.А.), </w:t>
      </w:r>
      <w:r w:rsidRPr="000F51B4">
        <w:rPr>
          <w:rFonts w:ascii="Times New Roman" w:hAnsi="Times New Roman"/>
          <w:bCs/>
          <w:sz w:val="28"/>
          <w:szCs w:val="28"/>
        </w:rPr>
        <w:t xml:space="preserve">МДОУ «Центр развития </w:t>
      </w:r>
      <w:proofErr w:type="gramStart"/>
      <w:r w:rsidRPr="000F51B4">
        <w:rPr>
          <w:rFonts w:ascii="Times New Roman" w:hAnsi="Times New Roman"/>
          <w:bCs/>
          <w:sz w:val="28"/>
          <w:szCs w:val="28"/>
        </w:rPr>
        <w:t>ребёнка-детский</w:t>
      </w:r>
      <w:proofErr w:type="gramEnd"/>
      <w:r w:rsidRPr="000F51B4">
        <w:rPr>
          <w:rFonts w:ascii="Times New Roman" w:hAnsi="Times New Roman"/>
          <w:bCs/>
          <w:sz w:val="28"/>
          <w:szCs w:val="28"/>
        </w:rPr>
        <w:t xml:space="preserve"> сад» (Жиленко Л.А.), МДОУ «Сергиевский детский сад» (Кулакова Г.В.), МДОУ «Вязовской детский сад» (Сосоенко Н.И.), МДОУ «Демидовский детский сад» (Мокрищева В.Г.).</w:t>
      </w:r>
    </w:p>
    <w:p w:rsidR="001C6579" w:rsidRPr="000F51B4" w:rsidRDefault="001C6579" w:rsidP="001C6579">
      <w:pPr>
        <w:tabs>
          <w:tab w:val="left" w:pos="567"/>
        </w:tabs>
        <w:spacing w:after="0" w:line="240" w:lineRule="auto"/>
        <w:jc w:val="both"/>
        <w:rPr>
          <w:rFonts w:ascii="Times New Roman" w:hAnsi="Times New Roman"/>
          <w:bCs/>
          <w:sz w:val="28"/>
          <w:szCs w:val="28"/>
        </w:rPr>
      </w:pPr>
      <w:r w:rsidRPr="000F51B4">
        <w:rPr>
          <w:rFonts w:ascii="Times New Roman" w:hAnsi="Times New Roman"/>
          <w:bCs/>
          <w:sz w:val="28"/>
          <w:szCs w:val="28"/>
        </w:rPr>
        <w:t xml:space="preserve">   </w:t>
      </w:r>
      <w:r w:rsidRPr="000F51B4">
        <w:rPr>
          <w:rFonts w:ascii="Times New Roman" w:hAnsi="Times New Roman"/>
          <w:sz w:val="28"/>
          <w:szCs w:val="28"/>
        </w:rPr>
        <w:t xml:space="preserve">   В муниципальном этапе всероссийского конкурса «Учитель года России  - 2019», приняло участие  6 педагогов.   Отмечается хороший уровень подготовки конкурсантов МОУ «Краснояружская СОШ №2» (</w:t>
      </w:r>
      <w:r w:rsidRPr="000F51B4">
        <w:rPr>
          <w:rFonts w:ascii="Times New Roman" w:eastAsia="Times New Roman" w:hAnsi="Times New Roman"/>
          <w:sz w:val="28"/>
          <w:szCs w:val="28"/>
          <w:lang w:eastAsia="ru-RU"/>
        </w:rPr>
        <w:t>Хуртасенко Карина Валерьевна, учитель начальных классов, Ольховский Николай Николаевич, учитель информатики), МОУ «Теребренская ООШ» (Шинкарёв Виктор Александрович, учитель физики),  МОУ «</w:t>
      </w:r>
      <w:proofErr w:type="gramStart"/>
      <w:r w:rsidRPr="000F51B4">
        <w:rPr>
          <w:rFonts w:ascii="Times New Roman" w:eastAsia="Times New Roman" w:hAnsi="Times New Roman"/>
          <w:sz w:val="28"/>
          <w:szCs w:val="28"/>
          <w:lang w:eastAsia="ru-RU"/>
        </w:rPr>
        <w:t>Илёк-Пеньковская</w:t>
      </w:r>
      <w:proofErr w:type="gramEnd"/>
      <w:r w:rsidRPr="000F51B4">
        <w:rPr>
          <w:rFonts w:ascii="Times New Roman" w:eastAsia="Times New Roman" w:hAnsi="Times New Roman"/>
          <w:sz w:val="28"/>
          <w:szCs w:val="28"/>
          <w:lang w:eastAsia="ru-RU"/>
        </w:rPr>
        <w:t xml:space="preserve"> СОШ» (Радченко Алёна Андреевна, </w:t>
      </w:r>
      <w:r w:rsidRPr="000F51B4">
        <w:rPr>
          <w:rFonts w:ascii="Times New Roman" w:eastAsia="Times New Roman" w:hAnsi="Times New Roman"/>
          <w:b/>
          <w:sz w:val="28"/>
          <w:szCs w:val="28"/>
          <w:lang w:eastAsia="ru-RU"/>
        </w:rPr>
        <w:t xml:space="preserve"> </w:t>
      </w:r>
      <w:r w:rsidRPr="000F51B4">
        <w:rPr>
          <w:rFonts w:ascii="Times New Roman" w:eastAsia="Times New Roman" w:hAnsi="Times New Roman"/>
          <w:sz w:val="28"/>
          <w:szCs w:val="28"/>
          <w:lang w:eastAsia="ru-RU"/>
        </w:rPr>
        <w:t>учитель физической культуры).</w:t>
      </w:r>
    </w:p>
    <w:p w:rsidR="001C6579" w:rsidRPr="000F51B4" w:rsidRDefault="001C6579" w:rsidP="001C6579">
      <w:pPr>
        <w:tabs>
          <w:tab w:val="left" w:pos="567"/>
        </w:tabs>
        <w:spacing w:after="0" w:line="240" w:lineRule="auto"/>
        <w:jc w:val="both"/>
        <w:rPr>
          <w:rFonts w:ascii="Times New Roman" w:hAnsi="Times New Roman"/>
          <w:sz w:val="28"/>
          <w:szCs w:val="28"/>
        </w:rPr>
      </w:pPr>
      <w:r w:rsidRPr="000F51B4">
        <w:rPr>
          <w:rFonts w:ascii="Times New Roman" w:hAnsi="Times New Roman"/>
          <w:sz w:val="28"/>
          <w:szCs w:val="28"/>
        </w:rPr>
        <w:t xml:space="preserve">      Не приняли участие ни в одной номинации  конкурса следующие ОУ: МОУ «Колотиловская ООШ», МОУ «Графовская СОШ», МОУ «Вязовская СОШ», МОУ «Репяховская ООШ», МОУ «Степнянская ООШ»</w:t>
      </w:r>
    </w:p>
    <w:p w:rsidR="001C6579" w:rsidRPr="000F51B4" w:rsidRDefault="001C6579" w:rsidP="001C6579">
      <w:pPr>
        <w:tabs>
          <w:tab w:val="left" w:pos="567"/>
        </w:tabs>
        <w:spacing w:after="0" w:line="240" w:lineRule="auto"/>
        <w:jc w:val="both"/>
        <w:rPr>
          <w:rFonts w:ascii="Times New Roman" w:hAnsi="Times New Roman"/>
          <w:sz w:val="28"/>
          <w:szCs w:val="28"/>
        </w:rPr>
      </w:pPr>
      <w:r w:rsidRPr="000F51B4">
        <w:rPr>
          <w:rFonts w:ascii="Times New Roman" w:hAnsi="Times New Roman"/>
          <w:sz w:val="28"/>
          <w:szCs w:val="28"/>
        </w:rPr>
        <w:t xml:space="preserve">       В муниципальном этапе всероссийского конкурса «Воспитатель года России  - 2019» приняло участие 5 человек.   </w:t>
      </w:r>
    </w:p>
    <w:p w:rsidR="001C6579" w:rsidRPr="001C6579" w:rsidRDefault="001C6579" w:rsidP="001C6579">
      <w:pPr>
        <w:pStyle w:val="10"/>
        <w:jc w:val="both"/>
        <w:rPr>
          <w:rFonts w:ascii="Times New Roman" w:hAnsi="Times New Roman"/>
          <w:sz w:val="28"/>
          <w:szCs w:val="28"/>
        </w:rPr>
      </w:pPr>
      <w:r w:rsidRPr="001C6579">
        <w:rPr>
          <w:rFonts w:ascii="Times New Roman" w:hAnsi="Times New Roman"/>
          <w:sz w:val="28"/>
          <w:szCs w:val="28"/>
        </w:rPr>
        <w:t xml:space="preserve">      Отмечается достаточно высокий уровень подготовки конкурсантов МДОУ «Краснояружский  детский сад «Солнечный» (Мурашко Дарина Викторовна, воспитатель), МДОУ «Сергиевский детский сад» (Мишенина Марина Владимировна, воспитатель),  МДОУ «Краснояружский детский    сад общеразвивающего вида (Виниченко Валентина Николаевна, воспитатель).</w:t>
      </w:r>
    </w:p>
    <w:p w:rsidR="001C6579" w:rsidRPr="001C6579" w:rsidRDefault="001C6579" w:rsidP="001C6579">
      <w:pPr>
        <w:pStyle w:val="10"/>
        <w:jc w:val="both"/>
        <w:rPr>
          <w:rFonts w:ascii="Times New Roman" w:hAnsi="Times New Roman"/>
          <w:sz w:val="28"/>
          <w:szCs w:val="28"/>
        </w:rPr>
      </w:pPr>
      <w:r w:rsidRPr="001C6579">
        <w:rPr>
          <w:rFonts w:ascii="Times New Roman" w:hAnsi="Times New Roman"/>
          <w:sz w:val="28"/>
          <w:szCs w:val="28"/>
        </w:rPr>
        <w:t xml:space="preserve">      Не приняли участие в конкурсе МДОУ «Демидовский детский сад» и разновозрастные группы общеобразовательных учреждений района.</w:t>
      </w:r>
    </w:p>
    <w:p w:rsidR="001C6579" w:rsidRPr="001C6579" w:rsidRDefault="001C6579" w:rsidP="001C6579">
      <w:pPr>
        <w:pStyle w:val="10"/>
        <w:jc w:val="both"/>
        <w:rPr>
          <w:rFonts w:ascii="Times New Roman" w:hAnsi="Times New Roman"/>
          <w:sz w:val="28"/>
          <w:szCs w:val="28"/>
        </w:rPr>
      </w:pPr>
      <w:r w:rsidRPr="001C6579">
        <w:rPr>
          <w:rFonts w:ascii="Times New Roman" w:hAnsi="Times New Roman"/>
          <w:sz w:val="28"/>
          <w:szCs w:val="28"/>
        </w:rPr>
        <w:t xml:space="preserve">      Руководителям ОУ района необходимо усилить работу по участию педагогических работников в муниципальных этапах конкурсов «Учитель года – России», «Воспитатель года – России».</w:t>
      </w:r>
    </w:p>
    <w:p w:rsidR="001C6579" w:rsidRPr="001C6579" w:rsidRDefault="001C6579" w:rsidP="001C6579">
      <w:pPr>
        <w:pStyle w:val="10"/>
        <w:jc w:val="both"/>
        <w:rPr>
          <w:rFonts w:ascii="Times New Roman" w:hAnsi="Times New Roman"/>
          <w:sz w:val="28"/>
          <w:szCs w:val="28"/>
        </w:rPr>
      </w:pPr>
      <w:r w:rsidRPr="001C6579">
        <w:rPr>
          <w:rFonts w:ascii="Times New Roman" w:hAnsi="Times New Roman"/>
          <w:spacing w:val="-2"/>
          <w:sz w:val="28"/>
          <w:szCs w:val="28"/>
        </w:rPr>
        <w:t xml:space="preserve">       Апробированными </w:t>
      </w:r>
      <w:r w:rsidRPr="001C6579">
        <w:rPr>
          <w:rFonts w:ascii="Times New Roman" w:hAnsi="Times New Roman"/>
          <w:sz w:val="28"/>
          <w:szCs w:val="28"/>
        </w:rPr>
        <w:t>формами работы с педагогическими работниками были районные семинары – практикумы, научно-практические конференции, методические мастерские, совещания  заместителей, межшкольные методические объединения, методические дни, консультационная деятельность.</w:t>
      </w:r>
    </w:p>
    <w:p w:rsidR="001C6579" w:rsidRPr="001C6579" w:rsidRDefault="001C6579" w:rsidP="0077403A">
      <w:pPr>
        <w:pStyle w:val="10"/>
        <w:jc w:val="both"/>
        <w:rPr>
          <w:rFonts w:ascii="Times New Roman" w:hAnsi="Times New Roman"/>
          <w:sz w:val="28"/>
          <w:szCs w:val="28"/>
        </w:rPr>
      </w:pPr>
      <w:r w:rsidRPr="001C6579">
        <w:rPr>
          <w:rFonts w:ascii="Times New Roman" w:hAnsi="Times New Roman"/>
          <w:sz w:val="28"/>
          <w:szCs w:val="28"/>
        </w:rPr>
        <w:t xml:space="preserve">       Вопросы организации образовательной деятельности рассматривались  на совещаниях заместителей руководителей ОУ, на которых особое внимание уделялось </w:t>
      </w:r>
      <w:r>
        <w:rPr>
          <w:rFonts w:ascii="Times New Roman" w:hAnsi="Times New Roman"/>
          <w:sz w:val="28"/>
          <w:szCs w:val="28"/>
        </w:rPr>
        <w:t xml:space="preserve"> подготовке</w:t>
      </w:r>
      <w:r w:rsidRPr="001C6579">
        <w:rPr>
          <w:rFonts w:ascii="Times New Roman" w:hAnsi="Times New Roman"/>
          <w:sz w:val="28"/>
          <w:szCs w:val="28"/>
        </w:rPr>
        <w:t xml:space="preserve"> обучающихся к ГИА – 9,11 в 2019 году, региональной стратегии «Доброжелательная школа», проведении муниципального этапа </w:t>
      </w:r>
      <w:r w:rsidRPr="001C6579">
        <w:rPr>
          <w:rFonts w:ascii="Times New Roman" w:hAnsi="Times New Roman"/>
          <w:sz w:val="28"/>
          <w:szCs w:val="28"/>
        </w:rPr>
        <w:lastRenderedPageBreak/>
        <w:t>всероссийской олимпиады школьников</w:t>
      </w:r>
      <w:r w:rsidR="0077403A">
        <w:rPr>
          <w:rFonts w:ascii="Times New Roman" w:hAnsi="Times New Roman"/>
          <w:sz w:val="28"/>
          <w:szCs w:val="28"/>
        </w:rPr>
        <w:t>. С</w:t>
      </w:r>
      <w:r w:rsidRPr="001C6579">
        <w:rPr>
          <w:rFonts w:ascii="Times New Roman" w:hAnsi="Times New Roman"/>
          <w:sz w:val="28"/>
          <w:szCs w:val="28"/>
        </w:rPr>
        <w:t xml:space="preserve">остоялись региональные вебинары - совещания для заместителей директоров по вопросам организации методической работы в ОУ, аттестации педагогических работников и их экспертной оценке, портфолио педагогического работника. </w:t>
      </w:r>
    </w:p>
    <w:p w:rsidR="001C6579" w:rsidRPr="001C6579" w:rsidRDefault="001C6579" w:rsidP="001C6579">
      <w:pPr>
        <w:pStyle w:val="10"/>
        <w:jc w:val="both"/>
        <w:rPr>
          <w:rFonts w:ascii="Times New Roman" w:hAnsi="Times New Roman"/>
          <w:sz w:val="28"/>
          <w:szCs w:val="28"/>
        </w:rPr>
      </w:pPr>
      <w:r w:rsidRPr="001C6579">
        <w:rPr>
          <w:rFonts w:ascii="Times New Roman" w:hAnsi="Times New Roman"/>
          <w:b/>
          <w:sz w:val="28"/>
          <w:szCs w:val="28"/>
        </w:rPr>
        <w:t xml:space="preserve">     </w:t>
      </w:r>
      <w:r w:rsidRPr="001C6579">
        <w:rPr>
          <w:rFonts w:ascii="Times New Roman" w:hAnsi="Times New Roman"/>
          <w:sz w:val="28"/>
          <w:szCs w:val="28"/>
        </w:rPr>
        <w:t>Повышение педагогической грамотности педагогов осуществлялось посредством проведения</w:t>
      </w:r>
      <w:r w:rsidRPr="001C6579">
        <w:rPr>
          <w:rFonts w:ascii="Times New Roman" w:hAnsi="Times New Roman"/>
          <w:b/>
          <w:sz w:val="28"/>
          <w:szCs w:val="28"/>
        </w:rPr>
        <w:t xml:space="preserve"> </w:t>
      </w:r>
      <w:r w:rsidRPr="001C6579">
        <w:rPr>
          <w:rFonts w:ascii="Times New Roman" w:hAnsi="Times New Roman"/>
          <w:sz w:val="28"/>
          <w:szCs w:val="28"/>
        </w:rPr>
        <w:t>теоретико-практических  семинаров, инструктивно-методических совещаний, творческих мастерских.</w:t>
      </w:r>
      <w:r w:rsidRPr="001C6579">
        <w:rPr>
          <w:rFonts w:ascii="Times New Roman" w:hAnsi="Times New Roman"/>
          <w:b/>
          <w:sz w:val="28"/>
          <w:szCs w:val="28"/>
        </w:rPr>
        <w:t xml:space="preserve"> </w:t>
      </w:r>
      <w:proofErr w:type="gramStart"/>
      <w:r w:rsidRPr="001C6579">
        <w:rPr>
          <w:rFonts w:ascii="Times New Roman" w:hAnsi="Times New Roman"/>
          <w:sz w:val="28"/>
          <w:szCs w:val="28"/>
        </w:rPr>
        <w:t>На  их заседаниях рассматривались следующие вопросы: организация проектной и исследовательской деятельности обучающихся, повышение уровня мотивации  учащихся в урочное и внеурочное время, активизация познавательной деятельности младших школьников в рамках реализации ФГОС, состояние, проблемы и перспективы развития образования в условиях введения ФГОС, методические особенности подготовки обучающихся к ОГЭ и ЕГЭ,  анализ результатов государственной итоговой аттестации, анализ результатов ВПР, анализ результатов муниципального этапа</w:t>
      </w:r>
      <w:proofErr w:type="gramEnd"/>
      <w:r w:rsidRPr="001C6579">
        <w:rPr>
          <w:rFonts w:ascii="Times New Roman" w:hAnsi="Times New Roman"/>
          <w:sz w:val="28"/>
          <w:szCs w:val="28"/>
        </w:rPr>
        <w:t xml:space="preserve"> </w:t>
      </w:r>
      <w:proofErr w:type="gramStart"/>
      <w:r w:rsidRPr="001C6579">
        <w:rPr>
          <w:rFonts w:ascii="Times New Roman" w:hAnsi="Times New Roman"/>
          <w:sz w:val="28"/>
          <w:szCs w:val="28"/>
        </w:rPr>
        <w:t>всероссийской олимпиады школьников, способы достижения более качественных результатов по подготовке к всероссийской олимпиаде школьников, повышение качества образования через освоение и применение современных образовательных технологий, практика использования электронных учебников, электронных учебно-методических комплексов, электронных образовательных ресурсов в образовательном пространстве, пути и проблемы продвижения чтения в школьной библиотеке, организация взаимодействия с социальными партнерами в целях повышения читательской компетенции  школьников и др. Всего в</w:t>
      </w:r>
      <w:proofErr w:type="gramEnd"/>
      <w:r w:rsidRPr="001C6579">
        <w:rPr>
          <w:rFonts w:ascii="Times New Roman" w:hAnsi="Times New Roman"/>
          <w:sz w:val="28"/>
          <w:szCs w:val="28"/>
        </w:rPr>
        <w:t xml:space="preserve"> 2019 году проведено 22 семинара, 4 инструктивно-методических совещаний, 1 творческая мастерская. В целях оказания методической помощи руководящим работникам в вопросах здоровьесбережения в январе 2019 г</w:t>
      </w:r>
      <w:r w:rsidR="0077403A">
        <w:rPr>
          <w:rFonts w:ascii="Times New Roman" w:hAnsi="Times New Roman"/>
          <w:sz w:val="28"/>
          <w:szCs w:val="28"/>
        </w:rPr>
        <w:t>.</w:t>
      </w:r>
      <w:r w:rsidRPr="001C6579">
        <w:rPr>
          <w:rFonts w:ascii="Times New Roman" w:hAnsi="Times New Roman"/>
          <w:sz w:val="28"/>
          <w:szCs w:val="28"/>
        </w:rPr>
        <w:t xml:space="preserve"> на базе МОУ «Краснояружская СОШ №2» состоялся семинар «Здоровьеориентированное пространство образовательного учреждения».</w:t>
      </w:r>
      <w:r w:rsidRPr="001C6579">
        <w:rPr>
          <w:rFonts w:ascii="Times New Roman" w:hAnsi="Times New Roman"/>
          <w:b/>
          <w:sz w:val="28"/>
          <w:szCs w:val="28"/>
        </w:rPr>
        <w:t xml:space="preserve"> </w:t>
      </w:r>
    </w:p>
    <w:p w:rsidR="001C6579" w:rsidRPr="001C6579" w:rsidRDefault="001C6579" w:rsidP="001C6579">
      <w:pPr>
        <w:pStyle w:val="10"/>
        <w:jc w:val="both"/>
        <w:rPr>
          <w:rFonts w:ascii="Times New Roman" w:hAnsi="Times New Roman"/>
          <w:sz w:val="28"/>
          <w:szCs w:val="28"/>
        </w:rPr>
      </w:pPr>
      <w:r w:rsidRPr="001C6579">
        <w:rPr>
          <w:rFonts w:ascii="Times New Roman" w:hAnsi="Times New Roman"/>
          <w:sz w:val="28"/>
          <w:szCs w:val="28"/>
        </w:rPr>
        <w:t xml:space="preserve">      Результаты анкетирования педагогов по выявлению профессиональных затруднений, а также результаты государственной итоговой аттестации, итоги проверок  </w:t>
      </w:r>
      <w:r w:rsidRPr="001C6579">
        <w:rPr>
          <w:rFonts w:ascii="Times New Roman" w:hAnsi="Times New Roman"/>
          <w:bCs/>
          <w:sz w:val="28"/>
          <w:szCs w:val="28"/>
        </w:rPr>
        <w:t xml:space="preserve">управлением по контролю и надзору департамента образования Белгородской области </w:t>
      </w:r>
      <w:r w:rsidRPr="001C6579">
        <w:rPr>
          <w:rFonts w:ascii="Times New Roman" w:hAnsi="Times New Roman"/>
          <w:sz w:val="28"/>
          <w:szCs w:val="28"/>
        </w:rPr>
        <w:t>показали, что ещё имеются проблемы в вопросах подготовки обучающихся к экзаменам по биологии (11кл.), математике (9,11кл.), химии (11 кл.), истории и обществознания (9-11 кл.).  Есть проблемы у педагогов района по использованию интерактивной доски и всех ее функций.</w:t>
      </w:r>
      <w:r w:rsidRPr="001C6579">
        <w:rPr>
          <w:rFonts w:ascii="Times New Roman" w:hAnsi="Times New Roman"/>
          <w:sz w:val="28"/>
          <w:szCs w:val="28"/>
          <w:shd w:val="clear" w:color="auto" w:fill="FFFFFF"/>
        </w:rPr>
        <w:t xml:space="preserve"> </w:t>
      </w:r>
      <w:r w:rsidRPr="001C6579">
        <w:rPr>
          <w:rFonts w:ascii="Times New Roman" w:hAnsi="Times New Roman"/>
          <w:sz w:val="28"/>
          <w:szCs w:val="28"/>
        </w:rPr>
        <w:t xml:space="preserve">Поэтому  в рамках семинарских занятий </w:t>
      </w:r>
      <w:r w:rsidR="0077403A">
        <w:rPr>
          <w:rFonts w:ascii="Times New Roman" w:hAnsi="Times New Roman"/>
          <w:sz w:val="28"/>
          <w:szCs w:val="28"/>
        </w:rPr>
        <w:t xml:space="preserve"> в 2020 году </w:t>
      </w:r>
      <w:r w:rsidRPr="001C6579">
        <w:rPr>
          <w:rFonts w:ascii="Times New Roman" w:hAnsi="Times New Roman"/>
          <w:sz w:val="28"/>
          <w:szCs w:val="28"/>
        </w:rPr>
        <w:t>будут рассмотрены обозначенные проблемы.</w:t>
      </w:r>
    </w:p>
    <w:p w:rsidR="001C6579" w:rsidRPr="001C6579" w:rsidRDefault="001C6579" w:rsidP="001C6579">
      <w:pPr>
        <w:pStyle w:val="10"/>
        <w:jc w:val="both"/>
        <w:rPr>
          <w:rFonts w:ascii="Times New Roman" w:hAnsi="Times New Roman"/>
          <w:sz w:val="28"/>
          <w:szCs w:val="28"/>
        </w:rPr>
      </w:pPr>
      <w:r w:rsidRPr="001C6579">
        <w:rPr>
          <w:rFonts w:ascii="Times New Roman" w:hAnsi="Times New Roman"/>
          <w:sz w:val="28"/>
          <w:szCs w:val="28"/>
        </w:rPr>
        <w:t xml:space="preserve">     В  ОУ района имеется проблема  реализации ФГОС СОО. В связи с этим в 2020 г. планируется проведение семинаров  для руководителей образовательных учреждений по</w:t>
      </w:r>
      <w:r w:rsidR="0077403A">
        <w:rPr>
          <w:rFonts w:ascii="Times New Roman" w:hAnsi="Times New Roman"/>
          <w:sz w:val="28"/>
          <w:szCs w:val="28"/>
        </w:rPr>
        <w:t xml:space="preserve"> данной</w:t>
      </w:r>
      <w:r w:rsidRPr="001C6579">
        <w:rPr>
          <w:rFonts w:ascii="Times New Roman" w:hAnsi="Times New Roman"/>
          <w:sz w:val="28"/>
          <w:szCs w:val="28"/>
        </w:rPr>
        <w:t xml:space="preserve"> теме.</w:t>
      </w:r>
    </w:p>
    <w:p w:rsidR="001C6579" w:rsidRPr="001C6579" w:rsidRDefault="0077403A" w:rsidP="0077403A">
      <w:pPr>
        <w:pStyle w:val="10"/>
        <w:ind w:firstLine="708"/>
        <w:jc w:val="both"/>
        <w:rPr>
          <w:rFonts w:ascii="Times New Roman" w:hAnsi="Times New Roman"/>
          <w:sz w:val="28"/>
          <w:szCs w:val="28"/>
        </w:rPr>
      </w:pPr>
      <w:r>
        <w:rPr>
          <w:rFonts w:ascii="Times New Roman" w:hAnsi="Times New Roman"/>
          <w:sz w:val="28"/>
          <w:szCs w:val="28"/>
        </w:rPr>
        <w:t>Проведе</w:t>
      </w:r>
      <w:r w:rsidR="001C6579" w:rsidRPr="001C6579">
        <w:rPr>
          <w:rFonts w:ascii="Times New Roman" w:hAnsi="Times New Roman"/>
          <w:sz w:val="28"/>
          <w:szCs w:val="28"/>
        </w:rPr>
        <w:t>ны  методические дни</w:t>
      </w:r>
      <w:r w:rsidRPr="0077403A">
        <w:rPr>
          <w:rFonts w:ascii="Times New Roman" w:hAnsi="Times New Roman"/>
          <w:sz w:val="28"/>
          <w:szCs w:val="28"/>
        </w:rPr>
        <w:t xml:space="preserve"> </w:t>
      </w:r>
      <w:r>
        <w:rPr>
          <w:rFonts w:ascii="Times New Roman" w:hAnsi="Times New Roman"/>
          <w:sz w:val="28"/>
          <w:szCs w:val="28"/>
        </w:rPr>
        <w:t xml:space="preserve">в </w:t>
      </w:r>
      <w:r w:rsidRPr="001C6579">
        <w:rPr>
          <w:rFonts w:ascii="Times New Roman" w:hAnsi="Times New Roman"/>
          <w:sz w:val="28"/>
          <w:szCs w:val="28"/>
        </w:rPr>
        <w:t xml:space="preserve">ОУ района, </w:t>
      </w:r>
      <w:r>
        <w:rPr>
          <w:rFonts w:ascii="Times New Roman" w:hAnsi="Times New Roman"/>
          <w:sz w:val="28"/>
          <w:szCs w:val="28"/>
        </w:rPr>
        <w:t>показывающих низкие образовательные результаты,</w:t>
      </w:r>
      <w:r w:rsidR="001C6579" w:rsidRPr="001C6579">
        <w:rPr>
          <w:rFonts w:ascii="Times New Roman" w:hAnsi="Times New Roman"/>
          <w:sz w:val="28"/>
          <w:szCs w:val="28"/>
        </w:rPr>
        <w:t xml:space="preserve"> </w:t>
      </w:r>
      <w:r>
        <w:rPr>
          <w:rFonts w:ascii="Times New Roman" w:hAnsi="Times New Roman"/>
          <w:sz w:val="28"/>
          <w:szCs w:val="28"/>
        </w:rPr>
        <w:t xml:space="preserve">в </w:t>
      </w:r>
      <w:r w:rsidR="001C6579" w:rsidRPr="001C6579">
        <w:rPr>
          <w:rFonts w:ascii="Times New Roman" w:hAnsi="Times New Roman"/>
          <w:sz w:val="28"/>
          <w:szCs w:val="28"/>
        </w:rPr>
        <w:t>МОУ «Илёк – Пеньковская СОШ», МОУ «Сергиевская СОШ</w:t>
      </w:r>
      <w:r>
        <w:rPr>
          <w:rFonts w:ascii="Times New Roman" w:hAnsi="Times New Roman"/>
          <w:sz w:val="28"/>
          <w:szCs w:val="28"/>
        </w:rPr>
        <w:t>».</w:t>
      </w:r>
      <w:r w:rsidR="001C6579" w:rsidRPr="001C6579">
        <w:rPr>
          <w:rFonts w:ascii="Times New Roman" w:hAnsi="Times New Roman"/>
          <w:sz w:val="28"/>
          <w:szCs w:val="28"/>
        </w:rPr>
        <w:t xml:space="preserve">      </w:t>
      </w:r>
    </w:p>
    <w:p w:rsidR="001C6579" w:rsidRDefault="001C6579" w:rsidP="001C6579">
      <w:pPr>
        <w:pStyle w:val="10"/>
        <w:jc w:val="both"/>
        <w:rPr>
          <w:rFonts w:ascii="Times New Roman" w:hAnsi="Times New Roman"/>
          <w:sz w:val="28"/>
          <w:szCs w:val="28"/>
        </w:rPr>
      </w:pPr>
      <w:r w:rsidRPr="001C6579">
        <w:rPr>
          <w:rFonts w:ascii="Times New Roman" w:hAnsi="Times New Roman"/>
          <w:sz w:val="28"/>
          <w:szCs w:val="28"/>
        </w:rPr>
        <w:t xml:space="preserve">      Уделялось внимание вопросу становления и роста методического мастерства молодых учителей. С этой целью в образовательных учреждениях организовано наставничество. В рамках районных семинаров оказывалась помощь молодым специалистам. Молодые педагоги принимают участие  в </w:t>
      </w:r>
      <w:r w:rsidRPr="001C6579">
        <w:rPr>
          <w:rFonts w:ascii="Times New Roman" w:hAnsi="Times New Roman"/>
          <w:sz w:val="28"/>
          <w:szCs w:val="28"/>
        </w:rPr>
        <w:lastRenderedPageBreak/>
        <w:t xml:space="preserve">заочных и очных конкурсах предметной направленности, а также   в конкурсе «Учитель года России-2019 в номинации «Педагогический дебют». </w:t>
      </w:r>
    </w:p>
    <w:p w:rsidR="0077403A" w:rsidRPr="000F51B4" w:rsidRDefault="0077403A" w:rsidP="0077403A">
      <w:pPr>
        <w:pStyle w:val="ConsPlusNormal"/>
        <w:ind w:right="-141" w:firstLine="540"/>
        <w:jc w:val="both"/>
        <w:rPr>
          <w:rFonts w:ascii="Times New Roman" w:hAnsi="Times New Roman" w:cs="Times New Roman"/>
          <w:sz w:val="28"/>
          <w:szCs w:val="28"/>
        </w:rPr>
      </w:pPr>
      <w:r w:rsidRPr="000F51B4">
        <w:rPr>
          <w:rFonts w:ascii="Times New Roman" w:hAnsi="Times New Roman" w:cs="Times New Roman"/>
          <w:b/>
          <w:sz w:val="28"/>
          <w:szCs w:val="28"/>
        </w:rPr>
        <w:t xml:space="preserve">Инновационная деятельность </w:t>
      </w:r>
      <w:r w:rsidRPr="000F51B4">
        <w:rPr>
          <w:rFonts w:ascii="Times New Roman" w:hAnsi="Times New Roman" w:cs="Times New Roman"/>
          <w:sz w:val="28"/>
          <w:szCs w:val="28"/>
        </w:rPr>
        <w:t xml:space="preserve">является положительным аспектом в развитии ОУ, их самосовершенствовании  и накоплении опыта работы по определённым темам. В инновационной деятельности федерального уровня участвуют МДОУ «Краснояружский детский сад общеразвивающего вида», МДОУ «Краснояружский ЦРР – детский сад» по проблеме: «Апробация и внедрение парциальной образовательной программы дошкольного образования «От Фрёбеля до робота».    </w:t>
      </w:r>
    </w:p>
    <w:p w:rsidR="0077403A" w:rsidRPr="000F51B4" w:rsidRDefault="0077403A" w:rsidP="0077403A">
      <w:pPr>
        <w:tabs>
          <w:tab w:val="left" w:pos="567"/>
        </w:tabs>
        <w:spacing w:after="0" w:line="240" w:lineRule="auto"/>
        <w:jc w:val="both"/>
        <w:rPr>
          <w:rFonts w:ascii="Times New Roman" w:hAnsi="Times New Roman"/>
          <w:b/>
          <w:sz w:val="24"/>
          <w:szCs w:val="24"/>
        </w:rPr>
      </w:pPr>
      <w:r w:rsidRPr="000F51B4">
        <w:rPr>
          <w:rFonts w:ascii="Times New Roman" w:hAnsi="Times New Roman"/>
          <w:sz w:val="28"/>
          <w:szCs w:val="28"/>
        </w:rPr>
        <w:t xml:space="preserve">       4 дошкольных образовательных учреждения МДОУ «Вязовской детский сад»</w:t>
      </w:r>
      <w:r>
        <w:rPr>
          <w:rFonts w:ascii="Times New Roman" w:hAnsi="Times New Roman"/>
          <w:sz w:val="28"/>
          <w:szCs w:val="28"/>
        </w:rPr>
        <w:t>,</w:t>
      </w:r>
      <w:r w:rsidRPr="000F51B4">
        <w:rPr>
          <w:rFonts w:ascii="Times New Roman" w:hAnsi="Times New Roman"/>
          <w:b/>
          <w:sz w:val="28"/>
          <w:szCs w:val="28"/>
        </w:rPr>
        <w:t xml:space="preserve">  </w:t>
      </w:r>
      <w:r w:rsidRPr="000F51B4">
        <w:rPr>
          <w:rFonts w:ascii="Times New Roman" w:hAnsi="Times New Roman"/>
          <w:sz w:val="28"/>
          <w:szCs w:val="28"/>
        </w:rPr>
        <w:t>МДОУ «Краснояружский детский сад «Солнечный», МДОУ «Краснояружский детский сад общеразвивающего вида», МДОУ «Центр развития ребёнка – детский сад» участвуют в региональной инновационной площадке по теме: «Апробация игровой технологии интеллектуально-творческого развития детей раннего и дошкольного возраста «Сказочные лабиринты игры» В.В.Воскобовича в дошкольных образовательных организациях Белгородской области»</w:t>
      </w:r>
    </w:p>
    <w:p w:rsidR="0077403A" w:rsidRPr="000F51B4" w:rsidRDefault="0077403A" w:rsidP="0077403A">
      <w:pPr>
        <w:spacing w:after="0" w:line="240" w:lineRule="auto"/>
        <w:ind w:firstLine="709"/>
        <w:jc w:val="both"/>
        <w:rPr>
          <w:rFonts w:ascii="Times New Roman" w:hAnsi="Times New Roman"/>
          <w:sz w:val="28"/>
          <w:szCs w:val="28"/>
        </w:rPr>
      </w:pPr>
      <w:r w:rsidRPr="000F51B4">
        <w:rPr>
          <w:rFonts w:ascii="Times New Roman" w:hAnsi="Times New Roman"/>
          <w:sz w:val="28"/>
          <w:szCs w:val="28"/>
        </w:rPr>
        <w:t>МОУ « Краснояружская СОШ №2  продолжает участие в инновационной деятельности по повышению функциональной речевой грамотности педагогов  Белгородской области.</w:t>
      </w:r>
    </w:p>
    <w:p w:rsidR="0077403A" w:rsidRPr="000F51B4" w:rsidRDefault="0077403A" w:rsidP="0077403A">
      <w:pPr>
        <w:spacing w:after="0" w:line="240" w:lineRule="auto"/>
        <w:ind w:firstLine="540"/>
        <w:jc w:val="both"/>
        <w:rPr>
          <w:rFonts w:ascii="Times New Roman" w:hAnsi="Times New Roman"/>
          <w:sz w:val="28"/>
          <w:szCs w:val="28"/>
          <w:lang w:eastAsia="ru-RU"/>
        </w:rPr>
      </w:pPr>
      <w:r w:rsidRPr="000F51B4">
        <w:rPr>
          <w:rFonts w:ascii="Times New Roman" w:hAnsi="Times New Roman"/>
          <w:sz w:val="28"/>
          <w:szCs w:val="28"/>
          <w:lang w:eastAsia="ru-RU"/>
        </w:rPr>
        <w:t xml:space="preserve">Отмечается низкий уровень участия педагогических коллективов общеобразовательных учреждений в инновационных площадках всероссийского и регионального уровней. Поэтому необходимо активизировать работу в этом направлении. </w:t>
      </w:r>
      <w:r w:rsidRPr="000F51B4">
        <w:rPr>
          <w:rFonts w:ascii="Times New Roman" w:hAnsi="Times New Roman"/>
          <w:sz w:val="28"/>
          <w:szCs w:val="28"/>
        </w:rPr>
        <w:t xml:space="preserve">ОУ </w:t>
      </w:r>
      <w:proofErr w:type="gramStart"/>
      <w:r w:rsidRPr="000F51B4">
        <w:rPr>
          <w:rFonts w:ascii="Times New Roman" w:hAnsi="Times New Roman"/>
          <w:sz w:val="28"/>
          <w:szCs w:val="28"/>
        </w:rPr>
        <w:t>района</w:t>
      </w:r>
      <w:proofErr w:type="gramEnd"/>
      <w:r w:rsidRPr="000F51B4">
        <w:rPr>
          <w:rFonts w:ascii="Times New Roman" w:hAnsi="Times New Roman"/>
          <w:sz w:val="28"/>
          <w:szCs w:val="28"/>
        </w:rPr>
        <w:t xml:space="preserve">  необходимо определиться в </w:t>
      </w:r>
      <w:proofErr w:type="gramStart"/>
      <w:r w:rsidRPr="000F51B4">
        <w:rPr>
          <w:rFonts w:ascii="Times New Roman" w:hAnsi="Times New Roman"/>
          <w:sz w:val="28"/>
          <w:szCs w:val="28"/>
        </w:rPr>
        <w:t>каком</w:t>
      </w:r>
      <w:proofErr w:type="gramEnd"/>
      <w:r w:rsidRPr="000F51B4">
        <w:rPr>
          <w:rFonts w:ascii="Times New Roman" w:hAnsi="Times New Roman"/>
          <w:sz w:val="28"/>
          <w:szCs w:val="28"/>
        </w:rPr>
        <w:t xml:space="preserve"> инновационном режиме будет развиваться каждое учреждение.</w:t>
      </w:r>
    </w:p>
    <w:p w:rsidR="0077403A" w:rsidRPr="00B82E84" w:rsidRDefault="0077403A" w:rsidP="004A2322">
      <w:pPr>
        <w:spacing w:after="0" w:line="240" w:lineRule="auto"/>
        <w:ind w:firstLine="360"/>
        <w:jc w:val="both"/>
        <w:rPr>
          <w:rFonts w:ascii="Times New Roman" w:hAnsi="Times New Roman"/>
          <w:b/>
          <w:sz w:val="28"/>
          <w:szCs w:val="28"/>
        </w:rPr>
      </w:pPr>
      <w:r>
        <w:rPr>
          <w:rFonts w:ascii="Times New Roman" w:hAnsi="Times New Roman"/>
          <w:b/>
          <w:sz w:val="28"/>
          <w:szCs w:val="28"/>
          <w:u w:val="single"/>
        </w:rPr>
        <w:t xml:space="preserve">Отсюда определены задачи на 2020  </w:t>
      </w:r>
      <w:r w:rsidRPr="00B82E84">
        <w:rPr>
          <w:rFonts w:ascii="Times New Roman" w:hAnsi="Times New Roman"/>
          <w:b/>
          <w:sz w:val="28"/>
          <w:szCs w:val="28"/>
          <w:u w:val="single"/>
        </w:rPr>
        <w:t>год</w:t>
      </w:r>
      <w:r w:rsidR="004A2322">
        <w:rPr>
          <w:rFonts w:ascii="Times New Roman" w:hAnsi="Times New Roman"/>
          <w:b/>
          <w:sz w:val="28"/>
          <w:szCs w:val="28"/>
          <w:u w:val="single"/>
        </w:rPr>
        <w:t xml:space="preserve"> в части </w:t>
      </w:r>
      <w:proofErr w:type="gramStart"/>
      <w:r w:rsidR="004A2322">
        <w:rPr>
          <w:rFonts w:ascii="Times New Roman" w:hAnsi="Times New Roman"/>
          <w:b/>
          <w:sz w:val="28"/>
          <w:szCs w:val="28"/>
          <w:u w:val="single"/>
        </w:rPr>
        <w:t>методического</w:t>
      </w:r>
      <w:proofErr w:type="gramEnd"/>
      <w:r w:rsidR="004A2322">
        <w:rPr>
          <w:rFonts w:ascii="Times New Roman" w:hAnsi="Times New Roman"/>
          <w:b/>
          <w:sz w:val="28"/>
          <w:szCs w:val="28"/>
          <w:u w:val="single"/>
        </w:rPr>
        <w:t xml:space="preserve"> споровождения педагогов</w:t>
      </w:r>
      <w:r w:rsidRPr="00B82E84">
        <w:rPr>
          <w:rFonts w:ascii="Times New Roman" w:hAnsi="Times New Roman"/>
          <w:b/>
          <w:sz w:val="28"/>
          <w:szCs w:val="28"/>
          <w:u w:val="single"/>
        </w:rPr>
        <w:t>:</w:t>
      </w:r>
    </w:p>
    <w:p w:rsidR="0077403A" w:rsidRDefault="004A2322" w:rsidP="00876611">
      <w:pPr>
        <w:numPr>
          <w:ilvl w:val="0"/>
          <w:numId w:val="13"/>
        </w:numPr>
        <w:tabs>
          <w:tab w:val="left" w:pos="567"/>
        </w:tabs>
        <w:suppressAutoHyphens/>
        <w:spacing w:after="0" w:line="240" w:lineRule="auto"/>
        <w:jc w:val="both"/>
        <w:rPr>
          <w:rFonts w:ascii="Times New Roman" w:hAnsi="Times New Roman"/>
          <w:sz w:val="28"/>
          <w:szCs w:val="28"/>
        </w:rPr>
      </w:pPr>
      <w:r>
        <w:rPr>
          <w:rFonts w:ascii="Times New Roman" w:hAnsi="Times New Roman"/>
          <w:sz w:val="28"/>
          <w:szCs w:val="28"/>
        </w:rPr>
        <w:t>проведение</w:t>
      </w:r>
      <w:r w:rsidR="0077403A">
        <w:rPr>
          <w:rFonts w:ascii="Times New Roman" w:hAnsi="Times New Roman"/>
          <w:sz w:val="28"/>
          <w:szCs w:val="28"/>
        </w:rPr>
        <w:t xml:space="preserve"> </w:t>
      </w:r>
      <w:r>
        <w:rPr>
          <w:rFonts w:ascii="Times New Roman" w:hAnsi="Times New Roman"/>
          <w:sz w:val="28"/>
          <w:szCs w:val="28"/>
        </w:rPr>
        <w:t>семинарских</w:t>
      </w:r>
      <w:r w:rsidR="0077403A">
        <w:rPr>
          <w:rFonts w:ascii="Times New Roman" w:hAnsi="Times New Roman"/>
          <w:sz w:val="28"/>
          <w:szCs w:val="28"/>
        </w:rPr>
        <w:t xml:space="preserve"> зан</w:t>
      </w:r>
      <w:r>
        <w:rPr>
          <w:rFonts w:ascii="Times New Roman" w:hAnsi="Times New Roman"/>
          <w:sz w:val="28"/>
          <w:szCs w:val="28"/>
        </w:rPr>
        <w:t>ятий</w:t>
      </w:r>
      <w:r w:rsidR="0077403A">
        <w:rPr>
          <w:rFonts w:ascii="Times New Roman" w:hAnsi="Times New Roman"/>
          <w:sz w:val="28"/>
          <w:szCs w:val="28"/>
        </w:rPr>
        <w:t xml:space="preserve"> </w:t>
      </w:r>
      <w:r w:rsidR="0077403A" w:rsidRPr="00F73F47">
        <w:rPr>
          <w:rFonts w:ascii="Times New Roman" w:hAnsi="Times New Roman"/>
          <w:sz w:val="28"/>
          <w:szCs w:val="28"/>
        </w:rPr>
        <w:t xml:space="preserve"> </w:t>
      </w:r>
      <w:r w:rsidR="0077403A">
        <w:rPr>
          <w:rFonts w:ascii="Times New Roman" w:hAnsi="Times New Roman"/>
          <w:sz w:val="28"/>
          <w:szCs w:val="28"/>
        </w:rPr>
        <w:t xml:space="preserve">для </w:t>
      </w:r>
      <w:r w:rsidR="0077403A" w:rsidRPr="00F73F47">
        <w:rPr>
          <w:rFonts w:ascii="Times New Roman" w:hAnsi="Times New Roman"/>
          <w:sz w:val="28"/>
          <w:szCs w:val="28"/>
        </w:rPr>
        <w:t>педагогов</w:t>
      </w:r>
      <w:r w:rsidR="0077403A">
        <w:rPr>
          <w:rFonts w:ascii="Times New Roman" w:hAnsi="Times New Roman"/>
          <w:sz w:val="28"/>
          <w:szCs w:val="28"/>
        </w:rPr>
        <w:t xml:space="preserve"> по проблемам подготовки к </w:t>
      </w:r>
      <w:r w:rsidR="0077403A" w:rsidRPr="000F51B4">
        <w:rPr>
          <w:rFonts w:ascii="Times New Roman" w:hAnsi="Times New Roman"/>
          <w:sz w:val="28"/>
          <w:szCs w:val="28"/>
        </w:rPr>
        <w:t>ГИА</w:t>
      </w:r>
      <w:r w:rsidR="0077403A">
        <w:rPr>
          <w:rFonts w:ascii="Times New Roman" w:hAnsi="Times New Roman"/>
          <w:sz w:val="28"/>
          <w:szCs w:val="28"/>
        </w:rPr>
        <w:t xml:space="preserve"> (биология, обществознание, математика)</w:t>
      </w:r>
      <w:r w:rsidR="0077403A" w:rsidRPr="000F51B4">
        <w:rPr>
          <w:rFonts w:ascii="Times New Roman" w:hAnsi="Times New Roman"/>
          <w:sz w:val="28"/>
          <w:szCs w:val="28"/>
        </w:rPr>
        <w:t xml:space="preserve">; по использованию интерактивной доски </w:t>
      </w:r>
      <w:r w:rsidR="0077403A">
        <w:rPr>
          <w:rFonts w:ascii="Times New Roman" w:hAnsi="Times New Roman"/>
          <w:sz w:val="28"/>
          <w:szCs w:val="28"/>
        </w:rPr>
        <w:t>в образовательном процессе;</w:t>
      </w:r>
    </w:p>
    <w:p w:rsidR="0077403A" w:rsidRPr="00B13136" w:rsidRDefault="004A2322" w:rsidP="00876611">
      <w:pPr>
        <w:numPr>
          <w:ilvl w:val="0"/>
          <w:numId w:val="13"/>
        </w:numPr>
        <w:tabs>
          <w:tab w:val="left" w:pos="284"/>
        </w:tabs>
        <w:spacing w:after="0" w:line="240" w:lineRule="auto"/>
        <w:jc w:val="both"/>
        <w:rPr>
          <w:rFonts w:ascii="Times New Roman" w:hAnsi="Times New Roman"/>
          <w:sz w:val="28"/>
          <w:szCs w:val="28"/>
        </w:rPr>
      </w:pPr>
      <w:r>
        <w:rPr>
          <w:rFonts w:ascii="Times New Roman" w:hAnsi="Times New Roman"/>
          <w:sz w:val="28"/>
          <w:szCs w:val="28"/>
        </w:rPr>
        <w:t>выявление  лучших практик</w:t>
      </w:r>
      <w:r w:rsidR="0077403A" w:rsidRPr="00B13136">
        <w:rPr>
          <w:rFonts w:ascii="Times New Roman" w:hAnsi="Times New Roman"/>
          <w:sz w:val="28"/>
          <w:szCs w:val="28"/>
        </w:rPr>
        <w:t xml:space="preserve"> инновационной деятельности образовательных учреждений района;</w:t>
      </w:r>
    </w:p>
    <w:p w:rsidR="0077403A" w:rsidRPr="004A2322" w:rsidRDefault="004A2322" w:rsidP="00876611">
      <w:pPr>
        <w:numPr>
          <w:ilvl w:val="0"/>
          <w:numId w:val="13"/>
        </w:numPr>
        <w:tabs>
          <w:tab w:val="left" w:pos="284"/>
        </w:tabs>
        <w:spacing w:after="0" w:line="240" w:lineRule="auto"/>
        <w:jc w:val="both"/>
        <w:rPr>
          <w:rFonts w:ascii="Times New Roman" w:hAnsi="Times New Roman"/>
          <w:sz w:val="28"/>
          <w:szCs w:val="28"/>
        </w:rPr>
      </w:pPr>
      <w:r>
        <w:rPr>
          <w:rFonts w:ascii="Times New Roman" w:hAnsi="Times New Roman"/>
          <w:sz w:val="28"/>
          <w:szCs w:val="28"/>
        </w:rPr>
        <w:t>распространение  успешного</w:t>
      </w:r>
      <w:r w:rsidR="0077403A" w:rsidRPr="00B13136">
        <w:rPr>
          <w:rFonts w:ascii="Times New Roman" w:hAnsi="Times New Roman"/>
          <w:sz w:val="28"/>
          <w:szCs w:val="28"/>
        </w:rPr>
        <w:t xml:space="preserve"> опыт</w:t>
      </w:r>
      <w:r>
        <w:rPr>
          <w:rFonts w:ascii="Times New Roman" w:hAnsi="Times New Roman"/>
          <w:sz w:val="28"/>
          <w:szCs w:val="28"/>
        </w:rPr>
        <w:t>а</w:t>
      </w:r>
      <w:r w:rsidR="0077403A" w:rsidRPr="00B13136">
        <w:rPr>
          <w:rFonts w:ascii="Times New Roman" w:hAnsi="Times New Roman"/>
          <w:sz w:val="28"/>
          <w:szCs w:val="28"/>
        </w:rPr>
        <w:t xml:space="preserve"> работы педагогических коллективов образовательных учреждений; </w:t>
      </w:r>
    </w:p>
    <w:p w:rsidR="0077403A" w:rsidRDefault="0077403A" w:rsidP="00876611">
      <w:pPr>
        <w:numPr>
          <w:ilvl w:val="0"/>
          <w:numId w:val="13"/>
        </w:numPr>
        <w:tabs>
          <w:tab w:val="left" w:pos="567"/>
        </w:tabs>
        <w:suppressAutoHyphens/>
        <w:spacing w:after="0" w:line="240" w:lineRule="auto"/>
        <w:jc w:val="both"/>
        <w:rPr>
          <w:rFonts w:ascii="Times New Roman" w:hAnsi="Times New Roman"/>
          <w:sz w:val="28"/>
          <w:szCs w:val="28"/>
        </w:rPr>
      </w:pPr>
      <w:r>
        <w:rPr>
          <w:rFonts w:ascii="Times New Roman" w:hAnsi="Times New Roman"/>
          <w:sz w:val="28"/>
          <w:szCs w:val="28"/>
        </w:rPr>
        <w:t xml:space="preserve">выполнение плана </w:t>
      </w:r>
      <w:r w:rsidRPr="00B72062">
        <w:rPr>
          <w:rFonts w:ascii="Times New Roman" w:hAnsi="Times New Roman"/>
          <w:sz w:val="28"/>
          <w:szCs w:val="28"/>
        </w:rPr>
        <w:t>курсовой переподготовки п</w:t>
      </w:r>
      <w:r>
        <w:rPr>
          <w:rFonts w:ascii="Times New Roman" w:hAnsi="Times New Roman"/>
          <w:sz w:val="28"/>
          <w:szCs w:val="28"/>
        </w:rPr>
        <w:t>едагогических работников района на 2020 год;</w:t>
      </w:r>
    </w:p>
    <w:p w:rsidR="0077403A" w:rsidRDefault="004A2322" w:rsidP="00876611">
      <w:pPr>
        <w:numPr>
          <w:ilvl w:val="0"/>
          <w:numId w:val="13"/>
        </w:numPr>
        <w:tabs>
          <w:tab w:val="left" w:pos="567"/>
        </w:tabs>
        <w:suppressAutoHyphens/>
        <w:spacing w:after="0" w:line="240" w:lineRule="auto"/>
        <w:jc w:val="both"/>
        <w:rPr>
          <w:rFonts w:ascii="Times New Roman" w:hAnsi="Times New Roman"/>
          <w:sz w:val="28"/>
          <w:szCs w:val="28"/>
        </w:rPr>
      </w:pPr>
      <w:r>
        <w:rPr>
          <w:rFonts w:ascii="Times New Roman" w:hAnsi="Times New Roman"/>
          <w:sz w:val="28"/>
          <w:szCs w:val="28"/>
        </w:rPr>
        <w:t>активизация работы</w:t>
      </w:r>
      <w:r w:rsidR="0077403A">
        <w:rPr>
          <w:rFonts w:ascii="Times New Roman" w:hAnsi="Times New Roman"/>
          <w:sz w:val="28"/>
          <w:szCs w:val="28"/>
        </w:rPr>
        <w:t xml:space="preserve"> педагогических коллективов по  аттестации на квалификационные категории;</w:t>
      </w:r>
    </w:p>
    <w:p w:rsidR="0077403A" w:rsidRPr="00B13136" w:rsidRDefault="004A2322" w:rsidP="00876611">
      <w:pPr>
        <w:numPr>
          <w:ilvl w:val="0"/>
          <w:numId w:val="13"/>
        </w:numPr>
        <w:tabs>
          <w:tab w:val="left" w:pos="567"/>
        </w:tabs>
        <w:suppressAutoHyphens/>
        <w:spacing w:after="0" w:line="240" w:lineRule="auto"/>
        <w:jc w:val="both"/>
        <w:rPr>
          <w:rFonts w:ascii="Times New Roman" w:hAnsi="Times New Roman"/>
          <w:sz w:val="28"/>
          <w:szCs w:val="28"/>
        </w:rPr>
      </w:pPr>
      <w:r>
        <w:rPr>
          <w:rFonts w:ascii="Times New Roman" w:hAnsi="Times New Roman"/>
          <w:sz w:val="28"/>
          <w:szCs w:val="28"/>
        </w:rPr>
        <w:t>оказание адресной методической помощи</w:t>
      </w:r>
      <w:r w:rsidR="0077403A" w:rsidRPr="00B13136">
        <w:rPr>
          <w:rFonts w:ascii="Times New Roman" w:hAnsi="Times New Roman"/>
          <w:sz w:val="28"/>
          <w:szCs w:val="28"/>
        </w:rPr>
        <w:t xml:space="preserve"> </w:t>
      </w:r>
      <w:r w:rsidR="0077403A">
        <w:rPr>
          <w:rFonts w:ascii="Times New Roman" w:hAnsi="Times New Roman"/>
          <w:sz w:val="28"/>
          <w:szCs w:val="28"/>
        </w:rPr>
        <w:t>педагогам в вопросах обобщения АПО.</w:t>
      </w:r>
    </w:p>
    <w:p w:rsidR="006D5D79" w:rsidRPr="00F21FF9" w:rsidRDefault="006D5D79" w:rsidP="00DD2934">
      <w:pPr>
        <w:pStyle w:val="a3"/>
        <w:jc w:val="both"/>
        <w:rPr>
          <w:rFonts w:ascii="Times New Roman" w:hAnsi="Times New Roman"/>
          <w:color w:val="FF0000"/>
          <w:sz w:val="28"/>
          <w:szCs w:val="28"/>
        </w:rPr>
      </w:pPr>
    </w:p>
    <w:p w:rsidR="003B66A1" w:rsidRPr="00A82375" w:rsidRDefault="00152534" w:rsidP="000C0252">
      <w:pPr>
        <w:pStyle w:val="a3"/>
        <w:shd w:val="clear" w:color="auto" w:fill="FFFFFF"/>
        <w:jc w:val="center"/>
        <w:rPr>
          <w:rFonts w:ascii="Times New Roman" w:hAnsi="Times New Roman"/>
          <w:sz w:val="28"/>
          <w:szCs w:val="28"/>
        </w:rPr>
      </w:pPr>
      <w:r w:rsidRPr="00A82375">
        <w:rPr>
          <w:rFonts w:ascii="Times New Roman" w:hAnsi="Times New Roman"/>
          <w:b/>
          <w:sz w:val="28"/>
          <w:szCs w:val="28"/>
        </w:rPr>
        <w:t>3.5.</w:t>
      </w:r>
      <w:r w:rsidR="00373585" w:rsidRPr="00A82375">
        <w:rPr>
          <w:rFonts w:ascii="Times New Roman" w:hAnsi="Times New Roman"/>
          <w:b/>
          <w:sz w:val="28"/>
          <w:szCs w:val="28"/>
        </w:rPr>
        <w:t xml:space="preserve"> Развитие системы оценки качества образования</w:t>
      </w:r>
      <w:r w:rsidR="00373585" w:rsidRPr="00A82375">
        <w:rPr>
          <w:rFonts w:ascii="Times New Roman" w:hAnsi="Times New Roman"/>
          <w:sz w:val="28"/>
          <w:szCs w:val="28"/>
        </w:rPr>
        <w:t xml:space="preserve"> </w:t>
      </w:r>
    </w:p>
    <w:p w:rsidR="004A2322" w:rsidRPr="00A82375" w:rsidRDefault="00A82375" w:rsidP="00A82375">
      <w:pPr>
        <w:spacing w:after="0" w:line="240" w:lineRule="auto"/>
        <w:ind w:firstLine="567"/>
        <w:jc w:val="both"/>
        <w:rPr>
          <w:rFonts w:ascii="Times New Roman" w:hAnsi="Times New Roman"/>
          <w:sz w:val="28"/>
          <w:szCs w:val="28"/>
        </w:rPr>
      </w:pPr>
      <w:r w:rsidRPr="00A82375">
        <w:rPr>
          <w:rFonts w:ascii="Times New Roman" w:hAnsi="Times New Roman"/>
          <w:sz w:val="28"/>
          <w:szCs w:val="28"/>
        </w:rPr>
        <w:t>В 2019</w:t>
      </w:r>
      <w:r w:rsidR="004A2322" w:rsidRPr="00A82375">
        <w:rPr>
          <w:rFonts w:ascii="Times New Roman" w:hAnsi="Times New Roman"/>
          <w:sz w:val="28"/>
          <w:szCs w:val="28"/>
        </w:rPr>
        <w:t xml:space="preserve"> году проводились муниципальные плановые проверки</w:t>
      </w:r>
      <w:r w:rsidRPr="00A82375">
        <w:rPr>
          <w:rFonts w:ascii="Times New Roman" w:hAnsi="Times New Roman"/>
          <w:sz w:val="28"/>
          <w:szCs w:val="28"/>
        </w:rPr>
        <w:t>.</w:t>
      </w:r>
    </w:p>
    <w:p w:rsidR="00A82375" w:rsidRPr="00D150FB" w:rsidRDefault="00A82375" w:rsidP="004A2322">
      <w:pPr>
        <w:spacing w:after="0" w:line="240" w:lineRule="auto"/>
        <w:ind w:firstLine="567"/>
        <w:jc w:val="center"/>
        <w:rPr>
          <w:rFonts w:ascii="Times New Roman" w:hAnsi="Times New Roman"/>
          <w:sz w:val="20"/>
          <w:szCs w:val="20"/>
        </w:rPr>
      </w:pPr>
      <w:r w:rsidRPr="00D150FB">
        <w:rPr>
          <w:rFonts w:ascii="Times New Roman" w:hAnsi="Times New Roman"/>
          <w:sz w:val="28"/>
          <w:szCs w:val="28"/>
        </w:rPr>
        <w:t xml:space="preserve">                                                                                                          </w:t>
      </w:r>
      <w:r w:rsidRPr="00D150FB">
        <w:rPr>
          <w:rFonts w:ascii="Times New Roman" w:hAnsi="Times New Roman"/>
          <w:sz w:val="20"/>
          <w:szCs w:val="20"/>
        </w:rPr>
        <w:t xml:space="preserve">   Таблица</w:t>
      </w:r>
      <w:r w:rsidR="00D150FB" w:rsidRPr="00D150FB">
        <w:rPr>
          <w:rFonts w:ascii="Times New Roman" w:hAnsi="Times New Roman"/>
          <w:sz w:val="20"/>
          <w:szCs w:val="20"/>
        </w:rPr>
        <w:t xml:space="preserve"> 76</w:t>
      </w:r>
    </w:p>
    <w:p w:rsidR="00A82375" w:rsidRDefault="004A2322" w:rsidP="00A82375">
      <w:pPr>
        <w:spacing w:after="0" w:line="240" w:lineRule="auto"/>
        <w:ind w:firstLine="567"/>
        <w:jc w:val="center"/>
        <w:rPr>
          <w:rFonts w:ascii="Times New Roman" w:hAnsi="Times New Roman"/>
          <w:b/>
          <w:sz w:val="28"/>
          <w:szCs w:val="28"/>
        </w:rPr>
      </w:pPr>
      <w:r>
        <w:rPr>
          <w:rFonts w:ascii="Times New Roman" w:hAnsi="Times New Roman"/>
          <w:b/>
          <w:sz w:val="28"/>
          <w:szCs w:val="28"/>
        </w:rPr>
        <w:t>Охват образовательных учреждений районными проверками</w:t>
      </w:r>
    </w:p>
    <w:tbl>
      <w:tblPr>
        <w:tblStyle w:val="aa"/>
        <w:tblW w:w="10173" w:type="dxa"/>
        <w:tblLayout w:type="fixed"/>
        <w:tblLook w:val="04A0"/>
      </w:tblPr>
      <w:tblGrid>
        <w:gridCol w:w="567"/>
        <w:gridCol w:w="7196"/>
        <w:gridCol w:w="2410"/>
      </w:tblGrid>
      <w:tr w:rsidR="004A2322" w:rsidRPr="00B81DE2" w:rsidTr="00294D6F">
        <w:trPr>
          <w:trHeight w:val="560"/>
        </w:trPr>
        <w:tc>
          <w:tcPr>
            <w:tcW w:w="567" w:type="dxa"/>
            <w:tcBorders>
              <w:left w:val="single" w:sz="4" w:space="0" w:color="auto"/>
              <w:right w:val="single" w:sz="4" w:space="0" w:color="auto"/>
            </w:tcBorders>
            <w:vAlign w:val="center"/>
          </w:tcPr>
          <w:p w:rsidR="004A2322" w:rsidRPr="00A82375" w:rsidRDefault="004A2322" w:rsidP="00A82375">
            <w:pPr>
              <w:pStyle w:val="10"/>
              <w:jc w:val="center"/>
              <w:rPr>
                <w:rFonts w:ascii="Times New Roman" w:hAnsi="Times New Roman"/>
                <w:b/>
                <w:sz w:val="24"/>
                <w:szCs w:val="24"/>
              </w:rPr>
            </w:pPr>
            <w:r w:rsidRPr="00A82375">
              <w:rPr>
                <w:rFonts w:ascii="Times New Roman" w:hAnsi="Times New Roman"/>
                <w:b/>
                <w:sz w:val="24"/>
                <w:szCs w:val="24"/>
              </w:rPr>
              <w:t xml:space="preserve">№ </w:t>
            </w:r>
            <w:proofErr w:type="gramStart"/>
            <w:r w:rsidRPr="00A82375">
              <w:rPr>
                <w:rFonts w:ascii="Times New Roman" w:hAnsi="Times New Roman"/>
                <w:b/>
                <w:sz w:val="24"/>
                <w:szCs w:val="24"/>
              </w:rPr>
              <w:t>п</w:t>
            </w:r>
            <w:proofErr w:type="gramEnd"/>
            <w:r w:rsidRPr="00A82375">
              <w:rPr>
                <w:rFonts w:ascii="Times New Roman" w:hAnsi="Times New Roman"/>
                <w:b/>
                <w:sz w:val="24"/>
                <w:szCs w:val="24"/>
              </w:rPr>
              <w:t>/п</w:t>
            </w:r>
          </w:p>
        </w:tc>
        <w:tc>
          <w:tcPr>
            <w:tcW w:w="7196" w:type="dxa"/>
            <w:tcBorders>
              <w:left w:val="single" w:sz="4" w:space="0" w:color="auto"/>
            </w:tcBorders>
            <w:vAlign w:val="center"/>
          </w:tcPr>
          <w:p w:rsidR="004A2322" w:rsidRPr="00A82375" w:rsidRDefault="004A2322" w:rsidP="00A82375">
            <w:pPr>
              <w:pStyle w:val="10"/>
              <w:jc w:val="center"/>
              <w:rPr>
                <w:rFonts w:ascii="Times New Roman" w:hAnsi="Times New Roman"/>
                <w:b/>
                <w:sz w:val="24"/>
                <w:szCs w:val="24"/>
              </w:rPr>
            </w:pPr>
            <w:r w:rsidRPr="00A82375">
              <w:rPr>
                <w:rFonts w:ascii="Times New Roman" w:hAnsi="Times New Roman"/>
                <w:b/>
                <w:sz w:val="24"/>
                <w:szCs w:val="24"/>
              </w:rPr>
              <w:t>Наименование образовательного учреждения</w:t>
            </w:r>
          </w:p>
        </w:tc>
        <w:tc>
          <w:tcPr>
            <w:tcW w:w="2410" w:type="dxa"/>
            <w:vAlign w:val="center"/>
          </w:tcPr>
          <w:p w:rsidR="004A2322" w:rsidRPr="00A82375" w:rsidRDefault="004A2322" w:rsidP="00A82375">
            <w:pPr>
              <w:pStyle w:val="10"/>
              <w:jc w:val="center"/>
              <w:rPr>
                <w:rFonts w:ascii="Times New Roman" w:hAnsi="Times New Roman"/>
                <w:b/>
                <w:sz w:val="24"/>
                <w:szCs w:val="24"/>
              </w:rPr>
            </w:pPr>
            <w:r w:rsidRPr="00A82375">
              <w:rPr>
                <w:rFonts w:ascii="Times New Roman" w:hAnsi="Times New Roman"/>
                <w:b/>
                <w:sz w:val="24"/>
                <w:szCs w:val="24"/>
              </w:rPr>
              <w:t>Количество проверок</w:t>
            </w:r>
          </w:p>
        </w:tc>
      </w:tr>
      <w:tr w:rsidR="004A2322" w:rsidRPr="00B81DE2" w:rsidTr="007C3D2D">
        <w:tc>
          <w:tcPr>
            <w:tcW w:w="567" w:type="dxa"/>
            <w:tcBorders>
              <w:left w:val="single" w:sz="4" w:space="0" w:color="auto"/>
              <w:right w:val="single" w:sz="4" w:space="0" w:color="auto"/>
            </w:tcBorders>
          </w:tcPr>
          <w:p w:rsidR="004A2322" w:rsidRPr="00A82375" w:rsidRDefault="004A2322" w:rsidP="00A82375">
            <w:pPr>
              <w:pStyle w:val="10"/>
              <w:rPr>
                <w:rFonts w:ascii="Times New Roman" w:hAnsi="Times New Roman"/>
                <w:sz w:val="24"/>
                <w:szCs w:val="24"/>
              </w:rPr>
            </w:pPr>
            <w:r w:rsidRPr="00A82375">
              <w:rPr>
                <w:rFonts w:ascii="Times New Roman" w:hAnsi="Times New Roman"/>
                <w:sz w:val="24"/>
                <w:szCs w:val="24"/>
              </w:rPr>
              <w:t>1</w:t>
            </w:r>
          </w:p>
        </w:tc>
        <w:tc>
          <w:tcPr>
            <w:tcW w:w="7196" w:type="dxa"/>
            <w:tcBorders>
              <w:left w:val="single" w:sz="4" w:space="0" w:color="auto"/>
            </w:tcBorders>
          </w:tcPr>
          <w:p w:rsidR="004A2322" w:rsidRPr="00A82375" w:rsidRDefault="004A2322" w:rsidP="00A82375">
            <w:pPr>
              <w:pStyle w:val="10"/>
              <w:rPr>
                <w:rFonts w:ascii="Times New Roman" w:hAnsi="Times New Roman"/>
                <w:sz w:val="24"/>
                <w:szCs w:val="24"/>
              </w:rPr>
            </w:pPr>
            <w:r w:rsidRPr="00A82375">
              <w:rPr>
                <w:rFonts w:ascii="Times New Roman" w:hAnsi="Times New Roman"/>
                <w:sz w:val="24"/>
                <w:szCs w:val="24"/>
              </w:rPr>
              <w:t>ОГБОУ «Краснояружская СОШ»</w:t>
            </w:r>
          </w:p>
        </w:tc>
        <w:tc>
          <w:tcPr>
            <w:tcW w:w="2410" w:type="dxa"/>
          </w:tcPr>
          <w:p w:rsidR="004A2322" w:rsidRPr="00A82375" w:rsidRDefault="004A2322" w:rsidP="00A82375">
            <w:pPr>
              <w:pStyle w:val="10"/>
              <w:jc w:val="center"/>
              <w:rPr>
                <w:rFonts w:ascii="Times New Roman" w:hAnsi="Times New Roman"/>
                <w:sz w:val="24"/>
                <w:szCs w:val="24"/>
              </w:rPr>
            </w:pPr>
            <w:r w:rsidRPr="00A82375">
              <w:rPr>
                <w:rFonts w:ascii="Times New Roman" w:hAnsi="Times New Roman"/>
                <w:sz w:val="24"/>
                <w:szCs w:val="24"/>
              </w:rPr>
              <w:t>3</w:t>
            </w:r>
          </w:p>
        </w:tc>
      </w:tr>
      <w:tr w:rsidR="004A2322" w:rsidRPr="00B81DE2" w:rsidTr="007C3D2D">
        <w:tc>
          <w:tcPr>
            <w:tcW w:w="567" w:type="dxa"/>
            <w:tcBorders>
              <w:left w:val="single" w:sz="4" w:space="0" w:color="auto"/>
              <w:right w:val="single" w:sz="4" w:space="0" w:color="auto"/>
            </w:tcBorders>
          </w:tcPr>
          <w:p w:rsidR="004A2322" w:rsidRPr="00A82375" w:rsidRDefault="004A2322" w:rsidP="00A82375">
            <w:pPr>
              <w:pStyle w:val="10"/>
              <w:rPr>
                <w:rFonts w:ascii="Times New Roman" w:hAnsi="Times New Roman"/>
                <w:sz w:val="24"/>
                <w:szCs w:val="24"/>
              </w:rPr>
            </w:pPr>
            <w:r w:rsidRPr="00A82375">
              <w:rPr>
                <w:rFonts w:ascii="Times New Roman" w:hAnsi="Times New Roman"/>
                <w:sz w:val="24"/>
                <w:szCs w:val="24"/>
              </w:rPr>
              <w:lastRenderedPageBreak/>
              <w:t>2</w:t>
            </w:r>
          </w:p>
        </w:tc>
        <w:tc>
          <w:tcPr>
            <w:tcW w:w="7196" w:type="dxa"/>
            <w:tcBorders>
              <w:left w:val="single" w:sz="4" w:space="0" w:color="auto"/>
            </w:tcBorders>
          </w:tcPr>
          <w:p w:rsidR="004A2322" w:rsidRPr="00A82375" w:rsidRDefault="004A2322" w:rsidP="00A82375">
            <w:pPr>
              <w:pStyle w:val="10"/>
              <w:rPr>
                <w:rFonts w:ascii="Times New Roman" w:hAnsi="Times New Roman"/>
                <w:sz w:val="24"/>
                <w:szCs w:val="24"/>
              </w:rPr>
            </w:pPr>
            <w:r w:rsidRPr="00A82375">
              <w:rPr>
                <w:rFonts w:ascii="Times New Roman" w:hAnsi="Times New Roman"/>
                <w:sz w:val="24"/>
                <w:szCs w:val="24"/>
              </w:rPr>
              <w:t>МОУ «Краснояружская СОШ №2»</w:t>
            </w:r>
          </w:p>
        </w:tc>
        <w:tc>
          <w:tcPr>
            <w:tcW w:w="2410" w:type="dxa"/>
          </w:tcPr>
          <w:p w:rsidR="004A2322" w:rsidRPr="00A82375" w:rsidRDefault="004A2322" w:rsidP="00A82375">
            <w:pPr>
              <w:pStyle w:val="10"/>
              <w:jc w:val="center"/>
              <w:rPr>
                <w:rFonts w:ascii="Times New Roman" w:hAnsi="Times New Roman"/>
                <w:sz w:val="24"/>
                <w:szCs w:val="24"/>
              </w:rPr>
            </w:pPr>
            <w:r w:rsidRPr="00A82375">
              <w:rPr>
                <w:rFonts w:ascii="Times New Roman" w:hAnsi="Times New Roman"/>
                <w:sz w:val="24"/>
                <w:szCs w:val="24"/>
              </w:rPr>
              <w:t>1</w:t>
            </w:r>
          </w:p>
        </w:tc>
      </w:tr>
      <w:tr w:rsidR="004A2322" w:rsidRPr="00B81DE2" w:rsidTr="007C3D2D">
        <w:tc>
          <w:tcPr>
            <w:tcW w:w="567" w:type="dxa"/>
            <w:tcBorders>
              <w:left w:val="single" w:sz="4" w:space="0" w:color="auto"/>
              <w:right w:val="single" w:sz="4" w:space="0" w:color="auto"/>
            </w:tcBorders>
          </w:tcPr>
          <w:p w:rsidR="004A2322" w:rsidRPr="00A82375" w:rsidRDefault="004A2322" w:rsidP="00A82375">
            <w:pPr>
              <w:pStyle w:val="10"/>
              <w:rPr>
                <w:rFonts w:ascii="Times New Roman" w:hAnsi="Times New Roman"/>
                <w:sz w:val="24"/>
                <w:szCs w:val="24"/>
              </w:rPr>
            </w:pPr>
            <w:r w:rsidRPr="00A82375">
              <w:rPr>
                <w:rFonts w:ascii="Times New Roman" w:hAnsi="Times New Roman"/>
                <w:sz w:val="24"/>
                <w:szCs w:val="24"/>
              </w:rPr>
              <w:t>3</w:t>
            </w:r>
          </w:p>
        </w:tc>
        <w:tc>
          <w:tcPr>
            <w:tcW w:w="7196" w:type="dxa"/>
            <w:tcBorders>
              <w:left w:val="single" w:sz="4" w:space="0" w:color="auto"/>
            </w:tcBorders>
          </w:tcPr>
          <w:p w:rsidR="004A2322" w:rsidRPr="00A82375" w:rsidRDefault="004A2322" w:rsidP="00A82375">
            <w:pPr>
              <w:pStyle w:val="10"/>
              <w:rPr>
                <w:rFonts w:ascii="Times New Roman" w:hAnsi="Times New Roman"/>
                <w:sz w:val="24"/>
                <w:szCs w:val="24"/>
              </w:rPr>
            </w:pPr>
            <w:r w:rsidRPr="00A82375">
              <w:rPr>
                <w:rFonts w:ascii="Times New Roman" w:hAnsi="Times New Roman"/>
                <w:sz w:val="24"/>
                <w:szCs w:val="24"/>
              </w:rPr>
              <w:t>МОУ «Графовская СОШ»</w:t>
            </w:r>
          </w:p>
        </w:tc>
        <w:tc>
          <w:tcPr>
            <w:tcW w:w="2410" w:type="dxa"/>
          </w:tcPr>
          <w:p w:rsidR="004A2322" w:rsidRPr="00A82375" w:rsidRDefault="004A2322" w:rsidP="00A82375">
            <w:pPr>
              <w:pStyle w:val="10"/>
              <w:jc w:val="center"/>
              <w:rPr>
                <w:rFonts w:ascii="Times New Roman" w:hAnsi="Times New Roman"/>
                <w:sz w:val="24"/>
                <w:szCs w:val="24"/>
              </w:rPr>
            </w:pPr>
            <w:r w:rsidRPr="00A82375">
              <w:rPr>
                <w:rFonts w:ascii="Times New Roman" w:hAnsi="Times New Roman"/>
                <w:sz w:val="24"/>
                <w:szCs w:val="24"/>
              </w:rPr>
              <w:t>3</w:t>
            </w:r>
          </w:p>
        </w:tc>
      </w:tr>
      <w:tr w:rsidR="004A2322" w:rsidRPr="00B81DE2" w:rsidTr="007C3D2D">
        <w:tc>
          <w:tcPr>
            <w:tcW w:w="567" w:type="dxa"/>
            <w:tcBorders>
              <w:left w:val="single" w:sz="4" w:space="0" w:color="auto"/>
              <w:right w:val="single" w:sz="4" w:space="0" w:color="auto"/>
            </w:tcBorders>
          </w:tcPr>
          <w:p w:rsidR="004A2322" w:rsidRPr="00A82375" w:rsidRDefault="004A2322" w:rsidP="00A82375">
            <w:pPr>
              <w:pStyle w:val="10"/>
              <w:rPr>
                <w:rFonts w:ascii="Times New Roman" w:hAnsi="Times New Roman"/>
                <w:sz w:val="24"/>
                <w:szCs w:val="24"/>
              </w:rPr>
            </w:pPr>
            <w:r w:rsidRPr="00A82375">
              <w:rPr>
                <w:rFonts w:ascii="Times New Roman" w:hAnsi="Times New Roman"/>
                <w:sz w:val="24"/>
                <w:szCs w:val="24"/>
              </w:rPr>
              <w:t>4</w:t>
            </w:r>
          </w:p>
        </w:tc>
        <w:tc>
          <w:tcPr>
            <w:tcW w:w="7196" w:type="dxa"/>
            <w:tcBorders>
              <w:left w:val="single" w:sz="4" w:space="0" w:color="auto"/>
            </w:tcBorders>
          </w:tcPr>
          <w:p w:rsidR="004A2322" w:rsidRPr="00A82375" w:rsidRDefault="004A2322" w:rsidP="00A82375">
            <w:pPr>
              <w:pStyle w:val="10"/>
              <w:rPr>
                <w:rFonts w:ascii="Times New Roman" w:hAnsi="Times New Roman"/>
                <w:sz w:val="24"/>
                <w:szCs w:val="24"/>
              </w:rPr>
            </w:pPr>
            <w:r w:rsidRPr="00A82375">
              <w:rPr>
                <w:rFonts w:ascii="Times New Roman" w:hAnsi="Times New Roman"/>
                <w:sz w:val="24"/>
                <w:szCs w:val="24"/>
              </w:rPr>
              <w:t>МОУ «Вязовская СОШ»</w:t>
            </w:r>
          </w:p>
        </w:tc>
        <w:tc>
          <w:tcPr>
            <w:tcW w:w="2410" w:type="dxa"/>
          </w:tcPr>
          <w:p w:rsidR="004A2322" w:rsidRPr="00A82375" w:rsidRDefault="004A2322" w:rsidP="00A82375">
            <w:pPr>
              <w:pStyle w:val="10"/>
              <w:jc w:val="center"/>
              <w:rPr>
                <w:rFonts w:ascii="Times New Roman" w:hAnsi="Times New Roman"/>
                <w:sz w:val="24"/>
                <w:szCs w:val="24"/>
              </w:rPr>
            </w:pPr>
            <w:r w:rsidRPr="00A82375">
              <w:rPr>
                <w:rFonts w:ascii="Times New Roman" w:hAnsi="Times New Roman"/>
                <w:sz w:val="24"/>
                <w:szCs w:val="24"/>
              </w:rPr>
              <w:t>3</w:t>
            </w:r>
          </w:p>
        </w:tc>
      </w:tr>
      <w:tr w:rsidR="004A2322" w:rsidRPr="00B81DE2" w:rsidTr="007C3D2D">
        <w:tc>
          <w:tcPr>
            <w:tcW w:w="567" w:type="dxa"/>
            <w:tcBorders>
              <w:left w:val="single" w:sz="4" w:space="0" w:color="auto"/>
              <w:right w:val="single" w:sz="4" w:space="0" w:color="auto"/>
            </w:tcBorders>
          </w:tcPr>
          <w:p w:rsidR="004A2322" w:rsidRPr="00A82375" w:rsidRDefault="004A2322" w:rsidP="00A82375">
            <w:pPr>
              <w:pStyle w:val="10"/>
              <w:rPr>
                <w:rFonts w:ascii="Times New Roman" w:hAnsi="Times New Roman"/>
                <w:sz w:val="24"/>
                <w:szCs w:val="24"/>
              </w:rPr>
            </w:pPr>
            <w:r w:rsidRPr="00A82375">
              <w:rPr>
                <w:rFonts w:ascii="Times New Roman" w:hAnsi="Times New Roman"/>
                <w:sz w:val="24"/>
                <w:szCs w:val="24"/>
              </w:rPr>
              <w:t>5</w:t>
            </w:r>
          </w:p>
        </w:tc>
        <w:tc>
          <w:tcPr>
            <w:tcW w:w="7196" w:type="dxa"/>
            <w:tcBorders>
              <w:left w:val="single" w:sz="4" w:space="0" w:color="auto"/>
            </w:tcBorders>
          </w:tcPr>
          <w:p w:rsidR="004A2322" w:rsidRPr="00A82375" w:rsidRDefault="004A2322" w:rsidP="00A82375">
            <w:pPr>
              <w:pStyle w:val="10"/>
              <w:rPr>
                <w:rFonts w:ascii="Times New Roman" w:hAnsi="Times New Roman"/>
                <w:sz w:val="24"/>
                <w:szCs w:val="24"/>
              </w:rPr>
            </w:pPr>
            <w:r w:rsidRPr="00A82375">
              <w:rPr>
                <w:rFonts w:ascii="Times New Roman" w:hAnsi="Times New Roman"/>
                <w:sz w:val="24"/>
                <w:szCs w:val="24"/>
              </w:rPr>
              <w:t>МОУ «Сергиевская СОШ»</w:t>
            </w:r>
          </w:p>
        </w:tc>
        <w:tc>
          <w:tcPr>
            <w:tcW w:w="2410" w:type="dxa"/>
          </w:tcPr>
          <w:p w:rsidR="004A2322" w:rsidRPr="00A82375" w:rsidRDefault="004A2322" w:rsidP="00A82375">
            <w:pPr>
              <w:pStyle w:val="10"/>
              <w:jc w:val="center"/>
              <w:rPr>
                <w:rFonts w:ascii="Times New Roman" w:hAnsi="Times New Roman"/>
                <w:sz w:val="24"/>
                <w:szCs w:val="24"/>
              </w:rPr>
            </w:pPr>
            <w:r w:rsidRPr="00A82375">
              <w:rPr>
                <w:rFonts w:ascii="Times New Roman" w:hAnsi="Times New Roman"/>
                <w:sz w:val="24"/>
                <w:szCs w:val="24"/>
              </w:rPr>
              <w:t>4</w:t>
            </w:r>
          </w:p>
        </w:tc>
      </w:tr>
      <w:tr w:rsidR="004A2322" w:rsidRPr="00B81DE2" w:rsidTr="007C3D2D">
        <w:tc>
          <w:tcPr>
            <w:tcW w:w="567" w:type="dxa"/>
            <w:tcBorders>
              <w:left w:val="single" w:sz="4" w:space="0" w:color="auto"/>
              <w:right w:val="single" w:sz="4" w:space="0" w:color="auto"/>
            </w:tcBorders>
          </w:tcPr>
          <w:p w:rsidR="004A2322" w:rsidRPr="00A82375" w:rsidRDefault="004A2322" w:rsidP="00A82375">
            <w:pPr>
              <w:pStyle w:val="10"/>
              <w:rPr>
                <w:rFonts w:ascii="Times New Roman" w:hAnsi="Times New Roman"/>
                <w:sz w:val="24"/>
                <w:szCs w:val="24"/>
              </w:rPr>
            </w:pPr>
            <w:r w:rsidRPr="00A82375">
              <w:rPr>
                <w:rFonts w:ascii="Times New Roman" w:hAnsi="Times New Roman"/>
                <w:sz w:val="24"/>
                <w:szCs w:val="24"/>
              </w:rPr>
              <w:t>6</w:t>
            </w:r>
          </w:p>
        </w:tc>
        <w:tc>
          <w:tcPr>
            <w:tcW w:w="7196" w:type="dxa"/>
            <w:tcBorders>
              <w:left w:val="single" w:sz="4" w:space="0" w:color="auto"/>
            </w:tcBorders>
          </w:tcPr>
          <w:p w:rsidR="004A2322" w:rsidRPr="00A82375" w:rsidRDefault="004A2322" w:rsidP="00A82375">
            <w:pPr>
              <w:pStyle w:val="10"/>
              <w:rPr>
                <w:rFonts w:ascii="Times New Roman" w:hAnsi="Times New Roman"/>
                <w:sz w:val="24"/>
                <w:szCs w:val="24"/>
              </w:rPr>
            </w:pPr>
            <w:r w:rsidRPr="00A82375">
              <w:rPr>
                <w:rFonts w:ascii="Times New Roman" w:hAnsi="Times New Roman"/>
                <w:sz w:val="24"/>
                <w:szCs w:val="24"/>
              </w:rPr>
              <w:t>МОУ «</w:t>
            </w:r>
            <w:proofErr w:type="gramStart"/>
            <w:r w:rsidRPr="00A82375">
              <w:rPr>
                <w:rFonts w:ascii="Times New Roman" w:hAnsi="Times New Roman"/>
                <w:sz w:val="24"/>
                <w:szCs w:val="24"/>
              </w:rPr>
              <w:t>Илек-Пеньковская</w:t>
            </w:r>
            <w:proofErr w:type="gramEnd"/>
            <w:r w:rsidRPr="00A82375">
              <w:rPr>
                <w:rFonts w:ascii="Times New Roman" w:hAnsi="Times New Roman"/>
                <w:sz w:val="24"/>
                <w:szCs w:val="24"/>
              </w:rPr>
              <w:t xml:space="preserve"> СОШ»</w:t>
            </w:r>
          </w:p>
        </w:tc>
        <w:tc>
          <w:tcPr>
            <w:tcW w:w="2410" w:type="dxa"/>
          </w:tcPr>
          <w:p w:rsidR="004A2322" w:rsidRPr="00A82375" w:rsidRDefault="004A2322" w:rsidP="00A82375">
            <w:pPr>
              <w:pStyle w:val="10"/>
              <w:jc w:val="center"/>
              <w:rPr>
                <w:rFonts w:ascii="Times New Roman" w:hAnsi="Times New Roman"/>
                <w:sz w:val="24"/>
                <w:szCs w:val="24"/>
              </w:rPr>
            </w:pPr>
            <w:r w:rsidRPr="00A82375">
              <w:rPr>
                <w:rFonts w:ascii="Times New Roman" w:hAnsi="Times New Roman"/>
                <w:sz w:val="24"/>
                <w:szCs w:val="24"/>
              </w:rPr>
              <w:t>3</w:t>
            </w:r>
          </w:p>
        </w:tc>
      </w:tr>
      <w:tr w:rsidR="004A2322" w:rsidRPr="00B81DE2" w:rsidTr="007C3D2D">
        <w:tc>
          <w:tcPr>
            <w:tcW w:w="567" w:type="dxa"/>
            <w:tcBorders>
              <w:left w:val="single" w:sz="4" w:space="0" w:color="auto"/>
              <w:right w:val="single" w:sz="4" w:space="0" w:color="auto"/>
            </w:tcBorders>
          </w:tcPr>
          <w:p w:rsidR="004A2322" w:rsidRPr="00A82375" w:rsidRDefault="004A2322" w:rsidP="00A82375">
            <w:pPr>
              <w:pStyle w:val="10"/>
              <w:rPr>
                <w:rFonts w:ascii="Times New Roman" w:hAnsi="Times New Roman"/>
                <w:sz w:val="24"/>
                <w:szCs w:val="24"/>
              </w:rPr>
            </w:pPr>
            <w:r w:rsidRPr="00A82375">
              <w:rPr>
                <w:rFonts w:ascii="Times New Roman" w:hAnsi="Times New Roman"/>
                <w:sz w:val="24"/>
                <w:szCs w:val="24"/>
              </w:rPr>
              <w:t>7</w:t>
            </w:r>
          </w:p>
        </w:tc>
        <w:tc>
          <w:tcPr>
            <w:tcW w:w="7196" w:type="dxa"/>
            <w:tcBorders>
              <w:left w:val="single" w:sz="4" w:space="0" w:color="auto"/>
            </w:tcBorders>
          </w:tcPr>
          <w:p w:rsidR="004A2322" w:rsidRPr="00A82375" w:rsidRDefault="004A2322" w:rsidP="00A82375">
            <w:pPr>
              <w:pStyle w:val="10"/>
              <w:rPr>
                <w:rFonts w:ascii="Times New Roman" w:hAnsi="Times New Roman"/>
                <w:sz w:val="24"/>
                <w:szCs w:val="24"/>
              </w:rPr>
            </w:pPr>
            <w:r w:rsidRPr="00A82375">
              <w:rPr>
                <w:rFonts w:ascii="Times New Roman" w:hAnsi="Times New Roman"/>
                <w:sz w:val="24"/>
                <w:szCs w:val="24"/>
              </w:rPr>
              <w:t>МОУ «Репяховская ООШ»</w:t>
            </w:r>
          </w:p>
        </w:tc>
        <w:tc>
          <w:tcPr>
            <w:tcW w:w="2410" w:type="dxa"/>
          </w:tcPr>
          <w:p w:rsidR="004A2322" w:rsidRPr="00A82375" w:rsidRDefault="004A2322" w:rsidP="00A82375">
            <w:pPr>
              <w:pStyle w:val="10"/>
              <w:jc w:val="center"/>
              <w:rPr>
                <w:rFonts w:ascii="Times New Roman" w:hAnsi="Times New Roman"/>
                <w:sz w:val="24"/>
                <w:szCs w:val="24"/>
              </w:rPr>
            </w:pPr>
            <w:r w:rsidRPr="00A82375">
              <w:rPr>
                <w:rFonts w:ascii="Times New Roman" w:hAnsi="Times New Roman"/>
                <w:sz w:val="24"/>
                <w:szCs w:val="24"/>
              </w:rPr>
              <w:t>1</w:t>
            </w:r>
          </w:p>
        </w:tc>
      </w:tr>
      <w:tr w:rsidR="004A2322" w:rsidRPr="00B81DE2" w:rsidTr="007C3D2D">
        <w:tc>
          <w:tcPr>
            <w:tcW w:w="567" w:type="dxa"/>
            <w:tcBorders>
              <w:left w:val="single" w:sz="4" w:space="0" w:color="auto"/>
              <w:right w:val="single" w:sz="4" w:space="0" w:color="auto"/>
            </w:tcBorders>
          </w:tcPr>
          <w:p w:rsidR="004A2322" w:rsidRPr="00A82375" w:rsidRDefault="004A2322" w:rsidP="00A82375">
            <w:pPr>
              <w:pStyle w:val="10"/>
              <w:rPr>
                <w:rFonts w:ascii="Times New Roman" w:hAnsi="Times New Roman"/>
                <w:sz w:val="24"/>
                <w:szCs w:val="24"/>
              </w:rPr>
            </w:pPr>
            <w:r w:rsidRPr="00A82375">
              <w:rPr>
                <w:rFonts w:ascii="Times New Roman" w:hAnsi="Times New Roman"/>
                <w:sz w:val="24"/>
                <w:szCs w:val="24"/>
              </w:rPr>
              <w:t>8</w:t>
            </w:r>
          </w:p>
        </w:tc>
        <w:tc>
          <w:tcPr>
            <w:tcW w:w="7196" w:type="dxa"/>
            <w:tcBorders>
              <w:left w:val="single" w:sz="4" w:space="0" w:color="auto"/>
            </w:tcBorders>
          </w:tcPr>
          <w:p w:rsidR="004A2322" w:rsidRPr="00A82375" w:rsidRDefault="004A2322" w:rsidP="00A82375">
            <w:pPr>
              <w:pStyle w:val="10"/>
              <w:rPr>
                <w:rFonts w:ascii="Times New Roman" w:hAnsi="Times New Roman"/>
                <w:sz w:val="24"/>
                <w:szCs w:val="24"/>
              </w:rPr>
            </w:pPr>
            <w:r w:rsidRPr="00A82375">
              <w:rPr>
                <w:rFonts w:ascii="Times New Roman" w:hAnsi="Times New Roman"/>
                <w:sz w:val="24"/>
                <w:szCs w:val="24"/>
              </w:rPr>
              <w:t>МОУ «Степнянская ООШ»</w:t>
            </w:r>
          </w:p>
        </w:tc>
        <w:tc>
          <w:tcPr>
            <w:tcW w:w="2410" w:type="dxa"/>
          </w:tcPr>
          <w:p w:rsidR="004A2322" w:rsidRPr="00A82375" w:rsidRDefault="004A2322" w:rsidP="00A82375">
            <w:pPr>
              <w:pStyle w:val="10"/>
              <w:jc w:val="center"/>
              <w:rPr>
                <w:rFonts w:ascii="Times New Roman" w:hAnsi="Times New Roman"/>
                <w:sz w:val="24"/>
                <w:szCs w:val="24"/>
              </w:rPr>
            </w:pPr>
            <w:r w:rsidRPr="00A82375">
              <w:rPr>
                <w:rFonts w:ascii="Times New Roman" w:hAnsi="Times New Roman"/>
                <w:sz w:val="24"/>
                <w:szCs w:val="24"/>
              </w:rPr>
              <w:t>1</w:t>
            </w:r>
          </w:p>
        </w:tc>
      </w:tr>
      <w:tr w:rsidR="004A2322" w:rsidRPr="00B81DE2" w:rsidTr="007C3D2D">
        <w:tc>
          <w:tcPr>
            <w:tcW w:w="567" w:type="dxa"/>
            <w:tcBorders>
              <w:left w:val="single" w:sz="4" w:space="0" w:color="auto"/>
              <w:right w:val="single" w:sz="4" w:space="0" w:color="auto"/>
            </w:tcBorders>
          </w:tcPr>
          <w:p w:rsidR="004A2322" w:rsidRPr="00A82375" w:rsidRDefault="004A2322" w:rsidP="00A82375">
            <w:pPr>
              <w:pStyle w:val="10"/>
              <w:rPr>
                <w:rFonts w:ascii="Times New Roman" w:hAnsi="Times New Roman"/>
                <w:sz w:val="24"/>
                <w:szCs w:val="24"/>
              </w:rPr>
            </w:pPr>
            <w:r w:rsidRPr="00A82375">
              <w:rPr>
                <w:rFonts w:ascii="Times New Roman" w:hAnsi="Times New Roman"/>
                <w:sz w:val="24"/>
                <w:szCs w:val="24"/>
              </w:rPr>
              <w:t>9</w:t>
            </w:r>
          </w:p>
        </w:tc>
        <w:tc>
          <w:tcPr>
            <w:tcW w:w="7196" w:type="dxa"/>
            <w:tcBorders>
              <w:left w:val="single" w:sz="4" w:space="0" w:color="auto"/>
            </w:tcBorders>
          </w:tcPr>
          <w:p w:rsidR="004A2322" w:rsidRPr="00A82375" w:rsidRDefault="004A2322" w:rsidP="00A82375">
            <w:pPr>
              <w:pStyle w:val="10"/>
              <w:rPr>
                <w:rFonts w:ascii="Times New Roman" w:hAnsi="Times New Roman"/>
                <w:sz w:val="24"/>
                <w:szCs w:val="24"/>
              </w:rPr>
            </w:pPr>
            <w:r w:rsidRPr="00A82375">
              <w:rPr>
                <w:rFonts w:ascii="Times New Roman" w:hAnsi="Times New Roman"/>
                <w:sz w:val="24"/>
                <w:szCs w:val="24"/>
              </w:rPr>
              <w:t>МОУ «Теребренская СОШ»</w:t>
            </w:r>
          </w:p>
        </w:tc>
        <w:tc>
          <w:tcPr>
            <w:tcW w:w="2410" w:type="dxa"/>
          </w:tcPr>
          <w:p w:rsidR="004A2322" w:rsidRPr="00A82375" w:rsidRDefault="004A2322" w:rsidP="00A82375">
            <w:pPr>
              <w:pStyle w:val="10"/>
              <w:jc w:val="center"/>
              <w:rPr>
                <w:rFonts w:ascii="Times New Roman" w:hAnsi="Times New Roman"/>
                <w:sz w:val="24"/>
                <w:szCs w:val="24"/>
              </w:rPr>
            </w:pPr>
            <w:r w:rsidRPr="00A82375">
              <w:rPr>
                <w:rFonts w:ascii="Times New Roman" w:hAnsi="Times New Roman"/>
                <w:sz w:val="24"/>
                <w:szCs w:val="24"/>
              </w:rPr>
              <w:t>2</w:t>
            </w:r>
          </w:p>
        </w:tc>
      </w:tr>
      <w:tr w:rsidR="004A2322" w:rsidRPr="00B81DE2" w:rsidTr="007C3D2D">
        <w:tc>
          <w:tcPr>
            <w:tcW w:w="567" w:type="dxa"/>
            <w:tcBorders>
              <w:left w:val="single" w:sz="4" w:space="0" w:color="auto"/>
              <w:right w:val="single" w:sz="4" w:space="0" w:color="auto"/>
            </w:tcBorders>
          </w:tcPr>
          <w:p w:rsidR="004A2322" w:rsidRPr="00A82375" w:rsidRDefault="004A2322" w:rsidP="00A82375">
            <w:pPr>
              <w:pStyle w:val="10"/>
              <w:rPr>
                <w:rFonts w:ascii="Times New Roman" w:hAnsi="Times New Roman"/>
                <w:sz w:val="24"/>
                <w:szCs w:val="24"/>
              </w:rPr>
            </w:pPr>
            <w:r w:rsidRPr="00A82375">
              <w:rPr>
                <w:rFonts w:ascii="Times New Roman" w:hAnsi="Times New Roman"/>
                <w:sz w:val="24"/>
                <w:szCs w:val="24"/>
              </w:rPr>
              <w:t>10</w:t>
            </w:r>
          </w:p>
        </w:tc>
        <w:tc>
          <w:tcPr>
            <w:tcW w:w="7196" w:type="dxa"/>
            <w:tcBorders>
              <w:left w:val="single" w:sz="4" w:space="0" w:color="auto"/>
            </w:tcBorders>
          </w:tcPr>
          <w:p w:rsidR="004A2322" w:rsidRPr="00A82375" w:rsidRDefault="004A2322" w:rsidP="00A82375">
            <w:pPr>
              <w:pStyle w:val="10"/>
              <w:rPr>
                <w:rFonts w:ascii="Times New Roman" w:hAnsi="Times New Roman"/>
                <w:sz w:val="24"/>
                <w:szCs w:val="24"/>
              </w:rPr>
            </w:pPr>
            <w:r w:rsidRPr="00A82375">
              <w:rPr>
                <w:rFonts w:ascii="Times New Roman" w:hAnsi="Times New Roman"/>
                <w:sz w:val="24"/>
                <w:szCs w:val="24"/>
              </w:rPr>
              <w:t>МОУ «Колотиловская ООШ»</w:t>
            </w:r>
          </w:p>
        </w:tc>
        <w:tc>
          <w:tcPr>
            <w:tcW w:w="2410" w:type="dxa"/>
          </w:tcPr>
          <w:p w:rsidR="004A2322" w:rsidRPr="00A82375" w:rsidRDefault="004A2322" w:rsidP="00A82375">
            <w:pPr>
              <w:pStyle w:val="10"/>
              <w:jc w:val="center"/>
              <w:rPr>
                <w:rFonts w:ascii="Times New Roman" w:hAnsi="Times New Roman"/>
                <w:sz w:val="24"/>
                <w:szCs w:val="24"/>
              </w:rPr>
            </w:pPr>
            <w:r w:rsidRPr="00A82375">
              <w:rPr>
                <w:rFonts w:ascii="Times New Roman" w:hAnsi="Times New Roman"/>
                <w:sz w:val="24"/>
                <w:szCs w:val="24"/>
              </w:rPr>
              <w:t>3</w:t>
            </w:r>
          </w:p>
        </w:tc>
      </w:tr>
      <w:tr w:rsidR="004A2322" w:rsidRPr="00B81DE2" w:rsidTr="007C3D2D">
        <w:tc>
          <w:tcPr>
            <w:tcW w:w="567" w:type="dxa"/>
            <w:tcBorders>
              <w:left w:val="single" w:sz="4" w:space="0" w:color="auto"/>
              <w:right w:val="single" w:sz="4" w:space="0" w:color="auto"/>
            </w:tcBorders>
          </w:tcPr>
          <w:p w:rsidR="004A2322" w:rsidRPr="00A82375" w:rsidRDefault="004A2322" w:rsidP="00A82375">
            <w:pPr>
              <w:pStyle w:val="10"/>
              <w:rPr>
                <w:rFonts w:ascii="Times New Roman" w:hAnsi="Times New Roman"/>
                <w:sz w:val="24"/>
                <w:szCs w:val="24"/>
              </w:rPr>
            </w:pPr>
            <w:r w:rsidRPr="00A82375">
              <w:rPr>
                <w:rFonts w:ascii="Times New Roman" w:hAnsi="Times New Roman"/>
                <w:sz w:val="24"/>
                <w:szCs w:val="24"/>
              </w:rPr>
              <w:t>11</w:t>
            </w:r>
          </w:p>
        </w:tc>
        <w:tc>
          <w:tcPr>
            <w:tcW w:w="7196" w:type="dxa"/>
            <w:tcBorders>
              <w:left w:val="single" w:sz="4" w:space="0" w:color="auto"/>
            </w:tcBorders>
          </w:tcPr>
          <w:p w:rsidR="004A2322" w:rsidRPr="00A82375" w:rsidRDefault="004A2322" w:rsidP="00A82375">
            <w:pPr>
              <w:pStyle w:val="10"/>
              <w:rPr>
                <w:rFonts w:ascii="Times New Roman" w:hAnsi="Times New Roman"/>
                <w:sz w:val="24"/>
                <w:szCs w:val="24"/>
              </w:rPr>
            </w:pPr>
            <w:r w:rsidRPr="00A82375">
              <w:rPr>
                <w:rFonts w:ascii="Times New Roman" w:hAnsi="Times New Roman"/>
                <w:sz w:val="24"/>
                <w:szCs w:val="24"/>
              </w:rPr>
              <w:t>МДОУ «Краснояружский ЦРР-детский сад»</w:t>
            </w:r>
          </w:p>
        </w:tc>
        <w:tc>
          <w:tcPr>
            <w:tcW w:w="2410" w:type="dxa"/>
          </w:tcPr>
          <w:p w:rsidR="004A2322" w:rsidRPr="00A82375" w:rsidRDefault="004A2322" w:rsidP="00A82375">
            <w:pPr>
              <w:pStyle w:val="10"/>
              <w:jc w:val="center"/>
              <w:rPr>
                <w:rFonts w:ascii="Times New Roman" w:hAnsi="Times New Roman"/>
                <w:sz w:val="24"/>
                <w:szCs w:val="24"/>
              </w:rPr>
            </w:pPr>
          </w:p>
        </w:tc>
      </w:tr>
      <w:tr w:rsidR="004A2322" w:rsidRPr="00B81DE2" w:rsidTr="007C3D2D">
        <w:tc>
          <w:tcPr>
            <w:tcW w:w="567" w:type="dxa"/>
            <w:tcBorders>
              <w:left w:val="single" w:sz="4" w:space="0" w:color="auto"/>
              <w:right w:val="single" w:sz="4" w:space="0" w:color="auto"/>
            </w:tcBorders>
          </w:tcPr>
          <w:p w:rsidR="004A2322" w:rsidRPr="00A82375" w:rsidRDefault="004A2322" w:rsidP="00A82375">
            <w:pPr>
              <w:pStyle w:val="10"/>
              <w:rPr>
                <w:rFonts w:ascii="Times New Roman" w:hAnsi="Times New Roman"/>
                <w:sz w:val="24"/>
                <w:szCs w:val="24"/>
              </w:rPr>
            </w:pPr>
            <w:r w:rsidRPr="00A82375">
              <w:rPr>
                <w:rFonts w:ascii="Times New Roman" w:hAnsi="Times New Roman"/>
                <w:sz w:val="24"/>
                <w:szCs w:val="24"/>
              </w:rPr>
              <w:t>12</w:t>
            </w:r>
          </w:p>
        </w:tc>
        <w:tc>
          <w:tcPr>
            <w:tcW w:w="7196" w:type="dxa"/>
            <w:tcBorders>
              <w:left w:val="single" w:sz="4" w:space="0" w:color="auto"/>
            </w:tcBorders>
          </w:tcPr>
          <w:p w:rsidR="004A2322" w:rsidRPr="00A82375" w:rsidRDefault="004A2322" w:rsidP="00A82375">
            <w:pPr>
              <w:pStyle w:val="10"/>
              <w:rPr>
                <w:rFonts w:ascii="Times New Roman" w:hAnsi="Times New Roman"/>
                <w:sz w:val="24"/>
                <w:szCs w:val="24"/>
              </w:rPr>
            </w:pPr>
            <w:r w:rsidRPr="00A82375">
              <w:rPr>
                <w:rFonts w:ascii="Times New Roman" w:hAnsi="Times New Roman"/>
                <w:sz w:val="24"/>
                <w:szCs w:val="24"/>
              </w:rPr>
              <w:t>МДОУ «Краснояружский детский сад общеразвивающего вида»</w:t>
            </w:r>
          </w:p>
        </w:tc>
        <w:tc>
          <w:tcPr>
            <w:tcW w:w="2410" w:type="dxa"/>
          </w:tcPr>
          <w:p w:rsidR="004A2322" w:rsidRPr="00A82375" w:rsidRDefault="004A2322" w:rsidP="00A82375">
            <w:pPr>
              <w:pStyle w:val="10"/>
              <w:jc w:val="center"/>
              <w:rPr>
                <w:rFonts w:ascii="Times New Roman" w:hAnsi="Times New Roman"/>
                <w:sz w:val="24"/>
                <w:szCs w:val="24"/>
              </w:rPr>
            </w:pPr>
          </w:p>
        </w:tc>
      </w:tr>
      <w:tr w:rsidR="004A2322" w:rsidRPr="00B81DE2" w:rsidTr="007C3D2D">
        <w:tc>
          <w:tcPr>
            <w:tcW w:w="567" w:type="dxa"/>
            <w:tcBorders>
              <w:left w:val="single" w:sz="4" w:space="0" w:color="auto"/>
              <w:right w:val="single" w:sz="4" w:space="0" w:color="auto"/>
            </w:tcBorders>
          </w:tcPr>
          <w:p w:rsidR="004A2322" w:rsidRPr="00A82375" w:rsidRDefault="004A2322" w:rsidP="00A82375">
            <w:pPr>
              <w:pStyle w:val="10"/>
              <w:rPr>
                <w:rFonts w:ascii="Times New Roman" w:hAnsi="Times New Roman"/>
                <w:sz w:val="24"/>
                <w:szCs w:val="24"/>
              </w:rPr>
            </w:pPr>
            <w:r w:rsidRPr="00A82375">
              <w:rPr>
                <w:rFonts w:ascii="Times New Roman" w:hAnsi="Times New Roman"/>
                <w:sz w:val="24"/>
                <w:szCs w:val="24"/>
              </w:rPr>
              <w:t>13</w:t>
            </w:r>
          </w:p>
        </w:tc>
        <w:tc>
          <w:tcPr>
            <w:tcW w:w="7196" w:type="dxa"/>
            <w:tcBorders>
              <w:left w:val="single" w:sz="4" w:space="0" w:color="auto"/>
            </w:tcBorders>
          </w:tcPr>
          <w:p w:rsidR="004A2322" w:rsidRPr="00A82375" w:rsidRDefault="004A2322" w:rsidP="00A82375">
            <w:pPr>
              <w:pStyle w:val="10"/>
              <w:rPr>
                <w:rFonts w:ascii="Times New Roman" w:hAnsi="Times New Roman"/>
                <w:sz w:val="24"/>
                <w:szCs w:val="24"/>
              </w:rPr>
            </w:pPr>
            <w:r w:rsidRPr="00A82375">
              <w:rPr>
                <w:rFonts w:ascii="Times New Roman" w:hAnsi="Times New Roman"/>
                <w:sz w:val="24"/>
                <w:szCs w:val="24"/>
              </w:rPr>
              <w:t>МДОУ «Краснояружский детский сад «Солнечный»</w:t>
            </w:r>
          </w:p>
        </w:tc>
        <w:tc>
          <w:tcPr>
            <w:tcW w:w="2410" w:type="dxa"/>
          </w:tcPr>
          <w:p w:rsidR="004A2322" w:rsidRPr="00A82375" w:rsidRDefault="004A2322" w:rsidP="00A82375">
            <w:pPr>
              <w:pStyle w:val="10"/>
              <w:jc w:val="center"/>
              <w:rPr>
                <w:rFonts w:ascii="Times New Roman" w:hAnsi="Times New Roman"/>
                <w:sz w:val="24"/>
                <w:szCs w:val="24"/>
              </w:rPr>
            </w:pPr>
          </w:p>
        </w:tc>
      </w:tr>
      <w:tr w:rsidR="004A2322" w:rsidRPr="00B81DE2" w:rsidTr="007C3D2D">
        <w:tc>
          <w:tcPr>
            <w:tcW w:w="567" w:type="dxa"/>
            <w:tcBorders>
              <w:right w:val="single" w:sz="4" w:space="0" w:color="auto"/>
            </w:tcBorders>
          </w:tcPr>
          <w:p w:rsidR="004A2322" w:rsidRPr="00A82375" w:rsidRDefault="004A2322" w:rsidP="00A82375">
            <w:pPr>
              <w:pStyle w:val="10"/>
              <w:rPr>
                <w:rFonts w:ascii="Times New Roman" w:hAnsi="Times New Roman"/>
                <w:sz w:val="24"/>
                <w:szCs w:val="24"/>
              </w:rPr>
            </w:pPr>
            <w:r w:rsidRPr="00A82375">
              <w:rPr>
                <w:rFonts w:ascii="Times New Roman" w:hAnsi="Times New Roman"/>
                <w:sz w:val="24"/>
                <w:szCs w:val="24"/>
              </w:rPr>
              <w:t>14</w:t>
            </w:r>
          </w:p>
        </w:tc>
        <w:tc>
          <w:tcPr>
            <w:tcW w:w="7196" w:type="dxa"/>
            <w:tcBorders>
              <w:left w:val="single" w:sz="4" w:space="0" w:color="auto"/>
            </w:tcBorders>
          </w:tcPr>
          <w:p w:rsidR="004A2322" w:rsidRPr="00A82375" w:rsidRDefault="004A2322" w:rsidP="00A82375">
            <w:pPr>
              <w:pStyle w:val="10"/>
              <w:rPr>
                <w:rFonts w:ascii="Times New Roman" w:hAnsi="Times New Roman"/>
                <w:sz w:val="24"/>
                <w:szCs w:val="24"/>
              </w:rPr>
            </w:pPr>
            <w:r w:rsidRPr="00A82375">
              <w:rPr>
                <w:rFonts w:ascii="Times New Roman" w:hAnsi="Times New Roman"/>
                <w:sz w:val="24"/>
                <w:szCs w:val="24"/>
              </w:rPr>
              <w:t>МДОУ «Вязовской детский сад»</w:t>
            </w:r>
          </w:p>
        </w:tc>
        <w:tc>
          <w:tcPr>
            <w:tcW w:w="2410" w:type="dxa"/>
          </w:tcPr>
          <w:p w:rsidR="004A2322" w:rsidRPr="00A82375" w:rsidRDefault="004A2322" w:rsidP="00A82375">
            <w:pPr>
              <w:pStyle w:val="10"/>
              <w:jc w:val="center"/>
              <w:rPr>
                <w:rFonts w:ascii="Times New Roman" w:hAnsi="Times New Roman"/>
                <w:sz w:val="24"/>
                <w:szCs w:val="24"/>
              </w:rPr>
            </w:pPr>
          </w:p>
        </w:tc>
      </w:tr>
      <w:tr w:rsidR="004A2322" w:rsidRPr="00B81DE2" w:rsidTr="007C3D2D">
        <w:tc>
          <w:tcPr>
            <w:tcW w:w="567" w:type="dxa"/>
            <w:tcBorders>
              <w:right w:val="single" w:sz="4" w:space="0" w:color="auto"/>
            </w:tcBorders>
          </w:tcPr>
          <w:p w:rsidR="004A2322" w:rsidRPr="00A82375" w:rsidRDefault="004A2322" w:rsidP="00A82375">
            <w:pPr>
              <w:pStyle w:val="10"/>
              <w:rPr>
                <w:rFonts w:ascii="Times New Roman" w:hAnsi="Times New Roman"/>
                <w:sz w:val="24"/>
                <w:szCs w:val="24"/>
              </w:rPr>
            </w:pPr>
            <w:r w:rsidRPr="00A82375">
              <w:rPr>
                <w:rFonts w:ascii="Times New Roman" w:hAnsi="Times New Roman"/>
                <w:sz w:val="24"/>
                <w:szCs w:val="24"/>
              </w:rPr>
              <w:t>15</w:t>
            </w:r>
          </w:p>
        </w:tc>
        <w:tc>
          <w:tcPr>
            <w:tcW w:w="7196" w:type="dxa"/>
            <w:tcBorders>
              <w:left w:val="single" w:sz="4" w:space="0" w:color="auto"/>
            </w:tcBorders>
          </w:tcPr>
          <w:p w:rsidR="004A2322" w:rsidRPr="00A82375" w:rsidRDefault="004A2322" w:rsidP="00A82375">
            <w:pPr>
              <w:pStyle w:val="10"/>
              <w:rPr>
                <w:rFonts w:ascii="Times New Roman" w:hAnsi="Times New Roman"/>
                <w:sz w:val="24"/>
                <w:szCs w:val="24"/>
              </w:rPr>
            </w:pPr>
            <w:r w:rsidRPr="00A82375">
              <w:rPr>
                <w:rFonts w:ascii="Times New Roman" w:hAnsi="Times New Roman"/>
                <w:sz w:val="24"/>
                <w:szCs w:val="24"/>
              </w:rPr>
              <w:t>МДОУ «Сергиевский детский сад»</w:t>
            </w:r>
          </w:p>
        </w:tc>
        <w:tc>
          <w:tcPr>
            <w:tcW w:w="2410" w:type="dxa"/>
          </w:tcPr>
          <w:p w:rsidR="004A2322" w:rsidRPr="00A82375" w:rsidRDefault="004A2322" w:rsidP="00A82375">
            <w:pPr>
              <w:pStyle w:val="10"/>
              <w:jc w:val="center"/>
              <w:rPr>
                <w:rFonts w:ascii="Times New Roman" w:hAnsi="Times New Roman"/>
                <w:sz w:val="24"/>
                <w:szCs w:val="24"/>
              </w:rPr>
            </w:pPr>
          </w:p>
        </w:tc>
      </w:tr>
      <w:tr w:rsidR="004A2322" w:rsidRPr="00B81DE2" w:rsidTr="007C3D2D">
        <w:tc>
          <w:tcPr>
            <w:tcW w:w="567" w:type="dxa"/>
            <w:tcBorders>
              <w:right w:val="single" w:sz="4" w:space="0" w:color="auto"/>
            </w:tcBorders>
          </w:tcPr>
          <w:p w:rsidR="004A2322" w:rsidRPr="00A82375" w:rsidRDefault="004A2322" w:rsidP="00A82375">
            <w:pPr>
              <w:pStyle w:val="10"/>
              <w:rPr>
                <w:rFonts w:ascii="Times New Roman" w:hAnsi="Times New Roman"/>
                <w:sz w:val="24"/>
                <w:szCs w:val="24"/>
              </w:rPr>
            </w:pPr>
            <w:r w:rsidRPr="00A82375">
              <w:rPr>
                <w:rFonts w:ascii="Times New Roman" w:hAnsi="Times New Roman"/>
                <w:sz w:val="24"/>
                <w:szCs w:val="24"/>
              </w:rPr>
              <w:t>16</w:t>
            </w:r>
          </w:p>
        </w:tc>
        <w:tc>
          <w:tcPr>
            <w:tcW w:w="7196" w:type="dxa"/>
            <w:tcBorders>
              <w:left w:val="single" w:sz="4" w:space="0" w:color="auto"/>
            </w:tcBorders>
          </w:tcPr>
          <w:p w:rsidR="004A2322" w:rsidRPr="00A82375" w:rsidRDefault="004A2322" w:rsidP="00A82375">
            <w:pPr>
              <w:pStyle w:val="10"/>
              <w:rPr>
                <w:rFonts w:ascii="Times New Roman" w:hAnsi="Times New Roman"/>
                <w:sz w:val="24"/>
                <w:szCs w:val="24"/>
              </w:rPr>
            </w:pPr>
            <w:r w:rsidRPr="00A82375">
              <w:rPr>
                <w:rFonts w:ascii="Times New Roman" w:hAnsi="Times New Roman"/>
                <w:sz w:val="24"/>
                <w:szCs w:val="24"/>
              </w:rPr>
              <w:t>МДОУ «Демидовский детский сад»</w:t>
            </w:r>
          </w:p>
        </w:tc>
        <w:tc>
          <w:tcPr>
            <w:tcW w:w="2410" w:type="dxa"/>
          </w:tcPr>
          <w:p w:rsidR="004A2322" w:rsidRPr="00A82375" w:rsidRDefault="004A2322" w:rsidP="00A82375">
            <w:pPr>
              <w:pStyle w:val="10"/>
              <w:jc w:val="center"/>
              <w:rPr>
                <w:rFonts w:ascii="Times New Roman" w:hAnsi="Times New Roman"/>
                <w:sz w:val="24"/>
                <w:szCs w:val="24"/>
              </w:rPr>
            </w:pPr>
          </w:p>
        </w:tc>
      </w:tr>
      <w:tr w:rsidR="004A2322" w:rsidRPr="00B81DE2" w:rsidTr="007C3D2D">
        <w:tc>
          <w:tcPr>
            <w:tcW w:w="567" w:type="dxa"/>
            <w:tcBorders>
              <w:right w:val="single" w:sz="4" w:space="0" w:color="auto"/>
            </w:tcBorders>
          </w:tcPr>
          <w:p w:rsidR="004A2322" w:rsidRPr="00A82375" w:rsidRDefault="004A2322" w:rsidP="00A82375">
            <w:pPr>
              <w:pStyle w:val="10"/>
              <w:rPr>
                <w:rFonts w:ascii="Times New Roman" w:hAnsi="Times New Roman"/>
                <w:sz w:val="24"/>
                <w:szCs w:val="24"/>
              </w:rPr>
            </w:pPr>
            <w:r w:rsidRPr="00A82375">
              <w:rPr>
                <w:rFonts w:ascii="Times New Roman" w:hAnsi="Times New Roman"/>
                <w:sz w:val="24"/>
                <w:szCs w:val="24"/>
              </w:rPr>
              <w:t>17</w:t>
            </w:r>
          </w:p>
        </w:tc>
        <w:tc>
          <w:tcPr>
            <w:tcW w:w="7196" w:type="dxa"/>
            <w:tcBorders>
              <w:left w:val="single" w:sz="4" w:space="0" w:color="auto"/>
            </w:tcBorders>
          </w:tcPr>
          <w:p w:rsidR="004A2322" w:rsidRPr="00A82375" w:rsidRDefault="004A2322" w:rsidP="00A82375">
            <w:pPr>
              <w:pStyle w:val="10"/>
              <w:rPr>
                <w:rFonts w:ascii="Times New Roman" w:hAnsi="Times New Roman"/>
                <w:sz w:val="24"/>
                <w:szCs w:val="24"/>
              </w:rPr>
            </w:pPr>
            <w:r w:rsidRPr="00A82375">
              <w:rPr>
                <w:rFonts w:ascii="Times New Roman" w:hAnsi="Times New Roman"/>
                <w:sz w:val="24"/>
                <w:szCs w:val="24"/>
              </w:rPr>
              <w:t>МБУ ДО «Краснояружский ЦДОД»</w:t>
            </w:r>
          </w:p>
        </w:tc>
        <w:tc>
          <w:tcPr>
            <w:tcW w:w="2410" w:type="dxa"/>
          </w:tcPr>
          <w:p w:rsidR="004A2322" w:rsidRPr="00A82375" w:rsidRDefault="004A2322" w:rsidP="00A82375">
            <w:pPr>
              <w:pStyle w:val="10"/>
              <w:jc w:val="center"/>
              <w:rPr>
                <w:rFonts w:ascii="Times New Roman" w:hAnsi="Times New Roman"/>
                <w:sz w:val="24"/>
                <w:szCs w:val="24"/>
              </w:rPr>
            </w:pPr>
          </w:p>
        </w:tc>
      </w:tr>
      <w:tr w:rsidR="004A2322" w:rsidRPr="00B81DE2" w:rsidTr="007C3D2D">
        <w:tc>
          <w:tcPr>
            <w:tcW w:w="567" w:type="dxa"/>
            <w:tcBorders>
              <w:right w:val="single" w:sz="4" w:space="0" w:color="auto"/>
            </w:tcBorders>
          </w:tcPr>
          <w:p w:rsidR="004A2322" w:rsidRPr="00A82375" w:rsidRDefault="004A2322" w:rsidP="00A82375">
            <w:pPr>
              <w:pStyle w:val="10"/>
              <w:rPr>
                <w:rFonts w:ascii="Times New Roman" w:hAnsi="Times New Roman"/>
                <w:sz w:val="24"/>
                <w:szCs w:val="24"/>
              </w:rPr>
            </w:pPr>
            <w:r w:rsidRPr="00A82375">
              <w:rPr>
                <w:rFonts w:ascii="Times New Roman" w:hAnsi="Times New Roman"/>
                <w:sz w:val="24"/>
                <w:szCs w:val="24"/>
              </w:rPr>
              <w:t>18</w:t>
            </w:r>
          </w:p>
        </w:tc>
        <w:tc>
          <w:tcPr>
            <w:tcW w:w="7196" w:type="dxa"/>
            <w:tcBorders>
              <w:left w:val="single" w:sz="4" w:space="0" w:color="auto"/>
            </w:tcBorders>
          </w:tcPr>
          <w:p w:rsidR="004A2322" w:rsidRPr="00A82375" w:rsidRDefault="004A2322" w:rsidP="00A82375">
            <w:pPr>
              <w:pStyle w:val="10"/>
              <w:rPr>
                <w:rFonts w:ascii="Times New Roman" w:hAnsi="Times New Roman"/>
                <w:sz w:val="24"/>
                <w:szCs w:val="24"/>
              </w:rPr>
            </w:pPr>
            <w:r w:rsidRPr="00A82375">
              <w:rPr>
                <w:rFonts w:ascii="Times New Roman" w:hAnsi="Times New Roman"/>
                <w:sz w:val="24"/>
                <w:szCs w:val="24"/>
              </w:rPr>
              <w:t>МБУ ДО «Краснояружская СЮН»</w:t>
            </w:r>
          </w:p>
        </w:tc>
        <w:tc>
          <w:tcPr>
            <w:tcW w:w="2410" w:type="dxa"/>
          </w:tcPr>
          <w:p w:rsidR="004A2322" w:rsidRPr="00A82375" w:rsidRDefault="004A2322" w:rsidP="00A82375">
            <w:pPr>
              <w:pStyle w:val="10"/>
              <w:jc w:val="center"/>
              <w:rPr>
                <w:rFonts w:ascii="Times New Roman" w:hAnsi="Times New Roman"/>
                <w:sz w:val="24"/>
                <w:szCs w:val="24"/>
              </w:rPr>
            </w:pPr>
          </w:p>
        </w:tc>
      </w:tr>
      <w:tr w:rsidR="004A2322" w:rsidRPr="00B81DE2" w:rsidTr="007C3D2D">
        <w:tc>
          <w:tcPr>
            <w:tcW w:w="567" w:type="dxa"/>
            <w:tcBorders>
              <w:right w:val="single" w:sz="4" w:space="0" w:color="auto"/>
            </w:tcBorders>
          </w:tcPr>
          <w:p w:rsidR="004A2322" w:rsidRPr="00A82375" w:rsidRDefault="004A2322" w:rsidP="00A82375">
            <w:pPr>
              <w:pStyle w:val="10"/>
              <w:rPr>
                <w:rFonts w:ascii="Times New Roman" w:hAnsi="Times New Roman"/>
                <w:sz w:val="24"/>
                <w:szCs w:val="24"/>
              </w:rPr>
            </w:pPr>
            <w:r w:rsidRPr="00A82375">
              <w:rPr>
                <w:rFonts w:ascii="Times New Roman" w:hAnsi="Times New Roman"/>
                <w:sz w:val="24"/>
                <w:szCs w:val="24"/>
              </w:rPr>
              <w:t>19</w:t>
            </w:r>
          </w:p>
        </w:tc>
        <w:tc>
          <w:tcPr>
            <w:tcW w:w="7196" w:type="dxa"/>
            <w:tcBorders>
              <w:left w:val="single" w:sz="4" w:space="0" w:color="auto"/>
            </w:tcBorders>
          </w:tcPr>
          <w:p w:rsidR="004A2322" w:rsidRPr="00A82375" w:rsidRDefault="004A2322" w:rsidP="00A82375">
            <w:pPr>
              <w:pStyle w:val="10"/>
              <w:rPr>
                <w:rFonts w:ascii="Times New Roman" w:hAnsi="Times New Roman"/>
                <w:sz w:val="24"/>
                <w:szCs w:val="24"/>
              </w:rPr>
            </w:pPr>
            <w:r w:rsidRPr="00A82375">
              <w:rPr>
                <w:rFonts w:ascii="Times New Roman" w:hAnsi="Times New Roman"/>
                <w:sz w:val="24"/>
                <w:szCs w:val="24"/>
              </w:rPr>
              <w:t>МБУ ДО «Краснояружская ДЮСШ»</w:t>
            </w:r>
          </w:p>
        </w:tc>
        <w:tc>
          <w:tcPr>
            <w:tcW w:w="2410" w:type="dxa"/>
          </w:tcPr>
          <w:p w:rsidR="004A2322" w:rsidRPr="00A82375" w:rsidRDefault="004A2322" w:rsidP="00A82375">
            <w:pPr>
              <w:pStyle w:val="10"/>
              <w:jc w:val="center"/>
              <w:rPr>
                <w:rFonts w:ascii="Times New Roman" w:hAnsi="Times New Roman"/>
                <w:sz w:val="24"/>
                <w:szCs w:val="24"/>
              </w:rPr>
            </w:pPr>
          </w:p>
        </w:tc>
      </w:tr>
      <w:tr w:rsidR="004A2322" w:rsidRPr="00B81DE2" w:rsidTr="007C3D2D">
        <w:tc>
          <w:tcPr>
            <w:tcW w:w="567" w:type="dxa"/>
            <w:tcBorders>
              <w:right w:val="single" w:sz="4" w:space="0" w:color="auto"/>
            </w:tcBorders>
          </w:tcPr>
          <w:p w:rsidR="004A2322" w:rsidRPr="00A82375" w:rsidRDefault="004A2322" w:rsidP="00A82375">
            <w:pPr>
              <w:pStyle w:val="10"/>
              <w:rPr>
                <w:rFonts w:ascii="Times New Roman" w:hAnsi="Times New Roman"/>
                <w:sz w:val="24"/>
                <w:szCs w:val="24"/>
              </w:rPr>
            </w:pPr>
          </w:p>
        </w:tc>
        <w:tc>
          <w:tcPr>
            <w:tcW w:w="7196" w:type="dxa"/>
            <w:tcBorders>
              <w:left w:val="single" w:sz="4" w:space="0" w:color="auto"/>
            </w:tcBorders>
          </w:tcPr>
          <w:p w:rsidR="004A2322" w:rsidRPr="00A82375" w:rsidRDefault="004A2322" w:rsidP="00A82375">
            <w:pPr>
              <w:pStyle w:val="10"/>
              <w:rPr>
                <w:rFonts w:ascii="Times New Roman" w:hAnsi="Times New Roman"/>
                <w:b/>
                <w:sz w:val="24"/>
                <w:szCs w:val="24"/>
              </w:rPr>
            </w:pPr>
            <w:r w:rsidRPr="00A82375">
              <w:rPr>
                <w:rFonts w:ascii="Times New Roman" w:hAnsi="Times New Roman"/>
                <w:b/>
                <w:sz w:val="24"/>
                <w:szCs w:val="24"/>
              </w:rPr>
              <w:t xml:space="preserve"> Итого</w:t>
            </w:r>
          </w:p>
        </w:tc>
        <w:tc>
          <w:tcPr>
            <w:tcW w:w="2410" w:type="dxa"/>
          </w:tcPr>
          <w:p w:rsidR="004A2322" w:rsidRPr="00A82375" w:rsidRDefault="004A2322" w:rsidP="00A82375">
            <w:pPr>
              <w:pStyle w:val="10"/>
              <w:jc w:val="center"/>
              <w:rPr>
                <w:rFonts w:ascii="Times New Roman" w:hAnsi="Times New Roman"/>
                <w:b/>
                <w:sz w:val="24"/>
                <w:szCs w:val="24"/>
              </w:rPr>
            </w:pPr>
            <w:r w:rsidRPr="00A82375">
              <w:rPr>
                <w:rFonts w:ascii="Times New Roman" w:hAnsi="Times New Roman"/>
                <w:b/>
                <w:sz w:val="24"/>
                <w:szCs w:val="24"/>
              </w:rPr>
              <w:t>10 /24</w:t>
            </w:r>
          </w:p>
        </w:tc>
      </w:tr>
    </w:tbl>
    <w:p w:rsidR="004A2322" w:rsidRPr="00A82375" w:rsidRDefault="004A2322" w:rsidP="00A82375">
      <w:pPr>
        <w:pStyle w:val="10"/>
        <w:ind w:firstLine="567"/>
        <w:jc w:val="both"/>
        <w:rPr>
          <w:rFonts w:ascii="Times New Roman" w:hAnsi="Times New Roman"/>
          <w:sz w:val="28"/>
          <w:szCs w:val="28"/>
        </w:rPr>
      </w:pPr>
      <w:r w:rsidRPr="00A82375">
        <w:rPr>
          <w:rFonts w:ascii="Times New Roman" w:hAnsi="Times New Roman"/>
          <w:sz w:val="28"/>
          <w:szCs w:val="28"/>
        </w:rPr>
        <w:t xml:space="preserve">Из </w:t>
      </w:r>
      <w:r w:rsidRPr="00D150FB">
        <w:rPr>
          <w:rFonts w:ascii="Times New Roman" w:hAnsi="Times New Roman"/>
          <w:sz w:val="28"/>
          <w:szCs w:val="28"/>
        </w:rPr>
        <w:t>таблицы</w:t>
      </w:r>
      <w:r w:rsidR="00A82375" w:rsidRPr="00D150FB">
        <w:rPr>
          <w:rFonts w:ascii="Times New Roman" w:hAnsi="Times New Roman"/>
          <w:sz w:val="28"/>
          <w:szCs w:val="28"/>
        </w:rPr>
        <w:t xml:space="preserve"> </w:t>
      </w:r>
      <w:r w:rsidR="00D150FB" w:rsidRPr="00D150FB">
        <w:rPr>
          <w:rFonts w:ascii="Times New Roman" w:hAnsi="Times New Roman"/>
          <w:sz w:val="28"/>
          <w:szCs w:val="28"/>
        </w:rPr>
        <w:t>76</w:t>
      </w:r>
      <w:r w:rsidR="00A82375" w:rsidRPr="00A82375">
        <w:rPr>
          <w:rFonts w:ascii="Times New Roman" w:hAnsi="Times New Roman"/>
          <w:color w:val="FF0000"/>
          <w:sz w:val="28"/>
          <w:szCs w:val="28"/>
        </w:rPr>
        <w:t xml:space="preserve"> </w:t>
      </w:r>
      <w:r w:rsidR="00A82375" w:rsidRPr="00A82375">
        <w:rPr>
          <w:rFonts w:ascii="Times New Roman" w:hAnsi="Times New Roman"/>
          <w:sz w:val="28"/>
          <w:szCs w:val="28"/>
        </w:rPr>
        <w:t xml:space="preserve"> </w:t>
      </w:r>
      <w:r w:rsidRPr="00A82375">
        <w:rPr>
          <w:rFonts w:ascii="Times New Roman" w:hAnsi="Times New Roman"/>
          <w:sz w:val="28"/>
          <w:szCs w:val="28"/>
        </w:rPr>
        <w:t xml:space="preserve"> видно, что 10 (53%) учреждений из 19 в 2019 году были охвачены районными проверками. Не охвачены районными проверками учреждения дошкольного</w:t>
      </w:r>
      <w:r w:rsidR="00A82375">
        <w:rPr>
          <w:rFonts w:ascii="Times New Roman" w:hAnsi="Times New Roman"/>
          <w:sz w:val="28"/>
          <w:szCs w:val="28"/>
        </w:rPr>
        <w:t xml:space="preserve"> (за исключением изучения вопросов организации питания)</w:t>
      </w:r>
      <w:r w:rsidRPr="00A82375">
        <w:rPr>
          <w:rFonts w:ascii="Times New Roman" w:hAnsi="Times New Roman"/>
          <w:sz w:val="28"/>
          <w:szCs w:val="28"/>
        </w:rPr>
        <w:t xml:space="preserve"> и дополнительного образования. </w:t>
      </w:r>
    </w:p>
    <w:p w:rsidR="004A2322" w:rsidRPr="00D150FB" w:rsidRDefault="00A82375" w:rsidP="00A82375">
      <w:pPr>
        <w:spacing w:after="0" w:line="240" w:lineRule="auto"/>
        <w:ind w:firstLine="567"/>
        <w:jc w:val="right"/>
        <w:rPr>
          <w:rFonts w:ascii="Times New Roman" w:hAnsi="Times New Roman"/>
          <w:sz w:val="20"/>
          <w:szCs w:val="20"/>
        </w:rPr>
      </w:pPr>
      <w:r w:rsidRPr="00D150FB">
        <w:rPr>
          <w:rFonts w:ascii="Times New Roman" w:hAnsi="Times New Roman"/>
          <w:sz w:val="20"/>
          <w:szCs w:val="20"/>
        </w:rPr>
        <w:t>Таблица</w:t>
      </w:r>
      <w:r w:rsidR="00D150FB" w:rsidRPr="00D150FB">
        <w:rPr>
          <w:rFonts w:ascii="Times New Roman" w:hAnsi="Times New Roman"/>
          <w:sz w:val="20"/>
          <w:szCs w:val="20"/>
        </w:rPr>
        <w:t xml:space="preserve"> 77</w:t>
      </w:r>
    </w:p>
    <w:p w:rsidR="004A2322" w:rsidRDefault="004A2322" w:rsidP="004A2322">
      <w:pPr>
        <w:spacing w:after="0" w:line="240" w:lineRule="auto"/>
        <w:ind w:firstLine="567"/>
        <w:jc w:val="center"/>
        <w:rPr>
          <w:rFonts w:ascii="Times New Roman" w:hAnsi="Times New Roman"/>
          <w:b/>
          <w:sz w:val="28"/>
          <w:szCs w:val="28"/>
        </w:rPr>
      </w:pPr>
      <w:r>
        <w:rPr>
          <w:rFonts w:ascii="Times New Roman" w:hAnsi="Times New Roman"/>
          <w:b/>
          <w:sz w:val="28"/>
          <w:szCs w:val="28"/>
        </w:rPr>
        <w:t>Тематика, особенности районных проверок за 2017-2019 годы</w:t>
      </w:r>
    </w:p>
    <w:tbl>
      <w:tblPr>
        <w:tblStyle w:val="aa"/>
        <w:tblW w:w="10173" w:type="dxa"/>
        <w:tblLook w:val="04A0"/>
      </w:tblPr>
      <w:tblGrid>
        <w:gridCol w:w="567"/>
        <w:gridCol w:w="5778"/>
        <w:gridCol w:w="1418"/>
        <w:gridCol w:w="1276"/>
        <w:gridCol w:w="1134"/>
      </w:tblGrid>
      <w:tr w:rsidR="004A2322" w:rsidRPr="009D29A9" w:rsidTr="00A82375">
        <w:tc>
          <w:tcPr>
            <w:tcW w:w="567" w:type="dxa"/>
            <w:tcBorders>
              <w:right w:val="single" w:sz="4" w:space="0" w:color="auto"/>
            </w:tcBorders>
          </w:tcPr>
          <w:p w:rsidR="004A2322" w:rsidRPr="00A82375" w:rsidRDefault="004A2322" w:rsidP="00A82375">
            <w:pPr>
              <w:pStyle w:val="10"/>
              <w:jc w:val="center"/>
              <w:rPr>
                <w:rFonts w:ascii="Times New Roman" w:hAnsi="Times New Roman"/>
                <w:b/>
                <w:sz w:val="24"/>
                <w:szCs w:val="24"/>
              </w:rPr>
            </w:pPr>
            <w:r w:rsidRPr="00A82375">
              <w:rPr>
                <w:rFonts w:ascii="Times New Roman" w:hAnsi="Times New Roman"/>
                <w:b/>
                <w:sz w:val="24"/>
                <w:szCs w:val="24"/>
              </w:rPr>
              <w:t xml:space="preserve">№ </w:t>
            </w:r>
            <w:proofErr w:type="gramStart"/>
            <w:r w:rsidRPr="00A82375">
              <w:rPr>
                <w:rFonts w:ascii="Times New Roman" w:hAnsi="Times New Roman"/>
                <w:b/>
                <w:sz w:val="24"/>
                <w:szCs w:val="24"/>
              </w:rPr>
              <w:t>п</w:t>
            </w:r>
            <w:proofErr w:type="gramEnd"/>
            <w:r w:rsidRPr="00A82375">
              <w:rPr>
                <w:rFonts w:ascii="Times New Roman" w:hAnsi="Times New Roman"/>
                <w:b/>
                <w:sz w:val="24"/>
                <w:szCs w:val="24"/>
              </w:rPr>
              <w:t>/п</w:t>
            </w:r>
          </w:p>
        </w:tc>
        <w:tc>
          <w:tcPr>
            <w:tcW w:w="5778" w:type="dxa"/>
            <w:tcBorders>
              <w:left w:val="single" w:sz="4" w:space="0" w:color="auto"/>
            </w:tcBorders>
          </w:tcPr>
          <w:p w:rsidR="004A2322" w:rsidRPr="00A82375" w:rsidRDefault="004A2322" w:rsidP="00A82375">
            <w:pPr>
              <w:pStyle w:val="10"/>
              <w:jc w:val="center"/>
              <w:rPr>
                <w:rFonts w:ascii="Times New Roman" w:hAnsi="Times New Roman"/>
                <w:b/>
                <w:sz w:val="24"/>
                <w:szCs w:val="24"/>
              </w:rPr>
            </w:pPr>
            <w:r w:rsidRPr="00A82375">
              <w:rPr>
                <w:rFonts w:ascii="Times New Roman" w:hAnsi="Times New Roman"/>
                <w:b/>
                <w:sz w:val="24"/>
                <w:szCs w:val="24"/>
              </w:rPr>
              <w:t>Тема проверки</w:t>
            </w:r>
          </w:p>
        </w:tc>
        <w:tc>
          <w:tcPr>
            <w:tcW w:w="1418" w:type="dxa"/>
          </w:tcPr>
          <w:p w:rsidR="004A2322" w:rsidRPr="00A82375" w:rsidRDefault="004A2322" w:rsidP="00A82375">
            <w:pPr>
              <w:pStyle w:val="10"/>
              <w:jc w:val="center"/>
              <w:rPr>
                <w:rFonts w:ascii="Times New Roman" w:hAnsi="Times New Roman"/>
                <w:b/>
                <w:sz w:val="24"/>
                <w:szCs w:val="24"/>
              </w:rPr>
            </w:pPr>
            <w:r w:rsidRPr="00A82375">
              <w:rPr>
                <w:rFonts w:ascii="Times New Roman" w:hAnsi="Times New Roman"/>
                <w:b/>
                <w:sz w:val="24"/>
                <w:szCs w:val="24"/>
              </w:rPr>
              <w:t>2017 год</w:t>
            </w:r>
          </w:p>
        </w:tc>
        <w:tc>
          <w:tcPr>
            <w:tcW w:w="1276" w:type="dxa"/>
          </w:tcPr>
          <w:p w:rsidR="004A2322" w:rsidRPr="00A82375" w:rsidRDefault="004A2322" w:rsidP="00A82375">
            <w:pPr>
              <w:pStyle w:val="10"/>
              <w:jc w:val="center"/>
              <w:rPr>
                <w:rFonts w:ascii="Times New Roman" w:hAnsi="Times New Roman"/>
                <w:b/>
                <w:sz w:val="24"/>
                <w:szCs w:val="24"/>
              </w:rPr>
            </w:pPr>
            <w:r w:rsidRPr="00A82375">
              <w:rPr>
                <w:rFonts w:ascii="Times New Roman" w:hAnsi="Times New Roman"/>
                <w:b/>
                <w:sz w:val="24"/>
                <w:szCs w:val="24"/>
              </w:rPr>
              <w:t>2018 год</w:t>
            </w:r>
          </w:p>
        </w:tc>
        <w:tc>
          <w:tcPr>
            <w:tcW w:w="1134" w:type="dxa"/>
          </w:tcPr>
          <w:p w:rsidR="004A2322" w:rsidRPr="00A82375" w:rsidRDefault="004A2322" w:rsidP="00A82375">
            <w:pPr>
              <w:pStyle w:val="10"/>
              <w:jc w:val="center"/>
              <w:rPr>
                <w:rFonts w:ascii="Times New Roman" w:hAnsi="Times New Roman"/>
                <w:b/>
                <w:sz w:val="24"/>
                <w:szCs w:val="24"/>
              </w:rPr>
            </w:pPr>
            <w:r w:rsidRPr="00A82375">
              <w:rPr>
                <w:rFonts w:ascii="Times New Roman" w:hAnsi="Times New Roman"/>
                <w:b/>
                <w:sz w:val="24"/>
                <w:szCs w:val="24"/>
              </w:rPr>
              <w:t>2019 год</w:t>
            </w:r>
          </w:p>
        </w:tc>
      </w:tr>
      <w:tr w:rsidR="004A2322" w:rsidRPr="009D29A9" w:rsidTr="00A82375">
        <w:tc>
          <w:tcPr>
            <w:tcW w:w="567" w:type="dxa"/>
            <w:tcBorders>
              <w:right w:val="single" w:sz="4" w:space="0" w:color="auto"/>
            </w:tcBorders>
          </w:tcPr>
          <w:p w:rsidR="004A2322" w:rsidRPr="00A82375" w:rsidRDefault="004A2322" w:rsidP="00A82375">
            <w:pPr>
              <w:pStyle w:val="10"/>
              <w:rPr>
                <w:rFonts w:ascii="Times New Roman" w:hAnsi="Times New Roman"/>
                <w:sz w:val="24"/>
                <w:szCs w:val="24"/>
              </w:rPr>
            </w:pPr>
            <w:r w:rsidRPr="00A82375">
              <w:rPr>
                <w:rFonts w:ascii="Times New Roman" w:hAnsi="Times New Roman"/>
                <w:sz w:val="24"/>
                <w:szCs w:val="24"/>
              </w:rPr>
              <w:t>1</w:t>
            </w:r>
          </w:p>
        </w:tc>
        <w:tc>
          <w:tcPr>
            <w:tcW w:w="5778" w:type="dxa"/>
            <w:tcBorders>
              <w:left w:val="single" w:sz="4" w:space="0" w:color="auto"/>
            </w:tcBorders>
          </w:tcPr>
          <w:p w:rsidR="004A2322" w:rsidRPr="00A82375" w:rsidRDefault="004A2322" w:rsidP="00A82375">
            <w:pPr>
              <w:pStyle w:val="10"/>
              <w:rPr>
                <w:rFonts w:ascii="Times New Roman" w:hAnsi="Times New Roman"/>
                <w:sz w:val="24"/>
                <w:szCs w:val="24"/>
              </w:rPr>
            </w:pPr>
            <w:r w:rsidRPr="00A82375">
              <w:rPr>
                <w:rFonts w:ascii="Times New Roman" w:hAnsi="Times New Roman"/>
                <w:sz w:val="24"/>
                <w:szCs w:val="24"/>
              </w:rPr>
              <w:t>Состояние преподавания учебных предметов</w:t>
            </w:r>
          </w:p>
        </w:tc>
        <w:tc>
          <w:tcPr>
            <w:tcW w:w="1418" w:type="dxa"/>
          </w:tcPr>
          <w:p w:rsidR="004A2322" w:rsidRPr="00A82375" w:rsidRDefault="004A2322" w:rsidP="00A82375">
            <w:pPr>
              <w:pStyle w:val="10"/>
              <w:jc w:val="center"/>
              <w:rPr>
                <w:rFonts w:ascii="Times New Roman" w:hAnsi="Times New Roman"/>
                <w:sz w:val="24"/>
                <w:szCs w:val="24"/>
              </w:rPr>
            </w:pPr>
            <w:r w:rsidRPr="00A82375">
              <w:rPr>
                <w:rFonts w:ascii="Times New Roman" w:hAnsi="Times New Roman"/>
                <w:sz w:val="24"/>
                <w:szCs w:val="24"/>
              </w:rPr>
              <w:t>1</w:t>
            </w:r>
          </w:p>
        </w:tc>
        <w:tc>
          <w:tcPr>
            <w:tcW w:w="1276" w:type="dxa"/>
          </w:tcPr>
          <w:p w:rsidR="004A2322" w:rsidRPr="00A82375" w:rsidRDefault="004A2322" w:rsidP="00A82375">
            <w:pPr>
              <w:pStyle w:val="10"/>
              <w:jc w:val="center"/>
              <w:rPr>
                <w:rFonts w:ascii="Times New Roman" w:hAnsi="Times New Roman"/>
                <w:sz w:val="24"/>
                <w:szCs w:val="24"/>
              </w:rPr>
            </w:pPr>
            <w:r w:rsidRPr="00A82375">
              <w:rPr>
                <w:rFonts w:ascii="Times New Roman" w:hAnsi="Times New Roman"/>
                <w:sz w:val="24"/>
                <w:szCs w:val="24"/>
              </w:rPr>
              <w:t>1</w:t>
            </w:r>
          </w:p>
        </w:tc>
        <w:tc>
          <w:tcPr>
            <w:tcW w:w="1134" w:type="dxa"/>
          </w:tcPr>
          <w:p w:rsidR="004A2322" w:rsidRPr="00A82375" w:rsidRDefault="004A2322" w:rsidP="00A82375">
            <w:pPr>
              <w:pStyle w:val="10"/>
              <w:jc w:val="center"/>
              <w:rPr>
                <w:rFonts w:ascii="Times New Roman" w:hAnsi="Times New Roman"/>
                <w:sz w:val="24"/>
                <w:szCs w:val="24"/>
              </w:rPr>
            </w:pPr>
            <w:r w:rsidRPr="00A82375">
              <w:rPr>
                <w:rFonts w:ascii="Times New Roman" w:hAnsi="Times New Roman"/>
                <w:sz w:val="24"/>
                <w:szCs w:val="24"/>
              </w:rPr>
              <w:t>1</w:t>
            </w:r>
          </w:p>
        </w:tc>
      </w:tr>
      <w:tr w:rsidR="004A2322" w:rsidRPr="009D29A9" w:rsidTr="00A82375">
        <w:tc>
          <w:tcPr>
            <w:tcW w:w="567" w:type="dxa"/>
            <w:tcBorders>
              <w:right w:val="single" w:sz="4" w:space="0" w:color="auto"/>
            </w:tcBorders>
          </w:tcPr>
          <w:p w:rsidR="004A2322" w:rsidRPr="00A82375" w:rsidRDefault="004A2322" w:rsidP="00A82375">
            <w:pPr>
              <w:pStyle w:val="10"/>
              <w:rPr>
                <w:rFonts w:ascii="Times New Roman" w:hAnsi="Times New Roman"/>
                <w:sz w:val="24"/>
                <w:szCs w:val="24"/>
              </w:rPr>
            </w:pPr>
            <w:r w:rsidRPr="00A82375">
              <w:rPr>
                <w:rFonts w:ascii="Times New Roman" w:hAnsi="Times New Roman"/>
                <w:sz w:val="24"/>
                <w:szCs w:val="24"/>
              </w:rPr>
              <w:t>2</w:t>
            </w:r>
          </w:p>
        </w:tc>
        <w:tc>
          <w:tcPr>
            <w:tcW w:w="5778" w:type="dxa"/>
            <w:tcBorders>
              <w:left w:val="single" w:sz="4" w:space="0" w:color="auto"/>
            </w:tcBorders>
          </w:tcPr>
          <w:p w:rsidR="004A2322" w:rsidRPr="00A82375" w:rsidRDefault="004A2322" w:rsidP="00A82375">
            <w:pPr>
              <w:pStyle w:val="10"/>
              <w:rPr>
                <w:rFonts w:ascii="Times New Roman" w:hAnsi="Times New Roman"/>
                <w:sz w:val="24"/>
                <w:szCs w:val="24"/>
              </w:rPr>
            </w:pPr>
            <w:r w:rsidRPr="00A82375">
              <w:rPr>
                <w:rFonts w:ascii="Times New Roman" w:hAnsi="Times New Roman"/>
                <w:sz w:val="24"/>
                <w:szCs w:val="24"/>
              </w:rPr>
              <w:t>Подготовка к ГИА обучающихся 9,11 классов</w:t>
            </w:r>
          </w:p>
        </w:tc>
        <w:tc>
          <w:tcPr>
            <w:tcW w:w="1418" w:type="dxa"/>
          </w:tcPr>
          <w:p w:rsidR="004A2322" w:rsidRPr="00A82375" w:rsidRDefault="004A2322" w:rsidP="00A82375">
            <w:pPr>
              <w:pStyle w:val="10"/>
              <w:jc w:val="center"/>
              <w:rPr>
                <w:rFonts w:ascii="Times New Roman" w:hAnsi="Times New Roman"/>
                <w:sz w:val="24"/>
                <w:szCs w:val="24"/>
              </w:rPr>
            </w:pPr>
            <w:r w:rsidRPr="00A82375">
              <w:rPr>
                <w:rFonts w:ascii="Times New Roman" w:hAnsi="Times New Roman"/>
                <w:sz w:val="24"/>
                <w:szCs w:val="24"/>
              </w:rPr>
              <w:t>1</w:t>
            </w:r>
          </w:p>
        </w:tc>
        <w:tc>
          <w:tcPr>
            <w:tcW w:w="1276" w:type="dxa"/>
          </w:tcPr>
          <w:p w:rsidR="004A2322" w:rsidRPr="00A82375" w:rsidRDefault="004A2322" w:rsidP="00A82375">
            <w:pPr>
              <w:pStyle w:val="10"/>
              <w:jc w:val="center"/>
              <w:rPr>
                <w:rFonts w:ascii="Times New Roman" w:hAnsi="Times New Roman"/>
                <w:sz w:val="24"/>
                <w:szCs w:val="24"/>
              </w:rPr>
            </w:pPr>
            <w:r w:rsidRPr="00A82375">
              <w:rPr>
                <w:rFonts w:ascii="Times New Roman" w:hAnsi="Times New Roman"/>
                <w:sz w:val="24"/>
                <w:szCs w:val="24"/>
              </w:rPr>
              <w:t>1</w:t>
            </w:r>
          </w:p>
        </w:tc>
        <w:tc>
          <w:tcPr>
            <w:tcW w:w="1134" w:type="dxa"/>
          </w:tcPr>
          <w:p w:rsidR="004A2322" w:rsidRPr="00A82375" w:rsidRDefault="004A2322" w:rsidP="00A82375">
            <w:pPr>
              <w:pStyle w:val="10"/>
              <w:jc w:val="center"/>
              <w:rPr>
                <w:rFonts w:ascii="Times New Roman" w:hAnsi="Times New Roman"/>
                <w:sz w:val="24"/>
                <w:szCs w:val="24"/>
              </w:rPr>
            </w:pPr>
            <w:r w:rsidRPr="00A82375">
              <w:rPr>
                <w:rFonts w:ascii="Times New Roman" w:hAnsi="Times New Roman"/>
                <w:sz w:val="24"/>
                <w:szCs w:val="24"/>
              </w:rPr>
              <w:t>1</w:t>
            </w:r>
          </w:p>
        </w:tc>
      </w:tr>
      <w:tr w:rsidR="004A2322" w:rsidRPr="009D29A9" w:rsidTr="00A82375">
        <w:tc>
          <w:tcPr>
            <w:tcW w:w="567" w:type="dxa"/>
            <w:tcBorders>
              <w:right w:val="single" w:sz="4" w:space="0" w:color="auto"/>
            </w:tcBorders>
          </w:tcPr>
          <w:p w:rsidR="004A2322" w:rsidRPr="00A82375" w:rsidRDefault="004A2322" w:rsidP="00A82375">
            <w:pPr>
              <w:pStyle w:val="10"/>
              <w:rPr>
                <w:rFonts w:ascii="Times New Roman" w:hAnsi="Times New Roman"/>
                <w:sz w:val="24"/>
                <w:szCs w:val="24"/>
              </w:rPr>
            </w:pPr>
            <w:r w:rsidRPr="00A82375">
              <w:rPr>
                <w:rFonts w:ascii="Times New Roman" w:hAnsi="Times New Roman"/>
                <w:sz w:val="24"/>
                <w:szCs w:val="24"/>
              </w:rPr>
              <w:t>3</w:t>
            </w:r>
          </w:p>
        </w:tc>
        <w:tc>
          <w:tcPr>
            <w:tcW w:w="5778" w:type="dxa"/>
            <w:tcBorders>
              <w:left w:val="single" w:sz="4" w:space="0" w:color="auto"/>
            </w:tcBorders>
          </w:tcPr>
          <w:p w:rsidR="004A2322" w:rsidRPr="00A82375" w:rsidRDefault="004A2322" w:rsidP="00A82375">
            <w:pPr>
              <w:pStyle w:val="10"/>
              <w:rPr>
                <w:rFonts w:ascii="Times New Roman" w:hAnsi="Times New Roman"/>
                <w:sz w:val="24"/>
                <w:szCs w:val="24"/>
              </w:rPr>
            </w:pPr>
            <w:r w:rsidRPr="00A82375">
              <w:rPr>
                <w:rFonts w:ascii="Times New Roman" w:hAnsi="Times New Roman"/>
                <w:sz w:val="24"/>
                <w:szCs w:val="24"/>
              </w:rPr>
              <w:t xml:space="preserve">Работа с </w:t>
            </w:r>
            <w:proofErr w:type="gramStart"/>
            <w:r w:rsidR="00A82375">
              <w:rPr>
                <w:rFonts w:ascii="Times New Roman" w:hAnsi="Times New Roman"/>
                <w:sz w:val="24"/>
                <w:szCs w:val="24"/>
              </w:rPr>
              <w:t>неуспевающими</w:t>
            </w:r>
            <w:proofErr w:type="gramEnd"/>
            <w:r w:rsidR="00A82375">
              <w:rPr>
                <w:rFonts w:ascii="Times New Roman" w:hAnsi="Times New Roman"/>
                <w:sz w:val="24"/>
                <w:szCs w:val="24"/>
              </w:rPr>
              <w:t xml:space="preserve"> обучающимися 9,11</w:t>
            </w:r>
            <w:r w:rsidRPr="00A82375">
              <w:rPr>
                <w:rFonts w:ascii="Times New Roman" w:hAnsi="Times New Roman"/>
                <w:sz w:val="24"/>
                <w:szCs w:val="24"/>
              </w:rPr>
              <w:t>классов</w:t>
            </w:r>
          </w:p>
        </w:tc>
        <w:tc>
          <w:tcPr>
            <w:tcW w:w="1418" w:type="dxa"/>
          </w:tcPr>
          <w:p w:rsidR="004A2322" w:rsidRPr="00A82375" w:rsidRDefault="004A2322" w:rsidP="00A82375">
            <w:pPr>
              <w:pStyle w:val="10"/>
              <w:jc w:val="center"/>
              <w:rPr>
                <w:rFonts w:ascii="Times New Roman" w:hAnsi="Times New Roman"/>
                <w:sz w:val="24"/>
                <w:szCs w:val="24"/>
              </w:rPr>
            </w:pPr>
          </w:p>
        </w:tc>
        <w:tc>
          <w:tcPr>
            <w:tcW w:w="1276" w:type="dxa"/>
          </w:tcPr>
          <w:p w:rsidR="004A2322" w:rsidRPr="00A82375" w:rsidRDefault="004A2322" w:rsidP="00A82375">
            <w:pPr>
              <w:pStyle w:val="10"/>
              <w:jc w:val="center"/>
              <w:rPr>
                <w:rFonts w:ascii="Times New Roman" w:hAnsi="Times New Roman"/>
                <w:sz w:val="24"/>
                <w:szCs w:val="24"/>
              </w:rPr>
            </w:pPr>
            <w:r w:rsidRPr="00A82375">
              <w:rPr>
                <w:rFonts w:ascii="Times New Roman" w:hAnsi="Times New Roman"/>
                <w:sz w:val="24"/>
                <w:szCs w:val="24"/>
              </w:rPr>
              <w:t>1</w:t>
            </w:r>
          </w:p>
        </w:tc>
        <w:tc>
          <w:tcPr>
            <w:tcW w:w="1134" w:type="dxa"/>
          </w:tcPr>
          <w:p w:rsidR="004A2322" w:rsidRPr="00A82375" w:rsidRDefault="004A2322" w:rsidP="00A82375">
            <w:pPr>
              <w:pStyle w:val="10"/>
              <w:jc w:val="center"/>
              <w:rPr>
                <w:rFonts w:ascii="Times New Roman" w:hAnsi="Times New Roman"/>
                <w:sz w:val="24"/>
                <w:szCs w:val="24"/>
              </w:rPr>
            </w:pPr>
            <w:r w:rsidRPr="00A82375">
              <w:rPr>
                <w:rFonts w:ascii="Times New Roman" w:hAnsi="Times New Roman"/>
                <w:sz w:val="24"/>
                <w:szCs w:val="24"/>
              </w:rPr>
              <w:t>1</w:t>
            </w:r>
          </w:p>
        </w:tc>
      </w:tr>
      <w:tr w:rsidR="004A2322" w:rsidRPr="009D29A9" w:rsidTr="00A82375">
        <w:tc>
          <w:tcPr>
            <w:tcW w:w="567" w:type="dxa"/>
            <w:tcBorders>
              <w:right w:val="single" w:sz="4" w:space="0" w:color="auto"/>
            </w:tcBorders>
          </w:tcPr>
          <w:p w:rsidR="004A2322" w:rsidRPr="00A82375" w:rsidRDefault="004A2322" w:rsidP="00A82375">
            <w:pPr>
              <w:pStyle w:val="10"/>
              <w:rPr>
                <w:rFonts w:ascii="Times New Roman" w:hAnsi="Times New Roman"/>
                <w:sz w:val="24"/>
                <w:szCs w:val="24"/>
              </w:rPr>
            </w:pPr>
            <w:r w:rsidRPr="00A82375">
              <w:rPr>
                <w:rFonts w:ascii="Times New Roman" w:hAnsi="Times New Roman"/>
                <w:sz w:val="24"/>
                <w:szCs w:val="24"/>
              </w:rPr>
              <w:t>4</w:t>
            </w:r>
          </w:p>
        </w:tc>
        <w:tc>
          <w:tcPr>
            <w:tcW w:w="5778" w:type="dxa"/>
            <w:tcBorders>
              <w:left w:val="single" w:sz="4" w:space="0" w:color="auto"/>
            </w:tcBorders>
          </w:tcPr>
          <w:p w:rsidR="004A2322" w:rsidRPr="00A82375" w:rsidRDefault="004A2322" w:rsidP="00A82375">
            <w:pPr>
              <w:pStyle w:val="10"/>
              <w:rPr>
                <w:rFonts w:ascii="Times New Roman" w:hAnsi="Times New Roman"/>
                <w:sz w:val="24"/>
                <w:szCs w:val="24"/>
              </w:rPr>
            </w:pPr>
            <w:r w:rsidRPr="00A82375">
              <w:rPr>
                <w:rFonts w:ascii="Times New Roman" w:hAnsi="Times New Roman"/>
                <w:sz w:val="24"/>
                <w:szCs w:val="24"/>
              </w:rPr>
              <w:t>Организованное начало учебного года</w:t>
            </w:r>
          </w:p>
        </w:tc>
        <w:tc>
          <w:tcPr>
            <w:tcW w:w="1418" w:type="dxa"/>
          </w:tcPr>
          <w:p w:rsidR="004A2322" w:rsidRPr="00A82375" w:rsidRDefault="004A2322" w:rsidP="00A82375">
            <w:pPr>
              <w:pStyle w:val="10"/>
              <w:jc w:val="center"/>
              <w:rPr>
                <w:rFonts w:ascii="Times New Roman" w:hAnsi="Times New Roman"/>
                <w:sz w:val="24"/>
                <w:szCs w:val="24"/>
              </w:rPr>
            </w:pPr>
            <w:r w:rsidRPr="00A82375">
              <w:rPr>
                <w:rFonts w:ascii="Times New Roman" w:hAnsi="Times New Roman"/>
                <w:sz w:val="24"/>
                <w:szCs w:val="24"/>
              </w:rPr>
              <w:t>1</w:t>
            </w:r>
          </w:p>
        </w:tc>
        <w:tc>
          <w:tcPr>
            <w:tcW w:w="1276" w:type="dxa"/>
          </w:tcPr>
          <w:p w:rsidR="004A2322" w:rsidRPr="00A82375" w:rsidRDefault="004A2322" w:rsidP="00A82375">
            <w:pPr>
              <w:pStyle w:val="10"/>
              <w:jc w:val="center"/>
              <w:rPr>
                <w:rFonts w:ascii="Times New Roman" w:hAnsi="Times New Roman"/>
                <w:sz w:val="24"/>
                <w:szCs w:val="24"/>
              </w:rPr>
            </w:pPr>
            <w:r w:rsidRPr="00A82375">
              <w:rPr>
                <w:rFonts w:ascii="Times New Roman" w:hAnsi="Times New Roman"/>
                <w:sz w:val="24"/>
                <w:szCs w:val="24"/>
              </w:rPr>
              <w:t>1</w:t>
            </w:r>
          </w:p>
        </w:tc>
        <w:tc>
          <w:tcPr>
            <w:tcW w:w="1134" w:type="dxa"/>
          </w:tcPr>
          <w:p w:rsidR="004A2322" w:rsidRPr="00A82375" w:rsidRDefault="004A2322" w:rsidP="00A82375">
            <w:pPr>
              <w:pStyle w:val="10"/>
              <w:jc w:val="center"/>
              <w:rPr>
                <w:rFonts w:ascii="Times New Roman" w:hAnsi="Times New Roman"/>
                <w:sz w:val="24"/>
                <w:szCs w:val="24"/>
              </w:rPr>
            </w:pPr>
          </w:p>
        </w:tc>
      </w:tr>
      <w:tr w:rsidR="004A2322" w:rsidRPr="009D29A9" w:rsidTr="00A82375">
        <w:tc>
          <w:tcPr>
            <w:tcW w:w="567" w:type="dxa"/>
            <w:tcBorders>
              <w:right w:val="single" w:sz="4" w:space="0" w:color="auto"/>
            </w:tcBorders>
          </w:tcPr>
          <w:p w:rsidR="004A2322" w:rsidRPr="00A82375" w:rsidRDefault="004A2322" w:rsidP="00A82375">
            <w:pPr>
              <w:pStyle w:val="10"/>
              <w:rPr>
                <w:rFonts w:ascii="Times New Roman" w:hAnsi="Times New Roman"/>
                <w:sz w:val="24"/>
                <w:szCs w:val="24"/>
              </w:rPr>
            </w:pPr>
            <w:r w:rsidRPr="00A82375">
              <w:rPr>
                <w:rFonts w:ascii="Times New Roman" w:hAnsi="Times New Roman"/>
                <w:sz w:val="24"/>
                <w:szCs w:val="24"/>
              </w:rPr>
              <w:t>5</w:t>
            </w:r>
          </w:p>
        </w:tc>
        <w:tc>
          <w:tcPr>
            <w:tcW w:w="5778" w:type="dxa"/>
            <w:tcBorders>
              <w:left w:val="single" w:sz="4" w:space="0" w:color="auto"/>
            </w:tcBorders>
          </w:tcPr>
          <w:p w:rsidR="004A2322" w:rsidRPr="00A82375" w:rsidRDefault="004A2322" w:rsidP="00A82375">
            <w:pPr>
              <w:pStyle w:val="10"/>
              <w:rPr>
                <w:rFonts w:ascii="Times New Roman" w:hAnsi="Times New Roman"/>
                <w:sz w:val="24"/>
                <w:szCs w:val="24"/>
              </w:rPr>
            </w:pPr>
            <w:r w:rsidRPr="00A82375">
              <w:rPr>
                <w:rFonts w:ascii="Times New Roman" w:hAnsi="Times New Roman"/>
                <w:sz w:val="24"/>
                <w:szCs w:val="24"/>
              </w:rPr>
              <w:t>Работа пришкольных лагерей</w:t>
            </w:r>
          </w:p>
        </w:tc>
        <w:tc>
          <w:tcPr>
            <w:tcW w:w="1418" w:type="dxa"/>
          </w:tcPr>
          <w:p w:rsidR="004A2322" w:rsidRPr="00A82375" w:rsidRDefault="004A2322" w:rsidP="00A82375">
            <w:pPr>
              <w:pStyle w:val="10"/>
              <w:jc w:val="center"/>
              <w:rPr>
                <w:rFonts w:ascii="Times New Roman" w:hAnsi="Times New Roman"/>
                <w:sz w:val="24"/>
                <w:szCs w:val="24"/>
              </w:rPr>
            </w:pPr>
            <w:r w:rsidRPr="00A82375">
              <w:rPr>
                <w:rFonts w:ascii="Times New Roman" w:hAnsi="Times New Roman"/>
                <w:sz w:val="24"/>
                <w:szCs w:val="24"/>
              </w:rPr>
              <w:t>1</w:t>
            </w:r>
          </w:p>
        </w:tc>
        <w:tc>
          <w:tcPr>
            <w:tcW w:w="1276" w:type="dxa"/>
          </w:tcPr>
          <w:p w:rsidR="004A2322" w:rsidRPr="00A82375" w:rsidRDefault="004A2322" w:rsidP="00A82375">
            <w:pPr>
              <w:pStyle w:val="10"/>
              <w:jc w:val="center"/>
              <w:rPr>
                <w:rFonts w:ascii="Times New Roman" w:hAnsi="Times New Roman"/>
                <w:sz w:val="24"/>
                <w:szCs w:val="24"/>
              </w:rPr>
            </w:pPr>
          </w:p>
        </w:tc>
        <w:tc>
          <w:tcPr>
            <w:tcW w:w="1134" w:type="dxa"/>
          </w:tcPr>
          <w:p w:rsidR="004A2322" w:rsidRPr="00A82375" w:rsidRDefault="004A2322" w:rsidP="00A82375">
            <w:pPr>
              <w:pStyle w:val="10"/>
              <w:jc w:val="center"/>
              <w:rPr>
                <w:rFonts w:ascii="Times New Roman" w:hAnsi="Times New Roman"/>
                <w:sz w:val="24"/>
                <w:szCs w:val="24"/>
              </w:rPr>
            </w:pPr>
            <w:r w:rsidRPr="00A82375">
              <w:rPr>
                <w:rFonts w:ascii="Times New Roman" w:hAnsi="Times New Roman"/>
                <w:sz w:val="24"/>
                <w:szCs w:val="24"/>
              </w:rPr>
              <w:t>1</w:t>
            </w:r>
          </w:p>
        </w:tc>
      </w:tr>
      <w:tr w:rsidR="004A2322" w:rsidRPr="009D29A9" w:rsidTr="00A82375">
        <w:tc>
          <w:tcPr>
            <w:tcW w:w="567" w:type="dxa"/>
            <w:tcBorders>
              <w:right w:val="single" w:sz="4" w:space="0" w:color="auto"/>
            </w:tcBorders>
          </w:tcPr>
          <w:p w:rsidR="004A2322" w:rsidRPr="00A82375" w:rsidRDefault="004A2322" w:rsidP="00A82375">
            <w:pPr>
              <w:pStyle w:val="10"/>
              <w:rPr>
                <w:rFonts w:ascii="Times New Roman" w:hAnsi="Times New Roman"/>
                <w:sz w:val="24"/>
                <w:szCs w:val="24"/>
              </w:rPr>
            </w:pPr>
            <w:r w:rsidRPr="00A82375">
              <w:rPr>
                <w:rFonts w:ascii="Times New Roman" w:hAnsi="Times New Roman"/>
                <w:sz w:val="24"/>
                <w:szCs w:val="24"/>
              </w:rPr>
              <w:t>6</w:t>
            </w:r>
          </w:p>
        </w:tc>
        <w:tc>
          <w:tcPr>
            <w:tcW w:w="5778" w:type="dxa"/>
            <w:tcBorders>
              <w:left w:val="single" w:sz="4" w:space="0" w:color="auto"/>
            </w:tcBorders>
          </w:tcPr>
          <w:p w:rsidR="004A2322" w:rsidRPr="00A82375" w:rsidRDefault="004A2322" w:rsidP="00A82375">
            <w:pPr>
              <w:pStyle w:val="10"/>
              <w:rPr>
                <w:rFonts w:ascii="Times New Roman" w:hAnsi="Times New Roman"/>
                <w:sz w:val="24"/>
                <w:szCs w:val="24"/>
              </w:rPr>
            </w:pPr>
            <w:r w:rsidRPr="00A82375">
              <w:rPr>
                <w:rFonts w:ascii="Times New Roman" w:hAnsi="Times New Roman"/>
                <w:sz w:val="24"/>
                <w:szCs w:val="24"/>
              </w:rPr>
              <w:t xml:space="preserve">Деятельность по вопросу иммунопрофилактики и сохранения здоровья </w:t>
            </w:r>
            <w:proofErr w:type="gramStart"/>
            <w:r w:rsidRPr="00A82375">
              <w:rPr>
                <w:rFonts w:ascii="Times New Roman" w:hAnsi="Times New Roman"/>
                <w:sz w:val="24"/>
                <w:szCs w:val="24"/>
              </w:rPr>
              <w:t>обучающихся</w:t>
            </w:r>
            <w:proofErr w:type="gramEnd"/>
          </w:p>
        </w:tc>
        <w:tc>
          <w:tcPr>
            <w:tcW w:w="1418" w:type="dxa"/>
          </w:tcPr>
          <w:p w:rsidR="004A2322" w:rsidRPr="00A82375" w:rsidRDefault="004A2322" w:rsidP="00A82375">
            <w:pPr>
              <w:pStyle w:val="10"/>
              <w:jc w:val="center"/>
              <w:rPr>
                <w:rFonts w:ascii="Times New Roman" w:hAnsi="Times New Roman"/>
                <w:sz w:val="24"/>
                <w:szCs w:val="24"/>
              </w:rPr>
            </w:pPr>
          </w:p>
        </w:tc>
        <w:tc>
          <w:tcPr>
            <w:tcW w:w="1276" w:type="dxa"/>
          </w:tcPr>
          <w:p w:rsidR="004A2322" w:rsidRPr="00A82375" w:rsidRDefault="004A2322" w:rsidP="00A82375">
            <w:pPr>
              <w:pStyle w:val="10"/>
              <w:jc w:val="center"/>
              <w:rPr>
                <w:rFonts w:ascii="Times New Roman" w:hAnsi="Times New Roman"/>
                <w:sz w:val="24"/>
                <w:szCs w:val="24"/>
              </w:rPr>
            </w:pPr>
            <w:r w:rsidRPr="00A82375">
              <w:rPr>
                <w:rFonts w:ascii="Times New Roman" w:hAnsi="Times New Roman"/>
                <w:sz w:val="24"/>
                <w:szCs w:val="24"/>
              </w:rPr>
              <w:t>1</w:t>
            </w:r>
          </w:p>
        </w:tc>
        <w:tc>
          <w:tcPr>
            <w:tcW w:w="1134" w:type="dxa"/>
          </w:tcPr>
          <w:p w:rsidR="004A2322" w:rsidRPr="00A82375" w:rsidRDefault="004A2322" w:rsidP="00A82375">
            <w:pPr>
              <w:pStyle w:val="10"/>
              <w:jc w:val="center"/>
              <w:rPr>
                <w:rFonts w:ascii="Times New Roman" w:hAnsi="Times New Roman"/>
                <w:sz w:val="24"/>
                <w:szCs w:val="24"/>
              </w:rPr>
            </w:pPr>
          </w:p>
        </w:tc>
      </w:tr>
      <w:tr w:rsidR="004A2322" w:rsidRPr="009D29A9" w:rsidTr="00A82375">
        <w:tc>
          <w:tcPr>
            <w:tcW w:w="567" w:type="dxa"/>
            <w:tcBorders>
              <w:right w:val="single" w:sz="4" w:space="0" w:color="auto"/>
            </w:tcBorders>
          </w:tcPr>
          <w:p w:rsidR="004A2322" w:rsidRPr="00A82375" w:rsidRDefault="004A2322" w:rsidP="00A82375">
            <w:pPr>
              <w:pStyle w:val="10"/>
              <w:rPr>
                <w:rFonts w:ascii="Times New Roman" w:hAnsi="Times New Roman"/>
                <w:sz w:val="24"/>
                <w:szCs w:val="24"/>
              </w:rPr>
            </w:pPr>
            <w:r w:rsidRPr="00A82375">
              <w:rPr>
                <w:rFonts w:ascii="Times New Roman" w:hAnsi="Times New Roman"/>
                <w:sz w:val="24"/>
                <w:szCs w:val="24"/>
              </w:rPr>
              <w:t>7</w:t>
            </w:r>
          </w:p>
        </w:tc>
        <w:tc>
          <w:tcPr>
            <w:tcW w:w="5778" w:type="dxa"/>
            <w:tcBorders>
              <w:left w:val="single" w:sz="4" w:space="0" w:color="auto"/>
            </w:tcBorders>
          </w:tcPr>
          <w:p w:rsidR="004A2322" w:rsidRPr="00A82375" w:rsidRDefault="004A2322" w:rsidP="00A82375">
            <w:pPr>
              <w:pStyle w:val="10"/>
              <w:rPr>
                <w:rFonts w:ascii="Times New Roman" w:hAnsi="Times New Roman"/>
                <w:sz w:val="24"/>
                <w:szCs w:val="24"/>
              </w:rPr>
            </w:pPr>
            <w:r w:rsidRPr="00A82375">
              <w:rPr>
                <w:rFonts w:ascii="Times New Roman" w:hAnsi="Times New Roman"/>
                <w:sz w:val="24"/>
                <w:szCs w:val="24"/>
              </w:rPr>
              <w:t>Реализация ФГОС</w:t>
            </w:r>
          </w:p>
        </w:tc>
        <w:tc>
          <w:tcPr>
            <w:tcW w:w="1418" w:type="dxa"/>
          </w:tcPr>
          <w:p w:rsidR="004A2322" w:rsidRPr="00A82375" w:rsidRDefault="004A2322" w:rsidP="00A82375">
            <w:pPr>
              <w:pStyle w:val="10"/>
              <w:jc w:val="center"/>
              <w:rPr>
                <w:rFonts w:ascii="Times New Roman" w:hAnsi="Times New Roman"/>
                <w:sz w:val="24"/>
                <w:szCs w:val="24"/>
              </w:rPr>
            </w:pPr>
            <w:r w:rsidRPr="00A82375">
              <w:rPr>
                <w:rFonts w:ascii="Times New Roman" w:hAnsi="Times New Roman"/>
                <w:sz w:val="24"/>
                <w:szCs w:val="24"/>
              </w:rPr>
              <w:t>1</w:t>
            </w:r>
          </w:p>
        </w:tc>
        <w:tc>
          <w:tcPr>
            <w:tcW w:w="1276" w:type="dxa"/>
          </w:tcPr>
          <w:p w:rsidR="004A2322" w:rsidRPr="00A82375" w:rsidRDefault="004A2322" w:rsidP="00A82375">
            <w:pPr>
              <w:pStyle w:val="10"/>
              <w:jc w:val="center"/>
              <w:rPr>
                <w:rFonts w:ascii="Times New Roman" w:hAnsi="Times New Roman"/>
                <w:sz w:val="24"/>
                <w:szCs w:val="24"/>
              </w:rPr>
            </w:pPr>
          </w:p>
        </w:tc>
        <w:tc>
          <w:tcPr>
            <w:tcW w:w="1134" w:type="dxa"/>
          </w:tcPr>
          <w:p w:rsidR="004A2322" w:rsidRPr="00A82375" w:rsidRDefault="004A2322" w:rsidP="00A82375">
            <w:pPr>
              <w:pStyle w:val="10"/>
              <w:jc w:val="center"/>
              <w:rPr>
                <w:rFonts w:ascii="Times New Roman" w:hAnsi="Times New Roman"/>
                <w:sz w:val="24"/>
                <w:szCs w:val="24"/>
              </w:rPr>
            </w:pPr>
          </w:p>
        </w:tc>
      </w:tr>
      <w:tr w:rsidR="004A2322" w:rsidRPr="009D29A9" w:rsidTr="00A82375">
        <w:tc>
          <w:tcPr>
            <w:tcW w:w="567" w:type="dxa"/>
            <w:tcBorders>
              <w:right w:val="single" w:sz="4" w:space="0" w:color="auto"/>
            </w:tcBorders>
          </w:tcPr>
          <w:p w:rsidR="004A2322" w:rsidRPr="00A82375" w:rsidRDefault="004A2322" w:rsidP="00A82375">
            <w:pPr>
              <w:pStyle w:val="10"/>
              <w:rPr>
                <w:rFonts w:ascii="Times New Roman" w:hAnsi="Times New Roman"/>
                <w:sz w:val="24"/>
                <w:szCs w:val="24"/>
              </w:rPr>
            </w:pPr>
            <w:r w:rsidRPr="00A82375">
              <w:rPr>
                <w:rFonts w:ascii="Times New Roman" w:hAnsi="Times New Roman"/>
                <w:sz w:val="24"/>
                <w:szCs w:val="24"/>
              </w:rPr>
              <w:t>8</w:t>
            </w:r>
          </w:p>
        </w:tc>
        <w:tc>
          <w:tcPr>
            <w:tcW w:w="5778" w:type="dxa"/>
            <w:tcBorders>
              <w:left w:val="single" w:sz="4" w:space="0" w:color="auto"/>
            </w:tcBorders>
          </w:tcPr>
          <w:p w:rsidR="004A2322" w:rsidRPr="00A82375" w:rsidRDefault="004A2322" w:rsidP="00A82375">
            <w:pPr>
              <w:pStyle w:val="10"/>
              <w:rPr>
                <w:rFonts w:ascii="Times New Roman" w:hAnsi="Times New Roman"/>
                <w:sz w:val="24"/>
                <w:szCs w:val="24"/>
              </w:rPr>
            </w:pPr>
            <w:r w:rsidRPr="00A82375">
              <w:rPr>
                <w:rFonts w:ascii="Times New Roman" w:hAnsi="Times New Roman"/>
                <w:sz w:val="24"/>
                <w:szCs w:val="24"/>
              </w:rPr>
              <w:t xml:space="preserve">Подготовка к итоговому собеседованию </w:t>
            </w:r>
          </w:p>
          <w:p w:rsidR="004A2322" w:rsidRPr="00A82375" w:rsidRDefault="004A2322" w:rsidP="00A82375">
            <w:pPr>
              <w:pStyle w:val="10"/>
              <w:rPr>
                <w:rFonts w:ascii="Times New Roman" w:hAnsi="Times New Roman"/>
                <w:sz w:val="24"/>
                <w:szCs w:val="24"/>
              </w:rPr>
            </w:pPr>
            <w:r w:rsidRPr="00A82375">
              <w:rPr>
                <w:rFonts w:ascii="Times New Roman" w:hAnsi="Times New Roman"/>
                <w:sz w:val="24"/>
                <w:szCs w:val="24"/>
              </w:rPr>
              <w:t>обучающихся 11 классов</w:t>
            </w:r>
          </w:p>
        </w:tc>
        <w:tc>
          <w:tcPr>
            <w:tcW w:w="1418" w:type="dxa"/>
          </w:tcPr>
          <w:p w:rsidR="004A2322" w:rsidRPr="00A82375" w:rsidRDefault="004A2322" w:rsidP="00A82375">
            <w:pPr>
              <w:pStyle w:val="10"/>
              <w:jc w:val="center"/>
              <w:rPr>
                <w:rFonts w:ascii="Times New Roman" w:hAnsi="Times New Roman"/>
                <w:sz w:val="24"/>
                <w:szCs w:val="24"/>
              </w:rPr>
            </w:pPr>
            <w:r w:rsidRPr="00A82375">
              <w:rPr>
                <w:rFonts w:ascii="Times New Roman" w:hAnsi="Times New Roman"/>
                <w:sz w:val="24"/>
                <w:szCs w:val="24"/>
              </w:rPr>
              <w:t>1</w:t>
            </w:r>
          </w:p>
        </w:tc>
        <w:tc>
          <w:tcPr>
            <w:tcW w:w="1276" w:type="dxa"/>
          </w:tcPr>
          <w:p w:rsidR="004A2322" w:rsidRPr="00A82375" w:rsidRDefault="004A2322" w:rsidP="00A82375">
            <w:pPr>
              <w:pStyle w:val="10"/>
              <w:jc w:val="center"/>
              <w:rPr>
                <w:rFonts w:ascii="Times New Roman" w:hAnsi="Times New Roman"/>
                <w:sz w:val="24"/>
                <w:szCs w:val="24"/>
              </w:rPr>
            </w:pPr>
          </w:p>
        </w:tc>
        <w:tc>
          <w:tcPr>
            <w:tcW w:w="1134" w:type="dxa"/>
          </w:tcPr>
          <w:p w:rsidR="004A2322" w:rsidRPr="00A82375" w:rsidRDefault="004A2322" w:rsidP="00A82375">
            <w:pPr>
              <w:pStyle w:val="10"/>
              <w:jc w:val="center"/>
              <w:rPr>
                <w:rFonts w:ascii="Times New Roman" w:hAnsi="Times New Roman"/>
                <w:sz w:val="24"/>
                <w:szCs w:val="24"/>
              </w:rPr>
            </w:pPr>
          </w:p>
        </w:tc>
      </w:tr>
    </w:tbl>
    <w:p w:rsidR="004A2322" w:rsidRPr="00A82375" w:rsidRDefault="004A2322" w:rsidP="00A82375">
      <w:pPr>
        <w:spacing w:after="0" w:line="240" w:lineRule="auto"/>
        <w:ind w:firstLine="567"/>
        <w:jc w:val="both"/>
        <w:rPr>
          <w:rFonts w:ascii="Times New Roman" w:hAnsi="Times New Roman"/>
          <w:sz w:val="28"/>
          <w:szCs w:val="28"/>
        </w:rPr>
      </w:pPr>
      <w:r>
        <w:rPr>
          <w:rFonts w:ascii="Times New Roman" w:hAnsi="Times New Roman"/>
          <w:sz w:val="28"/>
          <w:szCs w:val="28"/>
        </w:rPr>
        <w:t xml:space="preserve">Из </w:t>
      </w:r>
      <w:r w:rsidRPr="00D150FB">
        <w:rPr>
          <w:rFonts w:ascii="Times New Roman" w:hAnsi="Times New Roman"/>
          <w:sz w:val="28"/>
          <w:szCs w:val="28"/>
        </w:rPr>
        <w:t>таблицы</w:t>
      </w:r>
      <w:r w:rsidR="00A82375" w:rsidRPr="00D150FB">
        <w:rPr>
          <w:rFonts w:ascii="Times New Roman" w:hAnsi="Times New Roman"/>
          <w:sz w:val="28"/>
          <w:szCs w:val="28"/>
        </w:rPr>
        <w:t xml:space="preserve"> </w:t>
      </w:r>
      <w:r w:rsidR="00D150FB">
        <w:rPr>
          <w:rFonts w:ascii="Times New Roman" w:hAnsi="Times New Roman"/>
          <w:sz w:val="28"/>
          <w:szCs w:val="28"/>
        </w:rPr>
        <w:t>77</w:t>
      </w:r>
      <w:r>
        <w:rPr>
          <w:rFonts w:ascii="Times New Roman" w:hAnsi="Times New Roman"/>
          <w:sz w:val="28"/>
          <w:szCs w:val="28"/>
        </w:rPr>
        <w:t xml:space="preserve"> видно, что ежегодно проводятся районные проверки по вопросам состояния преподавания учебных предметов, подготовки к ГИА, периодически изучаются вопросы работы с </w:t>
      </w:r>
      <w:proofErr w:type="gramStart"/>
      <w:r>
        <w:rPr>
          <w:rFonts w:ascii="Times New Roman" w:hAnsi="Times New Roman"/>
          <w:sz w:val="28"/>
          <w:szCs w:val="28"/>
        </w:rPr>
        <w:t>неуспевающими</w:t>
      </w:r>
      <w:proofErr w:type="gramEnd"/>
      <w:r>
        <w:rPr>
          <w:rFonts w:ascii="Times New Roman" w:hAnsi="Times New Roman"/>
          <w:sz w:val="28"/>
          <w:szCs w:val="28"/>
        </w:rPr>
        <w:t xml:space="preserve"> обучающимися 9,11 классов, организованного начала учебного года, работы пришкольных лагерей.</w:t>
      </w:r>
    </w:p>
    <w:p w:rsidR="00A82375" w:rsidRPr="00D150FB" w:rsidRDefault="00A82375" w:rsidP="00A82375">
      <w:pPr>
        <w:pStyle w:val="Style25"/>
        <w:widowControl/>
        <w:spacing w:before="5" w:line="240" w:lineRule="auto"/>
        <w:ind w:firstLine="567"/>
        <w:jc w:val="right"/>
        <w:rPr>
          <w:sz w:val="20"/>
          <w:szCs w:val="20"/>
        </w:rPr>
      </w:pPr>
      <w:r w:rsidRPr="00D150FB">
        <w:rPr>
          <w:sz w:val="20"/>
          <w:szCs w:val="20"/>
        </w:rPr>
        <w:t>Таблица</w:t>
      </w:r>
      <w:r w:rsidR="00D150FB" w:rsidRPr="00D150FB">
        <w:rPr>
          <w:sz w:val="20"/>
          <w:szCs w:val="20"/>
        </w:rPr>
        <w:t xml:space="preserve"> 78</w:t>
      </w:r>
    </w:p>
    <w:p w:rsidR="004A2322" w:rsidRPr="00FD6727" w:rsidRDefault="004A2322" w:rsidP="004A2322">
      <w:pPr>
        <w:pStyle w:val="Style25"/>
        <w:widowControl/>
        <w:spacing w:before="5" w:line="240" w:lineRule="auto"/>
        <w:ind w:firstLine="567"/>
        <w:jc w:val="center"/>
        <w:rPr>
          <w:b/>
          <w:sz w:val="28"/>
          <w:szCs w:val="28"/>
        </w:rPr>
      </w:pPr>
      <w:r>
        <w:rPr>
          <w:b/>
          <w:sz w:val="28"/>
          <w:szCs w:val="28"/>
        </w:rPr>
        <w:t>Темы районных плановых проверок в 2019 году</w:t>
      </w:r>
    </w:p>
    <w:tbl>
      <w:tblPr>
        <w:tblW w:w="10314" w:type="dxa"/>
        <w:tblLayout w:type="fixed"/>
        <w:tblLook w:val="00A0"/>
      </w:tblPr>
      <w:tblGrid>
        <w:gridCol w:w="1277"/>
        <w:gridCol w:w="5244"/>
        <w:gridCol w:w="3793"/>
      </w:tblGrid>
      <w:tr w:rsidR="004A2322" w:rsidRPr="00FB1EF8" w:rsidTr="007C3D2D">
        <w:trPr>
          <w:trHeight w:val="407"/>
        </w:trPr>
        <w:tc>
          <w:tcPr>
            <w:tcW w:w="1277" w:type="dxa"/>
            <w:tcBorders>
              <w:top w:val="single" w:sz="4" w:space="0" w:color="auto"/>
              <w:left w:val="single" w:sz="4" w:space="0" w:color="auto"/>
              <w:bottom w:val="single" w:sz="4" w:space="0" w:color="auto"/>
              <w:right w:val="single" w:sz="4" w:space="0" w:color="auto"/>
            </w:tcBorders>
            <w:vAlign w:val="center"/>
          </w:tcPr>
          <w:p w:rsidR="004A2322" w:rsidRPr="00FB1EF8" w:rsidRDefault="004A2322" w:rsidP="007C3D2D">
            <w:pPr>
              <w:spacing w:after="0" w:line="240" w:lineRule="auto"/>
              <w:ind w:firstLine="36"/>
              <w:jc w:val="center"/>
              <w:rPr>
                <w:rFonts w:ascii="Times New Roman" w:hAnsi="Times New Roman"/>
                <w:b/>
                <w:bCs/>
                <w:sz w:val="24"/>
                <w:szCs w:val="24"/>
              </w:rPr>
            </w:pPr>
            <w:r w:rsidRPr="00FB1EF8">
              <w:rPr>
                <w:rFonts w:ascii="Times New Roman" w:hAnsi="Times New Roman"/>
                <w:b/>
                <w:bCs/>
                <w:sz w:val="24"/>
                <w:szCs w:val="24"/>
              </w:rPr>
              <w:t>Сроки</w:t>
            </w:r>
          </w:p>
        </w:tc>
        <w:tc>
          <w:tcPr>
            <w:tcW w:w="5244" w:type="dxa"/>
            <w:tcBorders>
              <w:top w:val="single" w:sz="4" w:space="0" w:color="auto"/>
              <w:left w:val="nil"/>
              <w:bottom w:val="single" w:sz="4" w:space="0" w:color="auto"/>
              <w:right w:val="single" w:sz="4" w:space="0" w:color="auto"/>
            </w:tcBorders>
            <w:vAlign w:val="center"/>
          </w:tcPr>
          <w:p w:rsidR="004A2322" w:rsidRPr="00FB1EF8" w:rsidRDefault="004A2322" w:rsidP="007C3D2D">
            <w:pPr>
              <w:spacing w:after="0" w:line="240" w:lineRule="auto"/>
              <w:ind w:firstLine="36"/>
              <w:jc w:val="center"/>
              <w:rPr>
                <w:rFonts w:ascii="Times New Roman" w:hAnsi="Times New Roman"/>
                <w:b/>
                <w:bCs/>
                <w:sz w:val="24"/>
                <w:szCs w:val="24"/>
              </w:rPr>
            </w:pPr>
            <w:r w:rsidRPr="00FB1EF8">
              <w:rPr>
                <w:rFonts w:ascii="Times New Roman" w:hAnsi="Times New Roman"/>
                <w:b/>
                <w:bCs/>
                <w:sz w:val="24"/>
                <w:szCs w:val="24"/>
              </w:rPr>
              <w:t>Тема</w:t>
            </w:r>
          </w:p>
        </w:tc>
        <w:tc>
          <w:tcPr>
            <w:tcW w:w="3793" w:type="dxa"/>
            <w:tcBorders>
              <w:top w:val="single" w:sz="4" w:space="0" w:color="auto"/>
              <w:left w:val="nil"/>
              <w:bottom w:val="single" w:sz="4" w:space="0" w:color="auto"/>
              <w:right w:val="single" w:sz="4" w:space="0" w:color="auto"/>
            </w:tcBorders>
            <w:vAlign w:val="center"/>
          </w:tcPr>
          <w:p w:rsidR="004A2322" w:rsidRPr="00FB1EF8" w:rsidRDefault="004A2322" w:rsidP="007C3D2D">
            <w:pPr>
              <w:spacing w:after="0" w:line="240" w:lineRule="auto"/>
              <w:ind w:firstLine="36"/>
              <w:jc w:val="center"/>
              <w:rPr>
                <w:rFonts w:ascii="Times New Roman" w:hAnsi="Times New Roman"/>
                <w:b/>
                <w:bCs/>
                <w:sz w:val="24"/>
                <w:szCs w:val="24"/>
              </w:rPr>
            </w:pPr>
            <w:r w:rsidRPr="00FB1EF8">
              <w:rPr>
                <w:rFonts w:ascii="Times New Roman" w:hAnsi="Times New Roman"/>
                <w:b/>
                <w:bCs/>
                <w:sz w:val="24"/>
                <w:szCs w:val="24"/>
              </w:rPr>
              <w:t>ОУ</w:t>
            </w:r>
          </w:p>
        </w:tc>
      </w:tr>
      <w:tr w:rsidR="004A2322" w:rsidRPr="00FB1EF8" w:rsidTr="007C3D2D">
        <w:trPr>
          <w:trHeight w:val="1084"/>
        </w:trPr>
        <w:tc>
          <w:tcPr>
            <w:tcW w:w="1277" w:type="dxa"/>
            <w:tcBorders>
              <w:top w:val="nil"/>
              <w:left w:val="single" w:sz="4" w:space="0" w:color="auto"/>
              <w:bottom w:val="single" w:sz="4" w:space="0" w:color="auto"/>
              <w:right w:val="single" w:sz="4" w:space="0" w:color="auto"/>
            </w:tcBorders>
            <w:vAlign w:val="center"/>
          </w:tcPr>
          <w:p w:rsidR="004A2322" w:rsidRPr="00FB1EF8" w:rsidRDefault="004A2322" w:rsidP="007C3D2D">
            <w:pPr>
              <w:spacing w:after="0" w:line="240" w:lineRule="auto"/>
              <w:ind w:firstLine="36"/>
              <w:jc w:val="center"/>
              <w:rPr>
                <w:rFonts w:ascii="Times New Roman" w:hAnsi="Times New Roman"/>
                <w:bCs/>
                <w:sz w:val="24"/>
                <w:szCs w:val="24"/>
              </w:rPr>
            </w:pPr>
            <w:r>
              <w:rPr>
                <w:rFonts w:ascii="Times New Roman" w:hAnsi="Times New Roman"/>
                <w:bCs/>
                <w:sz w:val="24"/>
                <w:szCs w:val="24"/>
              </w:rPr>
              <w:t>Ф</w:t>
            </w:r>
            <w:r w:rsidRPr="00FB1EF8">
              <w:rPr>
                <w:rFonts w:ascii="Times New Roman" w:hAnsi="Times New Roman"/>
                <w:bCs/>
                <w:sz w:val="24"/>
                <w:szCs w:val="24"/>
              </w:rPr>
              <w:t>евраль</w:t>
            </w:r>
          </w:p>
        </w:tc>
        <w:tc>
          <w:tcPr>
            <w:tcW w:w="5244" w:type="dxa"/>
            <w:tcBorders>
              <w:top w:val="nil"/>
              <w:left w:val="nil"/>
              <w:bottom w:val="single" w:sz="4" w:space="0" w:color="auto"/>
              <w:right w:val="single" w:sz="4" w:space="0" w:color="auto"/>
            </w:tcBorders>
            <w:vAlign w:val="center"/>
          </w:tcPr>
          <w:p w:rsidR="004A2322" w:rsidRPr="00FB1EF8" w:rsidRDefault="004A2322" w:rsidP="007C3D2D">
            <w:pPr>
              <w:spacing w:after="0" w:line="240" w:lineRule="auto"/>
              <w:jc w:val="both"/>
              <w:rPr>
                <w:rFonts w:ascii="Times New Roman" w:hAnsi="Times New Roman"/>
                <w:bCs/>
                <w:sz w:val="24"/>
                <w:szCs w:val="24"/>
              </w:rPr>
            </w:pPr>
            <w:r w:rsidRPr="00FB1EF8">
              <w:rPr>
                <w:rFonts w:ascii="Times New Roman" w:hAnsi="Times New Roman"/>
                <w:bCs/>
                <w:sz w:val="24"/>
                <w:szCs w:val="24"/>
              </w:rPr>
              <w:t>Подготовка к государственной итоговой аттестации по образовательным программам основного и среднего общего образования</w:t>
            </w:r>
          </w:p>
        </w:tc>
        <w:tc>
          <w:tcPr>
            <w:tcW w:w="3793" w:type="dxa"/>
            <w:tcBorders>
              <w:top w:val="nil"/>
              <w:left w:val="nil"/>
              <w:bottom w:val="single" w:sz="4" w:space="0" w:color="auto"/>
              <w:right w:val="single" w:sz="4" w:space="0" w:color="auto"/>
            </w:tcBorders>
            <w:vAlign w:val="center"/>
          </w:tcPr>
          <w:p w:rsidR="004A2322" w:rsidRPr="00FB1EF8" w:rsidRDefault="004A2322" w:rsidP="007C3D2D">
            <w:pPr>
              <w:spacing w:after="0" w:line="240" w:lineRule="auto"/>
              <w:ind w:firstLine="36"/>
              <w:jc w:val="both"/>
              <w:rPr>
                <w:rFonts w:ascii="Times New Roman" w:hAnsi="Times New Roman"/>
                <w:bCs/>
                <w:sz w:val="24"/>
                <w:szCs w:val="24"/>
              </w:rPr>
            </w:pPr>
            <w:r w:rsidRPr="00FB1EF8">
              <w:rPr>
                <w:rFonts w:ascii="Times New Roman" w:hAnsi="Times New Roman"/>
                <w:sz w:val="24"/>
                <w:szCs w:val="24"/>
              </w:rPr>
              <w:t>ОГБ</w:t>
            </w:r>
            <w:r w:rsidRPr="00FB1EF8">
              <w:rPr>
                <w:rFonts w:ascii="Times New Roman" w:eastAsia="Times New Roman" w:hAnsi="Times New Roman"/>
                <w:sz w:val="24"/>
                <w:szCs w:val="24"/>
              </w:rPr>
              <w:t>ОУ «</w:t>
            </w:r>
            <w:r w:rsidRPr="00FB1EF8">
              <w:rPr>
                <w:rFonts w:ascii="Times New Roman" w:hAnsi="Times New Roman"/>
                <w:sz w:val="24"/>
                <w:szCs w:val="24"/>
              </w:rPr>
              <w:t>Краснояружская СОШ</w:t>
            </w:r>
            <w:r w:rsidRPr="00FB1EF8">
              <w:rPr>
                <w:rFonts w:ascii="Times New Roman" w:eastAsia="Times New Roman" w:hAnsi="Times New Roman"/>
                <w:sz w:val="24"/>
                <w:szCs w:val="24"/>
              </w:rPr>
              <w:t>»</w:t>
            </w:r>
          </w:p>
          <w:p w:rsidR="004A2322" w:rsidRPr="00FB1EF8" w:rsidRDefault="004A2322" w:rsidP="007C3D2D">
            <w:pPr>
              <w:spacing w:after="0" w:line="240" w:lineRule="auto"/>
              <w:ind w:firstLine="36"/>
              <w:jc w:val="both"/>
              <w:rPr>
                <w:rFonts w:ascii="Times New Roman" w:hAnsi="Times New Roman"/>
                <w:bCs/>
                <w:sz w:val="24"/>
                <w:szCs w:val="24"/>
              </w:rPr>
            </w:pPr>
            <w:r w:rsidRPr="00FB1EF8">
              <w:rPr>
                <w:rFonts w:ascii="Times New Roman" w:hAnsi="Times New Roman"/>
                <w:bCs/>
                <w:sz w:val="24"/>
                <w:szCs w:val="24"/>
              </w:rPr>
              <w:t>МОУ «Сергиевская СОШ»</w:t>
            </w:r>
          </w:p>
          <w:p w:rsidR="004A2322" w:rsidRPr="00FB1EF8" w:rsidRDefault="004A2322" w:rsidP="007C3D2D">
            <w:pPr>
              <w:spacing w:after="0" w:line="240" w:lineRule="auto"/>
              <w:ind w:firstLine="36"/>
              <w:jc w:val="both"/>
              <w:rPr>
                <w:rFonts w:ascii="Times New Roman" w:hAnsi="Times New Roman"/>
                <w:bCs/>
                <w:sz w:val="24"/>
                <w:szCs w:val="24"/>
              </w:rPr>
            </w:pPr>
            <w:r w:rsidRPr="00FB1EF8">
              <w:rPr>
                <w:rFonts w:ascii="Times New Roman" w:hAnsi="Times New Roman"/>
                <w:bCs/>
                <w:sz w:val="24"/>
                <w:szCs w:val="24"/>
              </w:rPr>
              <w:t>МОУ «Графовская СОШ»</w:t>
            </w:r>
          </w:p>
          <w:p w:rsidR="004A2322" w:rsidRPr="00FB1EF8" w:rsidRDefault="004A2322" w:rsidP="007C3D2D">
            <w:pPr>
              <w:spacing w:after="0" w:line="240" w:lineRule="auto"/>
              <w:ind w:firstLine="36"/>
              <w:jc w:val="both"/>
              <w:rPr>
                <w:rFonts w:ascii="Times New Roman" w:hAnsi="Times New Roman"/>
                <w:bCs/>
                <w:sz w:val="24"/>
                <w:szCs w:val="24"/>
              </w:rPr>
            </w:pPr>
            <w:r w:rsidRPr="00FB1EF8">
              <w:rPr>
                <w:rFonts w:ascii="Times New Roman" w:hAnsi="Times New Roman"/>
                <w:bCs/>
                <w:sz w:val="24"/>
                <w:szCs w:val="24"/>
              </w:rPr>
              <w:t>МОУ «Вязовская СОШ»</w:t>
            </w:r>
          </w:p>
          <w:p w:rsidR="004A2322" w:rsidRPr="00FB1EF8" w:rsidRDefault="004A2322" w:rsidP="007C3D2D">
            <w:pPr>
              <w:spacing w:after="0" w:line="240" w:lineRule="auto"/>
              <w:ind w:firstLine="36"/>
              <w:jc w:val="both"/>
              <w:rPr>
                <w:rFonts w:ascii="Times New Roman" w:hAnsi="Times New Roman"/>
                <w:bCs/>
                <w:sz w:val="24"/>
                <w:szCs w:val="24"/>
              </w:rPr>
            </w:pPr>
            <w:r w:rsidRPr="00FB1EF8">
              <w:rPr>
                <w:rFonts w:ascii="Times New Roman" w:hAnsi="Times New Roman"/>
                <w:bCs/>
                <w:sz w:val="24"/>
                <w:szCs w:val="24"/>
              </w:rPr>
              <w:t>МОУ «</w:t>
            </w:r>
            <w:proofErr w:type="gramStart"/>
            <w:r w:rsidRPr="00FB1EF8">
              <w:rPr>
                <w:rFonts w:ascii="Times New Roman" w:hAnsi="Times New Roman"/>
                <w:bCs/>
                <w:sz w:val="24"/>
                <w:szCs w:val="24"/>
              </w:rPr>
              <w:t>Илёк-Пеньковская</w:t>
            </w:r>
            <w:proofErr w:type="gramEnd"/>
            <w:r w:rsidRPr="00FB1EF8">
              <w:rPr>
                <w:rFonts w:ascii="Times New Roman" w:hAnsi="Times New Roman"/>
                <w:bCs/>
                <w:sz w:val="24"/>
                <w:szCs w:val="24"/>
              </w:rPr>
              <w:t xml:space="preserve"> СОШ»</w:t>
            </w:r>
          </w:p>
          <w:p w:rsidR="004A2322" w:rsidRPr="00FB1EF8" w:rsidRDefault="004A2322" w:rsidP="007C3D2D">
            <w:pPr>
              <w:spacing w:after="0" w:line="240" w:lineRule="auto"/>
              <w:ind w:firstLine="36"/>
              <w:jc w:val="both"/>
              <w:rPr>
                <w:rFonts w:ascii="Times New Roman" w:hAnsi="Times New Roman"/>
                <w:bCs/>
                <w:sz w:val="24"/>
                <w:szCs w:val="24"/>
              </w:rPr>
            </w:pPr>
            <w:r w:rsidRPr="00FB1EF8">
              <w:rPr>
                <w:rFonts w:ascii="Times New Roman" w:eastAsia="Times New Roman" w:hAnsi="Times New Roman"/>
                <w:sz w:val="24"/>
                <w:szCs w:val="24"/>
              </w:rPr>
              <w:t>МОУ «Колотиловская ООШ»</w:t>
            </w:r>
          </w:p>
        </w:tc>
      </w:tr>
      <w:tr w:rsidR="004A2322" w:rsidRPr="00FB1EF8" w:rsidTr="007C3D2D">
        <w:trPr>
          <w:trHeight w:val="1084"/>
        </w:trPr>
        <w:tc>
          <w:tcPr>
            <w:tcW w:w="1277" w:type="dxa"/>
            <w:tcBorders>
              <w:top w:val="nil"/>
              <w:left w:val="single" w:sz="4" w:space="0" w:color="auto"/>
              <w:bottom w:val="single" w:sz="4" w:space="0" w:color="auto"/>
              <w:right w:val="single" w:sz="4" w:space="0" w:color="auto"/>
            </w:tcBorders>
            <w:vAlign w:val="center"/>
          </w:tcPr>
          <w:p w:rsidR="004A2322" w:rsidRPr="00FB1EF8" w:rsidRDefault="004A2322" w:rsidP="007C3D2D">
            <w:pPr>
              <w:spacing w:after="0" w:line="240" w:lineRule="auto"/>
              <w:ind w:firstLine="36"/>
              <w:jc w:val="center"/>
              <w:rPr>
                <w:rFonts w:ascii="Times New Roman" w:hAnsi="Times New Roman"/>
                <w:bCs/>
                <w:sz w:val="24"/>
                <w:szCs w:val="24"/>
              </w:rPr>
            </w:pPr>
            <w:r>
              <w:rPr>
                <w:rFonts w:ascii="Times New Roman" w:hAnsi="Times New Roman"/>
                <w:bCs/>
                <w:sz w:val="24"/>
                <w:szCs w:val="24"/>
              </w:rPr>
              <w:lastRenderedPageBreak/>
              <w:t>А</w:t>
            </w:r>
            <w:r w:rsidRPr="00FB1EF8">
              <w:rPr>
                <w:rFonts w:ascii="Times New Roman" w:hAnsi="Times New Roman"/>
                <w:bCs/>
                <w:sz w:val="24"/>
                <w:szCs w:val="24"/>
              </w:rPr>
              <w:t>прель</w:t>
            </w:r>
          </w:p>
        </w:tc>
        <w:tc>
          <w:tcPr>
            <w:tcW w:w="5244" w:type="dxa"/>
            <w:tcBorders>
              <w:top w:val="nil"/>
              <w:left w:val="nil"/>
              <w:bottom w:val="single" w:sz="4" w:space="0" w:color="auto"/>
              <w:right w:val="single" w:sz="4" w:space="0" w:color="auto"/>
            </w:tcBorders>
            <w:vAlign w:val="center"/>
          </w:tcPr>
          <w:p w:rsidR="004A2322" w:rsidRPr="00FB1EF8" w:rsidRDefault="004A2322" w:rsidP="007C3D2D">
            <w:pPr>
              <w:spacing w:after="0" w:line="240" w:lineRule="auto"/>
              <w:jc w:val="both"/>
              <w:rPr>
                <w:rFonts w:ascii="Times New Roman" w:hAnsi="Times New Roman"/>
                <w:bCs/>
                <w:sz w:val="24"/>
                <w:szCs w:val="24"/>
              </w:rPr>
            </w:pPr>
            <w:r w:rsidRPr="00FB1EF8">
              <w:rPr>
                <w:rFonts w:ascii="Times New Roman" w:hAnsi="Times New Roman"/>
                <w:bCs/>
                <w:sz w:val="24"/>
                <w:szCs w:val="24"/>
              </w:rPr>
              <w:t>Работа с неуспевающими учащимися 9, 11 классов в рамках подготовки к государственной итоговой аттестации по образовательным программам основного и среднего общего образования</w:t>
            </w:r>
          </w:p>
        </w:tc>
        <w:tc>
          <w:tcPr>
            <w:tcW w:w="3793" w:type="dxa"/>
            <w:tcBorders>
              <w:top w:val="nil"/>
              <w:left w:val="nil"/>
              <w:bottom w:val="single" w:sz="4" w:space="0" w:color="auto"/>
              <w:right w:val="single" w:sz="4" w:space="0" w:color="auto"/>
            </w:tcBorders>
            <w:vAlign w:val="center"/>
          </w:tcPr>
          <w:p w:rsidR="004A2322" w:rsidRPr="00FB1EF8" w:rsidRDefault="004A2322" w:rsidP="007C3D2D">
            <w:pPr>
              <w:spacing w:after="0" w:line="240" w:lineRule="auto"/>
              <w:ind w:firstLine="36"/>
              <w:jc w:val="both"/>
              <w:rPr>
                <w:rFonts w:ascii="Times New Roman" w:hAnsi="Times New Roman"/>
                <w:bCs/>
                <w:sz w:val="24"/>
                <w:szCs w:val="24"/>
              </w:rPr>
            </w:pPr>
            <w:r w:rsidRPr="00FB1EF8">
              <w:rPr>
                <w:rFonts w:ascii="Times New Roman" w:hAnsi="Times New Roman"/>
                <w:sz w:val="24"/>
                <w:szCs w:val="24"/>
              </w:rPr>
              <w:t>ОГБ</w:t>
            </w:r>
            <w:r w:rsidRPr="00FB1EF8">
              <w:rPr>
                <w:rFonts w:ascii="Times New Roman" w:eastAsia="Times New Roman" w:hAnsi="Times New Roman"/>
                <w:sz w:val="24"/>
                <w:szCs w:val="24"/>
              </w:rPr>
              <w:t>ОУ «</w:t>
            </w:r>
            <w:r w:rsidRPr="00FB1EF8">
              <w:rPr>
                <w:rFonts w:ascii="Times New Roman" w:hAnsi="Times New Roman"/>
                <w:sz w:val="24"/>
                <w:szCs w:val="24"/>
              </w:rPr>
              <w:t>Краснояружская СОШ</w:t>
            </w:r>
            <w:r w:rsidRPr="00FB1EF8">
              <w:rPr>
                <w:rFonts w:ascii="Times New Roman" w:eastAsia="Times New Roman" w:hAnsi="Times New Roman"/>
                <w:sz w:val="24"/>
                <w:szCs w:val="24"/>
              </w:rPr>
              <w:t>»</w:t>
            </w:r>
          </w:p>
          <w:p w:rsidR="004A2322" w:rsidRPr="00FB1EF8" w:rsidRDefault="004A2322" w:rsidP="007C3D2D">
            <w:pPr>
              <w:spacing w:after="0" w:line="240" w:lineRule="auto"/>
              <w:ind w:firstLine="36"/>
              <w:jc w:val="both"/>
              <w:rPr>
                <w:rFonts w:ascii="Times New Roman" w:hAnsi="Times New Roman"/>
                <w:bCs/>
                <w:sz w:val="24"/>
                <w:szCs w:val="24"/>
              </w:rPr>
            </w:pPr>
            <w:r w:rsidRPr="00FB1EF8">
              <w:rPr>
                <w:rFonts w:ascii="Times New Roman" w:hAnsi="Times New Roman"/>
                <w:bCs/>
                <w:sz w:val="24"/>
                <w:szCs w:val="24"/>
              </w:rPr>
              <w:t>МОУ «Вязовская СОШ»</w:t>
            </w:r>
          </w:p>
          <w:p w:rsidR="004A2322" w:rsidRPr="00FB1EF8" w:rsidRDefault="004A2322" w:rsidP="007C3D2D">
            <w:pPr>
              <w:spacing w:after="0" w:line="240" w:lineRule="auto"/>
              <w:ind w:firstLine="36"/>
              <w:jc w:val="both"/>
              <w:rPr>
                <w:rFonts w:ascii="Times New Roman" w:hAnsi="Times New Roman"/>
                <w:bCs/>
                <w:sz w:val="24"/>
                <w:szCs w:val="24"/>
              </w:rPr>
            </w:pPr>
            <w:r w:rsidRPr="00FB1EF8">
              <w:rPr>
                <w:rFonts w:ascii="Times New Roman" w:hAnsi="Times New Roman"/>
                <w:bCs/>
                <w:sz w:val="24"/>
                <w:szCs w:val="24"/>
              </w:rPr>
              <w:t>МОУ «Сергиевская СОШ»</w:t>
            </w:r>
          </w:p>
          <w:p w:rsidR="004A2322" w:rsidRPr="00FB1EF8" w:rsidRDefault="004A2322" w:rsidP="007C3D2D">
            <w:pPr>
              <w:spacing w:after="0" w:line="240" w:lineRule="auto"/>
              <w:ind w:firstLine="36"/>
              <w:jc w:val="both"/>
              <w:rPr>
                <w:rFonts w:ascii="Times New Roman" w:hAnsi="Times New Roman"/>
                <w:bCs/>
                <w:sz w:val="24"/>
                <w:szCs w:val="24"/>
              </w:rPr>
            </w:pPr>
            <w:r w:rsidRPr="00FB1EF8">
              <w:rPr>
                <w:rFonts w:ascii="Times New Roman" w:hAnsi="Times New Roman"/>
                <w:bCs/>
                <w:sz w:val="24"/>
                <w:szCs w:val="24"/>
              </w:rPr>
              <w:t>МОУ «</w:t>
            </w:r>
            <w:proofErr w:type="gramStart"/>
            <w:r w:rsidRPr="00FB1EF8">
              <w:rPr>
                <w:rFonts w:ascii="Times New Roman" w:hAnsi="Times New Roman"/>
                <w:bCs/>
                <w:sz w:val="24"/>
                <w:szCs w:val="24"/>
              </w:rPr>
              <w:t>Илёк-Пеньковская</w:t>
            </w:r>
            <w:proofErr w:type="gramEnd"/>
            <w:r w:rsidRPr="00FB1EF8">
              <w:rPr>
                <w:rFonts w:ascii="Times New Roman" w:hAnsi="Times New Roman"/>
                <w:bCs/>
                <w:sz w:val="24"/>
                <w:szCs w:val="24"/>
              </w:rPr>
              <w:t xml:space="preserve"> СОШ»</w:t>
            </w:r>
          </w:p>
          <w:p w:rsidR="004A2322" w:rsidRPr="00FB1EF8" w:rsidRDefault="004A2322" w:rsidP="007C3D2D">
            <w:pPr>
              <w:spacing w:after="0" w:line="240" w:lineRule="auto"/>
              <w:ind w:firstLine="36"/>
              <w:jc w:val="both"/>
              <w:rPr>
                <w:rFonts w:ascii="Times New Roman" w:hAnsi="Times New Roman"/>
                <w:sz w:val="24"/>
                <w:szCs w:val="24"/>
              </w:rPr>
            </w:pPr>
            <w:r w:rsidRPr="00FB1EF8">
              <w:rPr>
                <w:rFonts w:ascii="Times New Roman" w:hAnsi="Times New Roman"/>
                <w:bCs/>
                <w:sz w:val="24"/>
                <w:szCs w:val="24"/>
              </w:rPr>
              <w:t>МОУ «Теребренская ООШ»</w:t>
            </w:r>
          </w:p>
          <w:p w:rsidR="004A2322" w:rsidRPr="00FB1EF8" w:rsidRDefault="004A2322" w:rsidP="007C3D2D">
            <w:pPr>
              <w:spacing w:after="0" w:line="240" w:lineRule="auto"/>
              <w:ind w:firstLine="36"/>
              <w:jc w:val="both"/>
              <w:rPr>
                <w:rFonts w:ascii="Times New Roman" w:hAnsi="Times New Roman"/>
                <w:bCs/>
                <w:sz w:val="24"/>
                <w:szCs w:val="24"/>
              </w:rPr>
            </w:pPr>
            <w:r w:rsidRPr="00FB1EF8">
              <w:rPr>
                <w:rFonts w:ascii="Times New Roman" w:eastAsia="Times New Roman" w:hAnsi="Times New Roman"/>
                <w:sz w:val="24"/>
                <w:szCs w:val="24"/>
              </w:rPr>
              <w:t>МОУ «Колотиловская ООШ»</w:t>
            </w:r>
          </w:p>
        </w:tc>
      </w:tr>
      <w:tr w:rsidR="004A2322" w:rsidRPr="00FB1EF8" w:rsidTr="007C3D2D">
        <w:trPr>
          <w:trHeight w:val="187"/>
        </w:trPr>
        <w:tc>
          <w:tcPr>
            <w:tcW w:w="1277" w:type="dxa"/>
            <w:tcBorders>
              <w:top w:val="nil"/>
              <w:left w:val="single" w:sz="4" w:space="0" w:color="auto"/>
              <w:bottom w:val="single" w:sz="4" w:space="0" w:color="auto"/>
              <w:right w:val="single" w:sz="4" w:space="0" w:color="auto"/>
            </w:tcBorders>
            <w:vAlign w:val="center"/>
          </w:tcPr>
          <w:p w:rsidR="004A2322" w:rsidRPr="00FB1EF8" w:rsidRDefault="004A2322" w:rsidP="007C3D2D">
            <w:pPr>
              <w:spacing w:after="0" w:line="240" w:lineRule="auto"/>
              <w:ind w:firstLine="36"/>
              <w:jc w:val="center"/>
              <w:rPr>
                <w:rFonts w:ascii="Times New Roman" w:hAnsi="Times New Roman"/>
                <w:bCs/>
                <w:sz w:val="24"/>
                <w:szCs w:val="24"/>
              </w:rPr>
            </w:pPr>
            <w:r>
              <w:rPr>
                <w:rFonts w:ascii="Times New Roman" w:hAnsi="Times New Roman"/>
                <w:bCs/>
                <w:sz w:val="24"/>
                <w:szCs w:val="24"/>
              </w:rPr>
              <w:t>Июнь</w:t>
            </w:r>
          </w:p>
        </w:tc>
        <w:tc>
          <w:tcPr>
            <w:tcW w:w="5244" w:type="dxa"/>
            <w:tcBorders>
              <w:top w:val="nil"/>
              <w:left w:val="nil"/>
              <w:bottom w:val="single" w:sz="4" w:space="0" w:color="auto"/>
              <w:right w:val="single" w:sz="4" w:space="0" w:color="auto"/>
            </w:tcBorders>
            <w:vAlign w:val="center"/>
          </w:tcPr>
          <w:p w:rsidR="004A2322" w:rsidRPr="00FB1EF8" w:rsidRDefault="004A2322" w:rsidP="007C3D2D">
            <w:pPr>
              <w:spacing w:after="0" w:line="240" w:lineRule="auto"/>
              <w:jc w:val="both"/>
              <w:rPr>
                <w:rFonts w:ascii="Times New Roman" w:hAnsi="Times New Roman"/>
                <w:bCs/>
                <w:sz w:val="24"/>
                <w:szCs w:val="24"/>
              </w:rPr>
            </w:pPr>
            <w:r>
              <w:rPr>
                <w:rFonts w:ascii="Times New Roman" w:hAnsi="Times New Roman"/>
                <w:sz w:val="24"/>
                <w:szCs w:val="24"/>
              </w:rPr>
              <w:t>Работа пришкольных лагерей</w:t>
            </w:r>
          </w:p>
        </w:tc>
        <w:tc>
          <w:tcPr>
            <w:tcW w:w="3793" w:type="dxa"/>
            <w:tcBorders>
              <w:top w:val="nil"/>
              <w:left w:val="nil"/>
              <w:bottom w:val="single" w:sz="4" w:space="0" w:color="auto"/>
              <w:right w:val="single" w:sz="4" w:space="0" w:color="auto"/>
            </w:tcBorders>
            <w:vAlign w:val="center"/>
          </w:tcPr>
          <w:p w:rsidR="004A2322" w:rsidRPr="00FB1EF8" w:rsidRDefault="004A2322" w:rsidP="007C3D2D">
            <w:pPr>
              <w:spacing w:after="0" w:line="240" w:lineRule="auto"/>
              <w:ind w:firstLine="36"/>
              <w:jc w:val="both"/>
              <w:rPr>
                <w:rFonts w:ascii="Times New Roman" w:hAnsi="Times New Roman"/>
                <w:bCs/>
                <w:sz w:val="24"/>
                <w:szCs w:val="24"/>
              </w:rPr>
            </w:pPr>
            <w:r w:rsidRPr="00FB1EF8">
              <w:rPr>
                <w:rFonts w:ascii="Times New Roman" w:hAnsi="Times New Roman"/>
                <w:bCs/>
                <w:sz w:val="24"/>
                <w:szCs w:val="24"/>
              </w:rPr>
              <w:t xml:space="preserve">Все </w:t>
            </w:r>
            <w:r>
              <w:rPr>
                <w:rFonts w:ascii="Times New Roman" w:hAnsi="Times New Roman"/>
                <w:bCs/>
                <w:sz w:val="24"/>
                <w:szCs w:val="24"/>
              </w:rPr>
              <w:t>школы</w:t>
            </w:r>
            <w:r w:rsidRPr="00FB1EF8">
              <w:rPr>
                <w:rFonts w:ascii="Times New Roman" w:hAnsi="Times New Roman"/>
                <w:bCs/>
                <w:sz w:val="24"/>
                <w:szCs w:val="24"/>
              </w:rPr>
              <w:t xml:space="preserve"> района</w:t>
            </w:r>
          </w:p>
        </w:tc>
      </w:tr>
      <w:tr w:rsidR="004A2322" w:rsidRPr="00FB1EF8" w:rsidTr="007C3D2D">
        <w:trPr>
          <w:trHeight w:val="475"/>
        </w:trPr>
        <w:tc>
          <w:tcPr>
            <w:tcW w:w="1277" w:type="dxa"/>
            <w:tcBorders>
              <w:top w:val="nil"/>
              <w:left w:val="single" w:sz="4" w:space="0" w:color="auto"/>
              <w:bottom w:val="single" w:sz="4" w:space="0" w:color="auto"/>
              <w:right w:val="single" w:sz="4" w:space="0" w:color="auto"/>
            </w:tcBorders>
            <w:vAlign w:val="center"/>
          </w:tcPr>
          <w:p w:rsidR="004A2322" w:rsidRPr="00FB1EF8" w:rsidRDefault="004A2322" w:rsidP="007C3D2D">
            <w:pPr>
              <w:spacing w:after="0" w:line="240" w:lineRule="auto"/>
              <w:ind w:firstLine="36"/>
              <w:jc w:val="center"/>
              <w:rPr>
                <w:rFonts w:ascii="Times New Roman" w:hAnsi="Times New Roman"/>
                <w:bCs/>
                <w:sz w:val="24"/>
                <w:szCs w:val="24"/>
              </w:rPr>
            </w:pPr>
            <w:r>
              <w:rPr>
                <w:rFonts w:ascii="Times New Roman" w:hAnsi="Times New Roman"/>
                <w:bCs/>
                <w:sz w:val="24"/>
                <w:szCs w:val="24"/>
              </w:rPr>
              <w:t>С</w:t>
            </w:r>
            <w:r w:rsidRPr="00FB1EF8">
              <w:rPr>
                <w:rFonts w:ascii="Times New Roman" w:hAnsi="Times New Roman"/>
                <w:bCs/>
                <w:sz w:val="24"/>
                <w:szCs w:val="24"/>
              </w:rPr>
              <w:t>ентябрь</w:t>
            </w:r>
          </w:p>
        </w:tc>
        <w:tc>
          <w:tcPr>
            <w:tcW w:w="5244" w:type="dxa"/>
            <w:tcBorders>
              <w:top w:val="nil"/>
              <w:left w:val="nil"/>
              <w:bottom w:val="single" w:sz="4" w:space="0" w:color="auto"/>
              <w:right w:val="single" w:sz="4" w:space="0" w:color="auto"/>
            </w:tcBorders>
            <w:vAlign w:val="center"/>
          </w:tcPr>
          <w:p w:rsidR="004A2322" w:rsidRPr="00FB1EF8" w:rsidRDefault="004A2322" w:rsidP="007C3D2D">
            <w:pPr>
              <w:spacing w:after="0" w:line="240" w:lineRule="auto"/>
              <w:jc w:val="both"/>
              <w:rPr>
                <w:rFonts w:ascii="Times New Roman" w:hAnsi="Times New Roman"/>
                <w:bCs/>
                <w:sz w:val="24"/>
                <w:szCs w:val="24"/>
              </w:rPr>
            </w:pPr>
            <w:r w:rsidRPr="00FB1EF8">
              <w:rPr>
                <w:rFonts w:ascii="Times New Roman" w:hAnsi="Times New Roman"/>
                <w:bCs/>
                <w:sz w:val="24"/>
                <w:szCs w:val="24"/>
              </w:rPr>
              <w:t>Анализ деятельности ОУ по разработке учебных планов на 2019-2020 учебный год</w:t>
            </w:r>
          </w:p>
        </w:tc>
        <w:tc>
          <w:tcPr>
            <w:tcW w:w="3793" w:type="dxa"/>
            <w:tcBorders>
              <w:top w:val="nil"/>
              <w:left w:val="nil"/>
              <w:bottom w:val="single" w:sz="4" w:space="0" w:color="auto"/>
              <w:right w:val="single" w:sz="4" w:space="0" w:color="auto"/>
            </w:tcBorders>
            <w:vAlign w:val="center"/>
          </w:tcPr>
          <w:p w:rsidR="004A2322" w:rsidRPr="00FB1EF8" w:rsidRDefault="004A2322" w:rsidP="007C3D2D">
            <w:pPr>
              <w:spacing w:after="0" w:line="240" w:lineRule="auto"/>
              <w:ind w:firstLine="36"/>
              <w:jc w:val="both"/>
              <w:rPr>
                <w:rFonts w:ascii="Times New Roman" w:hAnsi="Times New Roman"/>
                <w:bCs/>
                <w:sz w:val="24"/>
                <w:szCs w:val="24"/>
              </w:rPr>
            </w:pPr>
            <w:r w:rsidRPr="00FB1EF8">
              <w:rPr>
                <w:rFonts w:ascii="Times New Roman" w:hAnsi="Times New Roman"/>
                <w:bCs/>
                <w:sz w:val="24"/>
                <w:szCs w:val="24"/>
              </w:rPr>
              <w:t>Все ОУ района</w:t>
            </w:r>
          </w:p>
        </w:tc>
      </w:tr>
      <w:tr w:rsidR="004A2322" w:rsidRPr="00FB1EF8" w:rsidTr="007C3D2D">
        <w:trPr>
          <w:trHeight w:val="328"/>
        </w:trPr>
        <w:tc>
          <w:tcPr>
            <w:tcW w:w="1277" w:type="dxa"/>
            <w:tcBorders>
              <w:top w:val="nil"/>
              <w:left w:val="single" w:sz="4" w:space="0" w:color="auto"/>
              <w:bottom w:val="single" w:sz="4" w:space="0" w:color="auto"/>
              <w:right w:val="single" w:sz="4" w:space="0" w:color="auto"/>
            </w:tcBorders>
            <w:vAlign w:val="center"/>
          </w:tcPr>
          <w:p w:rsidR="004A2322" w:rsidRPr="00FB1EF8" w:rsidRDefault="004A2322" w:rsidP="007C3D2D">
            <w:pPr>
              <w:spacing w:after="0" w:line="240" w:lineRule="auto"/>
              <w:ind w:firstLine="36"/>
              <w:jc w:val="center"/>
              <w:rPr>
                <w:rFonts w:ascii="Times New Roman" w:hAnsi="Times New Roman"/>
                <w:bCs/>
                <w:sz w:val="24"/>
                <w:szCs w:val="24"/>
              </w:rPr>
            </w:pPr>
            <w:r>
              <w:rPr>
                <w:rFonts w:ascii="Times New Roman" w:hAnsi="Times New Roman"/>
                <w:bCs/>
                <w:sz w:val="24"/>
                <w:szCs w:val="24"/>
              </w:rPr>
              <w:t>Н</w:t>
            </w:r>
            <w:r w:rsidRPr="00FB1EF8">
              <w:rPr>
                <w:rFonts w:ascii="Times New Roman" w:hAnsi="Times New Roman"/>
                <w:bCs/>
                <w:sz w:val="24"/>
                <w:szCs w:val="24"/>
              </w:rPr>
              <w:t>оябрь</w:t>
            </w:r>
          </w:p>
        </w:tc>
        <w:tc>
          <w:tcPr>
            <w:tcW w:w="5244" w:type="dxa"/>
            <w:tcBorders>
              <w:top w:val="nil"/>
              <w:left w:val="nil"/>
              <w:bottom w:val="single" w:sz="4" w:space="0" w:color="auto"/>
              <w:right w:val="single" w:sz="4" w:space="0" w:color="auto"/>
            </w:tcBorders>
            <w:vAlign w:val="center"/>
          </w:tcPr>
          <w:p w:rsidR="004A2322" w:rsidRPr="00FB1EF8" w:rsidRDefault="004A2322" w:rsidP="007C3D2D">
            <w:pPr>
              <w:spacing w:after="0" w:line="240" w:lineRule="auto"/>
              <w:jc w:val="both"/>
              <w:rPr>
                <w:rFonts w:ascii="Times New Roman" w:hAnsi="Times New Roman"/>
                <w:bCs/>
                <w:sz w:val="24"/>
                <w:szCs w:val="24"/>
              </w:rPr>
            </w:pPr>
            <w:r w:rsidRPr="00FB1EF8">
              <w:rPr>
                <w:rFonts w:ascii="Times New Roman" w:hAnsi="Times New Roman"/>
                <w:bCs/>
                <w:sz w:val="24"/>
                <w:szCs w:val="24"/>
              </w:rPr>
              <w:t>Состояние преподавания русского языка и литературы</w:t>
            </w:r>
          </w:p>
        </w:tc>
        <w:tc>
          <w:tcPr>
            <w:tcW w:w="3793" w:type="dxa"/>
            <w:tcBorders>
              <w:top w:val="nil"/>
              <w:left w:val="nil"/>
              <w:bottom w:val="single" w:sz="4" w:space="0" w:color="auto"/>
              <w:right w:val="single" w:sz="4" w:space="0" w:color="auto"/>
            </w:tcBorders>
            <w:vAlign w:val="center"/>
          </w:tcPr>
          <w:p w:rsidR="004A2322" w:rsidRPr="00FB1EF8" w:rsidRDefault="004A2322" w:rsidP="007C3D2D">
            <w:pPr>
              <w:spacing w:after="0" w:line="240" w:lineRule="auto"/>
              <w:ind w:firstLine="36"/>
              <w:jc w:val="both"/>
              <w:rPr>
                <w:rFonts w:ascii="Times New Roman" w:hAnsi="Times New Roman"/>
                <w:bCs/>
                <w:sz w:val="24"/>
                <w:szCs w:val="24"/>
              </w:rPr>
            </w:pPr>
            <w:r w:rsidRPr="00FB1EF8">
              <w:rPr>
                <w:rFonts w:ascii="Times New Roman" w:hAnsi="Times New Roman"/>
                <w:bCs/>
                <w:sz w:val="24"/>
                <w:szCs w:val="24"/>
              </w:rPr>
              <w:t>МОУ «Сергиевская СОШ»</w:t>
            </w:r>
          </w:p>
          <w:p w:rsidR="004A2322" w:rsidRPr="00FB1EF8" w:rsidRDefault="004A2322" w:rsidP="007C3D2D">
            <w:pPr>
              <w:spacing w:after="0" w:line="240" w:lineRule="auto"/>
              <w:ind w:firstLine="36"/>
              <w:jc w:val="both"/>
              <w:rPr>
                <w:rFonts w:ascii="Times New Roman" w:hAnsi="Times New Roman"/>
                <w:bCs/>
                <w:sz w:val="24"/>
                <w:szCs w:val="24"/>
              </w:rPr>
            </w:pPr>
            <w:r w:rsidRPr="00FB1EF8">
              <w:rPr>
                <w:rFonts w:ascii="Times New Roman" w:hAnsi="Times New Roman"/>
                <w:bCs/>
                <w:sz w:val="24"/>
                <w:szCs w:val="24"/>
              </w:rPr>
              <w:t>МОУ «Графовская СОШ»</w:t>
            </w:r>
          </w:p>
        </w:tc>
      </w:tr>
    </w:tbl>
    <w:p w:rsidR="004A2322" w:rsidRDefault="004A2322" w:rsidP="004A2322">
      <w:pPr>
        <w:spacing w:after="0" w:line="240" w:lineRule="auto"/>
        <w:ind w:firstLine="567"/>
        <w:jc w:val="both"/>
        <w:rPr>
          <w:rFonts w:ascii="Times New Roman" w:hAnsi="Times New Roman"/>
          <w:sz w:val="28"/>
          <w:szCs w:val="28"/>
        </w:rPr>
      </w:pPr>
      <w:r>
        <w:rPr>
          <w:rFonts w:ascii="Times New Roman" w:hAnsi="Times New Roman"/>
          <w:sz w:val="28"/>
          <w:szCs w:val="28"/>
        </w:rPr>
        <w:t>Проверки осуществлялись в соответствии с планом Управления образования, на основании приказов, планов-заданий. Результаты проверок отражены в справках, рассмотрены на совещаниях руководителей образовательных учреждений</w:t>
      </w:r>
      <w:r w:rsidRPr="00427FF8">
        <w:rPr>
          <w:rFonts w:ascii="Times New Roman" w:hAnsi="Times New Roman"/>
          <w:sz w:val="28"/>
          <w:szCs w:val="28"/>
        </w:rPr>
        <w:t xml:space="preserve">. </w:t>
      </w:r>
      <w:r>
        <w:rPr>
          <w:rFonts w:ascii="Times New Roman" w:hAnsi="Times New Roman"/>
          <w:sz w:val="28"/>
          <w:szCs w:val="28"/>
        </w:rPr>
        <w:t>По результатам всех проверок подготовлены приказы, планы мероприятий по устранению замечаний по итогам проверок.</w:t>
      </w:r>
    </w:p>
    <w:p w:rsidR="004A2322" w:rsidRDefault="004A2322" w:rsidP="004A2322">
      <w:pPr>
        <w:spacing w:after="0" w:line="240" w:lineRule="auto"/>
        <w:ind w:firstLine="567"/>
        <w:jc w:val="both"/>
        <w:rPr>
          <w:rFonts w:ascii="Times New Roman" w:hAnsi="Times New Roman"/>
          <w:sz w:val="28"/>
          <w:szCs w:val="28"/>
        </w:rPr>
      </w:pPr>
      <w:r>
        <w:rPr>
          <w:rFonts w:ascii="Times New Roman" w:hAnsi="Times New Roman"/>
          <w:sz w:val="28"/>
          <w:szCs w:val="28"/>
        </w:rPr>
        <w:t>В 2019 году проведены тематические проверки образовательных организаций</w:t>
      </w:r>
      <w:r w:rsidR="00A82375">
        <w:rPr>
          <w:rFonts w:ascii="Times New Roman" w:hAnsi="Times New Roman"/>
          <w:sz w:val="28"/>
          <w:szCs w:val="28"/>
        </w:rPr>
        <w:t xml:space="preserve"> </w:t>
      </w:r>
      <w:r w:rsidR="00A82375" w:rsidRPr="00D150FB">
        <w:rPr>
          <w:rFonts w:ascii="Times New Roman" w:hAnsi="Times New Roman"/>
          <w:sz w:val="28"/>
          <w:szCs w:val="28"/>
        </w:rPr>
        <w:t xml:space="preserve">(таблица </w:t>
      </w:r>
      <w:r w:rsidR="00D150FB" w:rsidRPr="00D150FB">
        <w:rPr>
          <w:rFonts w:ascii="Times New Roman" w:hAnsi="Times New Roman"/>
          <w:sz w:val="28"/>
          <w:szCs w:val="28"/>
        </w:rPr>
        <w:t>78</w:t>
      </w:r>
      <w:r w:rsidR="00A82375" w:rsidRPr="00D150FB">
        <w:rPr>
          <w:rFonts w:ascii="Times New Roman" w:hAnsi="Times New Roman"/>
          <w:sz w:val="28"/>
          <w:szCs w:val="28"/>
        </w:rPr>
        <w:t>)</w:t>
      </w:r>
      <w:r w:rsidRPr="00D150FB">
        <w:rPr>
          <w:rFonts w:ascii="Times New Roman" w:hAnsi="Times New Roman"/>
          <w:sz w:val="28"/>
          <w:szCs w:val="28"/>
        </w:rPr>
        <w:t xml:space="preserve">, </w:t>
      </w:r>
      <w:r>
        <w:rPr>
          <w:rFonts w:ascii="Times New Roman" w:hAnsi="Times New Roman"/>
          <w:sz w:val="28"/>
          <w:szCs w:val="28"/>
        </w:rPr>
        <w:t>комплексных проверок не проводилось.</w:t>
      </w:r>
    </w:p>
    <w:p w:rsidR="004A2322" w:rsidRDefault="004A2322" w:rsidP="004A2322">
      <w:pPr>
        <w:spacing w:after="0" w:line="240" w:lineRule="auto"/>
        <w:ind w:firstLine="567"/>
        <w:jc w:val="both"/>
        <w:rPr>
          <w:rFonts w:ascii="Times New Roman" w:hAnsi="Times New Roman"/>
          <w:sz w:val="28"/>
          <w:szCs w:val="28"/>
        </w:rPr>
      </w:pPr>
      <w:r>
        <w:rPr>
          <w:rFonts w:ascii="Times New Roman" w:hAnsi="Times New Roman"/>
          <w:sz w:val="28"/>
          <w:szCs w:val="28"/>
        </w:rPr>
        <w:t>Помимо плановых выездных проверок в 2019 году выполнялся плановый контроль по различным вопросам (допуск к государственной итоговой аттестации, ознакомление с нормативной базой участников ГИА, проведение праздников 1 сентября, последнего звонка, проведение августовского педагогического совета) с выдачей протоколов поручений. В 2019 году выдано 14 протоколов поручений, организован контроль исполнения каждого из них.</w:t>
      </w:r>
    </w:p>
    <w:p w:rsidR="004A2322" w:rsidRPr="00427FF8" w:rsidRDefault="004A2322" w:rsidP="003757F6">
      <w:pPr>
        <w:spacing w:after="0" w:line="240" w:lineRule="auto"/>
        <w:ind w:firstLine="567"/>
        <w:jc w:val="both"/>
        <w:rPr>
          <w:rFonts w:ascii="Times New Roman" w:hAnsi="Times New Roman"/>
          <w:sz w:val="28"/>
          <w:szCs w:val="28"/>
        </w:rPr>
      </w:pPr>
      <w:r>
        <w:rPr>
          <w:rFonts w:ascii="Times New Roman" w:hAnsi="Times New Roman"/>
          <w:sz w:val="28"/>
          <w:szCs w:val="28"/>
        </w:rPr>
        <w:t>Традиционным стало проведение аудиторских проверок перед областными проверками с целью консультирования, изучения правомерности и правильности управленческих решений, также с выдачей протоколов поручений.</w:t>
      </w:r>
    </w:p>
    <w:p w:rsidR="004A2322" w:rsidRPr="00FD6727" w:rsidRDefault="004A2322" w:rsidP="004A2322">
      <w:pPr>
        <w:spacing w:after="0" w:line="240" w:lineRule="auto"/>
        <w:ind w:firstLine="567"/>
        <w:jc w:val="both"/>
        <w:rPr>
          <w:rFonts w:ascii="Times New Roman" w:hAnsi="Times New Roman"/>
          <w:b/>
          <w:sz w:val="28"/>
          <w:szCs w:val="28"/>
        </w:rPr>
      </w:pPr>
      <w:r w:rsidRPr="005B1DDF">
        <w:rPr>
          <w:rFonts w:ascii="Times New Roman" w:hAnsi="Times New Roman"/>
          <w:b/>
          <w:sz w:val="28"/>
          <w:szCs w:val="28"/>
        </w:rPr>
        <w:t>В деятельности образовательных учреждений выявлены проблемы:</w:t>
      </w:r>
    </w:p>
    <w:p w:rsidR="004A2322" w:rsidRDefault="004A2322" w:rsidP="004A2322">
      <w:pPr>
        <w:spacing w:after="0" w:line="240" w:lineRule="auto"/>
        <w:ind w:firstLine="567"/>
        <w:jc w:val="both"/>
        <w:rPr>
          <w:rFonts w:ascii="Times New Roman" w:hAnsi="Times New Roman"/>
          <w:sz w:val="28"/>
          <w:szCs w:val="28"/>
        </w:rPr>
      </w:pPr>
      <w:r>
        <w:rPr>
          <w:rFonts w:ascii="Times New Roman" w:hAnsi="Times New Roman"/>
          <w:sz w:val="28"/>
          <w:szCs w:val="28"/>
        </w:rPr>
        <w:t>Низкий уровень организации</w:t>
      </w:r>
      <w:r w:rsidRPr="008A226D">
        <w:rPr>
          <w:rFonts w:ascii="Times New Roman" w:hAnsi="Times New Roman"/>
          <w:sz w:val="28"/>
          <w:szCs w:val="28"/>
        </w:rPr>
        <w:t xml:space="preserve"> ВШК по вопросам подготовки учащихся к государственной итоговой аттестации</w:t>
      </w:r>
      <w:r>
        <w:rPr>
          <w:rFonts w:ascii="Times New Roman" w:hAnsi="Times New Roman"/>
          <w:sz w:val="28"/>
          <w:szCs w:val="28"/>
        </w:rPr>
        <w:t xml:space="preserve"> (</w:t>
      </w:r>
      <w:proofErr w:type="gramStart"/>
      <w:r>
        <w:rPr>
          <w:rFonts w:ascii="Times New Roman" w:hAnsi="Times New Roman"/>
          <w:sz w:val="28"/>
          <w:szCs w:val="28"/>
        </w:rPr>
        <w:t>Илек-Пеньковская</w:t>
      </w:r>
      <w:proofErr w:type="gramEnd"/>
      <w:r>
        <w:rPr>
          <w:rFonts w:ascii="Times New Roman" w:hAnsi="Times New Roman"/>
          <w:sz w:val="28"/>
          <w:szCs w:val="28"/>
        </w:rPr>
        <w:t>, Вязовская, Графовская школы). Р</w:t>
      </w:r>
      <w:r w:rsidRPr="00295F4F">
        <w:rPr>
          <w:rFonts w:ascii="Times New Roman" w:hAnsi="Times New Roman"/>
          <w:sz w:val="28"/>
          <w:szCs w:val="28"/>
        </w:rPr>
        <w:t xml:space="preserve">езультаты предметно-содержательного анализа ГИА </w:t>
      </w:r>
      <w:r>
        <w:rPr>
          <w:rFonts w:ascii="Times New Roman" w:hAnsi="Times New Roman"/>
          <w:sz w:val="28"/>
          <w:szCs w:val="28"/>
        </w:rPr>
        <w:t xml:space="preserve">не учитываются </w:t>
      </w:r>
      <w:r w:rsidRPr="00295F4F">
        <w:rPr>
          <w:rFonts w:ascii="Times New Roman" w:hAnsi="Times New Roman"/>
          <w:sz w:val="28"/>
          <w:szCs w:val="28"/>
        </w:rPr>
        <w:t>при организации ВШК, методической работы</w:t>
      </w:r>
      <w:r>
        <w:rPr>
          <w:rFonts w:ascii="Times New Roman" w:hAnsi="Times New Roman"/>
          <w:sz w:val="28"/>
          <w:szCs w:val="28"/>
        </w:rPr>
        <w:t>.</w:t>
      </w:r>
    </w:p>
    <w:p w:rsidR="004A2322" w:rsidRDefault="004A2322" w:rsidP="004A2322">
      <w:pPr>
        <w:spacing w:after="0" w:line="240" w:lineRule="auto"/>
        <w:ind w:firstLine="567"/>
        <w:jc w:val="both"/>
        <w:rPr>
          <w:rFonts w:ascii="Times New Roman" w:hAnsi="Times New Roman"/>
          <w:sz w:val="28"/>
          <w:szCs w:val="28"/>
        </w:rPr>
      </w:pPr>
      <w:r>
        <w:rPr>
          <w:rFonts w:ascii="Times New Roman" w:hAnsi="Times New Roman"/>
          <w:sz w:val="28"/>
          <w:szCs w:val="28"/>
        </w:rPr>
        <w:t>Отсутствие у</w:t>
      </w:r>
      <w:r w:rsidRPr="00626D6D">
        <w:rPr>
          <w:rFonts w:ascii="Times New Roman" w:hAnsi="Times New Roman"/>
          <w:sz w:val="28"/>
          <w:szCs w:val="28"/>
        </w:rPr>
        <w:t>чет</w:t>
      </w:r>
      <w:r>
        <w:rPr>
          <w:rFonts w:ascii="Times New Roman" w:hAnsi="Times New Roman"/>
          <w:sz w:val="28"/>
          <w:szCs w:val="28"/>
        </w:rPr>
        <w:t>а</w:t>
      </w:r>
      <w:r w:rsidRPr="00626D6D">
        <w:rPr>
          <w:rFonts w:ascii="Times New Roman" w:hAnsi="Times New Roman"/>
          <w:sz w:val="28"/>
          <w:szCs w:val="28"/>
        </w:rPr>
        <w:t xml:space="preserve"> индивидуальных достижений учащихся по усвоению тем по подготовке к ГИА</w:t>
      </w:r>
      <w:r>
        <w:rPr>
          <w:rFonts w:ascii="Times New Roman" w:hAnsi="Times New Roman"/>
          <w:sz w:val="28"/>
          <w:szCs w:val="28"/>
        </w:rPr>
        <w:t>, недостаточность диагностических работ (</w:t>
      </w:r>
      <w:r w:rsidRPr="00E364F0">
        <w:rPr>
          <w:rFonts w:ascii="Times New Roman" w:hAnsi="Times New Roman"/>
          <w:sz w:val="28"/>
          <w:szCs w:val="28"/>
        </w:rPr>
        <w:t>Карпенко А.С., Радченко А.М.</w:t>
      </w:r>
      <w:r>
        <w:rPr>
          <w:rFonts w:ascii="Times New Roman" w:hAnsi="Times New Roman"/>
          <w:sz w:val="28"/>
          <w:szCs w:val="28"/>
        </w:rPr>
        <w:t>,</w:t>
      </w:r>
      <w:r w:rsidRPr="00E364F0">
        <w:rPr>
          <w:rFonts w:ascii="Times New Roman" w:hAnsi="Times New Roman"/>
          <w:sz w:val="28"/>
          <w:szCs w:val="28"/>
        </w:rPr>
        <w:t xml:space="preserve"> Мутурнюк И.Н.</w:t>
      </w:r>
      <w:r>
        <w:rPr>
          <w:rFonts w:ascii="Times New Roman" w:hAnsi="Times New Roman"/>
          <w:sz w:val="28"/>
          <w:szCs w:val="28"/>
        </w:rPr>
        <w:t>,</w:t>
      </w:r>
      <w:r w:rsidRPr="00E364F0">
        <w:rPr>
          <w:rFonts w:ascii="Times New Roman" w:hAnsi="Times New Roman"/>
          <w:sz w:val="28"/>
          <w:szCs w:val="28"/>
        </w:rPr>
        <w:t xml:space="preserve"> Севостьянова И.А</w:t>
      </w:r>
      <w:r>
        <w:rPr>
          <w:rFonts w:ascii="Times New Roman" w:hAnsi="Times New Roman"/>
          <w:sz w:val="28"/>
          <w:szCs w:val="28"/>
        </w:rPr>
        <w:t>.,</w:t>
      </w:r>
      <w:r w:rsidRPr="00E364F0">
        <w:rPr>
          <w:rFonts w:ascii="Times New Roman" w:hAnsi="Times New Roman"/>
          <w:sz w:val="28"/>
          <w:szCs w:val="28"/>
        </w:rPr>
        <w:t xml:space="preserve"> Радченко И.В.</w:t>
      </w:r>
      <w:r>
        <w:rPr>
          <w:rFonts w:ascii="Times New Roman" w:hAnsi="Times New Roman"/>
          <w:sz w:val="28"/>
          <w:szCs w:val="28"/>
        </w:rPr>
        <w:t>,</w:t>
      </w:r>
      <w:r w:rsidRPr="00E364F0">
        <w:rPr>
          <w:rFonts w:ascii="Times New Roman" w:hAnsi="Times New Roman"/>
          <w:sz w:val="28"/>
          <w:szCs w:val="28"/>
        </w:rPr>
        <w:t xml:space="preserve"> Иванова-Ястребова С.А.</w:t>
      </w:r>
      <w:r>
        <w:rPr>
          <w:rFonts w:ascii="Times New Roman" w:hAnsi="Times New Roman"/>
          <w:sz w:val="28"/>
          <w:szCs w:val="28"/>
        </w:rPr>
        <w:t>).</w:t>
      </w:r>
    </w:p>
    <w:p w:rsidR="004A2322" w:rsidRDefault="004A2322" w:rsidP="004A2322">
      <w:pPr>
        <w:spacing w:after="0" w:line="240" w:lineRule="auto"/>
        <w:ind w:firstLine="567"/>
        <w:jc w:val="both"/>
        <w:rPr>
          <w:rFonts w:ascii="Times New Roman" w:hAnsi="Times New Roman"/>
          <w:sz w:val="28"/>
          <w:szCs w:val="28"/>
        </w:rPr>
      </w:pPr>
      <w:r>
        <w:rPr>
          <w:rFonts w:ascii="Times New Roman" w:hAnsi="Times New Roman"/>
          <w:sz w:val="28"/>
          <w:szCs w:val="28"/>
        </w:rPr>
        <w:t>Отсутствие системной работы с неуспевающими учащимися 9,11 классов (</w:t>
      </w:r>
      <w:r w:rsidRPr="00E364F0">
        <w:rPr>
          <w:rFonts w:ascii="Times New Roman" w:hAnsi="Times New Roman"/>
          <w:sz w:val="28"/>
          <w:szCs w:val="28"/>
        </w:rPr>
        <w:t>Карпенко А.С., Радченко А.М.</w:t>
      </w:r>
      <w:r>
        <w:rPr>
          <w:rFonts w:ascii="Times New Roman" w:hAnsi="Times New Roman"/>
          <w:sz w:val="28"/>
          <w:szCs w:val="28"/>
        </w:rPr>
        <w:t>,</w:t>
      </w:r>
      <w:r w:rsidRPr="00E364F0">
        <w:rPr>
          <w:rFonts w:ascii="Times New Roman" w:hAnsi="Times New Roman"/>
          <w:sz w:val="28"/>
          <w:szCs w:val="28"/>
        </w:rPr>
        <w:t xml:space="preserve"> Мутурнюк И.Н.</w:t>
      </w:r>
      <w:r>
        <w:rPr>
          <w:rFonts w:ascii="Times New Roman" w:hAnsi="Times New Roman"/>
          <w:sz w:val="28"/>
          <w:szCs w:val="28"/>
        </w:rPr>
        <w:t xml:space="preserve">, </w:t>
      </w:r>
      <w:r w:rsidRPr="00E364F0">
        <w:rPr>
          <w:rFonts w:ascii="Times New Roman" w:hAnsi="Times New Roman"/>
          <w:sz w:val="28"/>
          <w:szCs w:val="28"/>
        </w:rPr>
        <w:t>Иванова-Ястребова С.А.</w:t>
      </w:r>
      <w:r>
        <w:rPr>
          <w:rFonts w:ascii="Times New Roman" w:hAnsi="Times New Roman"/>
          <w:sz w:val="28"/>
          <w:szCs w:val="28"/>
        </w:rPr>
        <w:t>, Шмигидина О.И.).</w:t>
      </w:r>
    </w:p>
    <w:p w:rsidR="004A2322" w:rsidRDefault="004A2322" w:rsidP="004A2322">
      <w:pPr>
        <w:spacing w:after="0" w:line="240" w:lineRule="auto"/>
        <w:ind w:firstLine="567"/>
        <w:jc w:val="both"/>
        <w:rPr>
          <w:rFonts w:ascii="Times New Roman" w:hAnsi="Times New Roman"/>
          <w:sz w:val="28"/>
          <w:szCs w:val="28"/>
        </w:rPr>
      </w:pPr>
      <w:proofErr w:type="gramStart"/>
      <w:r w:rsidRPr="001355D1">
        <w:rPr>
          <w:rFonts w:ascii="Times New Roman" w:hAnsi="Times New Roman"/>
          <w:sz w:val="28"/>
          <w:szCs w:val="28"/>
        </w:rPr>
        <w:t xml:space="preserve">Отмечено низкое качество проведения ряда уроков (Таранова И.В., Спельников Н.И., Карпенко А.С., </w:t>
      </w:r>
      <w:r>
        <w:rPr>
          <w:rFonts w:ascii="Times New Roman" w:hAnsi="Times New Roman"/>
          <w:sz w:val="28"/>
          <w:szCs w:val="28"/>
        </w:rPr>
        <w:t>Дидоренко Т.В.,</w:t>
      </w:r>
      <w:r w:rsidRPr="001355D1">
        <w:rPr>
          <w:rFonts w:ascii="Times New Roman" w:hAnsi="Times New Roman"/>
          <w:sz w:val="28"/>
          <w:szCs w:val="28"/>
        </w:rPr>
        <w:t xml:space="preserve"> </w:t>
      </w:r>
      <w:r>
        <w:rPr>
          <w:rFonts w:ascii="Times New Roman" w:hAnsi="Times New Roman"/>
          <w:sz w:val="28"/>
          <w:szCs w:val="28"/>
        </w:rPr>
        <w:t>Иванова-Ястребова С.А.,</w:t>
      </w:r>
      <w:r w:rsidRPr="001355D1">
        <w:rPr>
          <w:rFonts w:ascii="Times New Roman" w:hAnsi="Times New Roman"/>
          <w:sz w:val="28"/>
          <w:szCs w:val="28"/>
        </w:rPr>
        <w:t xml:space="preserve"> </w:t>
      </w:r>
      <w:r>
        <w:rPr>
          <w:rFonts w:ascii="Times New Roman" w:hAnsi="Times New Roman"/>
          <w:sz w:val="28"/>
          <w:szCs w:val="28"/>
        </w:rPr>
        <w:t>Мутурнюк И.Н.,</w:t>
      </w:r>
      <w:r w:rsidRPr="001355D1">
        <w:rPr>
          <w:rFonts w:ascii="Times New Roman" w:hAnsi="Times New Roman"/>
          <w:sz w:val="28"/>
          <w:szCs w:val="28"/>
        </w:rPr>
        <w:t xml:space="preserve"> </w:t>
      </w:r>
      <w:r>
        <w:rPr>
          <w:rFonts w:ascii="Times New Roman" w:hAnsi="Times New Roman"/>
          <w:sz w:val="28"/>
          <w:szCs w:val="28"/>
        </w:rPr>
        <w:t>Пидоря В.Н., Шмигидина Е.М.,</w:t>
      </w:r>
      <w:r w:rsidRPr="005B286C">
        <w:rPr>
          <w:rFonts w:ascii="Times New Roman" w:hAnsi="Times New Roman"/>
          <w:sz w:val="28"/>
          <w:szCs w:val="28"/>
        </w:rPr>
        <w:t xml:space="preserve"> </w:t>
      </w:r>
      <w:r>
        <w:rPr>
          <w:rFonts w:ascii="Times New Roman" w:hAnsi="Times New Roman"/>
          <w:sz w:val="28"/>
          <w:szCs w:val="28"/>
        </w:rPr>
        <w:t xml:space="preserve">Зубкова Л.С., Дмитренко А.А., Почернин Ю.В.), </w:t>
      </w:r>
      <w:r w:rsidRPr="001355D1">
        <w:rPr>
          <w:rFonts w:ascii="Times New Roman" w:hAnsi="Times New Roman"/>
          <w:sz w:val="28"/>
          <w:szCs w:val="28"/>
        </w:rPr>
        <w:t>низкое качество подготовки к урокам (Спельников Н.И., Шмигидина О.И.</w:t>
      </w:r>
      <w:r>
        <w:rPr>
          <w:rFonts w:ascii="Times New Roman" w:hAnsi="Times New Roman"/>
          <w:sz w:val="28"/>
          <w:szCs w:val="28"/>
        </w:rPr>
        <w:t>, Зубкова Л.С.,</w:t>
      </w:r>
      <w:r w:rsidRPr="005B286C">
        <w:rPr>
          <w:rFonts w:ascii="Times New Roman" w:hAnsi="Times New Roman"/>
          <w:sz w:val="28"/>
          <w:szCs w:val="28"/>
        </w:rPr>
        <w:t xml:space="preserve"> </w:t>
      </w:r>
      <w:r>
        <w:rPr>
          <w:rFonts w:ascii="Times New Roman" w:hAnsi="Times New Roman"/>
          <w:sz w:val="28"/>
          <w:szCs w:val="28"/>
        </w:rPr>
        <w:t>Мутурнюк И.Н.</w:t>
      </w:r>
      <w:r w:rsidRPr="001355D1">
        <w:rPr>
          <w:rFonts w:ascii="Times New Roman" w:hAnsi="Times New Roman"/>
          <w:sz w:val="28"/>
          <w:szCs w:val="28"/>
        </w:rPr>
        <w:t>)</w:t>
      </w:r>
      <w:r>
        <w:rPr>
          <w:rFonts w:ascii="Times New Roman" w:hAnsi="Times New Roman"/>
          <w:sz w:val="28"/>
          <w:szCs w:val="28"/>
        </w:rPr>
        <w:t>.</w:t>
      </w:r>
      <w:proofErr w:type="gramEnd"/>
      <w:r>
        <w:rPr>
          <w:rFonts w:ascii="Times New Roman" w:hAnsi="Times New Roman"/>
          <w:sz w:val="28"/>
          <w:szCs w:val="28"/>
        </w:rPr>
        <w:t xml:space="preserve"> </w:t>
      </w:r>
      <w:r w:rsidRPr="000903AB">
        <w:rPr>
          <w:rFonts w:ascii="Times New Roman" w:eastAsia="Times New Roman" w:hAnsi="Times New Roman"/>
          <w:sz w:val="28"/>
          <w:szCs w:val="28"/>
        </w:rPr>
        <w:t xml:space="preserve">Поурочные планы являются печатной многолетней заготовкой, носят схематичный шаблонный характер, не учитываются особенности усвоения программы именно этими обучающимися, </w:t>
      </w:r>
      <w:r w:rsidRPr="000903AB">
        <w:rPr>
          <w:rFonts w:ascii="Times New Roman" w:eastAsia="Times New Roman" w:hAnsi="Times New Roman"/>
          <w:sz w:val="28"/>
          <w:szCs w:val="28"/>
        </w:rPr>
        <w:lastRenderedPageBreak/>
        <w:t>не предусмотрена индивидуальная и дифференцированная работа</w:t>
      </w:r>
      <w:r w:rsidRPr="000903AB">
        <w:rPr>
          <w:rFonts w:ascii="Times New Roman" w:hAnsi="Times New Roman"/>
          <w:sz w:val="28"/>
          <w:szCs w:val="28"/>
        </w:rPr>
        <w:t>.</w:t>
      </w:r>
      <w:r w:rsidRPr="001355D1">
        <w:rPr>
          <w:rFonts w:ascii="Times New Roman" w:hAnsi="Times New Roman"/>
          <w:sz w:val="28"/>
          <w:szCs w:val="28"/>
        </w:rPr>
        <w:t xml:space="preserve"> </w:t>
      </w:r>
      <w:r>
        <w:rPr>
          <w:rFonts w:ascii="Times New Roman" w:hAnsi="Times New Roman"/>
          <w:sz w:val="28"/>
          <w:szCs w:val="28"/>
        </w:rPr>
        <w:t xml:space="preserve">Выявлены </w:t>
      </w:r>
      <w:r w:rsidRPr="001355D1">
        <w:rPr>
          <w:rFonts w:ascii="Times New Roman" w:hAnsi="Times New Roman"/>
          <w:sz w:val="28"/>
          <w:szCs w:val="28"/>
        </w:rPr>
        <w:t>нарушения методики преподавания (Шмигидина О.И., Дидоренко Т.В.)</w:t>
      </w:r>
      <w:r>
        <w:rPr>
          <w:rFonts w:ascii="Times New Roman" w:hAnsi="Times New Roman"/>
          <w:sz w:val="28"/>
          <w:szCs w:val="28"/>
        </w:rPr>
        <w:t>.</w:t>
      </w:r>
    </w:p>
    <w:p w:rsidR="004A2322" w:rsidRPr="00BF45C5" w:rsidRDefault="004A2322" w:rsidP="004A2322">
      <w:pPr>
        <w:pStyle w:val="16"/>
        <w:spacing w:after="0" w:line="240" w:lineRule="auto"/>
        <w:ind w:left="0" w:firstLine="567"/>
        <w:jc w:val="both"/>
        <w:rPr>
          <w:rFonts w:ascii="Times New Roman" w:hAnsi="Times New Roman"/>
          <w:sz w:val="28"/>
          <w:szCs w:val="28"/>
        </w:rPr>
      </w:pPr>
      <w:r w:rsidRPr="00BF45C5">
        <w:rPr>
          <w:rFonts w:ascii="Times New Roman" w:eastAsiaTheme="minorEastAsia" w:hAnsi="Times New Roman" w:cstheme="minorBidi"/>
          <w:sz w:val="28"/>
          <w:szCs w:val="28"/>
        </w:rPr>
        <w:t>Низкая</w:t>
      </w:r>
      <w:r w:rsidRPr="00BF45C5">
        <w:rPr>
          <w:rFonts w:ascii="Times New Roman" w:hAnsi="Times New Roman"/>
          <w:sz w:val="28"/>
          <w:szCs w:val="28"/>
        </w:rPr>
        <w:t xml:space="preserve"> объективность внутренней системы оценки качества образования</w:t>
      </w:r>
      <w:r>
        <w:rPr>
          <w:rFonts w:ascii="Times New Roman" w:eastAsiaTheme="minorEastAsia" w:hAnsi="Times New Roman" w:cstheme="minorBidi"/>
          <w:sz w:val="28"/>
          <w:szCs w:val="28"/>
        </w:rPr>
        <w:t xml:space="preserve"> в </w:t>
      </w:r>
      <w:proofErr w:type="gramStart"/>
      <w:r>
        <w:rPr>
          <w:rFonts w:ascii="Times New Roman" w:eastAsiaTheme="minorEastAsia" w:hAnsi="Times New Roman" w:cstheme="minorBidi"/>
          <w:sz w:val="28"/>
          <w:szCs w:val="28"/>
        </w:rPr>
        <w:t>Илек-Пеньковской</w:t>
      </w:r>
      <w:proofErr w:type="gramEnd"/>
      <w:r>
        <w:rPr>
          <w:rFonts w:ascii="Times New Roman" w:eastAsiaTheme="minorEastAsia" w:hAnsi="Times New Roman" w:cstheme="minorBidi"/>
          <w:sz w:val="28"/>
          <w:szCs w:val="28"/>
        </w:rPr>
        <w:t xml:space="preserve"> СОШ, </w:t>
      </w:r>
      <w:r w:rsidRPr="00BF45C5">
        <w:rPr>
          <w:rFonts w:ascii="Times New Roman" w:hAnsi="Times New Roman"/>
          <w:sz w:val="28"/>
          <w:szCs w:val="28"/>
        </w:rPr>
        <w:t>Графовской СОШ</w:t>
      </w:r>
      <w:r>
        <w:rPr>
          <w:rFonts w:ascii="Times New Roman" w:eastAsiaTheme="minorEastAsia" w:hAnsi="Times New Roman" w:cstheme="minorBidi"/>
          <w:sz w:val="28"/>
          <w:szCs w:val="28"/>
        </w:rPr>
        <w:t>,</w:t>
      </w:r>
      <w:r w:rsidRPr="00BF45C5">
        <w:rPr>
          <w:rFonts w:ascii="Times New Roman" w:hAnsi="Times New Roman"/>
          <w:sz w:val="28"/>
          <w:szCs w:val="28"/>
        </w:rPr>
        <w:t xml:space="preserve"> Колотиловской ООШ</w:t>
      </w:r>
      <w:r>
        <w:rPr>
          <w:rFonts w:ascii="Times New Roman" w:eastAsiaTheme="minorEastAsia" w:hAnsi="Times New Roman" w:cstheme="minorBidi"/>
          <w:sz w:val="28"/>
          <w:szCs w:val="28"/>
        </w:rPr>
        <w:t xml:space="preserve">. </w:t>
      </w:r>
      <w:proofErr w:type="gramStart"/>
      <w:r>
        <w:rPr>
          <w:rFonts w:ascii="Times New Roman" w:eastAsiaTheme="minorEastAsia" w:hAnsi="Times New Roman" w:cstheme="minorBidi"/>
          <w:sz w:val="28"/>
          <w:szCs w:val="28"/>
        </w:rPr>
        <w:t>В этих школах</w:t>
      </w:r>
      <w:r>
        <w:rPr>
          <w:rFonts w:ascii="Times New Roman" w:hAnsi="Times New Roman"/>
          <w:sz w:val="28"/>
          <w:szCs w:val="28"/>
        </w:rPr>
        <w:t xml:space="preserve"> результаты</w:t>
      </w:r>
      <w:r w:rsidRPr="009B4875">
        <w:rPr>
          <w:rFonts w:ascii="Times New Roman" w:hAnsi="Times New Roman"/>
          <w:sz w:val="28"/>
          <w:szCs w:val="28"/>
        </w:rPr>
        <w:t xml:space="preserve"> </w:t>
      </w:r>
      <w:r>
        <w:rPr>
          <w:rFonts w:ascii="Times New Roman" w:eastAsiaTheme="minorEastAsia" w:hAnsi="Times New Roman" w:cstheme="minorBidi"/>
          <w:sz w:val="28"/>
          <w:szCs w:val="28"/>
        </w:rPr>
        <w:t>школьных пробных экзаменов значительно выше результатов районных (в 9 классах</w:t>
      </w:r>
      <w:r w:rsidRPr="009B4875">
        <w:rPr>
          <w:rFonts w:ascii="Times New Roman" w:hAnsi="Times New Roman"/>
          <w:sz w:val="28"/>
          <w:szCs w:val="28"/>
        </w:rPr>
        <w:t xml:space="preserve"> Графовской СОШ (</w:t>
      </w:r>
      <w:r>
        <w:rPr>
          <w:rFonts w:ascii="Times New Roman" w:eastAsiaTheme="minorEastAsia" w:hAnsi="Times New Roman" w:cstheme="minorBidi"/>
          <w:sz w:val="28"/>
          <w:szCs w:val="28"/>
        </w:rPr>
        <w:t>-40%), Колотиловской ООШ (-20%), в 11 классах в</w:t>
      </w:r>
      <w:r w:rsidRPr="009B4875">
        <w:rPr>
          <w:rFonts w:ascii="Times New Roman" w:hAnsi="Times New Roman"/>
          <w:sz w:val="28"/>
          <w:szCs w:val="28"/>
        </w:rPr>
        <w:t xml:space="preserve"> Илек-Пеньковской СОШ (-71%), Графовской СОШ (-33%)</w:t>
      </w:r>
      <w:r>
        <w:rPr>
          <w:rFonts w:ascii="Times New Roman" w:eastAsiaTheme="minorEastAsia" w:hAnsi="Times New Roman" w:cstheme="minorBidi"/>
          <w:sz w:val="28"/>
          <w:szCs w:val="28"/>
        </w:rPr>
        <w:t>.</w:t>
      </w:r>
      <w:proofErr w:type="gramEnd"/>
      <w:r>
        <w:rPr>
          <w:rFonts w:ascii="Times New Roman" w:eastAsiaTheme="minorEastAsia" w:hAnsi="Times New Roman" w:cstheme="minorBidi"/>
          <w:sz w:val="28"/>
          <w:szCs w:val="28"/>
        </w:rPr>
        <w:t xml:space="preserve"> </w:t>
      </w:r>
      <w:r w:rsidRPr="002347F2">
        <w:rPr>
          <w:rFonts w:ascii="Times New Roman" w:eastAsiaTheme="minorEastAsia" w:hAnsi="Times New Roman" w:cstheme="minorBidi"/>
          <w:sz w:val="28"/>
          <w:szCs w:val="28"/>
        </w:rPr>
        <w:t xml:space="preserve">В Сергиевской школе на государственной итоговой аттестации двое </w:t>
      </w:r>
      <w:r>
        <w:rPr>
          <w:rFonts w:ascii="Times New Roman" w:eastAsiaTheme="minorEastAsia" w:hAnsi="Times New Roman" w:cstheme="minorBidi"/>
          <w:sz w:val="28"/>
          <w:szCs w:val="28"/>
        </w:rPr>
        <w:t>выпускников 11 класса, сдававших</w:t>
      </w:r>
      <w:r w:rsidRPr="002347F2">
        <w:rPr>
          <w:rFonts w:ascii="Times New Roman" w:eastAsiaTheme="minorEastAsia" w:hAnsi="Times New Roman" w:cstheme="minorBidi"/>
          <w:sz w:val="28"/>
          <w:szCs w:val="28"/>
        </w:rPr>
        <w:t xml:space="preserve"> биологию и не преодо</w:t>
      </w:r>
      <w:r>
        <w:rPr>
          <w:rFonts w:ascii="Times New Roman" w:eastAsiaTheme="minorEastAsia" w:hAnsi="Times New Roman" w:cstheme="minorBidi"/>
          <w:sz w:val="28"/>
          <w:szCs w:val="28"/>
        </w:rPr>
        <w:t>левших</w:t>
      </w:r>
      <w:r w:rsidRPr="002347F2">
        <w:rPr>
          <w:rFonts w:ascii="Times New Roman" w:eastAsiaTheme="minorEastAsia" w:hAnsi="Times New Roman" w:cstheme="minorBidi"/>
          <w:sz w:val="28"/>
          <w:szCs w:val="28"/>
        </w:rPr>
        <w:t xml:space="preserve"> минимальный порог балов, имели годовые отметки отлично.</w:t>
      </w:r>
    </w:p>
    <w:p w:rsidR="004A2322" w:rsidRDefault="004A2322" w:rsidP="004A2322">
      <w:pPr>
        <w:spacing w:after="0" w:line="240" w:lineRule="auto"/>
        <w:ind w:firstLine="567"/>
        <w:jc w:val="both"/>
        <w:rPr>
          <w:rFonts w:ascii="Times New Roman" w:hAnsi="Times New Roman"/>
          <w:sz w:val="28"/>
          <w:szCs w:val="28"/>
        </w:rPr>
      </w:pPr>
      <w:r>
        <w:rPr>
          <w:rFonts w:ascii="Times New Roman" w:hAnsi="Times New Roman"/>
          <w:sz w:val="28"/>
          <w:szCs w:val="28"/>
        </w:rPr>
        <w:t>Недостаточность п</w:t>
      </w:r>
      <w:r w:rsidRPr="009B4875">
        <w:rPr>
          <w:rFonts w:ascii="Times New Roman" w:eastAsia="Times New Roman" w:hAnsi="Times New Roman"/>
          <w:sz w:val="28"/>
          <w:szCs w:val="28"/>
        </w:rPr>
        <w:t>сихоло</w:t>
      </w:r>
      <w:r>
        <w:rPr>
          <w:rFonts w:ascii="Times New Roman" w:hAnsi="Times New Roman"/>
          <w:sz w:val="28"/>
          <w:szCs w:val="28"/>
        </w:rPr>
        <w:t>го-педагогического предэкзаменационного сопровождения</w:t>
      </w:r>
      <w:r w:rsidRPr="009B4875">
        <w:rPr>
          <w:rFonts w:ascii="Times New Roman" w:eastAsia="Times New Roman" w:hAnsi="Times New Roman"/>
          <w:sz w:val="28"/>
          <w:szCs w:val="28"/>
        </w:rPr>
        <w:t xml:space="preserve"> выпускников 9,11 классов</w:t>
      </w:r>
      <w:r>
        <w:rPr>
          <w:rFonts w:ascii="Times New Roman" w:hAnsi="Times New Roman"/>
          <w:sz w:val="28"/>
          <w:szCs w:val="28"/>
        </w:rPr>
        <w:t>.</w:t>
      </w:r>
      <w:r w:rsidRPr="005B1DDF">
        <w:rPr>
          <w:rFonts w:ascii="Times New Roman" w:hAnsi="Times New Roman"/>
          <w:sz w:val="28"/>
          <w:szCs w:val="28"/>
        </w:rPr>
        <w:t xml:space="preserve"> </w:t>
      </w:r>
      <w:r w:rsidRPr="00BC00F6">
        <w:rPr>
          <w:rFonts w:ascii="Times New Roman" w:hAnsi="Times New Roman"/>
          <w:sz w:val="28"/>
          <w:szCs w:val="28"/>
        </w:rPr>
        <w:t>О</w:t>
      </w:r>
      <w:r w:rsidRPr="00BC00F6">
        <w:rPr>
          <w:rFonts w:ascii="Times New Roman" w:eastAsia="Times New Roman" w:hAnsi="Times New Roman"/>
          <w:sz w:val="28"/>
          <w:szCs w:val="28"/>
        </w:rPr>
        <w:t>тсутствие ВШК за работой социально-психологических служб, в том числе в части формирования психологической готовности выпускников к экзаменам</w:t>
      </w:r>
      <w:r>
        <w:rPr>
          <w:rFonts w:ascii="Times New Roman" w:hAnsi="Times New Roman"/>
          <w:sz w:val="28"/>
          <w:szCs w:val="28"/>
        </w:rPr>
        <w:t>.</w:t>
      </w:r>
      <w:r w:rsidRPr="005B1DDF">
        <w:rPr>
          <w:rFonts w:ascii="Times New Roman" w:hAnsi="Times New Roman"/>
          <w:sz w:val="28"/>
          <w:szCs w:val="28"/>
        </w:rPr>
        <w:t xml:space="preserve"> </w:t>
      </w:r>
      <w:r w:rsidRPr="005B1DDF">
        <w:rPr>
          <w:rFonts w:ascii="Times New Roman" w:eastAsia="Times New Roman" w:hAnsi="Times New Roman"/>
          <w:sz w:val="28"/>
          <w:szCs w:val="28"/>
        </w:rPr>
        <w:t xml:space="preserve">По результатам мониторинга эмоционального состояния и психологической готовности выпускников 9-х, 11-х классов к сдаче </w:t>
      </w:r>
      <w:r>
        <w:rPr>
          <w:rFonts w:ascii="Times New Roman" w:hAnsi="Times New Roman"/>
          <w:sz w:val="28"/>
          <w:szCs w:val="28"/>
        </w:rPr>
        <w:t>государственной итоговой аттестации</w:t>
      </w:r>
      <w:r w:rsidRPr="005B1DDF">
        <w:rPr>
          <w:rFonts w:ascii="Times New Roman" w:eastAsia="Times New Roman" w:hAnsi="Times New Roman"/>
          <w:sz w:val="28"/>
          <w:szCs w:val="28"/>
        </w:rPr>
        <w:t xml:space="preserve"> в </w:t>
      </w:r>
      <w:r>
        <w:rPr>
          <w:rFonts w:ascii="Times New Roman" w:hAnsi="Times New Roman"/>
          <w:sz w:val="28"/>
          <w:szCs w:val="28"/>
        </w:rPr>
        <w:t>2019 году</w:t>
      </w:r>
      <w:r w:rsidRPr="005B1DDF">
        <w:rPr>
          <w:rFonts w:ascii="Times New Roman" w:eastAsia="Times New Roman" w:hAnsi="Times New Roman"/>
          <w:sz w:val="28"/>
          <w:szCs w:val="28"/>
        </w:rPr>
        <w:t xml:space="preserve"> 82 выпускника (42%)</w:t>
      </w:r>
      <w:r>
        <w:rPr>
          <w:rFonts w:ascii="Times New Roman" w:hAnsi="Times New Roman"/>
          <w:sz w:val="28"/>
          <w:szCs w:val="28"/>
        </w:rPr>
        <w:t xml:space="preserve"> имели</w:t>
      </w:r>
      <w:r w:rsidRPr="005B1DDF">
        <w:rPr>
          <w:rFonts w:ascii="Times New Roman" w:eastAsia="Times New Roman" w:hAnsi="Times New Roman"/>
          <w:sz w:val="28"/>
          <w:szCs w:val="28"/>
        </w:rPr>
        <w:t xml:space="preserve"> несформированную психоло</w:t>
      </w:r>
      <w:r>
        <w:rPr>
          <w:rFonts w:ascii="Times New Roman" w:hAnsi="Times New Roman"/>
          <w:sz w:val="28"/>
          <w:szCs w:val="28"/>
        </w:rPr>
        <w:t>гическую готовность и составляли</w:t>
      </w:r>
      <w:r w:rsidRPr="005B1DDF">
        <w:rPr>
          <w:rFonts w:ascii="Times New Roman" w:eastAsia="Times New Roman" w:hAnsi="Times New Roman"/>
          <w:sz w:val="28"/>
          <w:szCs w:val="28"/>
        </w:rPr>
        <w:t xml:space="preserve"> «группу риска» относительно успешности прохождения экзаменационных про</w:t>
      </w:r>
      <w:r>
        <w:rPr>
          <w:rFonts w:ascii="Times New Roman" w:hAnsi="Times New Roman"/>
          <w:sz w:val="28"/>
          <w:szCs w:val="28"/>
        </w:rPr>
        <w:t>цедур. 17 выпускников (9%) имели</w:t>
      </w:r>
      <w:r w:rsidRPr="005B1DDF">
        <w:rPr>
          <w:rFonts w:ascii="Times New Roman" w:eastAsia="Times New Roman" w:hAnsi="Times New Roman"/>
          <w:sz w:val="28"/>
          <w:szCs w:val="28"/>
        </w:rPr>
        <w:t xml:space="preserve"> высокий уровень тревожности и тр</w:t>
      </w:r>
      <w:r>
        <w:rPr>
          <w:rFonts w:ascii="Times New Roman" w:hAnsi="Times New Roman"/>
          <w:sz w:val="28"/>
          <w:szCs w:val="28"/>
        </w:rPr>
        <w:t>ебовали</w:t>
      </w:r>
      <w:r w:rsidRPr="005B1DDF">
        <w:rPr>
          <w:rFonts w:ascii="Times New Roman" w:eastAsia="Times New Roman" w:hAnsi="Times New Roman"/>
          <w:sz w:val="28"/>
          <w:szCs w:val="28"/>
        </w:rPr>
        <w:t xml:space="preserve"> особого внимания.</w:t>
      </w:r>
    </w:p>
    <w:p w:rsidR="004A2322" w:rsidRPr="00A92C86" w:rsidRDefault="004A2322" w:rsidP="004A2322">
      <w:pPr>
        <w:pStyle w:val="a3"/>
        <w:ind w:firstLine="567"/>
        <w:jc w:val="both"/>
        <w:rPr>
          <w:rFonts w:ascii="Times New Roman" w:eastAsia="Times New Roman" w:hAnsi="Times New Roman"/>
          <w:sz w:val="28"/>
          <w:szCs w:val="28"/>
          <w:lang w:eastAsia="ru-RU"/>
        </w:rPr>
      </w:pPr>
      <w:r>
        <w:rPr>
          <w:rFonts w:ascii="Times New Roman" w:hAnsi="Times New Roman"/>
          <w:sz w:val="28"/>
          <w:szCs w:val="28"/>
        </w:rPr>
        <w:t xml:space="preserve">Ослаблен в ОО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материально-техническим</w:t>
      </w:r>
      <w:r w:rsidRPr="0012112F">
        <w:rPr>
          <w:rFonts w:ascii="Times New Roman" w:hAnsi="Times New Roman"/>
          <w:sz w:val="28"/>
          <w:szCs w:val="28"/>
        </w:rPr>
        <w:t xml:space="preserve"> обеспечение</w:t>
      </w:r>
      <w:r>
        <w:rPr>
          <w:rFonts w:ascii="Times New Roman" w:hAnsi="Times New Roman"/>
          <w:sz w:val="28"/>
          <w:szCs w:val="28"/>
        </w:rPr>
        <w:t>м</w:t>
      </w:r>
      <w:r w:rsidRPr="0012112F">
        <w:rPr>
          <w:rFonts w:ascii="Times New Roman" w:hAnsi="Times New Roman"/>
          <w:sz w:val="28"/>
          <w:szCs w:val="28"/>
        </w:rPr>
        <w:t xml:space="preserve"> по </w:t>
      </w:r>
      <w:r>
        <w:rPr>
          <w:rFonts w:ascii="Times New Roman" w:hAnsi="Times New Roman"/>
          <w:sz w:val="28"/>
          <w:szCs w:val="28"/>
        </w:rPr>
        <w:t xml:space="preserve">учебным предметам. Так </w:t>
      </w:r>
      <w:r>
        <w:rPr>
          <w:rFonts w:ascii="Times New Roman" w:eastAsia="Times New Roman" w:hAnsi="Times New Roman"/>
          <w:sz w:val="28"/>
          <w:szCs w:val="28"/>
          <w:lang w:eastAsia="ru-RU"/>
        </w:rPr>
        <w:t>в</w:t>
      </w:r>
      <w:r w:rsidRPr="0012112F">
        <w:rPr>
          <w:rFonts w:ascii="Times New Roman" w:eastAsia="Times New Roman" w:hAnsi="Times New Roman"/>
          <w:sz w:val="28"/>
          <w:szCs w:val="28"/>
          <w:lang w:eastAsia="ru-RU"/>
        </w:rPr>
        <w:t xml:space="preserve"> МОУ «Сергиевская СОШ» оснащенность демонстрационными материалами по литературе и репродукциями картин для уроков развития речи составляет около 40%.</w:t>
      </w:r>
      <w:r>
        <w:rPr>
          <w:rFonts w:ascii="Times New Roman" w:eastAsia="Times New Roman" w:hAnsi="Times New Roman"/>
          <w:sz w:val="28"/>
          <w:szCs w:val="28"/>
          <w:lang w:eastAsia="ru-RU"/>
        </w:rPr>
        <w:t xml:space="preserve"> </w:t>
      </w:r>
      <w:r w:rsidRPr="0012112F">
        <w:rPr>
          <w:rFonts w:ascii="Times New Roman" w:eastAsia="Times New Roman" w:hAnsi="Times New Roman"/>
          <w:sz w:val="28"/>
          <w:szCs w:val="28"/>
          <w:lang w:eastAsia="ru-RU"/>
        </w:rPr>
        <w:t>Недостаточно демонстрационных учебных таблиц по русскому языку и литературному чтению (имеется 30%), демонстрационных пособий (имеется 50%) в начальной школе.</w:t>
      </w:r>
      <w:r>
        <w:rPr>
          <w:rFonts w:ascii="Times New Roman" w:eastAsia="Times New Roman" w:hAnsi="Times New Roman"/>
          <w:sz w:val="28"/>
          <w:szCs w:val="28"/>
          <w:lang w:eastAsia="ru-RU"/>
        </w:rPr>
        <w:t xml:space="preserve"> </w:t>
      </w:r>
      <w:r w:rsidRPr="00A92C86">
        <w:rPr>
          <w:rFonts w:ascii="Times New Roman" w:eastAsia="Times New Roman" w:hAnsi="Times New Roman"/>
          <w:sz w:val="28"/>
          <w:szCs w:val="28"/>
          <w:lang w:eastAsia="ru-RU"/>
        </w:rPr>
        <w:t>Материально-техническое обеспечение по предмету биология составляет около 30%. В наименьшей степени школа обеспечена печатными, экранно-звуковыми пособиями, учебно-практическим и учебно-лабораторным оборудованием, моделями.</w:t>
      </w:r>
      <w:r w:rsidRPr="0012112F">
        <w:rPr>
          <w:rFonts w:ascii="Times New Roman" w:eastAsia="Times New Roman" w:hAnsi="Times New Roman"/>
          <w:sz w:val="28"/>
          <w:szCs w:val="28"/>
          <w:lang w:eastAsia="ru-RU"/>
        </w:rPr>
        <w:t xml:space="preserve"> </w:t>
      </w:r>
    </w:p>
    <w:p w:rsidR="004A2322" w:rsidRPr="003757F6" w:rsidRDefault="004A2322" w:rsidP="003757F6">
      <w:pPr>
        <w:spacing w:after="0" w:line="240" w:lineRule="auto"/>
        <w:ind w:firstLine="567"/>
        <w:jc w:val="both"/>
        <w:rPr>
          <w:rFonts w:ascii="Times New Roman" w:hAnsi="Times New Roman"/>
          <w:sz w:val="28"/>
          <w:szCs w:val="28"/>
        </w:rPr>
      </w:pPr>
      <w:r w:rsidRPr="000903AB">
        <w:rPr>
          <w:rFonts w:ascii="Times New Roman" w:eastAsia="Times New Roman" w:hAnsi="Times New Roman"/>
          <w:sz w:val="28"/>
          <w:szCs w:val="28"/>
        </w:rPr>
        <w:t xml:space="preserve">Во всех ОО (за исключением Теребренской ООШ) </w:t>
      </w:r>
      <w:r>
        <w:rPr>
          <w:rFonts w:ascii="Times New Roman" w:eastAsia="Times New Roman" w:hAnsi="Times New Roman"/>
          <w:sz w:val="28"/>
          <w:szCs w:val="28"/>
        </w:rPr>
        <w:t xml:space="preserve">учебная </w:t>
      </w:r>
      <w:r w:rsidRPr="000903AB">
        <w:rPr>
          <w:rFonts w:ascii="Times New Roman" w:eastAsia="Times New Roman" w:hAnsi="Times New Roman"/>
          <w:sz w:val="28"/>
          <w:szCs w:val="28"/>
        </w:rPr>
        <w:t>нагрузка административных работников определена с превышением нормы</w:t>
      </w:r>
      <w:r w:rsidRPr="000903AB">
        <w:rPr>
          <w:rFonts w:ascii="Times New Roman" w:hAnsi="Times New Roman"/>
          <w:sz w:val="28"/>
          <w:szCs w:val="28"/>
        </w:rPr>
        <w:t>.</w:t>
      </w:r>
    </w:p>
    <w:p w:rsidR="004A2322" w:rsidRPr="00600130" w:rsidRDefault="003757F6" w:rsidP="004A2322">
      <w:pPr>
        <w:spacing w:after="0" w:line="240" w:lineRule="auto"/>
        <w:ind w:firstLine="567"/>
        <w:jc w:val="both"/>
        <w:rPr>
          <w:rFonts w:ascii="Times New Roman" w:hAnsi="Times New Roman"/>
          <w:b/>
          <w:sz w:val="28"/>
          <w:szCs w:val="28"/>
        </w:rPr>
      </w:pPr>
      <w:r>
        <w:rPr>
          <w:rFonts w:ascii="Times New Roman" w:hAnsi="Times New Roman"/>
          <w:b/>
          <w:color w:val="000000" w:themeColor="text1"/>
          <w:sz w:val="28"/>
          <w:szCs w:val="28"/>
        </w:rPr>
        <w:t>Отсюда о</w:t>
      </w:r>
      <w:r w:rsidR="004A2322" w:rsidRPr="00600130">
        <w:rPr>
          <w:rFonts w:ascii="Times New Roman" w:hAnsi="Times New Roman"/>
          <w:b/>
          <w:color w:val="000000" w:themeColor="text1"/>
          <w:sz w:val="28"/>
          <w:szCs w:val="28"/>
        </w:rPr>
        <w:t>сновные направления деятельности:</w:t>
      </w:r>
    </w:p>
    <w:p w:rsidR="004A2322" w:rsidRPr="00CB433A" w:rsidRDefault="004A2322" w:rsidP="004A2322">
      <w:pPr>
        <w:spacing w:after="0" w:line="240" w:lineRule="auto"/>
        <w:ind w:firstLine="567"/>
        <w:jc w:val="both"/>
        <w:rPr>
          <w:rFonts w:ascii="Times New Roman" w:hAnsi="Times New Roman"/>
          <w:color w:val="000000" w:themeColor="text1"/>
          <w:sz w:val="28"/>
          <w:szCs w:val="28"/>
        </w:rPr>
      </w:pPr>
      <w:r>
        <w:rPr>
          <w:rFonts w:ascii="Times New Roman" w:hAnsi="Times New Roman"/>
          <w:sz w:val="28"/>
          <w:szCs w:val="28"/>
        </w:rPr>
        <w:t xml:space="preserve">Осуществлять дифференциацию и индивидуализацию содержания образования </w:t>
      </w:r>
      <w:r w:rsidRPr="002E2CD8">
        <w:rPr>
          <w:rFonts w:ascii="Times New Roman" w:hAnsi="Times New Roman"/>
          <w:sz w:val="28"/>
          <w:szCs w:val="28"/>
        </w:rPr>
        <w:t xml:space="preserve">с учетом </w:t>
      </w:r>
      <w:r w:rsidRPr="00CB433A">
        <w:rPr>
          <w:rFonts w:ascii="Times New Roman" w:hAnsi="Times New Roman"/>
          <w:sz w:val="28"/>
          <w:szCs w:val="28"/>
        </w:rPr>
        <w:t>образовательных потребностей и интересов обучающихся, посредством реализации программ профильного и углубленного изучения отдельных учебных предметов, предметных областей</w:t>
      </w:r>
      <w:r w:rsidRPr="002E2CD8">
        <w:rPr>
          <w:rFonts w:ascii="Times New Roman" w:hAnsi="Times New Roman"/>
          <w:sz w:val="28"/>
          <w:szCs w:val="28"/>
        </w:rPr>
        <w:t xml:space="preserve"> основной образовательной программы</w:t>
      </w:r>
      <w:r>
        <w:rPr>
          <w:rFonts w:ascii="Times New Roman" w:hAnsi="Times New Roman"/>
          <w:sz w:val="28"/>
          <w:szCs w:val="28"/>
        </w:rPr>
        <w:t>, в том числе в рамках сетевого взаимодействия.</w:t>
      </w:r>
    </w:p>
    <w:p w:rsidR="004A2322" w:rsidRPr="00671601" w:rsidRDefault="004A2322" w:rsidP="004A2322">
      <w:pPr>
        <w:spacing w:after="0" w:line="240" w:lineRule="auto"/>
        <w:ind w:firstLine="567"/>
        <w:jc w:val="both"/>
        <w:rPr>
          <w:rFonts w:ascii="Times New Roman" w:hAnsi="Times New Roman"/>
          <w:color w:val="000000" w:themeColor="text1"/>
          <w:sz w:val="28"/>
          <w:szCs w:val="28"/>
        </w:rPr>
      </w:pPr>
      <w:r>
        <w:rPr>
          <w:rFonts w:ascii="Times New Roman" w:hAnsi="Times New Roman"/>
          <w:sz w:val="28"/>
          <w:szCs w:val="28"/>
        </w:rPr>
        <w:t>Обеспечить</w:t>
      </w:r>
      <w:r>
        <w:rPr>
          <w:rFonts w:ascii="Times New Roman" w:hAnsi="Times New Roman"/>
          <w:color w:val="000000" w:themeColor="text1"/>
          <w:sz w:val="28"/>
          <w:szCs w:val="28"/>
        </w:rPr>
        <w:t xml:space="preserve"> кадровые, учебно-методические, материально-технические условия внедрения федерального государственного образовательного стандарта среднего общего образования.</w:t>
      </w:r>
    </w:p>
    <w:p w:rsidR="004A2322" w:rsidRDefault="004A2322" w:rsidP="004A2322">
      <w:pPr>
        <w:spacing w:after="0" w:line="240" w:lineRule="auto"/>
        <w:ind w:firstLine="567"/>
        <w:jc w:val="both"/>
        <w:rPr>
          <w:rFonts w:ascii="Times New Roman" w:hAnsi="Times New Roman"/>
          <w:sz w:val="28"/>
          <w:szCs w:val="28"/>
        </w:rPr>
      </w:pPr>
      <w:r>
        <w:rPr>
          <w:rFonts w:ascii="Times New Roman" w:hAnsi="Times New Roman"/>
          <w:sz w:val="28"/>
          <w:szCs w:val="28"/>
        </w:rPr>
        <w:t>Организовать и осуществлять внутриучрежденческий контроль по всем направлениям деятельности, с</w:t>
      </w:r>
      <w:r w:rsidRPr="004B76C6">
        <w:rPr>
          <w:rFonts w:ascii="Times New Roman" w:hAnsi="Times New Roman"/>
          <w:sz w:val="28"/>
          <w:szCs w:val="28"/>
        </w:rPr>
        <w:t>планировать пос</w:t>
      </w:r>
      <w:r>
        <w:rPr>
          <w:rFonts w:ascii="Times New Roman" w:hAnsi="Times New Roman"/>
          <w:sz w:val="28"/>
          <w:szCs w:val="28"/>
        </w:rPr>
        <w:t>ещение учебных занятий, занятий неаудиторной занятости не реже 6 раз</w:t>
      </w:r>
      <w:r w:rsidRPr="004B76C6">
        <w:rPr>
          <w:rFonts w:ascii="Times New Roman" w:hAnsi="Times New Roman"/>
          <w:sz w:val="28"/>
          <w:szCs w:val="28"/>
        </w:rPr>
        <w:t xml:space="preserve"> в неделю</w:t>
      </w:r>
      <w:r>
        <w:rPr>
          <w:rFonts w:ascii="Times New Roman" w:hAnsi="Times New Roman"/>
          <w:sz w:val="28"/>
          <w:szCs w:val="28"/>
        </w:rPr>
        <w:t xml:space="preserve"> (постановление коллегии УО от 12.2015 года)</w:t>
      </w:r>
      <w:r w:rsidRPr="004B76C6">
        <w:rPr>
          <w:rFonts w:ascii="Times New Roman" w:hAnsi="Times New Roman"/>
          <w:sz w:val="28"/>
          <w:szCs w:val="28"/>
        </w:rPr>
        <w:t>.</w:t>
      </w:r>
    </w:p>
    <w:p w:rsidR="004A2322" w:rsidRDefault="004A2322" w:rsidP="004A2322">
      <w:pPr>
        <w:spacing w:after="0" w:line="240" w:lineRule="auto"/>
        <w:ind w:firstLine="567"/>
        <w:jc w:val="both"/>
        <w:rPr>
          <w:rFonts w:ascii="Times New Roman" w:hAnsi="Times New Roman"/>
          <w:sz w:val="28"/>
          <w:szCs w:val="28"/>
        </w:rPr>
      </w:pPr>
      <w:r>
        <w:rPr>
          <w:rFonts w:ascii="Times New Roman" w:hAnsi="Times New Roman"/>
          <w:sz w:val="28"/>
          <w:szCs w:val="28"/>
        </w:rPr>
        <w:t>Обеспечить функционирование</w:t>
      </w:r>
      <w:r w:rsidRPr="000F50F1">
        <w:rPr>
          <w:rFonts w:ascii="Times New Roman" w:hAnsi="Times New Roman"/>
          <w:sz w:val="28"/>
          <w:szCs w:val="28"/>
        </w:rPr>
        <w:t xml:space="preserve"> внутренней системы оценки качества образования</w:t>
      </w:r>
      <w:r>
        <w:rPr>
          <w:rFonts w:ascii="Times New Roman" w:hAnsi="Times New Roman"/>
          <w:sz w:val="28"/>
          <w:szCs w:val="28"/>
        </w:rPr>
        <w:t>, работать над повышением её объективности.</w:t>
      </w:r>
    </w:p>
    <w:p w:rsidR="00C27337" w:rsidRPr="00D150FB" w:rsidRDefault="00C27337" w:rsidP="00C27337">
      <w:pPr>
        <w:spacing w:after="0" w:line="240" w:lineRule="auto"/>
        <w:ind w:firstLine="567"/>
        <w:jc w:val="both"/>
        <w:rPr>
          <w:rFonts w:ascii="Times New Roman" w:hAnsi="Times New Roman"/>
          <w:sz w:val="28"/>
          <w:szCs w:val="28"/>
        </w:rPr>
      </w:pPr>
      <w:r w:rsidRPr="008D3658">
        <w:rPr>
          <w:rFonts w:ascii="Times New Roman" w:hAnsi="Times New Roman"/>
          <w:sz w:val="28"/>
          <w:szCs w:val="28"/>
        </w:rPr>
        <w:lastRenderedPageBreak/>
        <w:t>В 2019 году в отношении 5 учреждений</w:t>
      </w:r>
      <w:r>
        <w:rPr>
          <w:rFonts w:ascii="Times New Roman" w:hAnsi="Times New Roman"/>
          <w:sz w:val="28"/>
          <w:szCs w:val="28"/>
        </w:rPr>
        <w:t xml:space="preserve"> </w:t>
      </w:r>
      <w:r w:rsidRPr="008D3658">
        <w:rPr>
          <w:rFonts w:ascii="Times New Roman" w:hAnsi="Times New Roman"/>
          <w:sz w:val="28"/>
          <w:szCs w:val="28"/>
        </w:rPr>
        <w:t>района были проведены плановые</w:t>
      </w:r>
      <w:r>
        <w:rPr>
          <w:rFonts w:ascii="Times New Roman" w:hAnsi="Times New Roman"/>
          <w:sz w:val="28"/>
          <w:szCs w:val="28"/>
        </w:rPr>
        <w:t xml:space="preserve"> </w:t>
      </w:r>
      <w:r w:rsidRPr="00C27337">
        <w:rPr>
          <w:rFonts w:ascii="Times New Roman" w:hAnsi="Times New Roman"/>
          <w:b/>
          <w:sz w:val="28"/>
          <w:szCs w:val="28"/>
        </w:rPr>
        <w:t>проверки управлением по контролю и надзору департамента образования Белгородской области</w:t>
      </w:r>
      <w:r>
        <w:rPr>
          <w:rFonts w:ascii="Times New Roman" w:hAnsi="Times New Roman"/>
          <w:b/>
          <w:sz w:val="28"/>
          <w:szCs w:val="28"/>
        </w:rPr>
        <w:t xml:space="preserve"> </w:t>
      </w:r>
      <w:r w:rsidRPr="00D150FB">
        <w:rPr>
          <w:rFonts w:ascii="Times New Roman" w:hAnsi="Times New Roman"/>
          <w:sz w:val="28"/>
          <w:szCs w:val="28"/>
        </w:rPr>
        <w:t>(таблица</w:t>
      </w:r>
      <w:r w:rsidR="00D150FB" w:rsidRPr="00D150FB">
        <w:rPr>
          <w:rFonts w:ascii="Times New Roman" w:hAnsi="Times New Roman"/>
          <w:sz w:val="28"/>
          <w:szCs w:val="28"/>
        </w:rPr>
        <w:t xml:space="preserve"> 79</w:t>
      </w:r>
      <w:r w:rsidRPr="00D150FB">
        <w:rPr>
          <w:rFonts w:ascii="Times New Roman" w:hAnsi="Times New Roman"/>
          <w:sz w:val="28"/>
          <w:szCs w:val="28"/>
        </w:rPr>
        <w:t>):</w:t>
      </w:r>
    </w:p>
    <w:p w:rsidR="00C27337" w:rsidRPr="00D150FB" w:rsidRDefault="00C27337" w:rsidP="00C27337">
      <w:pPr>
        <w:spacing w:after="0" w:line="240" w:lineRule="auto"/>
        <w:ind w:firstLine="567"/>
        <w:jc w:val="right"/>
        <w:rPr>
          <w:rFonts w:ascii="Times New Roman" w:hAnsi="Times New Roman"/>
          <w:sz w:val="20"/>
          <w:szCs w:val="20"/>
        </w:rPr>
      </w:pPr>
      <w:r w:rsidRPr="00D150FB">
        <w:rPr>
          <w:rFonts w:ascii="Times New Roman" w:hAnsi="Times New Roman"/>
          <w:sz w:val="20"/>
          <w:szCs w:val="20"/>
        </w:rPr>
        <w:t>Таблица</w:t>
      </w:r>
      <w:r w:rsidR="00D150FB" w:rsidRPr="00D150FB">
        <w:rPr>
          <w:rFonts w:ascii="Times New Roman" w:hAnsi="Times New Roman"/>
          <w:sz w:val="20"/>
          <w:szCs w:val="20"/>
        </w:rPr>
        <w:t>79</w:t>
      </w:r>
    </w:p>
    <w:tbl>
      <w:tblPr>
        <w:tblW w:w="10065" w:type="dxa"/>
        <w:tblInd w:w="-176" w:type="dxa"/>
        <w:tblLook w:val="00A0"/>
      </w:tblPr>
      <w:tblGrid>
        <w:gridCol w:w="851"/>
        <w:gridCol w:w="5245"/>
        <w:gridCol w:w="2362"/>
        <w:gridCol w:w="1607"/>
      </w:tblGrid>
      <w:tr w:rsidR="00C27337" w:rsidRPr="008D3658" w:rsidTr="00C27337">
        <w:trPr>
          <w:trHeight w:val="337"/>
        </w:trPr>
        <w:tc>
          <w:tcPr>
            <w:tcW w:w="851" w:type="dxa"/>
            <w:tcBorders>
              <w:top w:val="single" w:sz="4" w:space="0" w:color="auto"/>
              <w:left w:val="single" w:sz="4" w:space="0" w:color="auto"/>
              <w:bottom w:val="single" w:sz="4" w:space="0" w:color="auto"/>
              <w:right w:val="single" w:sz="4" w:space="0" w:color="auto"/>
            </w:tcBorders>
            <w:vAlign w:val="center"/>
          </w:tcPr>
          <w:p w:rsidR="00C27337" w:rsidRPr="008D3658" w:rsidRDefault="00C27337" w:rsidP="007C3D2D">
            <w:pPr>
              <w:spacing w:after="0" w:line="240" w:lineRule="auto"/>
              <w:rPr>
                <w:rFonts w:ascii="Times New Roman" w:hAnsi="Times New Roman"/>
                <w:b/>
                <w:bCs/>
                <w:sz w:val="20"/>
                <w:szCs w:val="20"/>
              </w:rPr>
            </w:pPr>
            <w:r w:rsidRPr="008D3658">
              <w:rPr>
                <w:rFonts w:ascii="Times New Roman" w:hAnsi="Times New Roman"/>
                <w:b/>
                <w:bCs/>
                <w:sz w:val="20"/>
                <w:szCs w:val="20"/>
              </w:rPr>
              <w:t xml:space="preserve">Сроки </w:t>
            </w:r>
          </w:p>
        </w:tc>
        <w:tc>
          <w:tcPr>
            <w:tcW w:w="5245" w:type="dxa"/>
            <w:tcBorders>
              <w:top w:val="single" w:sz="4" w:space="0" w:color="auto"/>
              <w:left w:val="nil"/>
              <w:bottom w:val="single" w:sz="4" w:space="0" w:color="auto"/>
              <w:right w:val="single" w:sz="4" w:space="0" w:color="auto"/>
            </w:tcBorders>
            <w:vAlign w:val="center"/>
          </w:tcPr>
          <w:p w:rsidR="00C27337" w:rsidRPr="008D3658" w:rsidRDefault="00C27337" w:rsidP="007C3D2D">
            <w:pPr>
              <w:spacing w:after="0" w:line="240" w:lineRule="auto"/>
              <w:ind w:firstLine="567"/>
              <w:jc w:val="center"/>
              <w:rPr>
                <w:rFonts w:ascii="Times New Roman" w:hAnsi="Times New Roman"/>
                <w:b/>
                <w:bCs/>
                <w:sz w:val="20"/>
                <w:szCs w:val="20"/>
              </w:rPr>
            </w:pPr>
            <w:r w:rsidRPr="008D3658">
              <w:rPr>
                <w:rFonts w:ascii="Times New Roman" w:hAnsi="Times New Roman"/>
                <w:b/>
                <w:bCs/>
                <w:sz w:val="20"/>
                <w:szCs w:val="20"/>
              </w:rPr>
              <w:t>Тема</w:t>
            </w:r>
          </w:p>
        </w:tc>
        <w:tc>
          <w:tcPr>
            <w:tcW w:w="2362" w:type="dxa"/>
            <w:tcBorders>
              <w:top w:val="single" w:sz="4" w:space="0" w:color="auto"/>
              <w:left w:val="nil"/>
              <w:bottom w:val="single" w:sz="4" w:space="0" w:color="auto"/>
              <w:right w:val="single" w:sz="4" w:space="0" w:color="auto"/>
            </w:tcBorders>
            <w:vAlign w:val="center"/>
          </w:tcPr>
          <w:p w:rsidR="00C27337" w:rsidRPr="008D3658" w:rsidRDefault="00C27337" w:rsidP="007C3D2D">
            <w:pPr>
              <w:spacing w:after="0" w:line="240" w:lineRule="auto"/>
              <w:ind w:firstLine="567"/>
              <w:jc w:val="center"/>
              <w:rPr>
                <w:rFonts w:ascii="Times New Roman" w:hAnsi="Times New Roman"/>
                <w:b/>
                <w:bCs/>
                <w:sz w:val="20"/>
                <w:szCs w:val="20"/>
              </w:rPr>
            </w:pPr>
            <w:r w:rsidRPr="008D3658">
              <w:rPr>
                <w:rFonts w:ascii="Times New Roman" w:hAnsi="Times New Roman"/>
                <w:b/>
                <w:bCs/>
                <w:sz w:val="20"/>
                <w:szCs w:val="20"/>
              </w:rPr>
              <w:t>ОУ</w:t>
            </w:r>
          </w:p>
        </w:tc>
        <w:tc>
          <w:tcPr>
            <w:tcW w:w="1607" w:type="dxa"/>
            <w:tcBorders>
              <w:top w:val="single" w:sz="4" w:space="0" w:color="auto"/>
              <w:left w:val="nil"/>
              <w:bottom w:val="single" w:sz="4" w:space="0" w:color="auto"/>
              <w:right w:val="single" w:sz="4" w:space="0" w:color="auto"/>
            </w:tcBorders>
            <w:vAlign w:val="center"/>
          </w:tcPr>
          <w:p w:rsidR="00C27337" w:rsidRPr="008D3658" w:rsidRDefault="00C27337" w:rsidP="007C3D2D">
            <w:pPr>
              <w:spacing w:after="0" w:line="240" w:lineRule="auto"/>
              <w:ind w:firstLine="567"/>
              <w:jc w:val="center"/>
              <w:rPr>
                <w:rFonts w:ascii="Times New Roman" w:hAnsi="Times New Roman"/>
                <w:b/>
                <w:bCs/>
                <w:sz w:val="20"/>
                <w:szCs w:val="20"/>
              </w:rPr>
            </w:pPr>
            <w:r w:rsidRPr="008D3658">
              <w:rPr>
                <w:rFonts w:ascii="Times New Roman" w:hAnsi="Times New Roman"/>
                <w:b/>
                <w:bCs/>
                <w:sz w:val="20"/>
                <w:szCs w:val="20"/>
              </w:rPr>
              <w:t>Вид </w:t>
            </w:r>
          </w:p>
        </w:tc>
      </w:tr>
      <w:tr w:rsidR="00C27337" w:rsidRPr="008D3658" w:rsidTr="00C27337">
        <w:trPr>
          <w:trHeight w:val="720"/>
        </w:trPr>
        <w:tc>
          <w:tcPr>
            <w:tcW w:w="851" w:type="dxa"/>
            <w:tcBorders>
              <w:top w:val="single" w:sz="4" w:space="0" w:color="auto"/>
              <w:left w:val="single" w:sz="4" w:space="0" w:color="auto"/>
              <w:bottom w:val="single" w:sz="4" w:space="0" w:color="auto"/>
              <w:right w:val="single" w:sz="4" w:space="0" w:color="auto"/>
            </w:tcBorders>
            <w:vAlign w:val="center"/>
          </w:tcPr>
          <w:p w:rsidR="00C27337" w:rsidRPr="008D3658" w:rsidRDefault="00C27337" w:rsidP="007C3D2D">
            <w:pPr>
              <w:spacing w:after="0" w:line="240" w:lineRule="auto"/>
              <w:rPr>
                <w:rFonts w:ascii="Times New Roman" w:hAnsi="Times New Roman"/>
                <w:bCs/>
                <w:sz w:val="20"/>
                <w:szCs w:val="20"/>
              </w:rPr>
            </w:pPr>
            <w:r w:rsidRPr="008D3658">
              <w:rPr>
                <w:rFonts w:ascii="Times New Roman" w:hAnsi="Times New Roman"/>
                <w:bCs/>
                <w:sz w:val="20"/>
                <w:szCs w:val="20"/>
              </w:rPr>
              <w:t>март</w:t>
            </w:r>
          </w:p>
        </w:tc>
        <w:tc>
          <w:tcPr>
            <w:tcW w:w="5245" w:type="dxa"/>
            <w:tcBorders>
              <w:top w:val="single" w:sz="4" w:space="0" w:color="auto"/>
              <w:left w:val="nil"/>
              <w:bottom w:val="single" w:sz="4" w:space="0" w:color="auto"/>
              <w:right w:val="single" w:sz="4" w:space="0" w:color="auto"/>
            </w:tcBorders>
            <w:vAlign w:val="center"/>
          </w:tcPr>
          <w:p w:rsidR="00C27337" w:rsidRPr="008D3658" w:rsidRDefault="00C27337" w:rsidP="007C3D2D">
            <w:pPr>
              <w:spacing w:after="0" w:line="240" w:lineRule="auto"/>
              <w:ind w:firstLine="36"/>
              <w:jc w:val="both"/>
              <w:rPr>
                <w:rFonts w:ascii="Times New Roman" w:hAnsi="Times New Roman"/>
                <w:bCs/>
                <w:sz w:val="20"/>
                <w:szCs w:val="20"/>
              </w:rPr>
            </w:pPr>
            <w:r w:rsidRPr="008D3658">
              <w:rPr>
                <w:rFonts w:ascii="Times New Roman" w:hAnsi="Times New Roman"/>
                <w:bCs/>
                <w:sz w:val="20"/>
                <w:szCs w:val="20"/>
              </w:rPr>
              <w:t xml:space="preserve">Государственный контроль (надзор) в сфере образования. Лицензионный </w:t>
            </w:r>
            <w:proofErr w:type="gramStart"/>
            <w:r w:rsidRPr="008D3658">
              <w:rPr>
                <w:rFonts w:ascii="Times New Roman" w:hAnsi="Times New Roman"/>
                <w:bCs/>
                <w:sz w:val="20"/>
                <w:szCs w:val="20"/>
              </w:rPr>
              <w:t>контроль за</w:t>
            </w:r>
            <w:proofErr w:type="gramEnd"/>
            <w:r w:rsidRPr="008D3658">
              <w:rPr>
                <w:rFonts w:ascii="Times New Roman" w:hAnsi="Times New Roman"/>
                <w:bCs/>
                <w:sz w:val="20"/>
                <w:szCs w:val="20"/>
              </w:rPr>
              <w:t xml:space="preserve"> образовательной деятельностью</w:t>
            </w:r>
          </w:p>
        </w:tc>
        <w:tc>
          <w:tcPr>
            <w:tcW w:w="2362" w:type="dxa"/>
            <w:tcBorders>
              <w:top w:val="single" w:sz="4" w:space="0" w:color="auto"/>
              <w:left w:val="nil"/>
              <w:bottom w:val="single" w:sz="4" w:space="0" w:color="auto"/>
              <w:right w:val="single" w:sz="4" w:space="0" w:color="auto"/>
            </w:tcBorders>
            <w:vAlign w:val="center"/>
          </w:tcPr>
          <w:p w:rsidR="00C27337" w:rsidRPr="008D3658" w:rsidRDefault="00C27337" w:rsidP="007C3D2D">
            <w:pPr>
              <w:spacing w:after="0" w:line="240" w:lineRule="auto"/>
              <w:ind w:firstLine="56"/>
              <w:rPr>
                <w:rFonts w:ascii="Times New Roman" w:hAnsi="Times New Roman"/>
                <w:bCs/>
                <w:sz w:val="20"/>
                <w:szCs w:val="20"/>
              </w:rPr>
            </w:pPr>
            <w:r w:rsidRPr="008D3658">
              <w:rPr>
                <w:rFonts w:ascii="Times New Roman" w:hAnsi="Times New Roman"/>
                <w:bCs/>
                <w:sz w:val="20"/>
                <w:szCs w:val="20"/>
              </w:rPr>
              <w:t>МОУ «</w:t>
            </w:r>
            <w:proofErr w:type="gramStart"/>
            <w:r w:rsidRPr="008D3658">
              <w:rPr>
                <w:rFonts w:ascii="Times New Roman" w:hAnsi="Times New Roman"/>
                <w:bCs/>
                <w:sz w:val="20"/>
                <w:szCs w:val="20"/>
              </w:rPr>
              <w:t>Илек-Пеньковская</w:t>
            </w:r>
            <w:proofErr w:type="gramEnd"/>
            <w:r w:rsidRPr="008D3658">
              <w:rPr>
                <w:rFonts w:ascii="Times New Roman" w:hAnsi="Times New Roman"/>
                <w:bCs/>
                <w:sz w:val="20"/>
                <w:szCs w:val="20"/>
              </w:rPr>
              <w:t xml:space="preserve"> СОШ»</w:t>
            </w:r>
          </w:p>
        </w:tc>
        <w:tc>
          <w:tcPr>
            <w:tcW w:w="1607" w:type="dxa"/>
            <w:tcBorders>
              <w:top w:val="single" w:sz="4" w:space="0" w:color="auto"/>
              <w:left w:val="nil"/>
              <w:bottom w:val="single" w:sz="4" w:space="0" w:color="auto"/>
              <w:right w:val="single" w:sz="4" w:space="0" w:color="auto"/>
            </w:tcBorders>
            <w:vAlign w:val="center"/>
          </w:tcPr>
          <w:p w:rsidR="00C27337" w:rsidRPr="008D3658" w:rsidRDefault="00C27337" w:rsidP="007C3D2D">
            <w:pPr>
              <w:spacing w:after="0" w:line="240" w:lineRule="auto"/>
              <w:ind w:hanging="37"/>
              <w:rPr>
                <w:rFonts w:ascii="Times New Roman" w:hAnsi="Times New Roman"/>
                <w:bCs/>
                <w:sz w:val="20"/>
                <w:szCs w:val="20"/>
              </w:rPr>
            </w:pPr>
            <w:r w:rsidRPr="008D3658">
              <w:rPr>
                <w:rFonts w:ascii="Times New Roman" w:hAnsi="Times New Roman"/>
                <w:bCs/>
                <w:sz w:val="20"/>
                <w:szCs w:val="20"/>
              </w:rPr>
              <w:t>плановая выездная</w:t>
            </w:r>
          </w:p>
        </w:tc>
      </w:tr>
      <w:tr w:rsidR="00C27337" w:rsidRPr="008D3658" w:rsidTr="00C27337">
        <w:trPr>
          <w:trHeight w:val="627"/>
        </w:trPr>
        <w:tc>
          <w:tcPr>
            <w:tcW w:w="851" w:type="dxa"/>
            <w:tcBorders>
              <w:top w:val="single" w:sz="4" w:space="0" w:color="auto"/>
              <w:left w:val="single" w:sz="4" w:space="0" w:color="auto"/>
              <w:bottom w:val="single" w:sz="4" w:space="0" w:color="auto"/>
              <w:right w:val="single" w:sz="4" w:space="0" w:color="auto"/>
            </w:tcBorders>
            <w:vAlign w:val="center"/>
          </w:tcPr>
          <w:p w:rsidR="00C27337" w:rsidRPr="008D3658" w:rsidRDefault="00C27337" w:rsidP="007C3D2D">
            <w:pPr>
              <w:spacing w:after="0" w:line="240" w:lineRule="auto"/>
              <w:rPr>
                <w:rFonts w:ascii="Times New Roman" w:hAnsi="Times New Roman"/>
                <w:bCs/>
                <w:sz w:val="20"/>
                <w:szCs w:val="20"/>
              </w:rPr>
            </w:pPr>
            <w:r w:rsidRPr="008D3658">
              <w:rPr>
                <w:rFonts w:ascii="Times New Roman" w:hAnsi="Times New Roman"/>
                <w:bCs/>
                <w:sz w:val="20"/>
                <w:szCs w:val="20"/>
              </w:rPr>
              <w:t>апрель</w:t>
            </w:r>
          </w:p>
        </w:tc>
        <w:tc>
          <w:tcPr>
            <w:tcW w:w="5245" w:type="dxa"/>
            <w:tcBorders>
              <w:top w:val="single" w:sz="4" w:space="0" w:color="auto"/>
              <w:left w:val="nil"/>
              <w:bottom w:val="single" w:sz="4" w:space="0" w:color="auto"/>
              <w:right w:val="single" w:sz="4" w:space="0" w:color="auto"/>
            </w:tcBorders>
          </w:tcPr>
          <w:p w:rsidR="00C27337" w:rsidRPr="008D3658" w:rsidRDefault="00C27337" w:rsidP="007C3D2D">
            <w:pPr>
              <w:spacing w:after="0" w:line="240" w:lineRule="auto"/>
              <w:rPr>
                <w:rFonts w:ascii="Times New Roman" w:hAnsi="Times New Roman"/>
                <w:sz w:val="20"/>
                <w:szCs w:val="20"/>
              </w:rPr>
            </w:pPr>
            <w:r w:rsidRPr="008D3658">
              <w:rPr>
                <w:rFonts w:ascii="Times New Roman" w:hAnsi="Times New Roman"/>
                <w:bCs/>
                <w:sz w:val="20"/>
                <w:szCs w:val="20"/>
              </w:rPr>
              <w:t xml:space="preserve">Государственный контроль (надзор) в сфере образования. Лицензионный </w:t>
            </w:r>
            <w:proofErr w:type="gramStart"/>
            <w:r w:rsidRPr="008D3658">
              <w:rPr>
                <w:rFonts w:ascii="Times New Roman" w:hAnsi="Times New Roman"/>
                <w:bCs/>
                <w:sz w:val="20"/>
                <w:szCs w:val="20"/>
              </w:rPr>
              <w:t>контроль за</w:t>
            </w:r>
            <w:proofErr w:type="gramEnd"/>
            <w:r w:rsidRPr="008D3658">
              <w:rPr>
                <w:rFonts w:ascii="Times New Roman" w:hAnsi="Times New Roman"/>
                <w:bCs/>
                <w:sz w:val="20"/>
                <w:szCs w:val="20"/>
              </w:rPr>
              <w:t xml:space="preserve"> образовательной деятельностью</w:t>
            </w:r>
          </w:p>
        </w:tc>
        <w:tc>
          <w:tcPr>
            <w:tcW w:w="2362" w:type="dxa"/>
            <w:tcBorders>
              <w:top w:val="single" w:sz="4" w:space="0" w:color="auto"/>
              <w:left w:val="nil"/>
              <w:bottom w:val="single" w:sz="4" w:space="0" w:color="auto"/>
              <w:right w:val="single" w:sz="4" w:space="0" w:color="auto"/>
            </w:tcBorders>
            <w:vAlign w:val="center"/>
          </w:tcPr>
          <w:p w:rsidR="00C27337" w:rsidRPr="008D3658" w:rsidRDefault="00C27337" w:rsidP="007C3D2D">
            <w:pPr>
              <w:spacing w:after="0" w:line="240" w:lineRule="auto"/>
              <w:ind w:firstLine="56"/>
              <w:rPr>
                <w:rFonts w:ascii="Times New Roman" w:hAnsi="Times New Roman"/>
                <w:bCs/>
                <w:sz w:val="20"/>
                <w:szCs w:val="20"/>
              </w:rPr>
            </w:pPr>
            <w:r w:rsidRPr="008D3658">
              <w:rPr>
                <w:rFonts w:ascii="Times New Roman" w:hAnsi="Times New Roman"/>
                <w:bCs/>
                <w:sz w:val="20"/>
                <w:szCs w:val="20"/>
              </w:rPr>
              <w:t xml:space="preserve">МДОУ «Краснояружский центр развития </w:t>
            </w:r>
            <w:proofErr w:type="gramStart"/>
            <w:r w:rsidRPr="008D3658">
              <w:rPr>
                <w:rFonts w:ascii="Times New Roman" w:hAnsi="Times New Roman"/>
                <w:bCs/>
                <w:sz w:val="20"/>
                <w:szCs w:val="20"/>
              </w:rPr>
              <w:t>ребенка-детский</w:t>
            </w:r>
            <w:proofErr w:type="gramEnd"/>
            <w:r w:rsidRPr="008D3658">
              <w:rPr>
                <w:rFonts w:ascii="Times New Roman" w:hAnsi="Times New Roman"/>
                <w:bCs/>
                <w:sz w:val="20"/>
                <w:szCs w:val="20"/>
              </w:rPr>
              <w:t xml:space="preserve"> сад»</w:t>
            </w:r>
          </w:p>
        </w:tc>
        <w:tc>
          <w:tcPr>
            <w:tcW w:w="1607" w:type="dxa"/>
            <w:tcBorders>
              <w:top w:val="single" w:sz="4" w:space="0" w:color="auto"/>
              <w:left w:val="nil"/>
              <w:bottom w:val="single" w:sz="4" w:space="0" w:color="auto"/>
              <w:right w:val="single" w:sz="4" w:space="0" w:color="auto"/>
            </w:tcBorders>
            <w:vAlign w:val="center"/>
          </w:tcPr>
          <w:p w:rsidR="00C27337" w:rsidRPr="008D3658" w:rsidRDefault="00C27337" w:rsidP="007C3D2D">
            <w:pPr>
              <w:spacing w:after="0" w:line="240" w:lineRule="auto"/>
              <w:ind w:hanging="37"/>
              <w:rPr>
                <w:rFonts w:ascii="Times New Roman" w:hAnsi="Times New Roman"/>
                <w:bCs/>
                <w:sz w:val="20"/>
                <w:szCs w:val="20"/>
              </w:rPr>
            </w:pPr>
            <w:r w:rsidRPr="008D3658">
              <w:rPr>
                <w:rFonts w:ascii="Times New Roman" w:hAnsi="Times New Roman"/>
                <w:bCs/>
                <w:sz w:val="20"/>
                <w:szCs w:val="20"/>
              </w:rPr>
              <w:t>плановая выездная</w:t>
            </w:r>
          </w:p>
        </w:tc>
      </w:tr>
      <w:tr w:rsidR="00C27337" w:rsidRPr="008D3658" w:rsidTr="00C27337">
        <w:trPr>
          <w:trHeight w:val="720"/>
        </w:trPr>
        <w:tc>
          <w:tcPr>
            <w:tcW w:w="851" w:type="dxa"/>
            <w:tcBorders>
              <w:top w:val="single" w:sz="4" w:space="0" w:color="auto"/>
              <w:left w:val="single" w:sz="4" w:space="0" w:color="auto"/>
              <w:bottom w:val="single" w:sz="4" w:space="0" w:color="auto"/>
              <w:right w:val="single" w:sz="4" w:space="0" w:color="auto"/>
            </w:tcBorders>
            <w:vAlign w:val="center"/>
          </w:tcPr>
          <w:p w:rsidR="00C27337" w:rsidRPr="008D3658" w:rsidRDefault="00C27337" w:rsidP="007C3D2D">
            <w:pPr>
              <w:spacing w:after="0" w:line="240" w:lineRule="auto"/>
              <w:rPr>
                <w:rFonts w:ascii="Times New Roman" w:hAnsi="Times New Roman"/>
                <w:bCs/>
                <w:sz w:val="20"/>
                <w:szCs w:val="20"/>
              </w:rPr>
            </w:pPr>
            <w:r w:rsidRPr="008D3658">
              <w:rPr>
                <w:rFonts w:ascii="Times New Roman" w:hAnsi="Times New Roman"/>
                <w:bCs/>
                <w:sz w:val="20"/>
                <w:szCs w:val="20"/>
              </w:rPr>
              <w:t>май</w:t>
            </w:r>
          </w:p>
        </w:tc>
        <w:tc>
          <w:tcPr>
            <w:tcW w:w="5245" w:type="dxa"/>
            <w:tcBorders>
              <w:top w:val="single" w:sz="4" w:space="0" w:color="auto"/>
              <w:left w:val="nil"/>
              <w:bottom w:val="single" w:sz="4" w:space="0" w:color="auto"/>
              <w:right w:val="single" w:sz="4" w:space="0" w:color="auto"/>
            </w:tcBorders>
          </w:tcPr>
          <w:p w:rsidR="00C27337" w:rsidRPr="008D3658" w:rsidRDefault="00C27337" w:rsidP="007C3D2D">
            <w:pPr>
              <w:spacing w:after="0" w:line="240" w:lineRule="auto"/>
              <w:rPr>
                <w:rFonts w:ascii="Times New Roman" w:hAnsi="Times New Roman"/>
                <w:bCs/>
                <w:sz w:val="20"/>
                <w:szCs w:val="20"/>
              </w:rPr>
            </w:pPr>
            <w:r w:rsidRPr="008D3658">
              <w:rPr>
                <w:rFonts w:ascii="Times New Roman" w:hAnsi="Times New Roman"/>
                <w:bCs/>
                <w:sz w:val="20"/>
                <w:szCs w:val="20"/>
              </w:rPr>
              <w:t>Государственный контроль (надзор) в сфере образования.</w:t>
            </w:r>
          </w:p>
        </w:tc>
        <w:tc>
          <w:tcPr>
            <w:tcW w:w="2362" w:type="dxa"/>
            <w:tcBorders>
              <w:top w:val="single" w:sz="4" w:space="0" w:color="auto"/>
              <w:left w:val="nil"/>
              <w:bottom w:val="single" w:sz="4" w:space="0" w:color="auto"/>
              <w:right w:val="single" w:sz="4" w:space="0" w:color="auto"/>
            </w:tcBorders>
            <w:vAlign w:val="center"/>
          </w:tcPr>
          <w:p w:rsidR="00C27337" w:rsidRPr="008D3658" w:rsidRDefault="00C27337" w:rsidP="007C3D2D">
            <w:pPr>
              <w:spacing w:after="0" w:line="240" w:lineRule="auto"/>
              <w:ind w:firstLine="56"/>
              <w:rPr>
                <w:rFonts w:ascii="Times New Roman" w:hAnsi="Times New Roman"/>
                <w:bCs/>
                <w:sz w:val="20"/>
                <w:szCs w:val="20"/>
              </w:rPr>
            </w:pPr>
            <w:r w:rsidRPr="008D3658">
              <w:rPr>
                <w:rFonts w:ascii="Times New Roman" w:hAnsi="Times New Roman"/>
                <w:bCs/>
                <w:sz w:val="20"/>
                <w:szCs w:val="20"/>
              </w:rPr>
              <w:t>МУ «Управление образования администрации Краснояружского района»</w:t>
            </w:r>
          </w:p>
        </w:tc>
        <w:tc>
          <w:tcPr>
            <w:tcW w:w="1607" w:type="dxa"/>
            <w:tcBorders>
              <w:top w:val="single" w:sz="4" w:space="0" w:color="auto"/>
              <w:left w:val="nil"/>
              <w:bottom w:val="single" w:sz="4" w:space="0" w:color="auto"/>
              <w:right w:val="single" w:sz="4" w:space="0" w:color="auto"/>
            </w:tcBorders>
            <w:vAlign w:val="center"/>
          </w:tcPr>
          <w:p w:rsidR="00C27337" w:rsidRPr="008D3658" w:rsidRDefault="00C27337" w:rsidP="007C3D2D">
            <w:pPr>
              <w:spacing w:after="0" w:line="240" w:lineRule="auto"/>
              <w:ind w:hanging="37"/>
              <w:rPr>
                <w:rFonts w:ascii="Times New Roman" w:hAnsi="Times New Roman"/>
                <w:bCs/>
                <w:sz w:val="20"/>
                <w:szCs w:val="20"/>
              </w:rPr>
            </w:pPr>
            <w:r w:rsidRPr="008D3658">
              <w:rPr>
                <w:rFonts w:ascii="Times New Roman" w:hAnsi="Times New Roman"/>
                <w:bCs/>
                <w:sz w:val="20"/>
                <w:szCs w:val="20"/>
              </w:rPr>
              <w:t>плановая выездная</w:t>
            </w:r>
          </w:p>
        </w:tc>
      </w:tr>
      <w:tr w:rsidR="00C27337" w:rsidRPr="008D3658" w:rsidTr="00C27337">
        <w:trPr>
          <w:trHeight w:val="720"/>
        </w:trPr>
        <w:tc>
          <w:tcPr>
            <w:tcW w:w="851" w:type="dxa"/>
            <w:tcBorders>
              <w:top w:val="single" w:sz="4" w:space="0" w:color="auto"/>
              <w:left w:val="single" w:sz="4" w:space="0" w:color="auto"/>
              <w:bottom w:val="single" w:sz="4" w:space="0" w:color="auto"/>
              <w:right w:val="single" w:sz="4" w:space="0" w:color="auto"/>
            </w:tcBorders>
            <w:vAlign w:val="center"/>
          </w:tcPr>
          <w:p w:rsidR="00C27337" w:rsidRPr="008D3658" w:rsidRDefault="00C27337" w:rsidP="007C3D2D">
            <w:pPr>
              <w:spacing w:after="0" w:line="240" w:lineRule="auto"/>
              <w:rPr>
                <w:rFonts w:ascii="Times New Roman" w:hAnsi="Times New Roman"/>
                <w:bCs/>
                <w:sz w:val="20"/>
                <w:szCs w:val="20"/>
              </w:rPr>
            </w:pPr>
            <w:r w:rsidRPr="008D3658">
              <w:rPr>
                <w:rFonts w:ascii="Times New Roman" w:hAnsi="Times New Roman"/>
                <w:bCs/>
                <w:sz w:val="20"/>
                <w:szCs w:val="20"/>
              </w:rPr>
              <w:t>июнь</w:t>
            </w:r>
          </w:p>
        </w:tc>
        <w:tc>
          <w:tcPr>
            <w:tcW w:w="5245" w:type="dxa"/>
            <w:tcBorders>
              <w:top w:val="single" w:sz="4" w:space="0" w:color="auto"/>
              <w:left w:val="nil"/>
              <w:bottom w:val="single" w:sz="4" w:space="0" w:color="auto"/>
              <w:right w:val="single" w:sz="4" w:space="0" w:color="auto"/>
            </w:tcBorders>
          </w:tcPr>
          <w:p w:rsidR="00C27337" w:rsidRPr="008D3658" w:rsidRDefault="00C27337" w:rsidP="007C3D2D">
            <w:pPr>
              <w:spacing w:after="0" w:line="240" w:lineRule="auto"/>
              <w:rPr>
                <w:rFonts w:ascii="Times New Roman" w:hAnsi="Times New Roman"/>
                <w:sz w:val="20"/>
                <w:szCs w:val="20"/>
              </w:rPr>
            </w:pPr>
            <w:r w:rsidRPr="008D3658">
              <w:rPr>
                <w:rFonts w:ascii="Times New Roman" w:hAnsi="Times New Roman"/>
                <w:bCs/>
                <w:sz w:val="20"/>
                <w:szCs w:val="20"/>
              </w:rPr>
              <w:t xml:space="preserve">Государственный контроль (надзор) в сфере образования. Лицензионный </w:t>
            </w:r>
            <w:proofErr w:type="gramStart"/>
            <w:r w:rsidRPr="008D3658">
              <w:rPr>
                <w:rFonts w:ascii="Times New Roman" w:hAnsi="Times New Roman"/>
                <w:bCs/>
                <w:sz w:val="20"/>
                <w:szCs w:val="20"/>
              </w:rPr>
              <w:t>контроль за</w:t>
            </w:r>
            <w:proofErr w:type="gramEnd"/>
            <w:r w:rsidRPr="008D3658">
              <w:rPr>
                <w:rFonts w:ascii="Times New Roman" w:hAnsi="Times New Roman"/>
                <w:bCs/>
                <w:sz w:val="20"/>
                <w:szCs w:val="20"/>
              </w:rPr>
              <w:t xml:space="preserve"> образовательной деятельностью</w:t>
            </w:r>
          </w:p>
        </w:tc>
        <w:tc>
          <w:tcPr>
            <w:tcW w:w="2362" w:type="dxa"/>
            <w:tcBorders>
              <w:top w:val="single" w:sz="4" w:space="0" w:color="auto"/>
              <w:left w:val="nil"/>
              <w:bottom w:val="single" w:sz="4" w:space="0" w:color="auto"/>
              <w:right w:val="single" w:sz="4" w:space="0" w:color="auto"/>
            </w:tcBorders>
            <w:vAlign w:val="center"/>
          </w:tcPr>
          <w:p w:rsidR="00C27337" w:rsidRPr="008D3658" w:rsidRDefault="00C27337" w:rsidP="007C3D2D">
            <w:pPr>
              <w:spacing w:after="0" w:line="240" w:lineRule="auto"/>
              <w:ind w:firstLine="56"/>
              <w:rPr>
                <w:rFonts w:ascii="Times New Roman" w:hAnsi="Times New Roman"/>
                <w:bCs/>
                <w:sz w:val="20"/>
                <w:szCs w:val="20"/>
              </w:rPr>
            </w:pPr>
            <w:r w:rsidRPr="008D3658">
              <w:rPr>
                <w:rFonts w:ascii="Times New Roman" w:hAnsi="Times New Roman"/>
                <w:bCs/>
                <w:sz w:val="20"/>
                <w:szCs w:val="20"/>
              </w:rPr>
              <w:t>МДОУ «Демидовский детский сад»</w:t>
            </w:r>
          </w:p>
        </w:tc>
        <w:tc>
          <w:tcPr>
            <w:tcW w:w="1607" w:type="dxa"/>
            <w:tcBorders>
              <w:top w:val="single" w:sz="4" w:space="0" w:color="auto"/>
              <w:left w:val="nil"/>
              <w:bottom w:val="single" w:sz="4" w:space="0" w:color="auto"/>
              <w:right w:val="single" w:sz="4" w:space="0" w:color="auto"/>
            </w:tcBorders>
            <w:vAlign w:val="center"/>
          </w:tcPr>
          <w:p w:rsidR="00C27337" w:rsidRPr="008D3658" w:rsidRDefault="00C27337" w:rsidP="007C3D2D">
            <w:pPr>
              <w:spacing w:after="0" w:line="240" w:lineRule="auto"/>
              <w:ind w:hanging="37"/>
              <w:rPr>
                <w:rFonts w:ascii="Times New Roman" w:hAnsi="Times New Roman"/>
                <w:bCs/>
                <w:sz w:val="20"/>
                <w:szCs w:val="20"/>
              </w:rPr>
            </w:pPr>
            <w:r w:rsidRPr="008D3658">
              <w:rPr>
                <w:rFonts w:ascii="Times New Roman" w:hAnsi="Times New Roman"/>
                <w:bCs/>
                <w:sz w:val="20"/>
                <w:szCs w:val="20"/>
              </w:rPr>
              <w:t>плановая документарная</w:t>
            </w:r>
          </w:p>
        </w:tc>
      </w:tr>
      <w:tr w:rsidR="00C27337" w:rsidRPr="008D3658" w:rsidTr="00C27337">
        <w:trPr>
          <w:trHeight w:val="720"/>
        </w:trPr>
        <w:tc>
          <w:tcPr>
            <w:tcW w:w="851" w:type="dxa"/>
            <w:tcBorders>
              <w:top w:val="single" w:sz="4" w:space="0" w:color="auto"/>
              <w:left w:val="single" w:sz="4" w:space="0" w:color="auto"/>
              <w:bottom w:val="single" w:sz="4" w:space="0" w:color="auto"/>
              <w:right w:val="single" w:sz="4" w:space="0" w:color="auto"/>
            </w:tcBorders>
            <w:vAlign w:val="center"/>
          </w:tcPr>
          <w:p w:rsidR="00C27337" w:rsidRPr="008D3658" w:rsidRDefault="00C27337" w:rsidP="007C3D2D">
            <w:pPr>
              <w:spacing w:after="0" w:line="240" w:lineRule="auto"/>
              <w:rPr>
                <w:rFonts w:ascii="Times New Roman" w:hAnsi="Times New Roman"/>
                <w:bCs/>
                <w:sz w:val="20"/>
                <w:szCs w:val="20"/>
              </w:rPr>
            </w:pPr>
            <w:r w:rsidRPr="008D3658">
              <w:rPr>
                <w:rFonts w:ascii="Times New Roman" w:hAnsi="Times New Roman"/>
                <w:bCs/>
                <w:sz w:val="20"/>
                <w:szCs w:val="20"/>
              </w:rPr>
              <w:t>август</w:t>
            </w:r>
          </w:p>
        </w:tc>
        <w:tc>
          <w:tcPr>
            <w:tcW w:w="5245" w:type="dxa"/>
            <w:tcBorders>
              <w:top w:val="single" w:sz="4" w:space="0" w:color="auto"/>
              <w:left w:val="nil"/>
              <w:bottom w:val="single" w:sz="4" w:space="0" w:color="auto"/>
              <w:right w:val="single" w:sz="4" w:space="0" w:color="auto"/>
            </w:tcBorders>
          </w:tcPr>
          <w:p w:rsidR="00C27337" w:rsidRPr="008D3658" w:rsidRDefault="00C27337" w:rsidP="007C3D2D">
            <w:pPr>
              <w:spacing w:after="0" w:line="240" w:lineRule="auto"/>
              <w:rPr>
                <w:rFonts w:ascii="Times New Roman" w:hAnsi="Times New Roman"/>
                <w:sz w:val="20"/>
                <w:szCs w:val="20"/>
              </w:rPr>
            </w:pPr>
            <w:r w:rsidRPr="008D3658">
              <w:rPr>
                <w:rFonts w:ascii="Times New Roman" w:hAnsi="Times New Roman"/>
                <w:bCs/>
                <w:sz w:val="20"/>
                <w:szCs w:val="20"/>
              </w:rPr>
              <w:t xml:space="preserve">Государственный контроль (надзор) в сфере образования. Лицензионный </w:t>
            </w:r>
            <w:proofErr w:type="gramStart"/>
            <w:r w:rsidRPr="008D3658">
              <w:rPr>
                <w:rFonts w:ascii="Times New Roman" w:hAnsi="Times New Roman"/>
                <w:bCs/>
                <w:sz w:val="20"/>
                <w:szCs w:val="20"/>
              </w:rPr>
              <w:t>контроль за</w:t>
            </w:r>
            <w:proofErr w:type="gramEnd"/>
            <w:r w:rsidRPr="008D3658">
              <w:rPr>
                <w:rFonts w:ascii="Times New Roman" w:hAnsi="Times New Roman"/>
                <w:bCs/>
                <w:sz w:val="20"/>
                <w:szCs w:val="20"/>
              </w:rPr>
              <w:t xml:space="preserve"> образовательной деятельностью</w:t>
            </w:r>
          </w:p>
        </w:tc>
        <w:tc>
          <w:tcPr>
            <w:tcW w:w="2362" w:type="dxa"/>
            <w:tcBorders>
              <w:top w:val="single" w:sz="4" w:space="0" w:color="auto"/>
              <w:left w:val="nil"/>
              <w:bottom w:val="single" w:sz="4" w:space="0" w:color="auto"/>
              <w:right w:val="single" w:sz="4" w:space="0" w:color="auto"/>
            </w:tcBorders>
            <w:vAlign w:val="center"/>
          </w:tcPr>
          <w:p w:rsidR="00C27337" w:rsidRPr="008D3658" w:rsidRDefault="00C27337" w:rsidP="007C3D2D">
            <w:pPr>
              <w:spacing w:after="0" w:line="240" w:lineRule="auto"/>
              <w:ind w:firstLine="56"/>
              <w:rPr>
                <w:rFonts w:ascii="Times New Roman" w:hAnsi="Times New Roman"/>
                <w:bCs/>
                <w:sz w:val="20"/>
                <w:szCs w:val="20"/>
              </w:rPr>
            </w:pPr>
            <w:r w:rsidRPr="008D3658">
              <w:rPr>
                <w:rFonts w:ascii="Times New Roman" w:hAnsi="Times New Roman"/>
                <w:bCs/>
                <w:sz w:val="20"/>
                <w:szCs w:val="20"/>
              </w:rPr>
              <w:t>МБУДО «Краснояружская СЮН»</w:t>
            </w:r>
          </w:p>
        </w:tc>
        <w:tc>
          <w:tcPr>
            <w:tcW w:w="1607" w:type="dxa"/>
            <w:tcBorders>
              <w:top w:val="single" w:sz="4" w:space="0" w:color="auto"/>
              <w:left w:val="nil"/>
              <w:bottom w:val="single" w:sz="4" w:space="0" w:color="auto"/>
              <w:right w:val="single" w:sz="4" w:space="0" w:color="auto"/>
            </w:tcBorders>
            <w:vAlign w:val="center"/>
          </w:tcPr>
          <w:p w:rsidR="00C27337" w:rsidRPr="008D3658" w:rsidRDefault="00C27337" w:rsidP="007C3D2D">
            <w:pPr>
              <w:spacing w:after="0" w:line="240" w:lineRule="auto"/>
              <w:ind w:hanging="37"/>
              <w:rPr>
                <w:rFonts w:ascii="Times New Roman" w:hAnsi="Times New Roman"/>
                <w:bCs/>
                <w:sz w:val="20"/>
                <w:szCs w:val="20"/>
              </w:rPr>
            </w:pPr>
            <w:r w:rsidRPr="008D3658">
              <w:rPr>
                <w:rFonts w:ascii="Times New Roman" w:hAnsi="Times New Roman"/>
                <w:bCs/>
                <w:sz w:val="20"/>
                <w:szCs w:val="20"/>
              </w:rPr>
              <w:t>плановая документарная</w:t>
            </w:r>
          </w:p>
        </w:tc>
      </w:tr>
    </w:tbl>
    <w:p w:rsidR="00C27337" w:rsidRPr="00C27337" w:rsidRDefault="00C27337" w:rsidP="00C27337">
      <w:pPr>
        <w:pStyle w:val="10"/>
        <w:ind w:firstLine="708"/>
        <w:jc w:val="both"/>
        <w:rPr>
          <w:rFonts w:ascii="Times New Roman" w:hAnsi="Times New Roman"/>
          <w:sz w:val="28"/>
          <w:szCs w:val="28"/>
          <w:lang w:bidi="ru-RU"/>
        </w:rPr>
      </w:pPr>
      <w:r w:rsidRPr="00C27337">
        <w:rPr>
          <w:rFonts w:ascii="Times New Roman" w:hAnsi="Times New Roman"/>
          <w:sz w:val="28"/>
          <w:szCs w:val="28"/>
          <w:lang w:bidi="ru-RU"/>
        </w:rPr>
        <w:t xml:space="preserve">Все проверки прошли в плановые сроки, без неповеновений, воспрепятствований, действий (бездействий), </w:t>
      </w:r>
      <w:proofErr w:type="gramStart"/>
      <w:r w:rsidRPr="00C27337">
        <w:rPr>
          <w:rFonts w:ascii="Times New Roman" w:hAnsi="Times New Roman"/>
          <w:sz w:val="28"/>
          <w:szCs w:val="28"/>
          <w:lang w:bidi="ru-RU"/>
        </w:rPr>
        <w:t>повлекших бы</w:t>
      </w:r>
      <w:proofErr w:type="gramEnd"/>
      <w:r w:rsidRPr="00C27337">
        <w:rPr>
          <w:rFonts w:ascii="Times New Roman" w:hAnsi="Times New Roman"/>
          <w:sz w:val="28"/>
          <w:szCs w:val="28"/>
          <w:lang w:bidi="ru-RU"/>
        </w:rPr>
        <w:t xml:space="preserve"> за собой невозможность проведения или завершения проверки.</w:t>
      </w:r>
    </w:p>
    <w:p w:rsidR="00C27337" w:rsidRPr="00D150FB" w:rsidRDefault="00C27337" w:rsidP="00C27337">
      <w:pPr>
        <w:pStyle w:val="10"/>
        <w:ind w:firstLine="708"/>
        <w:jc w:val="both"/>
        <w:rPr>
          <w:rFonts w:ascii="Times New Roman" w:hAnsi="Times New Roman"/>
          <w:sz w:val="28"/>
          <w:szCs w:val="28"/>
          <w:lang w:bidi="ru-RU"/>
        </w:rPr>
      </w:pPr>
      <w:r w:rsidRPr="00C27337">
        <w:rPr>
          <w:rFonts w:ascii="Times New Roman" w:hAnsi="Times New Roman"/>
          <w:sz w:val="28"/>
          <w:szCs w:val="28"/>
          <w:lang w:bidi="ru-RU"/>
        </w:rPr>
        <w:t>В результате проверок были выявлены следующие нарушения требований законодательства об образовании</w:t>
      </w:r>
      <w:r>
        <w:rPr>
          <w:rFonts w:ascii="Times New Roman" w:hAnsi="Times New Roman"/>
          <w:sz w:val="28"/>
          <w:szCs w:val="28"/>
          <w:lang w:bidi="ru-RU"/>
        </w:rPr>
        <w:t xml:space="preserve"> (</w:t>
      </w:r>
      <w:r w:rsidRPr="00D150FB">
        <w:rPr>
          <w:rFonts w:ascii="Times New Roman" w:hAnsi="Times New Roman"/>
          <w:sz w:val="28"/>
          <w:szCs w:val="28"/>
          <w:lang w:bidi="ru-RU"/>
        </w:rPr>
        <w:t>таблица</w:t>
      </w:r>
      <w:r w:rsidR="00D150FB" w:rsidRPr="00D150FB">
        <w:rPr>
          <w:rFonts w:ascii="Times New Roman" w:hAnsi="Times New Roman"/>
          <w:sz w:val="28"/>
          <w:szCs w:val="28"/>
          <w:lang w:bidi="ru-RU"/>
        </w:rPr>
        <w:t xml:space="preserve"> 80</w:t>
      </w:r>
      <w:r w:rsidRPr="00D150FB">
        <w:rPr>
          <w:rFonts w:ascii="Times New Roman" w:hAnsi="Times New Roman"/>
          <w:sz w:val="28"/>
          <w:szCs w:val="28"/>
          <w:lang w:bidi="ru-RU"/>
        </w:rPr>
        <w:t>):</w:t>
      </w:r>
    </w:p>
    <w:p w:rsidR="00C27337" w:rsidRPr="00D150FB" w:rsidRDefault="00C27337" w:rsidP="00C27337">
      <w:pPr>
        <w:pStyle w:val="10"/>
        <w:jc w:val="right"/>
        <w:rPr>
          <w:rFonts w:ascii="Times New Roman" w:hAnsi="Times New Roman"/>
          <w:sz w:val="20"/>
          <w:szCs w:val="20"/>
          <w:lang w:bidi="ru-RU"/>
        </w:rPr>
      </w:pPr>
      <w:r w:rsidRPr="00D150FB">
        <w:rPr>
          <w:rFonts w:ascii="Times New Roman" w:hAnsi="Times New Roman"/>
          <w:sz w:val="20"/>
          <w:szCs w:val="20"/>
          <w:lang w:bidi="ru-RU"/>
        </w:rPr>
        <w:t>Таблица</w:t>
      </w:r>
      <w:r w:rsidR="00D150FB" w:rsidRPr="00D150FB">
        <w:rPr>
          <w:rFonts w:ascii="Times New Roman" w:hAnsi="Times New Roman"/>
          <w:sz w:val="20"/>
          <w:szCs w:val="20"/>
          <w:lang w:bidi="ru-RU"/>
        </w:rPr>
        <w:t xml:space="preserve"> 80</w:t>
      </w:r>
    </w:p>
    <w:tbl>
      <w:tblPr>
        <w:tblStyle w:val="aa"/>
        <w:tblW w:w="10206" w:type="dxa"/>
        <w:tblInd w:w="-459" w:type="dxa"/>
        <w:tblLayout w:type="fixed"/>
        <w:tblLook w:val="04A0"/>
      </w:tblPr>
      <w:tblGrid>
        <w:gridCol w:w="2127"/>
        <w:gridCol w:w="1275"/>
        <w:gridCol w:w="1418"/>
        <w:gridCol w:w="1559"/>
        <w:gridCol w:w="1418"/>
        <w:gridCol w:w="1559"/>
        <w:gridCol w:w="850"/>
      </w:tblGrid>
      <w:tr w:rsidR="00C27337" w:rsidRPr="00C27337" w:rsidTr="00C27337">
        <w:tc>
          <w:tcPr>
            <w:tcW w:w="2127" w:type="dxa"/>
            <w:vMerge w:val="restart"/>
          </w:tcPr>
          <w:p w:rsidR="00C27337" w:rsidRPr="00C27337" w:rsidRDefault="00C27337" w:rsidP="00C27337">
            <w:pPr>
              <w:pStyle w:val="10"/>
              <w:jc w:val="center"/>
              <w:rPr>
                <w:rFonts w:ascii="Times New Roman" w:hAnsi="Times New Roman"/>
                <w:b/>
                <w:sz w:val="20"/>
                <w:szCs w:val="20"/>
                <w:lang w:bidi="ru-RU"/>
              </w:rPr>
            </w:pPr>
            <w:r w:rsidRPr="00C27337">
              <w:rPr>
                <w:rFonts w:ascii="Times New Roman" w:hAnsi="Times New Roman"/>
                <w:b/>
                <w:sz w:val="20"/>
                <w:szCs w:val="20"/>
                <w:lang w:bidi="ru-RU"/>
              </w:rPr>
              <w:t>ОУ</w:t>
            </w:r>
          </w:p>
        </w:tc>
        <w:tc>
          <w:tcPr>
            <w:tcW w:w="4252" w:type="dxa"/>
            <w:gridSpan w:val="3"/>
          </w:tcPr>
          <w:p w:rsidR="00C27337" w:rsidRPr="00C27337" w:rsidRDefault="00C27337" w:rsidP="00C27337">
            <w:pPr>
              <w:pStyle w:val="10"/>
              <w:jc w:val="center"/>
              <w:rPr>
                <w:rFonts w:ascii="Times New Roman" w:hAnsi="Times New Roman"/>
                <w:b/>
                <w:sz w:val="20"/>
                <w:szCs w:val="20"/>
                <w:lang w:bidi="ru-RU"/>
              </w:rPr>
            </w:pPr>
            <w:r w:rsidRPr="00C27337">
              <w:rPr>
                <w:rFonts w:ascii="Times New Roman" w:hAnsi="Times New Roman"/>
                <w:b/>
                <w:sz w:val="20"/>
                <w:szCs w:val="20"/>
                <w:lang w:bidi="ru-RU"/>
              </w:rPr>
              <w:t>Кол-во нарушений в части</w:t>
            </w:r>
          </w:p>
        </w:tc>
        <w:tc>
          <w:tcPr>
            <w:tcW w:w="2977" w:type="dxa"/>
            <w:gridSpan w:val="2"/>
            <w:tcBorders>
              <w:bottom w:val="single" w:sz="4" w:space="0" w:color="auto"/>
            </w:tcBorders>
          </w:tcPr>
          <w:p w:rsidR="00C27337" w:rsidRPr="00C27337" w:rsidRDefault="00C27337" w:rsidP="00C27337">
            <w:pPr>
              <w:pStyle w:val="10"/>
              <w:jc w:val="center"/>
              <w:rPr>
                <w:rFonts w:ascii="Times New Roman" w:hAnsi="Times New Roman"/>
                <w:b/>
                <w:sz w:val="20"/>
                <w:szCs w:val="20"/>
                <w:lang w:bidi="ru-RU"/>
              </w:rPr>
            </w:pPr>
            <w:r w:rsidRPr="00C27337">
              <w:rPr>
                <w:rFonts w:ascii="Times New Roman" w:hAnsi="Times New Roman"/>
                <w:b/>
                <w:sz w:val="20"/>
                <w:szCs w:val="20"/>
                <w:lang w:bidi="ru-RU"/>
              </w:rPr>
              <w:t>Кол-во предписаний в части</w:t>
            </w:r>
          </w:p>
        </w:tc>
        <w:tc>
          <w:tcPr>
            <w:tcW w:w="850" w:type="dxa"/>
            <w:vMerge w:val="restart"/>
          </w:tcPr>
          <w:p w:rsidR="00C27337" w:rsidRPr="00C27337" w:rsidRDefault="00C27337" w:rsidP="00C27337">
            <w:pPr>
              <w:pStyle w:val="10"/>
              <w:rPr>
                <w:rFonts w:ascii="Times New Roman" w:hAnsi="Times New Roman"/>
                <w:b/>
                <w:sz w:val="20"/>
                <w:szCs w:val="20"/>
                <w:lang w:bidi="ru-RU"/>
              </w:rPr>
            </w:pPr>
            <w:r w:rsidRPr="00C27337">
              <w:rPr>
                <w:rFonts w:ascii="Times New Roman" w:hAnsi="Times New Roman"/>
                <w:b/>
                <w:sz w:val="20"/>
                <w:szCs w:val="20"/>
                <w:lang w:bidi="ru-RU"/>
              </w:rPr>
              <w:t>Кол-во протоколов</w:t>
            </w:r>
          </w:p>
        </w:tc>
      </w:tr>
      <w:tr w:rsidR="00C27337" w:rsidRPr="00C27337" w:rsidTr="00C27337">
        <w:tc>
          <w:tcPr>
            <w:tcW w:w="2127" w:type="dxa"/>
            <w:vMerge/>
          </w:tcPr>
          <w:p w:rsidR="00C27337" w:rsidRPr="00C27337" w:rsidRDefault="00C27337" w:rsidP="00C27337">
            <w:pPr>
              <w:pStyle w:val="10"/>
              <w:jc w:val="center"/>
              <w:rPr>
                <w:rFonts w:ascii="Times New Roman" w:hAnsi="Times New Roman"/>
                <w:sz w:val="20"/>
                <w:szCs w:val="20"/>
                <w:lang w:bidi="ru-RU"/>
              </w:rPr>
            </w:pPr>
          </w:p>
        </w:tc>
        <w:tc>
          <w:tcPr>
            <w:tcW w:w="1275" w:type="dxa"/>
          </w:tcPr>
          <w:p w:rsidR="00C27337" w:rsidRPr="00C27337" w:rsidRDefault="00C27337" w:rsidP="00C27337">
            <w:pPr>
              <w:pStyle w:val="10"/>
              <w:jc w:val="center"/>
              <w:rPr>
                <w:rFonts w:ascii="Times New Roman" w:hAnsi="Times New Roman"/>
                <w:sz w:val="18"/>
                <w:szCs w:val="18"/>
                <w:lang w:bidi="ru-RU"/>
              </w:rPr>
            </w:pPr>
            <w:r w:rsidRPr="00C27337">
              <w:rPr>
                <w:rFonts w:ascii="Times New Roman" w:hAnsi="Times New Roman"/>
                <w:sz w:val="18"/>
                <w:szCs w:val="18"/>
                <w:lang w:bidi="ru-RU"/>
              </w:rPr>
              <w:t>федерального государственного надзора в сфере образования</w:t>
            </w:r>
          </w:p>
        </w:tc>
        <w:tc>
          <w:tcPr>
            <w:tcW w:w="1418" w:type="dxa"/>
          </w:tcPr>
          <w:p w:rsidR="00C27337" w:rsidRPr="00C27337" w:rsidRDefault="00C27337" w:rsidP="00C27337">
            <w:pPr>
              <w:pStyle w:val="10"/>
              <w:jc w:val="center"/>
              <w:rPr>
                <w:rFonts w:ascii="Times New Roman" w:hAnsi="Times New Roman"/>
                <w:sz w:val="18"/>
                <w:szCs w:val="18"/>
                <w:lang w:bidi="ru-RU"/>
              </w:rPr>
            </w:pPr>
            <w:r w:rsidRPr="00C27337">
              <w:rPr>
                <w:rFonts w:ascii="Times New Roman" w:hAnsi="Times New Roman"/>
                <w:sz w:val="18"/>
                <w:szCs w:val="18"/>
                <w:lang w:bidi="ru-RU"/>
              </w:rPr>
              <w:t>федерального государственного контроля качества образования</w:t>
            </w:r>
          </w:p>
        </w:tc>
        <w:tc>
          <w:tcPr>
            <w:tcW w:w="1559" w:type="dxa"/>
          </w:tcPr>
          <w:p w:rsidR="00C27337" w:rsidRPr="00C27337" w:rsidRDefault="00C27337" w:rsidP="00C27337">
            <w:pPr>
              <w:pStyle w:val="10"/>
              <w:jc w:val="center"/>
              <w:rPr>
                <w:rFonts w:ascii="Times New Roman" w:hAnsi="Times New Roman"/>
                <w:sz w:val="18"/>
                <w:szCs w:val="18"/>
                <w:lang w:bidi="ru-RU"/>
              </w:rPr>
            </w:pPr>
            <w:r w:rsidRPr="00C27337">
              <w:rPr>
                <w:rFonts w:ascii="Times New Roman" w:hAnsi="Times New Roman"/>
                <w:sz w:val="18"/>
                <w:szCs w:val="18"/>
              </w:rPr>
              <w:t xml:space="preserve">осуществления лицензионного </w:t>
            </w:r>
            <w:proofErr w:type="gramStart"/>
            <w:r w:rsidRPr="00C27337">
              <w:rPr>
                <w:rFonts w:ascii="Times New Roman" w:hAnsi="Times New Roman"/>
                <w:sz w:val="18"/>
                <w:szCs w:val="18"/>
              </w:rPr>
              <w:t>контроля за</w:t>
            </w:r>
            <w:proofErr w:type="gramEnd"/>
            <w:r w:rsidRPr="00C27337">
              <w:rPr>
                <w:rFonts w:ascii="Times New Roman" w:hAnsi="Times New Roman"/>
                <w:sz w:val="18"/>
                <w:szCs w:val="18"/>
              </w:rPr>
              <w:t xml:space="preserve"> образовательной деятельностью</w:t>
            </w:r>
          </w:p>
        </w:tc>
        <w:tc>
          <w:tcPr>
            <w:tcW w:w="1418" w:type="dxa"/>
            <w:tcBorders>
              <w:top w:val="single" w:sz="4" w:space="0" w:color="auto"/>
              <w:right w:val="single" w:sz="4" w:space="0" w:color="auto"/>
            </w:tcBorders>
          </w:tcPr>
          <w:p w:rsidR="00C27337" w:rsidRPr="00C27337" w:rsidRDefault="00C27337" w:rsidP="00C27337">
            <w:pPr>
              <w:pStyle w:val="10"/>
              <w:jc w:val="center"/>
              <w:rPr>
                <w:rFonts w:ascii="Times New Roman" w:hAnsi="Times New Roman"/>
                <w:sz w:val="18"/>
                <w:szCs w:val="18"/>
                <w:lang w:bidi="ru-RU"/>
              </w:rPr>
            </w:pPr>
            <w:r w:rsidRPr="00C27337">
              <w:rPr>
                <w:rFonts w:ascii="Times New Roman" w:hAnsi="Times New Roman"/>
                <w:sz w:val="18"/>
                <w:szCs w:val="18"/>
                <w:lang w:bidi="ru-RU"/>
              </w:rPr>
              <w:t>федерального государственного надзора в сфере образования</w:t>
            </w:r>
          </w:p>
        </w:tc>
        <w:tc>
          <w:tcPr>
            <w:tcW w:w="1559" w:type="dxa"/>
            <w:tcBorders>
              <w:top w:val="single" w:sz="4" w:space="0" w:color="auto"/>
              <w:left w:val="single" w:sz="4" w:space="0" w:color="auto"/>
            </w:tcBorders>
          </w:tcPr>
          <w:p w:rsidR="00C27337" w:rsidRPr="00C27337" w:rsidRDefault="00C27337" w:rsidP="00C27337">
            <w:pPr>
              <w:pStyle w:val="10"/>
              <w:jc w:val="center"/>
              <w:rPr>
                <w:rFonts w:ascii="Times New Roman" w:hAnsi="Times New Roman"/>
                <w:sz w:val="18"/>
                <w:szCs w:val="18"/>
                <w:lang w:bidi="ru-RU"/>
              </w:rPr>
            </w:pPr>
            <w:r w:rsidRPr="00C27337">
              <w:rPr>
                <w:rFonts w:ascii="Times New Roman" w:hAnsi="Times New Roman"/>
                <w:sz w:val="18"/>
                <w:szCs w:val="18"/>
              </w:rPr>
              <w:t xml:space="preserve">осуществления лицензионного </w:t>
            </w:r>
            <w:proofErr w:type="gramStart"/>
            <w:r w:rsidRPr="00C27337">
              <w:rPr>
                <w:rFonts w:ascii="Times New Roman" w:hAnsi="Times New Roman"/>
                <w:sz w:val="18"/>
                <w:szCs w:val="18"/>
              </w:rPr>
              <w:t>контроля за</w:t>
            </w:r>
            <w:proofErr w:type="gramEnd"/>
            <w:r w:rsidRPr="00C27337">
              <w:rPr>
                <w:rFonts w:ascii="Times New Roman" w:hAnsi="Times New Roman"/>
                <w:sz w:val="18"/>
                <w:szCs w:val="18"/>
              </w:rPr>
              <w:t xml:space="preserve"> образовательной деятельностью</w:t>
            </w:r>
          </w:p>
        </w:tc>
        <w:tc>
          <w:tcPr>
            <w:tcW w:w="850" w:type="dxa"/>
            <w:vMerge/>
          </w:tcPr>
          <w:p w:rsidR="00C27337" w:rsidRPr="00C27337" w:rsidRDefault="00C27337" w:rsidP="00C27337">
            <w:pPr>
              <w:pStyle w:val="10"/>
              <w:rPr>
                <w:rFonts w:ascii="Times New Roman" w:hAnsi="Times New Roman"/>
                <w:sz w:val="20"/>
                <w:szCs w:val="20"/>
                <w:lang w:bidi="ru-RU"/>
              </w:rPr>
            </w:pPr>
          </w:p>
        </w:tc>
      </w:tr>
      <w:tr w:rsidR="00C27337" w:rsidRPr="00C27337" w:rsidTr="00C27337">
        <w:tc>
          <w:tcPr>
            <w:tcW w:w="2127" w:type="dxa"/>
            <w:vAlign w:val="center"/>
          </w:tcPr>
          <w:p w:rsidR="00C27337" w:rsidRPr="00C27337" w:rsidRDefault="00C27337" w:rsidP="00C27337">
            <w:pPr>
              <w:pStyle w:val="10"/>
              <w:rPr>
                <w:rFonts w:ascii="Times New Roman" w:hAnsi="Times New Roman"/>
                <w:bCs/>
                <w:sz w:val="20"/>
                <w:szCs w:val="20"/>
              </w:rPr>
            </w:pPr>
            <w:r w:rsidRPr="00C27337">
              <w:rPr>
                <w:rFonts w:ascii="Times New Roman" w:hAnsi="Times New Roman"/>
                <w:bCs/>
                <w:sz w:val="20"/>
                <w:szCs w:val="20"/>
              </w:rPr>
              <w:t>МОУ «</w:t>
            </w:r>
            <w:proofErr w:type="gramStart"/>
            <w:r w:rsidRPr="00C27337">
              <w:rPr>
                <w:rFonts w:ascii="Times New Roman" w:hAnsi="Times New Roman"/>
                <w:bCs/>
                <w:sz w:val="20"/>
                <w:szCs w:val="20"/>
              </w:rPr>
              <w:t>Илек-Пеньковская</w:t>
            </w:r>
            <w:proofErr w:type="gramEnd"/>
            <w:r w:rsidRPr="00C27337">
              <w:rPr>
                <w:rFonts w:ascii="Times New Roman" w:hAnsi="Times New Roman"/>
                <w:bCs/>
                <w:sz w:val="20"/>
                <w:szCs w:val="20"/>
              </w:rPr>
              <w:t xml:space="preserve"> СОШ»</w:t>
            </w:r>
          </w:p>
        </w:tc>
        <w:tc>
          <w:tcPr>
            <w:tcW w:w="1275" w:type="dxa"/>
          </w:tcPr>
          <w:p w:rsidR="00C27337" w:rsidRPr="00C27337" w:rsidRDefault="00C27337" w:rsidP="00C27337">
            <w:pPr>
              <w:pStyle w:val="10"/>
              <w:jc w:val="center"/>
              <w:rPr>
                <w:rFonts w:ascii="Times New Roman" w:hAnsi="Times New Roman"/>
                <w:lang w:bidi="ru-RU"/>
              </w:rPr>
            </w:pPr>
            <w:r w:rsidRPr="00C27337">
              <w:rPr>
                <w:rFonts w:ascii="Times New Roman" w:hAnsi="Times New Roman"/>
                <w:lang w:bidi="ru-RU"/>
              </w:rPr>
              <w:t>9</w:t>
            </w:r>
          </w:p>
        </w:tc>
        <w:tc>
          <w:tcPr>
            <w:tcW w:w="1418" w:type="dxa"/>
          </w:tcPr>
          <w:p w:rsidR="00C27337" w:rsidRPr="00C27337" w:rsidRDefault="00C27337" w:rsidP="00C27337">
            <w:pPr>
              <w:pStyle w:val="10"/>
              <w:jc w:val="center"/>
              <w:rPr>
                <w:rFonts w:ascii="Times New Roman" w:hAnsi="Times New Roman"/>
                <w:lang w:bidi="ru-RU"/>
              </w:rPr>
            </w:pPr>
            <w:r w:rsidRPr="00C27337">
              <w:rPr>
                <w:rFonts w:ascii="Times New Roman" w:hAnsi="Times New Roman"/>
                <w:lang w:bidi="ru-RU"/>
              </w:rPr>
              <w:t>0</w:t>
            </w:r>
          </w:p>
        </w:tc>
        <w:tc>
          <w:tcPr>
            <w:tcW w:w="1559" w:type="dxa"/>
          </w:tcPr>
          <w:p w:rsidR="00C27337" w:rsidRPr="00C27337" w:rsidRDefault="00C27337" w:rsidP="00C27337">
            <w:pPr>
              <w:pStyle w:val="10"/>
              <w:jc w:val="center"/>
              <w:rPr>
                <w:rFonts w:ascii="Times New Roman" w:hAnsi="Times New Roman"/>
              </w:rPr>
            </w:pPr>
            <w:r w:rsidRPr="00C27337">
              <w:rPr>
                <w:rFonts w:ascii="Times New Roman" w:hAnsi="Times New Roman"/>
              </w:rPr>
              <w:t>9</w:t>
            </w:r>
          </w:p>
        </w:tc>
        <w:tc>
          <w:tcPr>
            <w:tcW w:w="1418" w:type="dxa"/>
            <w:tcBorders>
              <w:right w:val="single" w:sz="4" w:space="0" w:color="auto"/>
            </w:tcBorders>
          </w:tcPr>
          <w:p w:rsidR="00C27337" w:rsidRPr="00C27337" w:rsidRDefault="00C27337" w:rsidP="00C27337">
            <w:pPr>
              <w:pStyle w:val="10"/>
              <w:jc w:val="center"/>
              <w:rPr>
                <w:rFonts w:ascii="Times New Roman" w:hAnsi="Times New Roman"/>
                <w:lang w:bidi="ru-RU"/>
              </w:rPr>
            </w:pPr>
            <w:r w:rsidRPr="00C27337">
              <w:rPr>
                <w:rFonts w:ascii="Times New Roman" w:hAnsi="Times New Roman"/>
                <w:lang w:bidi="ru-RU"/>
              </w:rPr>
              <w:t>1</w:t>
            </w:r>
          </w:p>
        </w:tc>
        <w:tc>
          <w:tcPr>
            <w:tcW w:w="1559" w:type="dxa"/>
            <w:tcBorders>
              <w:left w:val="single" w:sz="4" w:space="0" w:color="auto"/>
            </w:tcBorders>
          </w:tcPr>
          <w:p w:rsidR="00C27337" w:rsidRPr="00C27337" w:rsidRDefault="00C27337" w:rsidP="00C27337">
            <w:pPr>
              <w:pStyle w:val="10"/>
              <w:jc w:val="center"/>
              <w:rPr>
                <w:rFonts w:ascii="Times New Roman" w:hAnsi="Times New Roman"/>
                <w:lang w:bidi="ru-RU"/>
              </w:rPr>
            </w:pPr>
            <w:r w:rsidRPr="00C27337">
              <w:rPr>
                <w:rFonts w:ascii="Times New Roman" w:hAnsi="Times New Roman"/>
                <w:lang w:bidi="ru-RU"/>
              </w:rPr>
              <w:t>1</w:t>
            </w:r>
          </w:p>
        </w:tc>
        <w:tc>
          <w:tcPr>
            <w:tcW w:w="850" w:type="dxa"/>
          </w:tcPr>
          <w:p w:rsidR="00C27337" w:rsidRPr="00C27337" w:rsidRDefault="00C27337" w:rsidP="00C27337">
            <w:pPr>
              <w:pStyle w:val="10"/>
              <w:jc w:val="center"/>
              <w:rPr>
                <w:rFonts w:ascii="Times New Roman" w:hAnsi="Times New Roman"/>
                <w:lang w:bidi="ru-RU"/>
              </w:rPr>
            </w:pPr>
            <w:r w:rsidRPr="00C27337">
              <w:rPr>
                <w:rFonts w:ascii="Times New Roman" w:hAnsi="Times New Roman"/>
                <w:lang w:bidi="ru-RU"/>
              </w:rPr>
              <w:t>1</w:t>
            </w:r>
          </w:p>
        </w:tc>
      </w:tr>
      <w:tr w:rsidR="00C27337" w:rsidRPr="00C27337" w:rsidTr="00C27337">
        <w:tc>
          <w:tcPr>
            <w:tcW w:w="2127" w:type="dxa"/>
            <w:vAlign w:val="center"/>
          </w:tcPr>
          <w:p w:rsidR="00C27337" w:rsidRPr="00C27337" w:rsidRDefault="00C27337" w:rsidP="00C27337">
            <w:pPr>
              <w:pStyle w:val="10"/>
              <w:rPr>
                <w:rFonts w:ascii="Times New Roman" w:hAnsi="Times New Roman"/>
                <w:bCs/>
                <w:sz w:val="20"/>
                <w:szCs w:val="20"/>
              </w:rPr>
            </w:pPr>
            <w:r w:rsidRPr="00C27337">
              <w:rPr>
                <w:rFonts w:ascii="Times New Roman" w:hAnsi="Times New Roman"/>
                <w:bCs/>
                <w:sz w:val="20"/>
                <w:szCs w:val="20"/>
              </w:rPr>
              <w:t xml:space="preserve">МДОУ «Краснояружский центр развития </w:t>
            </w:r>
            <w:proofErr w:type="gramStart"/>
            <w:r w:rsidRPr="00C27337">
              <w:rPr>
                <w:rFonts w:ascii="Times New Roman" w:hAnsi="Times New Roman"/>
                <w:bCs/>
                <w:sz w:val="20"/>
                <w:szCs w:val="20"/>
              </w:rPr>
              <w:t>ребенка-детский</w:t>
            </w:r>
            <w:proofErr w:type="gramEnd"/>
            <w:r w:rsidRPr="00C27337">
              <w:rPr>
                <w:rFonts w:ascii="Times New Roman" w:hAnsi="Times New Roman"/>
                <w:bCs/>
                <w:sz w:val="20"/>
                <w:szCs w:val="20"/>
              </w:rPr>
              <w:t xml:space="preserve"> сад»</w:t>
            </w:r>
          </w:p>
        </w:tc>
        <w:tc>
          <w:tcPr>
            <w:tcW w:w="1275" w:type="dxa"/>
          </w:tcPr>
          <w:p w:rsidR="00C27337" w:rsidRPr="00C27337" w:rsidRDefault="00C27337" w:rsidP="00C27337">
            <w:pPr>
              <w:pStyle w:val="10"/>
              <w:jc w:val="center"/>
              <w:rPr>
                <w:rFonts w:ascii="Times New Roman" w:hAnsi="Times New Roman"/>
                <w:lang w:bidi="ru-RU"/>
              </w:rPr>
            </w:pPr>
            <w:r w:rsidRPr="00C27337">
              <w:rPr>
                <w:rFonts w:ascii="Times New Roman" w:hAnsi="Times New Roman"/>
                <w:lang w:bidi="ru-RU"/>
              </w:rPr>
              <w:t>2</w:t>
            </w:r>
          </w:p>
        </w:tc>
        <w:tc>
          <w:tcPr>
            <w:tcW w:w="1418" w:type="dxa"/>
          </w:tcPr>
          <w:p w:rsidR="00C27337" w:rsidRPr="00C27337" w:rsidRDefault="00C27337" w:rsidP="00C27337">
            <w:pPr>
              <w:pStyle w:val="10"/>
              <w:jc w:val="center"/>
              <w:rPr>
                <w:rFonts w:ascii="Times New Roman" w:hAnsi="Times New Roman"/>
                <w:lang w:bidi="ru-RU"/>
              </w:rPr>
            </w:pPr>
            <w:r w:rsidRPr="00C27337">
              <w:rPr>
                <w:rFonts w:ascii="Times New Roman" w:hAnsi="Times New Roman"/>
                <w:lang w:bidi="ru-RU"/>
              </w:rPr>
              <w:t>0</w:t>
            </w:r>
          </w:p>
        </w:tc>
        <w:tc>
          <w:tcPr>
            <w:tcW w:w="1559" w:type="dxa"/>
          </w:tcPr>
          <w:p w:rsidR="00C27337" w:rsidRPr="00C27337" w:rsidRDefault="00C27337" w:rsidP="00C27337">
            <w:pPr>
              <w:pStyle w:val="10"/>
              <w:jc w:val="center"/>
              <w:rPr>
                <w:rFonts w:ascii="Times New Roman" w:hAnsi="Times New Roman"/>
              </w:rPr>
            </w:pPr>
            <w:r w:rsidRPr="00C27337">
              <w:rPr>
                <w:rFonts w:ascii="Times New Roman" w:hAnsi="Times New Roman"/>
              </w:rPr>
              <w:t>0</w:t>
            </w:r>
          </w:p>
        </w:tc>
        <w:tc>
          <w:tcPr>
            <w:tcW w:w="1418" w:type="dxa"/>
            <w:tcBorders>
              <w:right w:val="single" w:sz="4" w:space="0" w:color="auto"/>
            </w:tcBorders>
          </w:tcPr>
          <w:p w:rsidR="00C27337" w:rsidRPr="00C27337" w:rsidRDefault="00C27337" w:rsidP="00C27337">
            <w:pPr>
              <w:pStyle w:val="10"/>
              <w:jc w:val="center"/>
              <w:rPr>
                <w:rFonts w:ascii="Times New Roman" w:hAnsi="Times New Roman"/>
                <w:lang w:bidi="ru-RU"/>
              </w:rPr>
            </w:pPr>
            <w:r w:rsidRPr="00C27337">
              <w:rPr>
                <w:rFonts w:ascii="Times New Roman" w:hAnsi="Times New Roman"/>
                <w:lang w:bidi="ru-RU"/>
              </w:rPr>
              <w:t>1</w:t>
            </w:r>
          </w:p>
        </w:tc>
        <w:tc>
          <w:tcPr>
            <w:tcW w:w="1559" w:type="dxa"/>
            <w:tcBorders>
              <w:left w:val="single" w:sz="4" w:space="0" w:color="auto"/>
            </w:tcBorders>
          </w:tcPr>
          <w:p w:rsidR="00C27337" w:rsidRPr="00C27337" w:rsidRDefault="00C27337" w:rsidP="00C27337">
            <w:pPr>
              <w:pStyle w:val="10"/>
              <w:jc w:val="center"/>
              <w:rPr>
                <w:rFonts w:ascii="Times New Roman" w:hAnsi="Times New Roman"/>
                <w:lang w:bidi="ru-RU"/>
              </w:rPr>
            </w:pPr>
            <w:r w:rsidRPr="00C27337">
              <w:rPr>
                <w:rFonts w:ascii="Times New Roman" w:hAnsi="Times New Roman"/>
                <w:lang w:bidi="ru-RU"/>
              </w:rPr>
              <w:t>0</w:t>
            </w:r>
          </w:p>
        </w:tc>
        <w:tc>
          <w:tcPr>
            <w:tcW w:w="850" w:type="dxa"/>
          </w:tcPr>
          <w:p w:rsidR="00C27337" w:rsidRPr="00C27337" w:rsidRDefault="00C27337" w:rsidP="00C27337">
            <w:pPr>
              <w:pStyle w:val="10"/>
              <w:jc w:val="center"/>
              <w:rPr>
                <w:rFonts w:ascii="Times New Roman" w:hAnsi="Times New Roman"/>
                <w:lang w:bidi="ru-RU"/>
              </w:rPr>
            </w:pPr>
            <w:r w:rsidRPr="00C27337">
              <w:rPr>
                <w:rFonts w:ascii="Times New Roman" w:hAnsi="Times New Roman"/>
                <w:lang w:bidi="ru-RU"/>
              </w:rPr>
              <w:t>0</w:t>
            </w:r>
          </w:p>
        </w:tc>
      </w:tr>
      <w:tr w:rsidR="00C27337" w:rsidRPr="00C27337" w:rsidTr="00C27337">
        <w:tc>
          <w:tcPr>
            <w:tcW w:w="2127" w:type="dxa"/>
            <w:vAlign w:val="center"/>
          </w:tcPr>
          <w:p w:rsidR="00C27337" w:rsidRPr="00C27337" w:rsidRDefault="00C27337" w:rsidP="00C27337">
            <w:pPr>
              <w:pStyle w:val="10"/>
              <w:rPr>
                <w:rFonts w:ascii="Times New Roman" w:hAnsi="Times New Roman"/>
                <w:bCs/>
                <w:sz w:val="20"/>
                <w:szCs w:val="20"/>
              </w:rPr>
            </w:pPr>
            <w:r w:rsidRPr="00C27337">
              <w:rPr>
                <w:rFonts w:ascii="Times New Roman" w:hAnsi="Times New Roman"/>
                <w:bCs/>
                <w:sz w:val="20"/>
                <w:szCs w:val="20"/>
              </w:rPr>
              <w:t>МДОУ «Демидовский детский сад»</w:t>
            </w:r>
          </w:p>
        </w:tc>
        <w:tc>
          <w:tcPr>
            <w:tcW w:w="1275" w:type="dxa"/>
          </w:tcPr>
          <w:p w:rsidR="00C27337" w:rsidRPr="00C27337" w:rsidRDefault="00C27337" w:rsidP="00C27337">
            <w:pPr>
              <w:pStyle w:val="10"/>
              <w:jc w:val="center"/>
              <w:rPr>
                <w:rFonts w:ascii="Times New Roman" w:hAnsi="Times New Roman"/>
                <w:lang w:bidi="ru-RU"/>
              </w:rPr>
            </w:pPr>
            <w:r w:rsidRPr="00C27337">
              <w:rPr>
                <w:rFonts w:ascii="Times New Roman" w:hAnsi="Times New Roman"/>
                <w:lang w:bidi="ru-RU"/>
              </w:rPr>
              <w:t>16</w:t>
            </w:r>
          </w:p>
        </w:tc>
        <w:tc>
          <w:tcPr>
            <w:tcW w:w="1418" w:type="dxa"/>
          </w:tcPr>
          <w:p w:rsidR="00C27337" w:rsidRPr="00C27337" w:rsidRDefault="00C27337" w:rsidP="00C27337">
            <w:pPr>
              <w:pStyle w:val="10"/>
              <w:jc w:val="center"/>
              <w:rPr>
                <w:rFonts w:ascii="Times New Roman" w:hAnsi="Times New Roman"/>
                <w:lang w:bidi="ru-RU"/>
              </w:rPr>
            </w:pPr>
            <w:r w:rsidRPr="00C27337">
              <w:rPr>
                <w:rFonts w:ascii="Times New Roman" w:hAnsi="Times New Roman"/>
                <w:lang w:bidi="ru-RU"/>
              </w:rPr>
              <w:t>0</w:t>
            </w:r>
          </w:p>
        </w:tc>
        <w:tc>
          <w:tcPr>
            <w:tcW w:w="1559" w:type="dxa"/>
          </w:tcPr>
          <w:p w:rsidR="00C27337" w:rsidRPr="00C27337" w:rsidRDefault="00C27337" w:rsidP="00C27337">
            <w:pPr>
              <w:pStyle w:val="10"/>
              <w:jc w:val="center"/>
              <w:rPr>
                <w:rFonts w:ascii="Times New Roman" w:hAnsi="Times New Roman"/>
              </w:rPr>
            </w:pPr>
            <w:r w:rsidRPr="00C27337">
              <w:rPr>
                <w:rFonts w:ascii="Times New Roman" w:hAnsi="Times New Roman"/>
              </w:rPr>
              <w:t>0</w:t>
            </w:r>
          </w:p>
        </w:tc>
        <w:tc>
          <w:tcPr>
            <w:tcW w:w="1418" w:type="dxa"/>
            <w:tcBorders>
              <w:right w:val="single" w:sz="4" w:space="0" w:color="auto"/>
            </w:tcBorders>
          </w:tcPr>
          <w:p w:rsidR="00C27337" w:rsidRPr="00C27337" w:rsidRDefault="00C27337" w:rsidP="00C27337">
            <w:pPr>
              <w:pStyle w:val="10"/>
              <w:jc w:val="center"/>
              <w:rPr>
                <w:rFonts w:ascii="Times New Roman" w:hAnsi="Times New Roman"/>
                <w:lang w:bidi="ru-RU"/>
              </w:rPr>
            </w:pPr>
            <w:r w:rsidRPr="00C27337">
              <w:rPr>
                <w:rFonts w:ascii="Times New Roman" w:hAnsi="Times New Roman"/>
                <w:lang w:bidi="ru-RU"/>
              </w:rPr>
              <w:t>1</w:t>
            </w:r>
          </w:p>
        </w:tc>
        <w:tc>
          <w:tcPr>
            <w:tcW w:w="1559" w:type="dxa"/>
            <w:tcBorders>
              <w:left w:val="single" w:sz="4" w:space="0" w:color="auto"/>
            </w:tcBorders>
          </w:tcPr>
          <w:p w:rsidR="00C27337" w:rsidRPr="00C27337" w:rsidRDefault="00C27337" w:rsidP="00C27337">
            <w:pPr>
              <w:pStyle w:val="10"/>
              <w:jc w:val="center"/>
              <w:rPr>
                <w:rFonts w:ascii="Times New Roman" w:hAnsi="Times New Roman"/>
                <w:lang w:bidi="ru-RU"/>
              </w:rPr>
            </w:pPr>
            <w:r w:rsidRPr="00C27337">
              <w:rPr>
                <w:rFonts w:ascii="Times New Roman" w:hAnsi="Times New Roman"/>
                <w:lang w:bidi="ru-RU"/>
              </w:rPr>
              <w:t>0</w:t>
            </w:r>
          </w:p>
        </w:tc>
        <w:tc>
          <w:tcPr>
            <w:tcW w:w="850" w:type="dxa"/>
          </w:tcPr>
          <w:p w:rsidR="00C27337" w:rsidRPr="00C27337" w:rsidRDefault="00C27337" w:rsidP="00C27337">
            <w:pPr>
              <w:pStyle w:val="10"/>
              <w:jc w:val="center"/>
              <w:rPr>
                <w:rFonts w:ascii="Times New Roman" w:hAnsi="Times New Roman"/>
                <w:lang w:bidi="ru-RU"/>
              </w:rPr>
            </w:pPr>
            <w:r w:rsidRPr="00C27337">
              <w:rPr>
                <w:rFonts w:ascii="Times New Roman" w:hAnsi="Times New Roman"/>
                <w:lang w:bidi="ru-RU"/>
              </w:rPr>
              <w:t>1</w:t>
            </w:r>
          </w:p>
        </w:tc>
      </w:tr>
      <w:tr w:rsidR="00C27337" w:rsidRPr="00C27337" w:rsidTr="00C27337">
        <w:tc>
          <w:tcPr>
            <w:tcW w:w="2127" w:type="dxa"/>
            <w:vAlign w:val="center"/>
          </w:tcPr>
          <w:p w:rsidR="00C27337" w:rsidRPr="00C27337" w:rsidRDefault="00C27337" w:rsidP="00C27337">
            <w:pPr>
              <w:pStyle w:val="10"/>
              <w:rPr>
                <w:rFonts w:ascii="Times New Roman" w:hAnsi="Times New Roman"/>
                <w:bCs/>
                <w:sz w:val="20"/>
                <w:szCs w:val="20"/>
              </w:rPr>
            </w:pPr>
            <w:r w:rsidRPr="00C27337">
              <w:rPr>
                <w:rFonts w:ascii="Times New Roman" w:hAnsi="Times New Roman"/>
                <w:bCs/>
                <w:sz w:val="20"/>
                <w:szCs w:val="20"/>
              </w:rPr>
              <w:t>МБУДО «Краснояружская СЮН»</w:t>
            </w:r>
          </w:p>
        </w:tc>
        <w:tc>
          <w:tcPr>
            <w:tcW w:w="1275" w:type="dxa"/>
          </w:tcPr>
          <w:p w:rsidR="00C27337" w:rsidRPr="00C27337" w:rsidRDefault="00C27337" w:rsidP="00C27337">
            <w:pPr>
              <w:pStyle w:val="10"/>
              <w:jc w:val="center"/>
              <w:rPr>
                <w:rFonts w:ascii="Times New Roman" w:hAnsi="Times New Roman"/>
                <w:lang w:bidi="ru-RU"/>
              </w:rPr>
            </w:pPr>
            <w:r w:rsidRPr="00C27337">
              <w:rPr>
                <w:rFonts w:ascii="Times New Roman" w:hAnsi="Times New Roman"/>
                <w:lang w:bidi="ru-RU"/>
              </w:rPr>
              <w:t>7</w:t>
            </w:r>
          </w:p>
        </w:tc>
        <w:tc>
          <w:tcPr>
            <w:tcW w:w="1418" w:type="dxa"/>
          </w:tcPr>
          <w:p w:rsidR="00C27337" w:rsidRPr="00C27337" w:rsidRDefault="00C27337" w:rsidP="00C27337">
            <w:pPr>
              <w:pStyle w:val="10"/>
              <w:jc w:val="center"/>
              <w:rPr>
                <w:rFonts w:ascii="Times New Roman" w:hAnsi="Times New Roman"/>
                <w:lang w:bidi="ru-RU"/>
              </w:rPr>
            </w:pPr>
            <w:r w:rsidRPr="00C27337">
              <w:rPr>
                <w:rFonts w:ascii="Times New Roman" w:hAnsi="Times New Roman"/>
                <w:lang w:bidi="ru-RU"/>
              </w:rPr>
              <w:t>0</w:t>
            </w:r>
          </w:p>
        </w:tc>
        <w:tc>
          <w:tcPr>
            <w:tcW w:w="1559" w:type="dxa"/>
          </w:tcPr>
          <w:p w:rsidR="00C27337" w:rsidRPr="00C27337" w:rsidRDefault="00C27337" w:rsidP="00C27337">
            <w:pPr>
              <w:pStyle w:val="10"/>
              <w:jc w:val="center"/>
              <w:rPr>
                <w:rFonts w:ascii="Times New Roman" w:hAnsi="Times New Roman"/>
              </w:rPr>
            </w:pPr>
            <w:r w:rsidRPr="00C27337">
              <w:rPr>
                <w:rFonts w:ascii="Times New Roman" w:hAnsi="Times New Roman"/>
              </w:rPr>
              <w:t>0</w:t>
            </w:r>
          </w:p>
        </w:tc>
        <w:tc>
          <w:tcPr>
            <w:tcW w:w="1418" w:type="dxa"/>
            <w:tcBorders>
              <w:right w:val="single" w:sz="4" w:space="0" w:color="auto"/>
            </w:tcBorders>
          </w:tcPr>
          <w:p w:rsidR="00C27337" w:rsidRPr="00C27337" w:rsidRDefault="00C27337" w:rsidP="00C27337">
            <w:pPr>
              <w:pStyle w:val="10"/>
              <w:jc w:val="center"/>
              <w:rPr>
                <w:rFonts w:ascii="Times New Roman" w:hAnsi="Times New Roman"/>
                <w:lang w:bidi="ru-RU"/>
              </w:rPr>
            </w:pPr>
            <w:r w:rsidRPr="00C27337">
              <w:rPr>
                <w:rFonts w:ascii="Times New Roman" w:hAnsi="Times New Roman"/>
                <w:lang w:bidi="ru-RU"/>
              </w:rPr>
              <w:t>1</w:t>
            </w:r>
          </w:p>
        </w:tc>
        <w:tc>
          <w:tcPr>
            <w:tcW w:w="1559" w:type="dxa"/>
            <w:tcBorders>
              <w:left w:val="single" w:sz="4" w:space="0" w:color="auto"/>
            </w:tcBorders>
          </w:tcPr>
          <w:p w:rsidR="00C27337" w:rsidRPr="00C27337" w:rsidRDefault="00C27337" w:rsidP="00C27337">
            <w:pPr>
              <w:pStyle w:val="10"/>
              <w:jc w:val="center"/>
              <w:rPr>
                <w:rFonts w:ascii="Times New Roman" w:hAnsi="Times New Roman"/>
                <w:lang w:bidi="ru-RU"/>
              </w:rPr>
            </w:pPr>
            <w:r w:rsidRPr="00C27337">
              <w:rPr>
                <w:rFonts w:ascii="Times New Roman" w:hAnsi="Times New Roman"/>
                <w:lang w:bidi="ru-RU"/>
              </w:rPr>
              <w:t>0</w:t>
            </w:r>
          </w:p>
        </w:tc>
        <w:tc>
          <w:tcPr>
            <w:tcW w:w="850" w:type="dxa"/>
          </w:tcPr>
          <w:p w:rsidR="00C27337" w:rsidRPr="00C27337" w:rsidRDefault="00C27337" w:rsidP="00C27337">
            <w:pPr>
              <w:pStyle w:val="10"/>
              <w:jc w:val="center"/>
              <w:rPr>
                <w:rFonts w:ascii="Times New Roman" w:hAnsi="Times New Roman"/>
                <w:lang w:bidi="ru-RU"/>
              </w:rPr>
            </w:pPr>
            <w:r w:rsidRPr="00C27337">
              <w:rPr>
                <w:rFonts w:ascii="Times New Roman" w:hAnsi="Times New Roman"/>
                <w:lang w:bidi="ru-RU"/>
              </w:rPr>
              <w:t>0</w:t>
            </w:r>
          </w:p>
        </w:tc>
      </w:tr>
      <w:tr w:rsidR="00C27337" w:rsidRPr="008D3658" w:rsidTr="00CD218A">
        <w:trPr>
          <w:trHeight w:val="255"/>
        </w:trPr>
        <w:tc>
          <w:tcPr>
            <w:tcW w:w="2127" w:type="dxa"/>
            <w:shd w:val="clear" w:color="auto" w:fill="C6D9F1" w:themeFill="text2" w:themeFillTint="33"/>
          </w:tcPr>
          <w:p w:rsidR="00C27337" w:rsidRPr="00C27337" w:rsidRDefault="00C27337" w:rsidP="007C3D2D">
            <w:pPr>
              <w:pStyle w:val="a5"/>
              <w:ind w:left="0"/>
              <w:jc w:val="center"/>
              <w:rPr>
                <w:rFonts w:ascii="Times New Roman" w:hAnsi="Times New Roman"/>
                <w:b/>
                <w:bCs/>
                <w:sz w:val="24"/>
                <w:szCs w:val="24"/>
              </w:rPr>
            </w:pPr>
            <w:r w:rsidRPr="00C27337">
              <w:rPr>
                <w:rFonts w:ascii="Times New Roman" w:hAnsi="Times New Roman"/>
                <w:b/>
                <w:bCs/>
                <w:sz w:val="24"/>
                <w:szCs w:val="24"/>
              </w:rPr>
              <w:t>Итого-2019 г</w:t>
            </w:r>
          </w:p>
        </w:tc>
        <w:tc>
          <w:tcPr>
            <w:tcW w:w="4252" w:type="dxa"/>
            <w:gridSpan w:val="3"/>
            <w:shd w:val="clear" w:color="auto" w:fill="C6D9F1" w:themeFill="text2" w:themeFillTint="33"/>
          </w:tcPr>
          <w:p w:rsidR="00C27337" w:rsidRPr="00C27337" w:rsidRDefault="00C27337" w:rsidP="00C27337">
            <w:pPr>
              <w:pStyle w:val="a5"/>
              <w:ind w:left="0"/>
              <w:jc w:val="center"/>
              <w:rPr>
                <w:rFonts w:ascii="Times New Roman" w:hAnsi="Times New Roman"/>
                <w:b/>
                <w:color w:val="000000"/>
                <w:sz w:val="24"/>
                <w:szCs w:val="24"/>
                <w:lang w:bidi="ru-RU"/>
              </w:rPr>
            </w:pPr>
            <w:r w:rsidRPr="00C27337">
              <w:rPr>
                <w:rFonts w:ascii="Times New Roman" w:hAnsi="Times New Roman"/>
                <w:b/>
                <w:color w:val="000000"/>
                <w:sz w:val="24"/>
                <w:szCs w:val="24"/>
                <w:lang w:bidi="ru-RU"/>
              </w:rPr>
              <w:t>43 (4 ОО/ 11-ОО)</w:t>
            </w:r>
          </w:p>
        </w:tc>
        <w:tc>
          <w:tcPr>
            <w:tcW w:w="2977" w:type="dxa"/>
            <w:gridSpan w:val="2"/>
            <w:shd w:val="clear" w:color="auto" w:fill="C6D9F1" w:themeFill="text2" w:themeFillTint="33"/>
          </w:tcPr>
          <w:p w:rsidR="00C27337" w:rsidRPr="00C27337" w:rsidRDefault="00C27337" w:rsidP="00C27337">
            <w:pPr>
              <w:pStyle w:val="a5"/>
              <w:ind w:left="0"/>
              <w:jc w:val="center"/>
              <w:rPr>
                <w:rFonts w:ascii="Times New Roman" w:hAnsi="Times New Roman"/>
                <w:b/>
                <w:color w:val="000000"/>
                <w:sz w:val="24"/>
                <w:szCs w:val="24"/>
                <w:lang w:bidi="ru-RU"/>
              </w:rPr>
            </w:pPr>
            <w:r w:rsidRPr="00C27337">
              <w:rPr>
                <w:rFonts w:ascii="Times New Roman" w:hAnsi="Times New Roman"/>
                <w:b/>
                <w:color w:val="000000"/>
                <w:sz w:val="24"/>
                <w:szCs w:val="24"/>
                <w:lang w:bidi="ru-RU"/>
              </w:rPr>
              <w:t>5</w:t>
            </w:r>
          </w:p>
        </w:tc>
        <w:tc>
          <w:tcPr>
            <w:tcW w:w="850" w:type="dxa"/>
            <w:shd w:val="clear" w:color="auto" w:fill="C6D9F1" w:themeFill="text2" w:themeFillTint="33"/>
          </w:tcPr>
          <w:p w:rsidR="00C27337" w:rsidRPr="00C27337" w:rsidRDefault="00C27337" w:rsidP="00C27337">
            <w:pPr>
              <w:pStyle w:val="a5"/>
              <w:ind w:left="0"/>
              <w:jc w:val="center"/>
              <w:rPr>
                <w:rFonts w:ascii="Times New Roman" w:hAnsi="Times New Roman"/>
                <w:b/>
                <w:color w:val="000000"/>
                <w:sz w:val="24"/>
                <w:szCs w:val="24"/>
                <w:lang w:bidi="ru-RU"/>
              </w:rPr>
            </w:pPr>
            <w:r w:rsidRPr="00C27337">
              <w:rPr>
                <w:rFonts w:ascii="Times New Roman" w:hAnsi="Times New Roman"/>
                <w:b/>
                <w:color w:val="000000"/>
                <w:sz w:val="24"/>
                <w:szCs w:val="24"/>
                <w:lang w:bidi="ru-RU"/>
              </w:rPr>
              <w:t>2</w:t>
            </w:r>
          </w:p>
        </w:tc>
      </w:tr>
      <w:tr w:rsidR="00C27337" w:rsidRPr="008D3658" w:rsidTr="00294D6F">
        <w:trPr>
          <w:trHeight w:val="195"/>
        </w:trPr>
        <w:tc>
          <w:tcPr>
            <w:tcW w:w="2127" w:type="dxa"/>
            <w:shd w:val="clear" w:color="auto" w:fill="C6D9F1" w:themeFill="text2" w:themeFillTint="33"/>
          </w:tcPr>
          <w:p w:rsidR="00C27337" w:rsidRPr="00C27337" w:rsidRDefault="00C27337" w:rsidP="007C3D2D">
            <w:pPr>
              <w:pStyle w:val="a5"/>
              <w:ind w:left="0"/>
              <w:jc w:val="center"/>
              <w:rPr>
                <w:rFonts w:ascii="Times New Roman" w:hAnsi="Times New Roman"/>
                <w:b/>
                <w:bCs/>
                <w:sz w:val="24"/>
                <w:szCs w:val="24"/>
              </w:rPr>
            </w:pPr>
            <w:r w:rsidRPr="00C27337">
              <w:rPr>
                <w:rFonts w:ascii="Times New Roman" w:hAnsi="Times New Roman"/>
                <w:b/>
                <w:bCs/>
                <w:sz w:val="24"/>
                <w:szCs w:val="24"/>
              </w:rPr>
              <w:t>Итого-2018 г</w:t>
            </w:r>
          </w:p>
        </w:tc>
        <w:tc>
          <w:tcPr>
            <w:tcW w:w="4252" w:type="dxa"/>
            <w:gridSpan w:val="3"/>
            <w:shd w:val="clear" w:color="auto" w:fill="C6D9F1" w:themeFill="text2" w:themeFillTint="33"/>
          </w:tcPr>
          <w:p w:rsidR="00C27337" w:rsidRPr="00C27337" w:rsidRDefault="00C27337" w:rsidP="00C27337">
            <w:pPr>
              <w:pStyle w:val="a5"/>
              <w:ind w:left="0"/>
              <w:jc w:val="center"/>
              <w:rPr>
                <w:rFonts w:ascii="Times New Roman" w:hAnsi="Times New Roman"/>
                <w:b/>
                <w:color w:val="000000"/>
                <w:sz w:val="24"/>
                <w:szCs w:val="24"/>
                <w:lang w:bidi="ru-RU"/>
              </w:rPr>
            </w:pPr>
            <w:r w:rsidRPr="00C27337">
              <w:rPr>
                <w:rFonts w:ascii="Times New Roman" w:hAnsi="Times New Roman"/>
                <w:b/>
                <w:color w:val="000000"/>
                <w:sz w:val="24"/>
                <w:szCs w:val="24"/>
                <w:lang w:bidi="ru-RU"/>
              </w:rPr>
              <w:t>62 (5 ОО/ 12-ОО)</w:t>
            </w:r>
          </w:p>
        </w:tc>
        <w:tc>
          <w:tcPr>
            <w:tcW w:w="2977" w:type="dxa"/>
            <w:gridSpan w:val="2"/>
            <w:shd w:val="clear" w:color="auto" w:fill="C6D9F1" w:themeFill="text2" w:themeFillTint="33"/>
          </w:tcPr>
          <w:p w:rsidR="00C27337" w:rsidRPr="00C27337" w:rsidRDefault="00C27337" w:rsidP="00C27337">
            <w:pPr>
              <w:pStyle w:val="a5"/>
              <w:ind w:left="0"/>
              <w:jc w:val="center"/>
              <w:rPr>
                <w:rFonts w:ascii="Times New Roman" w:hAnsi="Times New Roman"/>
                <w:b/>
                <w:color w:val="000000"/>
                <w:sz w:val="24"/>
                <w:szCs w:val="24"/>
                <w:lang w:bidi="ru-RU"/>
              </w:rPr>
            </w:pPr>
            <w:r w:rsidRPr="00C27337">
              <w:rPr>
                <w:rFonts w:ascii="Times New Roman" w:hAnsi="Times New Roman"/>
                <w:b/>
                <w:color w:val="000000"/>
                <w:sz w:val="24"/>
                <w:szCs w:val="24"/>
                <w:lang w:bidi="ru-RU"/>
              </w:rPr>
              <w:t>8</w:t>
            </w:r>
          </w:p>
        </w:tc>
        <w:tc>
          <w:tcPr>
            <w:tcW w:w="850" w:type="dxa"/>
            <w:shd w:val="clear" w:color="auto" w:fill="C6D9F1" w:themeFill="text2" w:themeFillTint="33"/>
          </w:tcPr>
          <w:p w:rsidR="00C27337" w:rsidRPr="00C27337" w:rsidRDefault="00C27337" w:rsidP="00C27337">
            <w:pPr>
              <w:pStyle w:val="a5"/>
              <w:ind w:left="0"/>
              <w:jc w:val="center"/>
              <w:rPr>
                <w:rFonts w:ascii="Times New Roman" w:hAnsi="Times New Roman"/>
                <w:b/>
                <w:color w:val="000000"/>
                <w:sz w:val="24"/>
                <w:szCs w:val="24"/>
                <w:lang w:bidi="ru-RU"/>
              </w:rPr>
            </w:pPr>
            <w:r w:rsidRPr="00C27337">
              <w:rPr>
                <w:rFonts w:ascii="Times New Roman" w:hAnsi="Times New Roman"/>
                <w:b/>
                <w:color w:val="000000"/>
                <w:sz w:val="24"/>
                <w:szCs w:val="24"/>
                <w:lang w:bidi="ru-RU"/>
              </w:rPr>
              <w:t>5</w:t>
            </w:r>
          </w:p>
        </w:tc>
      </w:tr>
    </w:tbl>
    <w:p w:rsidR="00C27337" w:rsidRPr="00CD218A" w:rsidRDefault="00C27337" w:rsidP="00CD218A">
      <w:pPr>
        <w:pStyle w:val="10"/>
        <w:ind w:firstLine="708"/>
        <w:jc w:val="both"/>
        <w:rPr>
          <w:rFonts w:ascii="Times New Roman" w:hAnsi="Times New Roman"/>
          <w:sz w:val="28"/>
          <w:szCs w:val="28"/>
          <w:lang w:bidi="ru-RU"/>
        </w:rPr>
      </w:pPr>
      <w:r w:rsidRPr="00CD218A">
        <w:rPr>
          <w:rFonts w:ascii="Times New Roman" w:hAnsi="Times New Roman"/>
          <w:sz w:val="28"/>
          <w:szCs w:val="28"/>
          <w:lang w:bidi="ru-RU"/>
        </w:rPr>
        <w:t xml:space="preserve">Из </w:t>
      </w:r>
      <w:r w:rsidRPr="00F223E7">
        <w:rPr>
          <w:rFonts w:ascii="Times New Roman" w:hAnsi="Times New Roman"/>
          <w:sz w:val="28"/>
          <w:szCs w:val="28"/>
          <w:lang w:bidi="ru-RU"/>
        </w:rPr>
        <w:t xml:space="preserve">таблицы </w:t>
      </w:r>
      <w:r w:rsidR="00D150FB" w:rsidRPr="00F223E7">
        <w:rPr>
          <w:rFonts w:ascii="Times New Roman" w:hAnsi="Times New Roman"/>
          <w:sz w:val="28"/>
          <w:szCs w:val="28"/>
          <w:lang w:bidi="ru-RU"/>
        </w:rPr>
        <w:t>80</w:t>
      </w:r>
      <w:r w:rsidRPr="00CD218A">
        <w:rPr>
          <w:rFonts w:ascii="Times New Roman" w:hAnsi="Times New Roman"/>
          <w:sz w:val="28"/>
          <w:szCs w:val="28"/>
          <w:lang w:bidi="ru-RU"/>
        </w:rPr>
        <w:t xml:space="preserve"> видно, что в ходе проверок управления по контролю и надзору департамента образования Белгородской области наибольшее количество нарушений выявлено в части федерального государственного надзора в сфере образования– 34, 9 нарушений выявлено в части осуществления лицензионного контроля за образовательной деятельностью в МОУ «</w:t>
      </w:r>
      <w:proofErr w:type="gramStart"/>
      <w:r w:rsidRPr="00CD218A">
        <w:rPr>
          <w:rFonts w:ascii="Times New Roman" w:hAnsi="Times New Roman"/>
          <w:sz w:val="28"/>
          <w:szCs w:val="28"/>
          <w:lang w:bidi="ru-RU"/>
        </w:rPr>
        <w:t>Илек-Пеньковская</w:t>
      </w:r>
      <w:proofErr w:type="gramEnd"/>
      <w:r w:rsidRPr="00CD218A">
        <w:rPr>
          <w:rFonts w:ascii="Times New Roman" w:hAnsi="Times New Roman"/>
          <w:sz w:val="28"/>
          <w:szCs w:val="28"/>
          <w:lang w:bidi="ru-RU"/>
        </w:rPr>
        <w:t xml:space="preserve"> СОШ». По результатам проверок выдано 5 предписаний и 2 протокола. Наибольшее количество нарушений выявлено в </w:t>
      </w:r>
      <w:r w:rsidRPr="00CD218A">
        <w:rPr>
          <w:rFonts w:ascii="Times New Roman" w:hAnsi="Times New Roman"/>
          <w:sz w:val="28"/>
          <w:szCs w:val="28"/>
          <w:lang w:bidi="ru-RU"/>
        </w:rPr>
        <w:lastRenderedPageBreak/>
        <w:t>МОУ «</w:t>
      </w:r>
      <w:proofErr w:type="gramStart"/>
      <w:r w:rsidRPr="00CD218A">
        <w:rPr>
          <w:rFonts w:ascii="Times New Roman" w:hAnsi="Times New Roman"/>
          <w:sz w:val="28"/>
          <w:szCs w:val="28"/>
          <w:lang w:bidi="ru-RU"/>
        </w:rPr>
        <w:t>Илек-Пеньковская</w:t>
      </w:r>
      <w:proofErr w:type="gramEnd"/>
      <w:r w:rsidRPr="00CD218A">
        <w:rPr>
          <w:rFonts w:ascii="Times New Roman" w:hAnsi="Times New Roman"/>
          <w:sz w:val="28"/>
          <w:szCs w:val="28"/>
          <w:lang w:bidi="ru-RU"/>
        </w:rPr>
        <w:t xml:space="preserve"> СОШ» - 18 замечаний, МДОУ «Демидовский детский сад» –16 замечаний. По результатам проверки руководителю МОУ «</w:t>
      </w:r>
      <w:proofErr w:type="gramStart"/>
      <w:r w:rsidRPr="00CD218A">
        <w:rPr>
          <w:rFonts w:ascii="Times New Roman" w:hAnsi="Times New Roman"/>
          <w:sz w:val="28"/>
          <w:szCs w:val="28"/>
          <w:lang w:bidi="ru-RU"/>
        </w:rPr>
        <w:t>Илек-Пеньковская</w:t>
      </w:r>
      <w:proofErr w:type="gramEnd"/>
      <w:r w:rsidRPr="00CD218A">
        <w:rPr>
          <w:rFonts w:ascii="Times New Roman" w:hAnsi="Times New Roman"/>
          <w:sz w:val="28"/>
          <w:szCs w:val="28"/>
          <w:lang w:bidi="ru-RU"/>
        </w:rPr>
        <w:t xml:space="preserve"> СОШ» выдано 2 предписания и 1 протокол, руководителю МДОУ «Демидовский детский сад» выдано 1 предписание и 1 протокол. МДОУ «Краснояружский центр развития </w:t>
      </w:r>
      <w:proofErr w:type="gramStart"/>
      <w:r w:rsidRPr="00CD218A">
        <w:rPr>
          <w:rFonts w:ascii="Times New Roman" w:hAnsi="Times New Roman"/>
          <w:sz w:val="28"/>
          <w:szCs w:val="28"/>
          <w:lang w:bidi="ru-RU"/>
        </w:rPr>
        <w:t>ребенка-детский</w:t>
      </w:r>
      <w:proofErr w:type="gramEnd"/>
      <w:r w:rsidRPr="00CD218A">
        <w:rPr>
          <w:rFonts w:ascii="Times New Roman" w:hAnsi="Times New Roman"/>
          <w:sz w:val="28"/>
          <w:szCs w:val="28"/>
          <w:lang w:bidi="ru-RU"/>
        </w:rPr>
        <w:t xml:space="preserve"> сад», МБУДО «Краснояружская станция юных натуралистов» прошли проверки с наименьшим количеством нарушений, получено по 1 предписанию.</w:t>
      </w:r>
    </w:p>
    <w:p w:rsidR="00C27337" w:rsidRPr="00CD218A" w:rsidRDefault="00C27337" w:rsidP="00CD218A">
      <w:pPr>
        <w:pStyle w:val="10"/>
        <w:ind w:firstLine="708"/>
        <w:jc w:val="both"/>
        <w:rPr>
          <w:rFonts w:ascii="Times New Roman" w:hAnsi="Times New Roman"/>
          <w:sz w:val="28"/>
          <w:szCs w:val="28"/>
          <w:lang w:bidi="ru-RU"/>
        </w:rPr>
      </w:pPr>
      <w:r w:rsidRPr="00CD218A">
        <w:rPr>
          <w:rFonts w:ascii="Times New Roman" w:hAnsi="Times New Roman"/>
          <w:sz w:val="28"/>
          <w:szCs w:val="28"/>
          <w:lang w:bidi="ru-RU"/>
        </w:rPr>
        <w:t>В целом по итогам года</w:t>
      </w:r>
      <w:r w:rsidR="00CD218A">
        <w:rPr>
          <w:rFonts w:ascii="Times New Roman" w:hAnsi="Times New Roman"/>
          <w:sz w:val="28"/>
          <w:szCs w:val="28"/>
          <w:lang w:bidi="ru-RU"/>
        </w:rPr>
        <w:t>,</w:t>
      </w:r>
      <w:r w:rsidRPr="00CD218A">
        <w:rPr>
          <w:rFonts w:ascii="Times New Roman" w:hAnsi="Times New Roman"/>
          <w:sz w:val="28"/>
          <w:szCs w:val="28"/>
          <w:lang w:bidi="ru-RU"/>
        </w:rPr>
        <w:t xml:space="preserve"> количество замечаний, приходящееся на одно образовательное учреждение, снизилось с 12 (в 2018 году) до 11 (в 2019 году).</w:t>
      </w:r>
    </w:p>
    <w:p w:rsidR="00C27337" w:rsidRPr="00CD218A" w:rsidRDefault="00C27337" w:rsidP="00CD218A">
      <w:pPr>
        <w:pStyle w:val="10"/>
        <w:ind w:firstLine="708"/>
        <w:jc w:val="both"/>
        <w:rPr>
          <w:rFonts w:ascii="Times New Roman" w:hAnsi="Times New Roman"/>
          <w:sz w:val="28"/>
          <w:szCs w:val="28"/>
        </w:rPr>
      </w:pPr>
      <w:r w:rsidRPr="00CD218A">
        <w:rPr>
          <w:rFonts w:ascii="Times New Roman" w:hAnsi="Times New Roman"/>
          <w:sz w:val="28"/>
          <w:szCs w:val="28"/>
          <w:lang w:bidi="ru-RU"/>
        </w:rPr>
        <w:t xml:space="preserve">В ходе выездной проверки </w:t>
      </w:r>
      <w:r w:rsidRPr="00CD218A">
        <w:rPr>
          <w:rFonts w:ascii="Times New Roman" w:hAnsi="Times New Roman"/>
          <w:sz w:val="28"/>
          <w:szCs w:val="28"/>
        </w:rPr>
        <w:t>администрации Краснояружского района в девяти подведомственных Управлению образования учреждениях выявлены замечания. Наибольшее количество замечаний в МОУ «Степнянская ООШ», МБУДО «Краснояружский ЦДО»,</w:t>
      </w:r>
      <w:r w:rsidR="00CD218A">
        <w:rPr>
          <w:rFonts w:ascii="Times New Roman" w:hAnsi="Times New Roman"/>
          <w:sz w:val="28"/>
          <w:szCs w:val="28"/>
        </w:rPr>
        <w:t xml:space="preserve"> </w:t>
      </w:r>
      <w:r w:rsidRPr="00CD218A">
        <w:rPr>
          <w:rFonts w:ascii="Times New Roman" w:hAnsi="Times New Roman"/>
          <w:sz w:val="28"/>
          <w:szCs w:val="28"/>
        </w:rPr>
        <w:t>МДОУ «Вязовской детский сад», «МОУ Сергиевская СОШ».</w:t>
      </w:r>
    </w:p>
    <w:p w:rsidR="00C27337" w:rsidRPr="00CD218A" w:rsidRDefault="00C27337" w:rsidP="00CD218A">
      <w:pPr>
        <w:pStyle w:val="10"/>
        <w:ind w:firstLine="708"/>
        <w:jc w:val="both"/>
        <w:rPr>
          <w:rFonts w:ascii="Times New Roman" w:hAnsi="Times New Roman"/>
          <w:sz w:val="28"/>
          <w:szCs w:val="28"/>
          <w:lang w:bidi="ru-RU"/>
        </w:rPr>
      </w:pPr>
      <w:r w:rsidRPr="00CD218A">
        <w:rPr>
          <w:rFonts w:ascii="Times New Roman" w:hAnsi="Times New Roman"/>
          <w:sz w:val="28"/>
          <w:szCs w:val="28"/>
          <w:lang w:bidi="ru-RU"/>
        </w:rPr>
        <w:t xml:space="preserve">В целом при проверках управления по контролю и надзору департамента образования Белгородской области чаще встречаются нарушения следующего характера: </w:t>
      </w:r>
    </w:p>
    <w:p w:rsidR="00C27337" w:rsidRPr="00CD218A" w:rsidRDefault="00CD218A" w:rsidP="00CD218A">
      <w:pPr>
        <w:pStyle w:val="10"/>
        <w:ind w:firstLine="708"/>
        <w:jc w:val="both"/>
        <w:rPr>
          <w:rFonts w:ascii="Times New Roman" w:hAnsi="Times New Roman"/>
          <w:sz w:val="28"/>
          <w:szCs w:val="28"/>
          <w:lang w:bidi="ru-RU"/>
        </w:rPr>
      </w:pPr>
      <w:proofErr w:type="gramStart"/>
      <w:r>
        <w:rPr>
          <w:rFonts w:ascii="Times New Roman" w:hAnsi="Times New Roman"/>
          <w:sz w:val="28"/>
          <w:szCs w:val="28"/>
          <w:lang w:bidi="ru-RU"/>
        </w:rPr>
        <w:t>-н</w:t>
      </w:r>
      <w:r w:rsidR="00C27337" w:rsidRPr="00CD218A">
        <w:rPr>
          <w:rFonts w:ascii="Times New Roman" w:hAnsi="Times New Roman"/>
          <w:sz w:val="28"/>
          <w:szCs w:val="28"/>
          <w:lang w:bidi="ru-RU"/>
        </w:rPr>
        <w:t>есоблюдение обязательных требований по защите прав обучающихся, родителей, не соблюдение их прав (в учреждениях не созданы комиссии по урегулированию споров между участниками ОО (МБУДО «Краснояружская СЮН», МДОУ «Демидовский детский сад»), нарушено право на ознакомление с учебно-программной документацией и другими документами регламентирующими организацию и осуществление образовательной деятельности, с содержанием образования, используемыми методами обучения и воспитания, образовательными технологиями посредством размещения необходимой информации</w:t>
      </w:r>
      <w:proofErr w:type="gramEnd"/>
      <w:r w:rsidR="00C27337" w:rsidRPr="00CD218A">
        <w:rPr>
          <w:rFonts w:ascii="Times New Roman" w:hAnsi="Times New Roman"/>
          <w:sz w:val="28"/>
          <w:szCs w:val="28"/>
          <w:lang w:bidi="ru-RU"/>
        </w:rPr>
        <w:t xml:space="preserve"> на официальном сайте в сети «Интернет» (МДОУ «Демидовский детский сад»), необеспечение специальных условий для получения общего образования обучающимся с ОВЗ в соответствии с заключением ПМПК (МОУ «Степнянская ООШ»);</w:t>
      </w:r>
    </w:p>
    <w:p w:rsidR="00C27337" w:rsidRPr="00CD218A" w:rsidRDefault="00CD218A" w:rsidP="00CD218A">
      <w:pPr>
        <w:pStyle w:val="10"/>
        <w:ind w:firstLine="708"/>
        <w:jc w:val="both"/>
        <w:rPr>
          <w:rFonts w:ascii="Times New Roman" w:hAnsi="Times New Roman"/>
          <w:sz w:val="28"/>
          <w:szCs w:val="28"/>
          <w:lang w:bidi="ru-RU"/>
        </w:rPr>
      </w:pPr>
      <w:r>
        <w:rPr>
          <w:rFonts w:ascii="Times New Roman" w:hAnsi="Times New Roman"/>
          <w:sz w:val="28"/>
          <w:szCs w:val="28"/>
          <w:lang w:bidi="ru-RU"/>
        </w:rPr>
        <w:t>-в</w:t>
      </w:r>
      <w:r w:rsidR="00C27337" w:rsidRPr="00CD218A">
        <w:rPr>
          <w:rFonts w:ascii="Times New Roman" w:hAnsi="Times New Roman"/>
          <w:sz w:val="28"/>
          <w:szCs w:val="28"/>
          <w:lang w:bidi="ru-RU"/>
        </w:rPr>
        <w:t xml:space="preserve"> части осуществления промежуточной аттестации обучающихся, установления форм, периодичности и порядка проведения (не определены формы ПА, отсутствует график ПА (МБУДО «Краснояружская СЮН», МОУ «</w:t>
      </w:r>
      <w:proofErr w:type="gramStart"/>
      <w:r w:rsidR="00C27337" w:rsidRPr="00CD218A">
        <w:rPr>
          <w:rFonts w:ascii="Times New Roman" w:hAnsi="Times New Roman"/>
          <w:sz w:val="28"/>
          <w:szCs w:val="28"/>
          <w:lang w:bidi="ru-RU"/>
        </w:rPr>
        <w:t>Илек-Пеньковская</w:t>
      </w:r>
      <w:proofErr w:type="gramEnd"/>
      <w:r w:rsidR="00C27337" w:rsidRPr="00CD218A">
        <w:rPr>
          <w:rFonts w:ascii="Times New Roman" w:hAnsi="Times New Roman"/>
          <w:sz w:val="28"/>
          <w:szCs w:val="28"/>
          <w:lang w:bidi="ru-RU"/>
        </w:rPr>
        <w:t xml:space="preserve"> СОШ»);</w:t>
      </w:r>
    </w:p>
    <w:p w:rsidR="00C27337" w:rsidRPr="00CD218A" w:rsidRDefault="00CD218A" w:rsidP="00CD218A">
      <w:pPr>
        <w:pStyle w:val="10"/>
        <w:ind w:firstLine="708"/>
        <w:jc w:val="both"/>
        <w:rPr>
          <w:rFonts w:ascii="Times New Roman" w:hAnsi="Times New Roman"/>
          <w:sz w:val="28"/>
          <w:szCs w:val="28"/>
          <w:lang w:bidi="ru-RU"/>
        </w:rPr>
      </w:pPr>
      <w:r>
        <w:rPr>
          <w:rFonts w:ascii="Times New Roman" w:hAnsi="Times New Roman"/>
          <w:sz w:val="28"/>
          <w:szCs w:val="28"/>
          <w:lang w:bidi="ru-RU"/>
        </w:rPr>
        <w:t>-н</w:t>
      </w:r>
      <w:r w:rsidR="00C27337" w:rsidRPr="00CD218A">
        <w:rPr>
          <w:rFonts w:ascii="Times New Roman" w:hAnsi="Times New Roman"/>
          <w:sz w:val="28"/>
          <w:szCs w:val="28"/>
          <w:lang w:bidi="ru-RU"/>
        </w:rPr>
        <w:t>еоднократно в ходе областных проверок было указано на низкое качество организации прогулок в ОО, реализующих программы ДО (МОУ «</w:t>
      </w:r>
      <w:proofErr w:type="gramStart"/>
      <w:r w:rsidR="00C27337" w:rsidRPr="00CD218A">
        <w:rPr>
          <w:rFonts w:ascii="Times New Roman" w:hAnsi="Times New Roman"/>
          <w:sz w:val="28"/>
          <w:szCs w:val="28"/>
          <w:lang w:bidi="ru-RU"/>
        </w:rPr>
        <w:t>Илек-Пеньковская</w:t>
      </w:r>
      <w:proofErr w:type="gramEnd"/>
      <w:r w:rsidR="00C27337" w:rsidRPr="00CD218A">
        <w:rPr>
          <w:rFonts w:ascii="Times New Roman" w:hAnsi="Times New Roman"/>
          <w:sz w:val="28"/>
          <w:szCs w:val="28"/>
          <w:lang w:bidi="ru-RU"/>
        </w:rPr>
        <w:t xml:space="preserve"> СОШ», МДОУ «Краснояружский детский сад общеразвивающего вида»).</w:t>
      </w:r>
    </w:p>
    <w:p w:rsidR="00C27337" w:rsidRPr="00F223E7" w:rsidRDefault="00C27337" w:rsidP="00CD218A">
      <w:pPr>
        <w:pStyle w:val="10"/>
        <w:jc w:val="right"/>
        <w:rPr>
          <w:rFonts w:ascii="Times New Roman" w:hAnsi="Times New Roman"/>
          <w:sz w:val="20"/>
          <w:szCs w:val="20"/>
          <w:lang w:bidi="ru-RU"/>
        </w:rPr>
      </w:pPr>
      <w:r w:rsidRPr="00F223E7">
        <w:rPr>
          <w:rFonts w:ascii="Times New Roman" w:hAnsi="Times New Roman"/>
          <w:sz w:val="20"/>
          <w:szCs w:val="20"/>
          <w:lang w:bidi="ru-RU"/>
        </w:rPr>
        <w:t>Таблица</w:t>
      </w:r>
      <w:r w:rsidR="00CD218A" w:rsidRPr="00F223E7">
        <w:rPr>
          <w:rFonts w:ascii="Times New Roman" w:hAnsi="Times New Roman"/>
          <w:sz w:val="20"/>
          <w:szCs w:val="20"/>
          <w:lang w:bidi="ru-RU"/>
        </w:rPr>
        <w:t xml:space="preserve"> </w:t>
      </w:r>
      <w:r w:rsidR="00F223E7" w:rsidRPr="00F223E7">
        <w:rPr>
          <w:rFonts w:ascii="Times New Roman" w:hAnsi="Times New Roman"/>
          <w:sz w:val="20"/>
          <w:szCs w:val="20"/>
          <w:lang w:bidi="ru-RU"/>
        </w:rPr>
        <w:t>81</w:t>
      </w:r>
    </w:p>
    <w:p w:rsidR="00C27337" w:rsidRPr="008D3658" w:rsidRDefault="00C27337" w:rsidP="00C27337">
      <w:pPr>
        <w:spacing w:after="0" w:line="240" w:lineRule="auto"/>
        <w:jc w:val="center"/>
        <w:rPr>
          <w:rFonts w:ascii="Times New Roman" w:hAnsi="Times New Roman"/>
          <w:sz w:val="28"/>
          <w:szCs w:val="28"/>
        </w:rPr>
      </w:pPr>
      <w:r w:rsidRPr="008D3658">
        <w:rPr>
          <w:rFonts w:ascii="Times New Roman" w:hAnsi="Times New Roman"/>
          <w:b/>
          <w:sz w:val="28"/>
          <w:szCs w:val="28"/>
        </w:rPr>
        <w:t>Привлечение к административной ответственности по статьям КоАП РФ</w:t>
      </w:r>
      <w:r w:rsidRPr="008D3658">
        <w:rPr>
          <w:rFonts w:ascii="Times New Roman" w:hAnsi="Times New Roman"/>
          <w:sz w:val="28"/>
          <w:szCs w:val="28"/>
        </w:rPr>
        <w:t>, возбуждение по которым осуществлено управлением по контролю и надзору в сфере образования ДО БО</w:t>
      </w:r>
    </w:p>
    <w:tbl>
      <w:tblPr>
        <w:tblStyle w:val="aa"/>
        <w:tblW w:w="0" w:type="auto"/>
        <w:tblLook w:val="04A0"/>
      </w:tblPr>
      <w:tblGrid>
        <w:gridCol w:w="1028"/>
        <w:gridCol w:w="3757"/>
        <w:gridCol w:w="2393"/>
        <w:gridCol w:w="2393"/>
      </w:tblGrid>
      <w:tr w:rsidR="00C27337" w:rsidRPr="008D3658" w:rsidTr="00CD218A">
        <w:trPr>
          <w:trHeight w:val="329"/>
        </w:trPr>
        <w:tc>
          <w:tcPr>
            <w:tcW w:w="4785" w:type="dxa"/>
            <w:gridSpan w:val="2"/>
          </w:tcPr>
          <w:p w:rsidR="00C27337" w:rsidRPr="008D3658" w:rsidRDefault="00C27337" w:rsidP="007C3D2D">
            <w:pPr>
              <w:jc w:val="center"/>
              <w:rPr>
                <w:rFonts w:ascii="Times New Roman" w:hAnsi="Times New Roman"/>
                <w:b/>
                <w:sz w:val="20"/>
                <w:szCs w:val="20"/>
              </w:rPr>
            </w:pPr>
            <w:r w:rsidRPr="008D3658">
              <w:rPr>
                <w:rFonts w:ascii="Times New Roman" w:hAnsi="Times New Roman"/>
                <w:b/>
                <w:sz w:val="20"/>
                <w:szCs w:val="20"/>
              </w:rPr>
              <w:t>КоАП РФ</w:t>
            </w:r>
          </w:p>
        </w:tc>
        <w:tc>
          <w:tcPr>
            <w:tcW w:w="2393" w:type="dxa"/>
          </w:tcPr>
          <w:p w:rsidR="00C27337" w:rsidRPr="008D3658" w:rsidRDefault="00C27337" w:rsidP="007C3D2D">
            <w:pPr>
              <w:jc w:val="center"/>
              <w:rPr>
                <w:rFonts w:ascii="Times New Roman" w:hAnsi="Times New Roman"/>
                <w:b/>
                <w:sz w:val="20"/>
                <w:szCs w:val="20"/>
              </w:rPr>
            </w:pPr>
            <w:r w:rsidRPr="008D3658">
              <w:rPr>
                <w:rFonts w:ascii="Times New Roman" w:hAnsi="Times New Roman"/>
                <w:b/>
                <w:sz w:val="20"/>
                <w:szCs w:val="20"/>
              </w:rPr>
              <w:t>МОУ «</w:t>
            </w:r>
            <w:proofErr w:type="gramStart"/>
            <w:r w:rsidRPr="008D3658">
              <w:rPr>
                <w:rFonts w:ascii="Times New Roman" w:hAnsi="Times New Roman"/>
                <w:b/>
                <w:sz w:val="20"/>
                <w:szCs w:val="20"/>
              </w:rPr>
              <w:t>Илек-Пеньковская</w:t>
            </w:r>
            <w:proofErr w:type="gramEnd"/>
            <w:r w:rsidRPr="008D3658">
              <w:rPr>
                <w:rFonts w:ascii="Times New Roman" w:hAnsi="Times New Roman"/>
                <w:b/>
                <w:sz w:val="20"/>
                <w:szCs w:val="20"/>
              </w:rPr>
              <w:t xml:space="preserve"> СОШ»</w:t>
            </w:r>
          </w:p>
        </w:tc>
        <w:tc>
          <w:tcPr>
            <w:tcW w:w="2393" w:type="dxa"/>
          </w:tcPr>
          <w:p w:rsidR="00C27337" w:rsidRPr="008D3658" w:rsidRDefault="00C27337" w:rsidP="007C3D2D">
            <w:pPr>
              <w:jc w:val="center"/>
              <w:rPr>
                <w:rFonts w:ascii="Times New Roman" w:hAnsi="Times New Roman"/>
                <w:b/>
                <w:sz w:val="20"/>
                <w:szCs w:val="20"/>
              </w:rPr>
            </w:pPr>
            <w:r w:rsidRPr="008D3658">
              <w:rPr>
                <w:rFonts w:ascii="Times New Roman" w:hAnsi="Times New Roman"/>
                <w:b/>
                <w:sz w:val="20"/>
                <w:szCs w:val="20"/>
              </w:rPr>
              <w:t>МДОУ «Демидовский детский сад»</w:t>
            </w:r>
          </w:p>
        </w:tc>
      </w:tr>
      <w:tr w:rsidR="00C27337" w:rsidRPr="008D3658" w:rsidTr="00CD218A">
        <w:trPr>
          <w:trHeight w:val="1006"/>
        </w:trPr>
        <w:tc>
          <w:tcPr>
            <w:tcW w:w="1028" w:type="dxa"/>
          </w:tcPr>
          <w:p w:rsidR="00C27337" w:rsidRPr="008D3658" w:rsidRDefault="00C27337" w:rsidP="007C3D2D">
            <w:pPr>
              <w:jc w:val="both"/>
              <w:rPr>
                <w:rFonts w:ascii="Times New Roman" w:hAnsi="Times New Roman"/>
                <w:sz w:val="20"/>
                <w:szCs w:val="20"/>
              </w:rPr>
            </w:pPr>
            <w:r w:rsidRPr="008D3658">
              <w:rPr>
                <w:rFonts w:ascii="Times New Roman" w:hAnsi="Times New Roman"/>
                <w:color w:val="000000"/>
                <w:sz w:val="20"/>
                <w:szCs w:val="20"/>
                <w:lang w:bidi="ru-RU"/>
              </w:rPr>
              <w:t>ст.5.57</w:t>
            </w:r>
          </w:p>
        </w:tc>
        <w:tc>
          <w:tcPr>
            <w:tcW w:w="3757" w:type="dxa"/>
          </w:tcPr>
          <w:p w:rsidR="00C27337" w:rsidRPr="008D3658" w:rsidRDefault="00C27337" w:rsidP="007C3D2D">
            <w:pPr>
              <w:jc w:val="both"/>
              <w:rPr>
                <w:rFonts w:ascii="Times New Roman" w:hAnsi="Times New Roman"/>
                <w:sz w:val="20"/>
                <w:szCs w:val="20"/>
              </w:rPr>
            </w:pPr>
            <w:r w:rsidRPr="008D3658">
              <w:rPr>
                <w:rFonts w:ascii="Times New Roman" w:hAnsi="Times New Roman"/>
                <w:sz w:val="20"/>
                <w:szCs w:val="20"/>
              </w:rPr>
              <w:t>Нарушение права на образование и предусмотренных законодательством об образовании прав и свобод обучающихся ОО</w:t>
            </w:r>
          </w:p>
        </w:tc>
        <w:tc>
          <w:tcPr>
            <w:tcW w:w="2393" w:type="dxa"/>
          </w:tcPr>
          <w:p w:rsidR="00C27337" w:rsidRPr="008D3658" w:rsidRDefault="00C27337" w:rsidP="007C3D2D">
            <w:pPr>
              <w:jc w:val="both"/>
              <w:rPr>
                <w:rFonts w:ascii="Times New Roman" w:hAnsi="Times New Roman"/>
                <w:sz w:val="20"/>
                <w:szCs w:val="20"/>
              </w:rPr>
            </w:pPr>
          </w:p>
        </w:tc>
        <w:tc>
          <w:tcPr>
            <w:tcW w:w="2393" w:type="dxa"/>
          </w:tcPr>
          <w:p w:rsidR="00C27337" w:rsidRPr="008D3658" w:rsidRDefault="00C27337" w:rsidP="007C3D2D">
            <w:pPr>
              <w:jc w:val="both"/>
              <w:rPr>
                <w:rFonts w:ascii="Times New Roman" w:hAnsi="Times New Roman"/>
                <w:sz w:val="20"/>
                <w:szCs w:val="20"/>
              </w:rPr>
            </w:pPr>
            <w:r w:rsidRPr="008D3658">
              <w:rPr>
                <w:rFonts w:ascii="Times New Roman" w:hAnsi="Times New Roman"/>
                <w:sz w:val="20"/>
                <w:szCs w:val="20"/>
              </w:rPr>
              <w:t>ч.2 Нарушение прав и свобод обучающихся</w:t>
            </w:r>
          </w:p>
        </w:tc>
      </w:tr>
      <w:tr w:rsidR="00C27337" w:rsidRPr="008D3658" w:rsidTr="00CD218A">
        <w:trPr>
          <w:trHeight w:val="726"/>
        </w:trPr>
        <w:tc>
          <w:tcPr>
            <w:tcW w:w="1028" w:type="dxa"/>
          </w:tcPr>
          <w:p w:rsidR="00C27337" w:rsidRPr="008D3658" w:rsidRDefault="00C27337" w:rsidP="007C3D2D">
            <w:pPr>
              <w:jc w:val="both"/>
              <w:rPr>
                <w:rFonts w:ascii="Times New Roman" w:hAnsi="Times New Roman"/>
                <w:sz w:val="20"/>
                <w:szCs w:val="20"/>
              </w:rPr>
            </w:pPr>
            <w:r w:rsidRPr="008D3658">
              <w:rPr>
                <w:rFonts w:ascii="Times New Roman" w:hAnsi="Times New Roman"/>
                <w:color w:val="000000"/>
                <w:sz w:val="20"/>
                <w:szCs w:val="20"/>
                <w:lang w:bidi="ru-RU"/>
              </w:rPr>
              <w:lastRenderedPageBreak/>
              <w:t>ст.19.20</w:t>
            </w:r>
          </w:p>
        </w:tc>
        <w:tc>
          <w:tcPr>
            <w:tcW w:w="3757" w:type="dxa"/>
          </w:tcPr>
          <w:p w:rsidR="00C27337" w:rsidRPr="008D3658" w:rsidRDefault="00C27337" w:rsidP="007C3D2D">
            <w:pPr>
              <w:jc w:val="both"/>
              <w:rPr>
                <w:rFonts w:ascii="Times New Roman" w:hAnsi="Times New Roman"/>
                <w:sz w:val="20"/>
                <w:szCs w:val="20"/>
              </w:rPr>
            </w:pPr>
            <w:r w:rsidRPr="008D3658">
              <w:rPr>
                <w:rFonts w:ascii="Times New Roman" w:hAnsi="Times New Roman"/>
                <w:sz w:val="20"/>
                <w:szCs w:val="20"/>
              </w:rPr>
              <w:t>Осуществление деятельности, не связанной с извлечением прибыли, без лицензии</w:t>
            </w:r>
          </w:p>
        </w:tc>
        <w:tc>
          <w:tcPr>
            <w:tcW w:w="2393" w:type="dxa"/>
          </w:tcPr>
          <w:p w:rsidR="00C27337" w:rsidRPr="008D3658" w:rsidRDefault="00C27337" w:rsidP="007C3D2D">
            <w:pPr>
              <w:jc w:val="both"/>
              <w:rPr>
                <w:rFonts w:ascii="Times New Roman" w:hAnsi="Times New Roman"/>
                <w:sz w:val="20"/>
                <w:szCs w:val="20"/>
              </w:rPr>
            </w:pPr>
            <w:r w:rsidRPr="008D3658">
              <w:rPr>
                <w:rFonts w:ascii="Times New Roman" w:hAnsi="Times New Roman"/>
                <w:sz w:val="20"/>
                <w:szCs w:val="20"/>
              </w:rPr>
              <w:t>ч.3 Грубое нарушение лицензионных требований</w:t>
            </w:r>
          </w:p>
        </w:tc>
        <w:tc>
          <w:tcPr>
            <w:tcW w:w="2393" w:type="dxa"/>
          </w:tcPr>
          <w:p w:rsidR="00C27337" w:rsidRPr="008D3658" w:rsidRDefault="00C27337" w:rsidP="007C3D2D">
            <w:pPr>
              <w:jc w:val="both"/>
              <w:rPr>
                <w:rFonts w:ascii="Times New Roman" w:hAnsi="Times New Roman"/>
                <w:sz w:val="20"/>
                <w:szCs w:val="20"/>
              </w:rPr>
            </w:pPr>
          </w:p>
        </w:tc>
      </w:tr>
    </w:tbl>
    <w:p w:rsidR="00C27337" w:rsidRPr="00CD218A" w:rsidRDefault="00C27337" w:rsidP="00CD218A">
      <w:pPr>
        <w:pStyle w:val="10"/>
        <w:ind w:firstLine="708"/>
        <w:jc w:val="both"/>
        <w:rPr>
          <w:rFonts w:ascii="Times New Roman" w:hAnsi="Times New Roman"/>
          <w:sz w:val="28"/>
          <w:szCs w:val="28"/>
          <w:lang w:bidi="ru-RU"/>
        </w:rPr>
      </w:pPr>
      <w:r w:rsidRPr="00CD218A">
        <w:rPr>
          <w:rFonts w:ascii="Times New Roman" w:hAnsi="Times New Roman"/>
          <w:sz w:val="28"/>
          <w:szCs w:val="28"/>
          <w:lang w:bidi="ru-RU"/>
        </w:rPr>
        <w:t xml:space="preserve">Из представленной </w:t>
      </w:r>
      <w:r w:rsidRPr="00F223E7">
        <w:rPr>
          <w:rFonts w:ascii="Times New Roman" w:hAnsi="Times New Roman"/>
          <w:sz w:val="28"/>
          <w:szCs w:val="28"/>
          <w:lang w:bidi="ru-RU"/>
        </w:rPr>
        <w:t>таблицы</w:t>
      </w:r>
      <w:r w:rsidR="00CD218A" w:rsidRPr="00F223E7">
        <w:rPr>
          <w:rFonts w:ascii="Times New Roman" w:hAnsi="Times New Roman"/>
          <w:sz w:val="28"/>
          <w:szCs w:val="28"/>
          <w:lang w:bidi="ru-RU"/>
        </w:rPr>
        <w:t xml:space="preserve"> </w:t>
      </w:r>
      <w:r w:rsidRPr="00CD218A">
        <w:rPr>
          <w:rFonts w:ascii="Times New Roman" w:hAnsi="Times New Roman"/>
          <w:sz w:val="28"/>
          <w:szCs w:val="28"/>
          <w:lang w:bidi="ru-RU"/>
        </w:rPr>
        <w:t xml:space="preserve"> </w:t>
      </w:r>
      <w:r w:rsidR="00F223E7">
        <w:rPr>
          <w:rFonts w:ascii="Times New Roman" w:hAnsi="Times New Roman"/>
          <w:sz w:val="28"/>
          <w:szCs w:val="28"/>
          <w:lang w:bidi="ru-RU"/>
        </w:rPr>
        <w:t xml:space="preserve">81 </w:t>
      </w:r>
      <w:r w:rsidRPr="00CD218A">
        <w:rPr>
          <w:rFonts w:ascii="Times New Roman" w:hAnsi="Times New Roman"/>
          <w:sz w:val="28"/>
          <w:szCs w:val="28"/>
          <w:lang w:bidi="ru-RU"/>
        </w:rPr>
        <w:t>видно, что в отношении двух руководителей школ составлено 2 протокола об административных правонарушениях по двум статьям КоАП РФ:</w:t>
      </w:r>
    </w:p>
    <w:p w:rsidR="00C27337" w:rsidRPr="00CD218A" w:rsidRDefault="00CD218A" w:rsidP="00CD218A">
      <w:pPr>
        <w:pStyle w:val="10"/>
        <w:jc w:val="both"/>
        <w:rPr>
          <w:rFonts w:ascii="Times New Roman" w:hAnsi="Times New Roman"/>
          <w:sz w:val="28"/>
          <w:szCs w:val="28"/>
          <w:lang w:bidi="ru-RU"/>
        </w:rPr>
      </w:pPr>
      <w:r>
        <w:rPr>
          <w:rFonts w:ascii="Times New Roman" w:hAnsi="Times New Roman"/>
          <w:sz w:val="28"/>
          <w:szCs w:val="28"/>
          <w:lang w:bidi="ru-RU"/>
        </w:rPr>
        <w:t xml:space="preserve">- </w:t>
      </w:r>
      <w:r w:rsidR="00C27337" w:rsidRPr="00CD218A">
        <w:rPr>
          <w:rFonts w:ascii="Times New Roman" w:hAnsi="Times New Roman"/>
          <w:sz w:val="28"/>
          <w:szCs w:val="28"/>
          <w:lang w:bidi="ru-RU"/>
        </w:rPr>
        <w:t xml:space="preserve">по </w:t>
      </w:r>
      <w:proofErr w:type="gramStart"/>
      <w:r w:rsidR="00C27337" w:rsidRPr="00CD218A">
        <w:rPr>
          <w:rFonts w:ascii="Times New Roman" w:hAnsi="Times New Roman"/>
          <w:sz w:val="28"/>
          <w:szCs w:val="28"/>
          <w:lang w:bidi="ru-RU"/>
        </w:rPr>
        <w:t>ч</w:t>
      </w:r>
      <w:proofErr w:type="gramEnd"/>
      <w:r w:rsidR="00C27337" w:rsidRPr="00CD218A">
        <w:rPr>
          <w:rFonts w:ascii="Times New Roman" w:hAnsi="Times New Roman"/>
          <w:sz w:val="28"/>
          <w:szCs w:val="28"/>
          <w:lang w:bidi="ru-RU"/>
        </w:rPr>
        <w:t>.3 ст.19.20 за нарушение лицензионных требований в части наличия разработанных и утвержденных образовательных программ;</w:t>
      </w:r>
    </w:p>
    <w:p w:rsidR="00C27337" w:rsidRPr="00CD218A" w:rsidRDefault="00CD218A" w:rsidP="00CD218A">
      <w:pPr>
        <w:pStyle w:val="10"/>
        <w:jc w:val="both"/>
        <w:rPr>
          <w:rFonts w:ascii="Times New Roman" w:hAnsi="Times New Roman"/>
          <w:sz w:val="28"/>
          <w:szCs w:val="28"/>
          <w:lang w:bidi="ru-RU"/>
        </w:rPr>
      </w:pPr>
      <w:r>
        <w:rPr>
          <w:rFonts w:ascii="Times New Roman" w:hAnsi="Times New Roman"/>
          <w:sz w:val="28"/>
          <w:szCs w:val="28"/>
          <w:lang w:bidi="ru-RU"/>
        </w:rPr>
        <w:t xml:space="preserve">- </w:t>
      </w:r>
      <w:r w:rsidR="00C27337" w:rsidRPr="00CD218A">
        <w:rPr>
          <w:rFonts w:ascii="Times New Roman" w:hAnsi="Times New Roman"/>
          <w:sz w:val="28"/>
          <w:szCs w:val="28"/>
          <w:lang w:bidi="ru-RU"/>
        </w:rPr>
        <w:t xml:space="preserve">по </w:t>
      </w:r>
      <w:proofErr w:type="gramStart"/>
      <w:r w:rsidR="00C27337" w:rsidRPr="00CD218A">
        <w:rPr>
          <w:rFonts w:ascii="Times New Roman" w:hAnsi="Times New Roman"/>
          <w:sz w:val="28"/>
          <w:szCs w:val="28"/>
          <w:lang w:bidi="ru-RU"/>
        </w:rPr>
        <w:t>ч</w:t>
      </w:r>
      <w:proofErr w:type="gramEnd"/>
      <w:r w:rsidR="00C27337" w:rsidRPr="00CD218A">
        <w:rPr>
          <w:rFonts w:ascii="Times New Roman" w:hAnsi="Times New Roman"/>
          <w:sz w:val="28"/>
          <w:szCs w:val="28"/>
          <w:lang w:bidi="ru-RU"/>
        </w:rPr>
        <w:t>.2 ст.5.57 за нарушение права родителей на ознакомление с учебно-программной документацией и другими документами через сайт ОО.</w:t>
      </w:r>
    </w:p>
    <w:p w:rsidR="00C27337" w:rsidRPr="00CD218A" w:rsidRDefault="00C27337" w:rsidP="00CD218A">
      <w:pPr>
        <w:pStyle w:val="10"/>
        <w:ind w:firstLine="708"/>
        <w:jc w:val="both"/>
        <w:rPr>
          <w:rFonts w:ascii="Times New Roman" w:hAnsi="Times New Roman"/>
          <w:sz w:val="28"/>
          <w:szCs w:val="28"/>
          <w:lang w:bidi="ru-RU"/>
        </w:rPr>
      </w:pPr>
      <w:r w:rsidRPr="00CD218A">
        <w:rPr>
          <w:rFonts w:ascii="Times New Roman" w:hAnsi="Times New Roman"/>
          <w:sz w:val="28"/>
          <w:szCs w:val="28"/>
          <w:lang w:bidi="ru-RU"/>
        </w:rPr>
        <w:t>Однако</w:t>
      </w:r>
      <w:proofErr w:type="gramStart"/>
      <w:r w:rsidR="00CD218A">
        <w:rPr>
          <w:rFonts w:ascii="Times New Roman" w:hAnsi="Times New Roman"/>
          <w:sz w:val="28"/>
          <w:szCs w:val="28"/>
          <w:lang w:bidi="ru-RU"/>
        </w:rPr>
        <w:t>,</w:t>
      </w:r>
      <w:proofErr w:type="gramEnd"/>
      <w:r w:rsidRPr="00CD218A">
        <w:rPr>
          <w:rFonts w:ascii="Times New Roman" w:hAnsi="Times New Roman"/>
          <w:sz w:val="28"/>
          <w:szCs w:val="28"/>
          <w:lang w:bidi="ru-RU"/>
        </w:rPr>
        <w:t xml:space="preserve"> наибольшее количество нарушений выявлено в части соблюдения требований к наличию, содер</w:t>
      </w:r>
      <w:r w:rsidR="00CD218A">
        <w:rPr>
          <w:rFonts w:ascii="Times New Roman" w:hAnsi="Times New Roman"/>
          <w:sz w:val="28"/>
          <w:szCs w:val="28"/>
          <w:lang w:bidi="ru-RU"/>
        </w:rPr>
        <w:t>жанию, разработке и принятию локальных нормативно-правовых актов</w:t>
      </w:r>
      <w:r w:rsidRPr="00CD218A">
        <w:rPr>
          <w:rFonts w:ascii="Times New Roman" w:hAnsi="Times New Roman"/>
          <w:sz w:val="28"/>
          <w:szCs w:val="28"/>
          <w:lang w:bidi="ru-RU"/>
        </w:rPr>
        <w:t>, а также в части не исполнения должностными лицами должностных обязанностей. Эти две позиции красной линией проходят практически через все предписания. Необходимо более ответственно подходить к вопросу наличия, содержания, разработки и принятия нормативно-правовой базы учреждения. Требуется постоянно проводить «работу над ошибками», используя предписания учреждений района, области. Без этой работы обеспечить деятельность учреждения без нарушений обязательных требований законодательства в сфере образования невозможно.</w:t>
      </w:r>
    </w:p>
    <w:p w:rsidR="00C27337" w:rsidRPr="00CD218A" w:rsidRDefault="00C27337" w:rsidP="00CD218A">
      <w:pPr>
        <w:pStyle w:val="10"/>
        <w:ind w:firstLine="708"/>
        <w:jc w:val="both"/>
        <w:rPr>
          <w:rFonts w:ascii="Times New Roman" w:hAnsi="Times New Roman"/>
          <w:b/>
          <w:sz w:val="28"/>
          <w:szCs w:val="28"/>
          <w:lang w:bidi="ru-RU"/>
        </w:rPr>
      </w:pPr>
      <w:r w:rsidRPr="00CD218A">
        <w:rPr>
          <w:rFonts w:ascii="Times New Roman" w:hAnsi="Times New Roman"/>
          <w:b/>
          <w:sz w:val="28"/>
          <w:szCs w:val="28"/>
          <w:lang w:bidi="ru-RU"/>
        </w:rPr>
        <w:t>Направление деятельности</w:t>
      </w:r>
      <w:r w:rsidR="00CD218A">
        <w:rPr>
          <w:rFonts w:ascii="Times New Roman" w:hAnsi="Times New Roman"/>
          <w:b/>
          <w:sz w:val="28"/>
          <w:szCs w:val="28"/>
          <w:lang w:bidi="ru-RU"/>
        </w:rPr>
        <w:t xml:space="preserve"> в 2020 году</w:t>
      </w:r>
      <w:r w:rsidRPr="00CD218A">
        <w:rPr>
          <w:rFonts w:ascii="Times New Roman" w:hAnsi="Times New Roman"/>
          <w:b/>
          <w:sz w:val="28"/>
          <w:szCs w:val="28"/>
          <w:lang w:bidi="ru-RU"/>
        </w:rPr>
        <w:t>:</w:t>
      </w:r>
    </w:p>
    <w:p w:rsidR="00C27337" w:rsidRPr="00CD218A" w:rsidRDefault="00CD218A" w:rsidP="00CD218A">
      <w:pPr>
        <w:pStyle w:val="10"/>
        <w:ind w:firstLine="708"/>
        <w:jc w:val="both"/>
        <w:rPr>
          <w:rFonts w:ascii="Times New Roman" w:hAnsi="Times New Roman"/>
          <w:sz w:val="28"/>
          <w:szCs w:val="28"/>
          <w:lang w:bidi="ru-RU"/>
        </w:rPr>
      </w:pPr>
      <w:r>
        <w:rPr>
          <w:rFonts w:ascii="Times New Roman" w:hAnsi="Times New Roman"/>
          <w:sz w:val="28"/>
          <w:szCs w:val="28"/>
          <w:lang w:bidi="ru-RU"/>
        </w:rPr>
        <w:t>-п</w:t>
      </w:r>
      <w:r w:rsidR="00C27337" w:rsidRPr="00CD218A">
        <w:rPr>
          <w:rFonts w:ascii="Times New Roman" w:hAnsi="Times New Roman"/>
          <w:sz w:val="28"/>
          <w:szCs w:val="28"/>
          <w:lang w:bidi="ru-RU"/>
        </w:rPr>
        <w:t>ривести в соответствие обязательным требованиям законодательства в сфере образования деятельность ОО по следующим направлениям:</w:t>
      </w:r>
    </w:p>
    <w:p w:rsidR="00C27337" w:rsidRPr="00CD218A" w:rsidRDefault="00CD218A" w:rsidP="00CD218A">
      <w:pPr>
        <w:pStyle w:val="10"/>
        <w:ind w:firstLine="708"/>
        <w:jc w:val="both"/>
        <w:rPr>
          <w:rFonts w:ascii="Times New Roman" w:hAnsi="Times New Roman"/>
          <w:sz w:val="28"/>
          <w:szCs w:val="28"/>
          <w:lang w:bidi="ru-RU"/>
        </w:rPr>
      </w:pPr>
      <w:r>
        <w:rPr>
          <w:rFonts w:ascii="Times New Roman" w:hAnsi="Times New Roman"/>
          <w:sz w:val="28"/>
          <w:szCs w:val="28"/>
          <w:lang w:bidi="ru-RU"/>
        </w:rPr>
        <w:t>-</w:t>
      </w:r>
      <w:r w:rsidR="00C27337" w:rsidRPr="00CD218A">
        <w:rPr>
          <w:rFonts w:ascii="Times New Roman" w:hAnsi="Times New Roman"/>
          <w:sz w:val="28"/>
          <w:szCs w:val="28"/>
          <w:lang w:bidi="ru-RU"/>
        </w:rPr>
        <w:t>наличие, содержание, разработка и принятие ЛНА;</w:t>
      </w:r>
    </w:p>
    <w:p w:rsidR="00C27337" w:rsidRPr="00CD218A" w:rsidRDefault="00CD218A" w:rsidP="00CD218A">
      <w:pPr>
        <w:pStyle w:val="10"/>
        <w:ind w:firstLine="708"/>
        <w:jc w:val="both"/>
        <w:rPr>
          <w:rFonts w:ascii="Times New Roman" w:hAnsi="Times New Roman"/>
          <w:sz w:val="28"/>
          <w:szCs w:val="28"/>
          <w:lang w:bidi="ru-RU"/>
        </w:rPr>
      </w:pPr>
      <w:r>
        <w:rPr>
          <w:rFonts w:ascii="Times New Roman" w:hAnsi="Times New Roman"/>
          <w:sz w:val="28"/>
          <w:szCs w:val="28"/>
          <w:lang w:bidi="ru-RU"/>
        </w:rPr>
        <w:t>-</w:t>
      </w:r>
      <w:r w:rsidR="00C27337" w:rsidRPr="00CD218A">
        <w:rPr>
          <w:rFonts w:ascii="Times New Roman" w:hAnsi="Times New Roman"/>
          <w:sz w:val="28"/>
          <w:szCs w:val="28"/>
          <w:lang w:bidi="ru-RU"/>
        </w:rPr>
        <w:t>исполнение должностными лицами должностных обязанностей;</w:t>
      </w:r>
    </w:p>
    <w:p w:rsidR="00C27337" w:rsidRPr="00CD218A" w:rsidRDefault="00CD218A" w:rsidP="00CD218A">
      <w:pPr>
        <w:pStyle w:val="10"/>
        <w:ind w:firstLine="708"/>
        <w:jc w:val="both"/>
        <w:rPr>
          <w:rFonts w:ascii="Times New Roman" w:hAnsi="Times New Roman"/>
          <w:sz w:val="28"/>
          <w:szCs w:val="28"/>
          <w:lang w:bidi="ru-RU"/>
        </w:rPr>
      </w:pPr>
      <w:r>
        <w:rPr>
          <w:rFonts w:ascii="Times New Roman" w:hAnsi="Times New Roman"/>
          <w:sz w:val="28"/>
          <w:szCs w:val="28"/>
          <w:lang w:bidi="ru-RU"/>
        </w:rPr>
        <w:t>-</w:t>
      </w:r>
      <w:r w:rsidR="00C27337" w:rsidRPr="00CD218A">
        <w:rPr>
          <w:rFonts w:ascii="Times New Roman" w:hAnsi="Times New Roman"/>
          <w:sz w:val="28"/>
          <w:szCs w:val="28"/>
          <w:lang w:bidi="ru-RU"/>
        </w:rPr>
        <w:t>защита прав обучающихся, родителей, их соблюдение;</w:t>
      </w:r>
    </w:p>
    <w:p w:rsidR="00C27337" w:rsidRPr="00CD218A" w:rsidRDefault="00CD218A" w:rsidP="00CD218A">
      <w:pPr>
        <w:pStyle w:val="10"/>
        <w:ind w:firstLine="708"/>
        <w:jc w:val="both"/>
        <w:rPr>
          <w:rFonts w:ascii="Times New Roman" w:hAnsi="Times New Roman"/>
          <w:sz w:val="28"/>
          <w:szCs w:val="28"/>
          <w:lang w:bidi="ru-RU"/>
        </w:rPr>
      </w:pPr>
      <w:r>
        <w:rPr>
          <w:rFonts w:ascii="Times New Roman" w:hAnsi="Times New Roman"/>
          <w:sz w:val="28"/>
          <w:szCs w:val="28"/>
          <w:lang w:bidi="ru-RU"/>
        </w:rPr>
        <w:t>-</w:t>
      </w:r>
      <w:r w:rsidR="00C27337" w:rsidRPr="00CD218A">
        <w:rPr>
          <w:rFonts w:ascii="Times New Roman" w:hAnsi="Times New Roman"/>
          <w:sz w:val="28"/>
          <w:szCs w:val="28"/>
          <w:lang w:bidi="ru-RU"/>
        </w:rPr>
        <w:t>осуществление промежуточной аттестации обучающихся, установление форм, периодичности и порядка её проведения;</w:t>
      </w:r>
    </w:p>
    <w:p w:rsidR="00C27337" w:rsidRPr="00CD218A" w:rsidRDefault="00CD218A" w:rsidP="00CD218A">
      <w:pPr>
        <w:pStyle w:val="10"/>
        <w:ind w:firstLine="567"/>
        <w:jc w:val="both"/>
        <w:rPr>
          <w:rFonts w:ascii="Times New Roman" w:hAnsi="Times New Roman"/>
          <w:sz w:val="28"/>
          <w:szCs w:val="28"/>
          <w:lang w:bidi="ru-RU"/>
        </w:rPr>
      </w:pPr>
      <w:r>
        <w:rPr>
          <w:rFonts w:ascii="Times New Roman" w:hAnsi="Times New Roman"/>
          <w:sz w:val="28"/>
          <w:szCs w:val="28"/>
          <w:lang w:bidi="ru-RU"/>
        </w:rPr>
        <w:t>-</w:t>
      </w:r>
      <w:r w:rsidR="00C27337" w:rsidRPr="00CD218A">
        <w:rPr>
          <w:rFonts w:ascii="Times New Roman" w:hAnsi="Times New Roman"/>
          <w:sz w:val="28"/>
          <w:szCs w:val="28"/>
          <w:lang w:bidi="ru-RU"/>
        </w:rPr>
        <w:t xml:space="preserve">качество организации прогулок в ОО, реализующих программы </w:t>
      </w:r>
      <w:proofErr w:type="gramStart"/>
      <w:r w:rsidR="00C27337" w:rsidRPr="00CD218A">
        <w:rPr>
          <w:rFonts w:ascii="Times New Roman" w:hAnsi="Times New Roman"/>
          <w:sz w:val="28"/>
          <w:szCs w:val="28"/>
          <w:lang w:bidi="ru-RU"/>
        </w:rPr>
        <w:t>ДО</w:t>
      </w:r>
      <w:proofErr w:type="gramEnd"/>
      <w:r w:rsidR="00C27337" w:rsidRPr="00CD218A">
        <w:rPr>
          <w:rFonts w:ascii="Times New Roman" w:hAnsi="Times New Roman"/>
          <w:sz w:val="28"/>
          <w:szCs w:val="28"/>
          <w:lang w:bidi="ru-RU"/>
        </w:rPr>
        <w:t>.</w:t>
      </w:r>
    </w:p>
    <w:p w:rsidR="00CD218A" w:rsidRDefault="00CD218A" w:rsidP="00CD218A">
      <w:pPr>
        <w:pStyle w:val="a3"/>
        <w:ind w:firstLine="708"/>
        <w:jc w:val="both"/>
        <w:rPr>
          <w:rFonts w:ascii="Times New Roman" w:eastAsia="Calibri" w:hAnsi="Times New Roman"/>
          <w:sz w:val="28"/>
          <w:szCs w:val="28"/>
          <w:lang w:eastAsia="ru-RU"/>
        </w:rPr>
      </w:pPr>
      <w:r w:rsidRPr="00AD23A6">
        <w:rPr>
          <w:rFonts w:ascii="Times New Roman" w:eastAsia="Calibri" w:hAnsi="Times New Roman"/>
          <w:sz w:val="28"/>
          <w:szCs w:val="28"/>
          <w:lang w:eastAsia="ru-RU"/>
        </w:rPr>
        <w:t>Образовательные учреждения</w:t>
      </w:r>
      <w:r>
        <w:rPr>
          <w:rFonts w:ascii="Times New Roman" w:eastAsia="Calibri" w:hAnsi="Times New Roman"/>
          <w:sz w:val="28"/>
          <w:szCs w:val="28"/>
          <w:lang w:eastAsia="ru-RU"/>
        </w:rPr>
        <w:t xml:space="preserve"> с 2013 года</w:t>
      </w:r>
      <w:r w:rsidRPr="00AD23A6">
        <w:rPr>
          <w:rFonts w:ascii="Times New Roman" w:eastAsia="Calibri" w:hAnsi="Times New Roman"/>
          <w:sz w:val="28"/>
          <w:szCs w:val="28"/>
          <w:lang w:eastAsia="ru-RU"/>
        </w:rPr>
        <w:t xml:space="preserve"> участвуют в </w:t>
      </w:r>
      <w:r w:rsidRPr="00CD218A">
        <w:rPr>
          <w:rFonts w:ascii="Times New Roman" w:eastAsia="Calibri" w:hAnsi="Times New Roman"/>
          <w:b/>
          <w:sz w:val="28"/>
          <w:szCs w:val="28"/>
          <w:lang w:eastAsia="ru-RU"/>
        </w:rPr>
        <w:t>независимой оценке учреждений социальной сферы</w:t>
      </w:r>
      <w:r w:rsidRPr="00AD23A6">
        <w:rPr>
          <w:rFonts w:ascii="Times New Roman" w:eastAsia="Calibri" w:hAnsi="Times New Roman"/>
          <w:sz w:val="28"/>
          <w:szCs w:val="28"/>
          <w:lang w:eastAsia="ru-RU"/>
        </w:rPr>
        <w:t>, пр</w:t>
      </w:r>
      <w:r>
        <w:rPr>
          <w:rFonts w:ascii="Times New Roman" w:eastAsia="Calibri" w:hAnsi="Times New Roman"/>
          <w:sz w:val="28"/>
          <w:szCs w:val="28"/>
          <w:lang w:eastAsia="ru-RU"/>
        </w:rPr>
        <w:t xml:space="preserve">оводимой общественностью </w:t>
      </w:r>
      <w:r w:rsidRPr="00F223E7">
        <w:rPr>
          <w:rFonts w:ascii="Times New Roman" w:eastAsia="Calibri" w:hAnsi="Times New Roman"/>
          <w:sz w:val="28"/>
          <w:szCs w:val="28"/>
          <w:lang w:eastAsia="ru-RU"/>
        </w:rPr>
        <w:t>(таблица</w:t>
      </w:r>
      <w:r w:rsidR="00F223E7" w:rsidRPr="00F223E7">
        <w:rPr>
          <w:rFonts w:ascii="Times New Roman" w:eastAsia="Calibri" w:hAnsi="Times New Roman"/>
          <w:sz w:val="28"/>
          <w:szCs w:val="28"/>
          <w:lang w:eastAsia="ru-RU"/>
        </w:rPr>
        <w:t xml:space="preserve"> 82</w:t>
      </w:r>
      <w:r w:rsidRPr="00F223E7">
        <w:rPr>
          <w:rFonts w:ascii="Times New Roman" w:eastAsia="Calibri" w:hAnsi="Times New Roman"/>
          <w:sz w:val="28"/>
          <w:szCs w:val="28"/>
          <w:lang w:eastAsia="ru-RU"/>
        </w:rPr>
        <w:t>).</w:t>
      </w:r>
      <w:r>
        <w:rPr>
          <w:rFonts w:ascii="Times New Roman" w:eastAsia="Calibri" w:hAnsi="Times New Roman"/>
          <w:sz w:val="28"/>
          <w:szCs w:val="28"/>
          <w:lang w:eastAsia="ru-RU"/>
        </w:rPr>
        <w:t xml:space="preserve"> </w:t>
      </w:r>
    </w:p>
    <w:p w:rsidR="00F223E7" w:rsidRPr="00F223E7" w:rsidRDefault="00F223E7" w:rsidP="00F223E7">
      <w:pPr>
        <w:pStyle w:val="a3"/>
        <w:ind w:firstLine="708"/>
        <w:jc w:val="right"/>
        <w:rPr>
          <w:rFonts w:ascii="Times New Roman" w:eastAsia="Calibri" w:hAnsi="Times New Roman"/>
          <w:sz w:val="20"/>
          <w:szCs w:val="20"/>
          <w:lang w:eastAsia="ru-RU"/>
        </w:rPr>
      </w:pPr>
      <w:r w:rsidRPr="00F223E7">
        <w:rPr>
          <w:rFonts w:ascii="Times New Roman" w:eastAsia="Calibri" w:hAnsi="Times New Roman"/>
          <w:sz w:val="20"/>
          <w:szCs w:val="20"/>
          <w:lang w:eastAsia="ru-RU"/>
        </w:rPr>
        <w:t>Таблица 82</w:t>
      </w:r>
    </w:p>
    <w:tbl>
      <w:tblPr>
        <w:tblW w:w="4100" w:type="pct"/>
        <w:jc w:val="center"/>
        <w:tblCellSpacing w:w="7" w:type="dxa"/>
        <w:tblInd w:w="-2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51"/>
        <w:gridCol w:w="3280"/>
        <w:gridCol w:w="2744"/>
      </w:tblGrid>
      <w:tr w:rsidR="00CD218A" w:rsidRPr="005F6C08" w:rsidTr="00CD218A">
        <w:trPr>
          <w:tblCellSpacing w:w="7" w:type="dxa"/>
          <w:jc w:val="center"/>
        </w:trPr>
        <w:tc>
          <w:tcPr>
            <w:tcW w:w="1211" w:type="pct"/>
            <w:tcBorders>
              <w:top w:val="outset" w:sz="6" w:space="0" w:color="auto"/>
              <w:left w:val="outset" w:sz="6" w:space="0" w:color="auto"/>
              <w:bottom w:val="outset" w:sz="6" w:space="0" w:color="auto"/>
              <w:right w:val="outset" w:sz="6" w:space="0" w:color="auto"/>
            </w:tcBorders>
            <w:shd w:val="clear" w:color="auto" w:fill="CCFF99"/>
            <w:tcMar>
              <w:top w:w="15" w:type="dxa"/>
              <w:left w:w="15" w:type="dxa"/>
              <w:bottom w:w="15" w:type="dxa"/>
              <w:right w:w="15" w:type="dxa"/>
            </w:tcMar>
            <w:vAlign w:val="center"/>
            <w:hideMark/>
          </w:tcPr>
          <w:p w:rsidR="00CD218A" w:rsidRPr="00CD218A" w:rsidRDefault="00CD218A" w:rsidP="00CD218A">
            <w:pPr>
              <w:pStyle w:val="10"/>
              <w:jc w:val="center"/>
              <w:rPr>
                <w:rFonts w:ascii="Times New Roman" w:hAnsi="Times New Roman"/>
                <w:b/>
                <w:sz w:val="24"/>
                <w:szCs w:val="24"/>
              </w:rPr>
            </w:pPr>
            <w:r w:rsidRPr="00CD218A">
              <w:rPr>
                <w:rFonts w:ascii="Times New Roman" w:hAnsi="Times New Roman"/>
                <w:b/>
                <w:sz w:val="24"/>
                <w:szCs w:val="24"/>
              </w:rPr>
              <w:t>Этапы</w:t>
            </w:r>
          </w:p>
        </w:tc>
        <w:tc>
          <w:tcPr>
            <w:tcW w:w="2048" w:type="pct"/>
            <w:tcBorders>
              <w:top w:val="outset" w:sz="6" w:space="0" w:color="auto"/>
              <w:left w:val="outset" w:sz="6" w:space="0" w:color="auto"/>
              <w:bottom w:val="outset" w:sz="6" w:space="0" w:color="auto"/>
              <w:right w:val="outset" w:sz="6" w:space="0" w:color="auto"/>
            </w:tcBorders>
            <w:shd w:val="clear" w:color="auto" w:fill="CCFF99"/>
            <w:tcMar>
              <w:top w:w="15" w:type="dxa"/>
              <w:left w:w="15" w:type="dxa"/>
              <w:bottom w:w="15" w:type="dxa"/>
              <w:right w:w="15" w:type="dxa"/>
            </w:tcMar>
            <w:vAlign w:val="center"/>
            <w:hideMark/>
          </w:tcPr>
          <w:p w:rsidR="00CD218A" w:rsidRPr="00CD218A" w:rsidRDefault="00CD218A" w:rsidP="00CD218A">
            <w:pPr>
              <w:pStyle w:val="10"/>
              <w:jc w:val="center"/>
              <w:rPr>
                <w:rFonts w:ascii="Times New Roman" w:hAnsi="Times New Roman"/>
                <w:b/>
                <w:sz w:val="24"/>
                <w:szCs w:val="24"/>
              </w:rPr>
            </w:pPr>
            <w:r w:rsidRPr="00CD218A">
              <w:rPr>
                <w:rFonts w:ascii="Times New Roman" w:hAnsi="Times New Roman"/>
                <w:b/>
                <w:sz w:val="24"/>
                <w:szCs w:val="24"/>
              </w:rPr>
              <w:t>Учреждение</w:t>
            </w:r>
          </w:p>
        </w:tc>
        <w:tc>
          <w:tcPr>
            <w:tcW w:w="1707" w:type="pct"/>
            <w:tcBorders>
              <w:top w:val="outset" w:sz="6" w:space="0" w:color="auto"/>
              <w:left w:val="outset" w:sz="6" w:space="0" w:color="auto"/>
              <w:bottom w:val="outset" w:sz="6" w:space="0" w:color="auto"/>
              <w:right w:val="outset" w:sz="6" w:space="0" w:color="auto"/>
            </w:tcBorders>
            <w:shd w:val="clear" w:color="auto" w:fill="CCFF99"/>
            <w:tcMar>
              <w:top w:w="15" w:type="dxa"/>
              <w:left w:w="15" w:type="dxa"/>
              <w:bottom w:w="15" w:type="dxa"/>
              <w:right w:w="15" w:type="dxa"/>
            </w:tcMar>
            <w:hideMark/>
          </w:tcPr>
          <w:p w:rsidR="00CD218A" w:rsidRPr="00CD218A" w:rsidRDefault="00CD218A" w:rsidP="00CD218A">
            <w:pPr>
              <w:pStyle w:val="10"/>
              <w:jc w:val="center"/>
              <w:rPr>
                <w:rFonts w:ascii="Times New Roman" w:hAnsi="Times New Roman"/>
                <w:b/>
                <w:sz w:val="24"/>
                <w:szCs w:val="24"/>
              </w:rPr>
            </w:pPr>
            <w:r w:rsidRPr="00CD218A">
              <w:rPr>
                <w:rFonts w:ascii="Times New Roman" w:hAnsi="Times New Roman"/>
                <w:b/>
                <w:sz w:val="24"/>
                <w:szCs w:val="24"/>
              </w:rPr>
              <w:t>Рейтинг в данном этапе</w:t>
            </w:r>
          </w:p>
          <w:p w:rsidR="00CD218A" w:rsidRPr="00CD218A" w:rsidRDefault="00CD218A" w:rsidP="00CD218A">
            <w:pPr>
              <w:pStyle w:val="10"/>
              <w:jc w:val="center"/>
              <w:rPr>
                <w:rFonts w:ascii="Times New Roman" w:hAnsi="Times New Roman"/>
                <w:b/>
                <w:sz w:val="24"/>
                <w:szCs w:val="24"/>
              </w:rPr>
            </w:pPr>
            <w:r w:rsidRPr="00CD218A">
              <w:rPr>
                <w:rFonts w:ascii="Times New Roman" w:hAnsi="Times New Roman"/>
                <w:b/>
                <w:sz w:val="24"/>
                <w:szCs w:val="24"/>
              </w:rPr>
              <w:t>(всего 532 ОО)</w:t>
            </w:r>
          </w:p>
        </w:tc>
      </w:tr>
      <w:tr w:rsidR="00CD218A" w:rsidRPr="005F6C08" w:rsidTr="00CD218A">
        <w:trPr>
          <w:tblCellSpacing w:w="7" w:type="dxa"/>
          <w:jc w:val="center"/>
        </w:trPr>
        <w:tc>
          <w:tcPr>
            <w:tcW w:w="121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D218A" w:rsidRPr="005F6C08" w:rsidRDefault="00CD218A" w:rsidP="007C3D2D">
            <w:pPr>
              <w:spacing w:before="100" w:beforeAutospacing="1" w:after="0" w:line="240" w:lineRule="auto"/>
              <w:rPr>
                <w:rFonts w:ascii="Times New Roman" w:eastAsia="Times New Roman" w:hAnsi="Times New Roman"/>
                <w:sz w:val="24"/>
                <w:szCs w:val="24"/>
                <w:lang w:eastAsia="ru-RU"/>
              </w:rPr>
            </w:pPr>
            <w:r>
              <w:rPr>
                <w:rFonts w:ascii="Arial" w:eastAsia="Times New Roman" w:hAnsi="Arial" w:cs="Arial"/>
                <w:sz w:val="20"/>
                <w:szCs w:val="20"/>
                <w:lang w:eastAsia="ru-RU"/>
              </w:rPr>
              <w:t>1</w:t>
            </w:r>
            <w:r w:rsidRPr="005F6C08">
              <w:rPr>
                <w:rFonts w:ascii="Arial" w:eastAsia="Times New Roman" w:hAnsi="Arial" w:cs="Arial"/>
                <w:sz w:val="20"/>
                <w:szCs w:val="20"/>
                <w:lang w:eastAsia="ru-RU"/>
              </w:rPr>
              <w:t>9 этап</w:t>
            </w:r>
          </w:p>
        </w:tc>
        <w:tc>
          <w:tcPr>
            <w:tcW w:w="204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D218A" w:rsidRPr="00DF2D2F" w:rsidRDefault="00CD218A" w:rsidP="007C3D2D">
            <w:pPr>
              <w:spacing w:before="100" w:beforeAutospacing="1" w:after="100" w:afterAutospacing="1" w:line="240" w:lineRule="auto"/>
              <w:rPr>
                <w:rFonts w:ascii="Times New Roman" w:eastAsia="Times New Roman" w:hAnsi="Times New Roman"/>
                <w:sz w:val="24"/>
                <w:szCs w:val="24"/>
                <w:lang w:eastAsia="ru-RU"/>
              </w:rPr>
            </w:pPr>
            <w:r w:rsidRPr="00DF2D2F">
              <w:rPr>
                <w:rFonts w:ascii="Times New Roman" w:eastAsia="Times New Roman" w:hAnsi="Times New Roman"/>
                <w:sz w:val="24"/>
                <w:szCs w:val="24"/>
                <w:lang w:eastAsia="ru-RU"/>
              </w:rPr>
              <w:t>МДОУ «Сергиевский детский сад» Краснояружского района Белгородской области</w:t>
            </w:r>
          </w:p>
          <w:p w:rsidR="00CD218A" w:rsidRPr="00DF2D2F" w:rsidRDefault="00CD218A" w:rsidP="007C3D2D">
            <w:pPr>
              <w:spacing w:before="100" w:beforeAutospacing="1" w:after="100" w:afterAutospacing="1" w:line="240" w:lineRule="auto"/>
              <w:rPr>
                <w:rFonts w:ascii="Times New Roman" w:eastAsia="Times New Roman" w:hAnsi="Times New Roman"/>
                <w:sz w:val="24"/>
                <w:szCs w:val="24"/>
                <w:lang w:eastAsia="ru-RU"/>
              </w:rPr>
            </w:pPr>
            <w:r w:rsidRPr="00DF2D2F">
              <w:rPr>
                <w:rFonts w:ascii="Times New Roman" w:eastAsia="Times New Roman" w:hAnsi="Times New Roman"/>
                <w:sz w:val="24"/>
                <w:szCs w:val="24"/>
                <w:lang w:eastAsia="ru-RU"/>
              </w:rPr>
              <w:t>МДОУ «Демидовский детский сад» Краснояружского района Белгородской области</w:t>
            </w:r>
          </w:p>
          <w:p w:rsidR="00CD218A" w:rsidRPr="00DF2D2F" w:rsidRDefault="00CD218A" w:rsidP="007C3D2D">
            <w:pPr>
              <w:spacing w:before="100" w:beforeAutospacing="1" w:after="100" w:afterAutospacing="1" w:line="240" w:lineRule="auto"/>
              <w:rPr>
                <w:rFonts w:ascii="Times New Roman" w:eastAsia="Times New Roman" w:hAnsi="Times New Roman"/>
                <w:sz w:val="24"/>
                <w:szCs w:val="24"/>
                <w:lang w:eastAsia="ru-RU"/>
              </w:rPr>
            </w:pPr>
            <w:r w:rsidRPr="00DF2D2F">
              <w:rPr>
                <w:rFonts w:ascii="Times New Roman" w:eastAsia="Times New Roman" w:hAnsi="Times New Roman"/>
                <w:sz w:val="24"/>
                <w:szCs w:val="24"/>
                <w:lang w:eastAsia="ru-RU"/>
              </w:rPr>
              <w:t>МДОУ «Вязовской детский сад» Краснояружского района Белгородской области</w:t>
            </w:r>
          </w:p>
          <w:p w:rsidR="00CD218A" w:rsidRPr="00DF2D2F" w:rsidRDefault="00CD218A" w:rsidP="007C3D2D">
            <w:pPr>
              <w:spacing w:before="100" w:beforeAutospacing="1" w:after="100" w:afterAutospacing="1" w:line="240" w:lineRule="auto"/>
              <w:rPr>
                <w:rFonts w:ascii="Times New Roman" w:eastAsia="Times New Roman" w:hAnsi="Times New Roman"/>
                <w:sz w:val="24"/>
                <w:szCs w:val="24"/>
                <w:lang w:eastAsia="ru-RU"/>
              </w:rPr>
            </w:pPr>
            <w:r w:rsidRPr="00DF2D2F">
              <w:rPr>
                <w:rFonts w:ascii="Times New Roman" w:eastAsia="Times New Roman" w:hAnsi="Times New Roman"/>
                <w:sz w:val="24"/>
                <w:szCs w:val="24"/>
                <w:lang w:eastAsia="ru-RU"/>
              </w:rPr>
              <w:t xml:space="preserve">МОУ «Графовская средняя </w:t>
            </w:r>
            <w:r w:rsidRPr="00DF2D2F">
              <w:rPr>
                <w:rFonts w:ascii="Times New Roman" w:eastAsia="Times New Roman" w:hAnsi="Times New Roman"/>
                <w:sz w:val="24"/>
                <w:szCs w:val="24"/>
                <w:lang w:eastAsia="ru-RU"/>
              </w:rPr>
              <w:lastRenderedPageBreak/>
              <w:t>общеобразовательная школа» Краснояружского района</w:t>
            </w:r>
          </w:p>
          <w:p w:rsidR="00CD218A" w:rsidRPr="00DF2D2F" w:rsidRDefault="00CD218A" w:rsidP="007C3D2D">
            <w:pPr>
              <w:spacing w:before="100" w:beforeAutospacing="1" w:after="100" w:afterAutospacing="1" w:line="240" w:lineRule="auto"/>
              <w:rPr>
                <w:rFonts w:ascii="Times New Roman" w:eastAsia="Times New Roman" w:hAnsi="Times New Roman"/>
                <w:sz w:val="24"/>
                <w:szCs w:val="24"/>
                <w:lang w:eastAsia="ru-RU"/>
              </w:rPr>
            </w:pPr>
            <w:r w:rsidRPr="00DF2D2F">
              <w:rPr>
                <w:rFonts w:ascii="Times New Roman" w:eastAsia="Times New Roman" w:hAnsi="Times New Roman"/>
                <w:sz w:val="24"/>
                <w:szCs w:val="24"/>
                <w:lang w:eastAsia="ru-RU"/>
              </w:rPr>
              <w:t>МОУ «Сергиевская средняя общеобразовательная школа» Краснояружского района</w:t>
            </w:r>
          </w:p>
          <w:p w:rsidR="00CD218A" w:rsidRPr="00DF2D2F" w:rsidRDefault="00CD218A" w:rsidP="007C3D2D">
            <w:pPr>
              <w:spacing w:before="100" w:beforeAutospacing="1" w:after="100" w:afterAutospacing="1" w:line="240" w:lineRule="auto"/>
              <w:rPr>
                <w:rFonts w:ascii="Times New Roman" w:eastAsia="Times New Roman" w:hAnsi="Times New Roman"/>
                <w:sz w:val="24"/>
                <w:szCs w:val="24"/>
                <w:lang w:eastAsia="ru-RU"/>
              </w:rPr>
            </w:pPr>
            <w:r w:rsidRPr="00DF2D2F">
              <w:rPr>
                <w:rFonts w:ascii="Times New Roman" w:eastAsia="Times New Roman" w:hAnsi="Times New Roman"/>
                <w:sz w:val="24"/>
                <w:szCs w:val="24"/>
                <w:lang w:eastAsia="ru-RU"/>
              </w:rPr>
              <w:t>МОУ «</w:t>
            </w:r>
            <w:proofErr w:type="gramStart"/>
            <w:r w:rsidRPr="00DF2D2F">
              <w:rPr>
                <w:rFonts w:ascii="Times New Roman" w:eastAsia="Times New Roman" w:hAnsi="Times New Roman"/>
                <w:sz w:val="24"/>
                <w:szCs w:val="24"/>
                <w:lang w:eastAsia="ru-RU"/>
              </w:rPr>
              <w:t>Илек-Пеньковская</w:t>
            </w:r>
            <w:proofErr w:type="gramEnd"/>
            <w:r w:rsidRPr="00DF2D2F">
              <w:rPr>
                <w:rFonts w:ascii="Times New Roman" w:eastAsia="Times New Roman" w:hAnsi="Times New Roman"/>
                <w:sz w:val="24"/>
                <w:szCs w:val="24"/>
                <w:lang w:eastAsia="ru-RU"/>
              </w:rPr>
              <w:t xml:space="preserve"> средняя общеобразовательная школа» Краснояружского района</w:t>
            </w:r>
          </w:p>
          <w:p w:rsidR="00CD218A" w:rsidRPr="005F6C08" w:rsidRDefault="00CD218A" w:rsidP="007C3D2D">
            <w:pPr>
              <w:spacing w:before="100" w:beforeAutospacing="1" w:after="100" w:afterAutospacing="1" w:line="240" w:lineRule="auto"/>
              <w:rPr>
                <w:rFonts w:ascii="Times New Roman" w:eastAsia="Times New Roman" w:hAnsi="Times New Roman"/>
                <w:sz w:val="24"/>
                <w:szCs w:val="24"/>
                <w:lang w:eastAsia="ru-RU"/>
              </w:rPr>
            </w:pPr>
            <w:r w:rsidRPr="00DF2D2F">
              <w:rPr>
                <w:rFonts w:ascii="Times New Roman" w:eastAsia="Times New Roman" w:hAnsi="Times New Roman"/>
                <w:sz w:val="24"/>
                <w:szCs w:val="24"/>
                <w:lang w:eastAsia="ru-RU"/>
              </w:rPr>
              <w:t>МБУДО «Краснояружская станция юных натуралистов»</w:t>
            </w:r>
          </w:p>
        </w:tc>
        <w:tc>
          <w:tcPr>
            <w:tcW w:w="17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D218A" w:rsidRDefault="00CD218A" w:rsidP="007C3D2D">
            <w:pPr>
              <w:spacing w:before="100" w:beforeAutospacing="1"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149</w:t>
            </w:r>
          </w:p>
          <w:p w:rsidR="00CD218A" w:rsidRDefault="00CD218A" w:rsidP="007C3D2D">
            <w:pPr>
              <w:spacing w:before="100" w:beforeAutospacing="1" w:after="0" w:line="240" w:lineRule="auto"/>
              <w:jc w:val="center"/>
              <w:rPr>
                <w:rFonts w:ascii="Times New Roman" w:eastAsia="Times New Roman" w:hAnsi="Times New Roman"/>
                <w:sz w:val="24"/>
                <w:szCs w:val="24"/>
                <w:lang w:eastAsia="ru-RU"/>
              </w:rPr>
            </w:pPr>
          </w:p>
          <w:p w:rsidR="00CD218A" w:rsidRDefault="00CD218A" w:rsidP="007C3D2D">
            <w:pPr>
              <w:spacing w:before="100" w:beforeAutospacing="1"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308</w:t>
            </w:r>
          </w:p>
          <w:p w:rsidR="00CD218A" w:rsidRDefault="00CD218A" w:rsidP="007C3D2D">
            <w:pPr>
              <w:spacing w:before="100" w:beforeAutospacing="1" w:after="0" w:line="240" w:lineRule="auto"/>
              <w:jc w:val="center"/>
              <w:rPr>
                <w:rFonts w:ascii="Times New Roman" w:eastAsia="Times New Roman" w:hAnsi="Times New Roman"/>
                <w:sz w:val="24"/>
                <w:szCs w:val="24"/>
                <w:lang w:eastAsia="ru-RU"/>
              </w:rPr>
            </w:pPr>
          </w:p>
          <w:p w:rsidR="00CD218A" w:rsidRDefault="00CD218A" w:rsidP="007C3D2D">
            <w:pPr>
              <w:spacing w:before="100" w:beforeAutospacing="1"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310</w:t>
            </w:r>
          </w:p>
          <w:p w:rsidR="00CD218A" w:rsidRDefault="00CD218A" w:rsidP="007C3D2D">
            <w:pPr>
              <w:spacing w:before="100" w:beforeAutospacing="1" w:after="0" w:line="240" w:lineRule="auto"/>
              <w:jc w:val="center"/>
              <w:rPr>
                <w:rFonts w:ascii="Times New Roman" w:eastAsia="Times New Roman" w:hAnsi="Times New Roman"/>
                <w:sz w:val="24"/>
                <w:szCs w:val="24"/>
                <w:lang w:eastAsia="ru-RU"/>
              </w:rPr>
            </w:pPr>
          </w:p>
          <w:p w:rsidR="00CD218A" w:rsidRDefault="00CD218A" w:rsidP="007C3D2D">
            <w:pPr>
              <w:spacing w:before="100" w:beforeAutospacing="1"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p>
          <w:p w:rsidR="00CD218A" w:rsidRDefault="00CD218A" w:rsidP="007C3D2D">
            <w:pPr>
              <w:spacing w:before="100" w:beforeAutospacing="1" w:after="0" w:line="240" w:lineRule="auto"/>
              <w:jc w:val="center"/>
              <w:rPr>
                <w:rFonts w:ascii="Times New Roman" w:eastAsia="Times New Roman" w:hAnsi="Times New Roman"/>
                <w:sz w:val="24"/>
                <w:szCs w:val="24"/>
                <w:lang w:eastAsia="ru-RU"/>
              </w:rPr>
            </w:pPr>
          </w:p>
          <w:p w:rsidR="00CD218A" w:rsidRDefault="00CD218A" w:rsidP="007C3D2D">
            <w:pPr>
              <w:spacing w:before="100" w:beforeAutospacing="1"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155</w:t>
            </w:r>
          </w:p>
          <w:p w:rsidR="00CD218A" w:rsidRDefault="00CD218A" w:rsidP="007C3D2D">
            <w:pPr>
              <w:spacing w:before="100" w:beforeAutospacing="1" w:after="0" w:line="240" w:lineRule="auto"/>
              <w:jc w:val="center"/>
              <w:rPr>
                <w:rFonts w:ascii="Times New Roman" w:eastAsia="Times New Roman" w:hAnsi="Times New Roman"/>
                <w:sz w:val="24"/>
                <w:szCs w:val="24"/>
                <w:lang w:eastAsia="ru-RU"/>
              </w:rPr>
            </w:pPr>
          </w:p>
          <w:p w:rsidR="00CD218A" w:rsidRDefault="00CD218A" w:rsidP="007C3D2D">
            <w:pPr>
              <w:spacing w:before="100" w:beforeAutospacing="1"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68</w:t>
            </w:r>
          </w:p>
          <w:p w:rsidR="00CD218A" w:rsidRDefault="00CD218A" w:rsidP="007C3D2D">
            <w:pPr>
              <w:spacing w:before="100" w:beforeAutospacing="1" w:after="0" w:line="240" w:lineRule="auto"/>
              <w:jc w:val="center"/>
              <w:rPr>
                <w:rFonts w:ascii="Times New Roman" w:eastAsia="Times New Roman" w:hAnsi="Times New Roman"/>
                <w:sz w:val="24"/>
                <w:szCs w:val="24"/>
                <w:lang w:eastAsia="ru-RU"/>
              </w:rPr>
            </w:pPr>
          </w:p>
          <w:p w:rsidR="00CD218A" w:rsidRDefault="00CD218A" w:rsidP="007C3D2D">
            <w:pPr>
              <w:spacing w:before="100" w:beforeAutospacing="1" w:after="0" w:line="240" w:lineRule="auto"/>
              <w:jc w:val="center"/>
              <w:rPr>
                <w:rFonts w:ascii="Times New Roman" w:eastAsia="Times New Roman" w:hAnsi="Times New Roman"/>
                <w:sz w:val="24"/>
                <w:szCs w:val="24"/>
                <w:lang w:eastAsia="ru-RU"/>
              </w:rPr>
            </w:pPr>
          </w:p>
          <w:p w:rsidR="00CD218A" w:rsidRPr="005F6C08" w:rsidRDefault="00CD218A" w:rsidP="007C3D2D">
            <w:pPr>
              <w:spacing w:before="100" w:beforeAutospacing="1"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140</w:t>
            </w:r>
          </w:p>
        </w:tc>
      </w:tr>
    </w:tbl>
    <w:p w:rsidR="00CD218A" w:rsidRPr="00B46CE5" w:rsidRDefault="00CD218A" w:rsidP="00CD218A">
      <w:pPr>
        <w:pStyle w:val="a3"/>
        <w:ind w:firstLine="708"/>
        <w:jc w:val="both"/>
        <w:rPr>
          <w:rFonts w:ascii="Times New Roman" w:hAnsi="Times New Roman"/>
          <w:sz w:val="28"/>
          <w:szCs w:val="28"/>
        </w:rPr>
      </w:pPr>
    </w:p>
    <w:p w:rsidR="00CD218A" w:rsidRPr="00B46CE5" w:rsidRDefault="00CD218A" w:rsidP="00CD218A">
      <w:pPr>
        <w:pStyle w:val="a3"/>
        <w:ind w:firstLine="708"/>
        <w:jc w:val="both"/>
        <w:rPr>
          <w:rFonts w:ascii="Times New Roman" w:hAnsi="Times New Roman"/>
          <w:sz w:val="28"/>
          <w:szCs w:val="28"/>
        </w:rPr>
      </w:pPr>
      <w:r w:rsidRPr="00B46CE5">
        <w:rPr>
          <w:rFonts w:ascii="Times New Roman" w:hAnsi="Times New Roman"/>
          <w:sz w:val="28"/>
          <w:szCs w:val="28"/>
        </w:rPr>
        <w:t xml:space="preserve">На основании анализа оценочных листов проблемными </w:t>
      </w:r>
      <w:r>
        <w:rPr>
          <w:rFonts w:ascii="Times New Roman" w:hAnsi="Times New Roman"/>
          <w:sz w:val="28"/>
          <w:szCs w:val="28"/>
        </w:rPr>
        <w:t>являются</w:t>
      </w:r>
      <w:r w:rsidRPr="00B46CE5">
        <w:rPr>
          <w:rFonts w:ascii="Times New Roman" w:hAnsi="Times New Roman"/>
          <w:sz w:val="28"/>
          <w:szCs w:val="28"/>
        </w:rPr>
        <w:t xml:space="preserve"> следующие критерии и показатели качества работы:</w:t>
      </w:r>
    </w:p>
    <w:p w:rsidR="00CD218A" w:rsidRPr="009A5A95" w:rsidRDefault="00CD218A" w:rsidP="00CD218A">
      <w:pPr>
        <w:pStyle w:val="a3"/>
        <w:jc w:val="both"/>
        <w:rPr>
          <w:rFonts w:ascii="Times New Roman" w:hAnsi="Times New Roman"/>
          <w:sz w:val="28"/>
          <w:szCs w:val="28"/>
        </w:rPr>
      </w:pPr>
      <w:r>
        <w:rPr>
          <w:rFonts w:ascii="Times New Roman" w:hAnsi="Times New Roman"/>
          <w:sz w:val="28"/>
          <w:szCs w:val="28"/>
        </w:rPr>
        <w:t xml:space="preserve">1. </w:t>
      </w:r>
      <w:r w:rsidRPr="009A5A95">
        <w:rPr>
          <w:rFonts w:ascii="Times New Roman" w:hAnsi="Times New Roman"/>
          <w:sz w:val="28"/>
          <w:szCs w:val="28"/>
        </w:rPr>
        <w:t>Оборудование территории, прилегающей к организации, и ее помещений с учетом доступности для инвалидов:</w:t>
      </w:r>
    </w:p>
    <w:p w:rsidR="00CD218A" w:rsidRPr="009A5A95" w:rsidRDefault="00CD218A" w:rsidP="00CD218A">
      <w:pPr>
        <w:pStyle w:val="a3"/>
        <w:jc w:val="both"/>
        <w:rPr>
          <w:rFonts w:ascii="Times New Roman" w:hAnsi="Times New Roman"/>
          <w:sz w:val="28"/>
          <w:szCs w:val="28"/>
        </w:rPr>
      </w:pPr>
      <w:r w:rsidRPr="009A5A95">
        <w:rPr>
          <w:rFonts w:ascii="Times New Roman" w:hAnsi="Times New Roman"/>
          <w:sz w:val="28"/>
          <w:szCs w:val="28"/>
        </w:rPr>
        <w:t>- оборудование входных групп пандусами/подъемными платформами;</w:t>
      </w:r>
    </w:p>
    <w:p w:rsidR="00CD218A" w:rsidRPr="009A5A95" w:rsidRDefault="00CD218A" w:rsidP="00CD218A">
      <w:pPr>
        <w:pStyle w:val="a3"/>
        <w:jc w:val="both"/>
        <w:rPr>
          <w:rFonts w:ascii="Times New Roman" w:hAnsi="Times New Roman"/>
          <w:sz w:val="28"/>
          <w:szCs w:val="28"/>
        </w:rPr>
      </w:pPr>
      <w:r w:rsidRPr="009A5A95">
        <w:rPr>
          <w:rFonts w:ascii="Times New Roman" w:hAnsi="Times New Roman"/>
          <w:sz w:val="28"/>
          <w:szCs w:val="28"/>
        </w:rPr>
        <w:t>- наличие выделенных стоянок для автотранспортных средств инвалидов;</w:t>
      </w:r>
    </w:p>
    <w:p w:rsidR="00CD218A" w:rsidRPr="009A5A95" w:rsidRDefault="00CD218A" w:rsidP="00CD218A">
      <w:pPr>
        <w:pStyle w:val="a3"/>
        <w:jc w:val="both"/>
        <w:rPr>
          <w:rFonts w:ascii="Times New Roman" w:hAnsi="Times New Roman"/>
          <w:sz w:val="28"/>
          <w:szCs w:val="28"/>
        </w:rPr>
      </w:pPr>
      <w:r w:rsidRPr="009A5A95">
        <w:rPr>
          <w:rFonts w:ascii="Times New Roman" w:hAnsi="Times New Roman"/>
          <w:sz w:val="28"/>
          <w:szCs w:val="28"/>
        </w:rPr>
        <w:t>- наличие адаптированных лифтов, поручней, расширенных дверных проемов;</w:t>
      </w:r>
    </w:p>
    <w:p w:rsidR="00CD218A" w:rsidRPr="009A5A95" w:rsidRDefault="00CD218A" w:rsidP="00CD218A">
      <w:pPr>
        <w:pStyle w:val="a3"/>
        <w:jc w:val="both"/>
        <w:rPr>
          <w:rFonts w:ascii="Times New Roman" w:hAnsi="Times New Roman"/>
          <w:sz w:val="28"/>
          <w:szCs w:val="28"/>
        </w:rPr>
      </w:pPr>
      <w:r w:rsidRPr="009A5A95">
        <w:rPr>
          <w:rFonts w:ascii="Times New Roman" w:hAnsi="Times New Roman"/>
          <w:sz w:val="28"/>
          <w:szCs w:val="28"/>
        </w:rPr>
        <w:t>- наличие сменных кресел-колясок;</w:t>
      </w:r>
    </w:p>
    <w:p w:rsidR="00CD218A" w:rsidRDefault="00CD218A" w:rsidP="00CD218A">
      <w:pPr>
        <w:pStyle w:val="a3"/>
        <w:jc w:val="both"/>
        <w:rPr>
          <w:rFonts w:ascii="Times New Roman" w:hAnsi="Times New Roman"/>
          <w:sz w:val="28"/>
          <w:szCs w:val="28"/>
        </w:rPr>
      </w:pPr>
      <w:r w:rsidRPr="009A5A95">
        <w:rPr>
          <w:rFonts w:ascii="Times New Roman" w:hAnsi="Times New Roman"/>
          <w:sz w:val="28"/>
          <w:szCs w:val="28"/>
        </w:rPr>
        <w:t>- наличие специально оборудованных санитарно-гигиенических помещений в организации.</w:t>
      </w:r>
    </w:p>
    <w:p w:rsidR="00CD218A" w:rsidRPr="009A5A95" w:rsidRDefault="00CD218A" w:rsidP="00CD218A">
      <w:pPr>
        <w:pStyle w:val="a3"/>
        <w:jc w:val="both"/>
        <w:rPr>
          <w:rFonts w:ascii="Times New Roman" w:hAnsi="Times New Roman"/>
          <w:sz w:val="28"/>
          <w:szCs w:val="28"/>
        </w:rPr>
      </w:pPr>
      <w:r>
        <w:rPr>
          <w:rFonts w:ascii="Times New Roman" w:hAnsi="Times New Roman"/>
          <w:sz w:val="28"/>
          <w:szCs w:val="28"/>
        </w:rPr>
        <w:t xml:space="preserve">2. </w:t>
      </w:r>
      <w:r w:rsidRPr="009A5A95">
        <w:rPr>
          <w:rFonts w:ascii="Times New Roman" w:hAnsi="Times New Roman"/>
          <w:sz w:val="28"/>
          <w:szCs w:val="28"/>
        </w:rPr>
        <w:t>Обеспечение в организации условий доступности, позволяющих инвалидам получать услуги наравне с другими, включая:</w:t>
      </w:r>
    </w:p>
    <w:p w:rsidR="00CD218A" w:rsidRPr="009A5A95" w:rsidRDefault="00CD218A" w:rsidP="00CD218A">
      <w:pPr>
        <w:pStyle w:val="a3"/>
        <w:jc w:val="both"/>
        <w:rPr>
          <w:rFonts w:ascii="Times New Roman" w:hAnsi="Times New Roman"/>
          <w:sz w:val="28"/>
          <w:szCs w:val="28"/>
        </w:rPr>
      </w:pPr>
      <w:r w:rsidRPr="009A5A95">
        <w:rPr>
          <w:rFonts w:ascii="Times New Roman" w:hAnsi="Times New Roman"/>
          <w:sz w:val="28"/>
          <w:szCs w:val="28"/>
        </w:rPr>
        <w:t>- дублирование для инвалидов по слуху и зрению звуковой и зрительной информации;</w:t>
      </w:r>
    </w:p>
    <w:p w:rsidR="00CD218A" w:rsidRPr="009A5A95" w:rsidRDefault="00CD218A" w:rsidP="00CD218A">
      <w:pPr>
        <w:pStyle w:val="a3"/>
        <w:jc w:val="both"/>
        <w:rPr>
          <w:rFonts w:ascii="Times New Roman" w:hAnsi="Times New Roman"/>
          <w:sz w:val="28"/>
          <w:szCs w:val="28"/>
        </w:rPr>
      </w:pPr>
      <w:r w:rsidRPr="009A5A95">
        <w:rPr>
          <w:rFonts w:ascii="Times New Roman" w:hAnsi="Times New Roman"/>
          <w:sz w:val="28"/>
          <w:szCs w:val="28"/>
        </w:rPr>
        <w:t>- дублирование надписей, знаков и иной текстовой и графической информации знаками, выполненными рельефно-точечным шрифтом Брайля;</w:t>
      </w:r>
    </w:p>
    <w:p w:rsidR="00CD218A" w:rsidRPr="009A5A95" w:rsidRDefault="00CD218A" w:rsidP="00CD218A">
      <w:pPr>
        <w:pStyle w:val="a3"/>
        <w:jc w:val="both"/>
        <w:rPr>
          <w:rFonts w:ascii="Times New Roman" w:hAnsi="Times New Roman"/>
          <w:sz w:val="28"/>
          <w:szCs w:val="28"/>
        </w:rPr>
      </w:pPr>
      <w:r w:rsidRPr="009A5A95">
        <w:rPr>
          <w:rFonts w:ascii="Times New Roman" w:hAnsi="Times New Roman"/>
          <w:sz w:val="28"/>
          <w:szCs w:val="28"/>
        </w:rPr>
        <w:t>- возможность предоставления инвалидам по слуху (слуху и зрению) услуг сурдопереводчика (тифлосурдопереводчика);</w:t>
      </w:r>
    </w:p>
    <w:p w:rsidR="00CD218A" w:rsidRPr="009A5A95" w:rsidRDefault="00CD218A" w:rsidP="00CD218A">
      <w:pPr>
        <w:pStyle w:val="a3"/>
        <w:jc w:val="both"/>
        <w:rPr>
          <w:rFonts w:ascii="Times New Roman" w:hAnsi="Times New Roman"/>
          <w:sz w:val="28"/>
          <w:szCs w:val="28"/>
        </w:rPr>
      </w:pPr>
      <w:r w:rsidRPr="009A5A95">
        <w:rPr>
          <w:rFonts w:ascii="Times New Roman" w:hAnsi="Times New Roman"/>
          <w:sz w:val="28"/>
          <w:szCs w:val="28"/>
        </w:rPr>
        <w:t>- наличие альтернативной версии официального сайта организации в сети «Интернет» для инвалидов по зрению;</w:t>
      </w:r>
    </w:p>
    <w:p w:rsidR="00CD218A" w:rsidRPr="009A5A95" w:rsidRDefault="00CD218A" w:rsidP="00CD218A">
      <w:pPr>
        <w:pStyle w:val="a3"/>
        <w:jc w:val="both"/>
        <w:rPr>
          <w:rFonts w:ascii="Times New Roman" w:hAnsi="Times New Roman"/>
          <w:sz w:val="28"/>
          <w:szCs w:val="28"/>
        </w:rPr>
      </w:pPr>
      <w:r w:rsidRPr="009A5A95">
        <w:rPr>
          <w:rFonts w:ascii="Times New Roman" w:hAnsi="Times New Roman"/>
          <w:sz w:val="28"/>
          <w:szCs w:val="28"/>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CD218A" w:rsidRPr="00876611" w:rsidRDefault="00CD218A" w:rsidP="00876611">
      <w:pPr>
        <w:pStyle w:val="a3"/>
        <w:jc w:val="both"/>
        <w:rPr>
          <w:rFonts w:ascii="Times New Roman" w:hAnsi="Times New Roman"/>
          <w:sz w:val="28"/>
          <w:szCs w:val="28"/>
        </w:rPr>
      </w:pPr>
      <w:r w:rsidRPr="009A5A95">
        <w:rPr>
          <w:rFonts w:ascii="Times New Roman" w:hAnsi="Times New Roman"/>
          <w:sz w:val="28"/>
          <w:szCs w:val="28"/>
        </w:rPr>
        <w:t>- наличие возможности предоставления услуги в дистанционном режиме или на дому.</w:t>
      </w:r>
    </w:p>
    <w:p w:rsidR="00CD218A" w:rsidRPr="00B46CE5" w:rsidRDefault="00CD218A" w:rsidP="00CD218A">
      <w:pPr>
        <w:spacing w:after="0" w:line="240" w:lineRule="auto"/>
        <w:ind w:firstLine="708"/>
        <w:jc w:val="both"/>
        <w:rPr>
          <w:rFonts w:ascii="Times New Roman" w:hAnsi="Times New Roman"/>
          <w:sz w:val="28"/>
          <w:szCs w:val="28"/>
        </w:rPr>
      </w:pPr>
      <w:r>
        <w:rPr>
          <w:rFonts w:ascii="Times New Roman" w:eastAsia="Times New Roman" w:hAnsi="Times New Roman"/>
          <w:sz w:val="28"/>
          <w:szCs w:val="28"/>
          <w:lang w:eastAsia="ru-RU"/>
        </w:rPr>
        <w:t>Таким образом</w:t>
      </w:r>
      <w:r w:rsidRPr="00EA09AF">
        <w:rPr>
          <w:rFonts w:ascii="Times New Roman" w:eastAsia="Times New Roman" w:hAnsi="Times New Roman"/>
          <w:sz w:val="28"/>
          <w:szCs w:val="28"/>
          <w:lang w:eastAsia="ru-RU"/>
        </w:rPr>
        <w:t xml:space="preserve">, в районе складывается определенная система оценки качества образования, но она требует доработки и новых подходов в ее осуществлении. </w:t>
      </w:r>
      <w:r>
        <w:rPr>
          <w:rFonts w:ascii="Times New Roman" w:hAnsi="Times New Roman"/>
          <w:sz w:val="28"/>
          <w:szCs w:val="28"/>
        </w:rPr>
        <w:t>В 2019 году системой</w:t>
      </w:r>
      <w:r w:rsidRPr="00B46CE5">
        <w:rPr>
          <w:rFonts w:ascii="Times New Roman" w:hAnsi="Times New Roman"/>
          <w:sz w:val="28"/>
          <w:szCs w:val="28"/>
        </w:rPr>
        <w:t xml:space="preserve"> оценки качества образования </w:t>
      </w:r>
      <w:r>
        <w:rPr>
          <w:rFonts w:ascii="Times New Roman" w:hAnsi="Times New Roman"/>
          <w:sz w:val="28"/>
          <w:szCs w:val="28"/>
        </w:rPr>
        <w:t>охвачены все уровни образования района</w:t>
      </w:r>
      <w:r w:rsidRPr="00B46CE5">
        <w:rPr>
          <w:rFonts w:ascii="Times New Roman" w:hAnsi="Times New Roman"/>
          <w:sz w:val="28"/>
          <w:szCs w:val="28"/>
        </w:rPr>
        <w:t>.</w:t>
      </w:r>
    </w:p>
    <w:p w:rsidR="00CD218A" w:rsidRPr="00EA09AF" w:rsidRDefault="00876611" w:rsidP="00CD218A">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w:t>
      </w:r>
      <w:r w:rsidR="00CD218A" w:rsidRPr="00EA09AF">
        <w:rPr>
          <w:rFonts w:ascii="Times New Roman" w:eastAsia="Times New Roman" w:hAnsi="Times New Roman"/>
          <w:sz w:val="28"/>
          <w:szCs w:val="28"/>
          <w:lang w:eastAsia="ru-RU"/>
        </w:rPr>
        <w:t>еобходимо в соответствии с</w:t>
      </w:r>
      <w:r w:rsidR="00CD218A">
        <w:rPr>
          <w:rFonts w:ascii="Times New Roman" w:eastAsia="Times New Roman" w:hAnsi="Times New Roman"/>
          <w:sz w:val="28"/>
          <w:szCs w:val="28"/>
          <w:lang w:eastAsia="ru-RU"/>
        </w:rPr>
        <w:t xml:space="preserve"> подпрограммой</w:t>
      </w:r>
      <w:r w:rsidR="00CD218A" w:rsidRPr="00EA09AF">
        <w:rPr>
          <w:rFonts w:ascii="Times New Roman" w:eastAsia="Times New Roman" w:hAnsi="Times New Roman"/>
          <w:sz w:val="28"/>
          <w:szCs w:val="28"/>
          <w:lang w:eastAsia="ru-RU"/>
        </w:rPr>
        <w:t xml:space="preserve"> </w:t>
      </w:r>
      <w:r w:rsidR="00CD218A">
        <w:rPr>
          <w:rFonts w:ascii="Times New Roman" w:eastAsia="Times New Roman" w:hAnsi="Times New Roman"/>
          <w:sz w:val="28"/>
          <w:szCs w:val="28"/>
          <w:lang w:eastAsia="ru-RU"/>
        </w:rPr>
        <w:t xml:space="preserve"> «Развитие </w:t>
      </w:r>
      <w:r w:rsidR="00CD218A" w:rsidRPr="00A7542E">
        <w:rPr>
          <w:rFonts w:ascii="Times New Roman" w:hAnsi="Times New Roman"/>
          <w:sz w:val="28"/>
          <w:szCs w:val="28"/>
        </w:rPr>
        <w:t>системы оценки качества образования</w:t>
      </w:r>
      <w:r w:rsidR="00CD218A">
        <w:rPr>
          <w:rFonts w:ascii="Times New Roman" w:hAnsi="Times New Roman"/>
          <w:sz w:val="28"/>
          <w:szCs w:val="28"/>
        </w:rPr>
        <w:t>» районной целевой программы развития образования Краснояружского района на 2020-2025 годы:</w:t>
      </w:r>
    </w:p>
    <w:p w:rsidR="00CD218A" w:rsidRPr="008F6DBF" w:rsidRDefault="00CD218A" w:rsidP="00CD218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продолжить развитие</w:t>
      </w:r>
      <w:r w:rsidRPr="008F6DBF">
        <w:rPr>
          <w:rFonts w:ascii="Times New Roman" w:eastAsia="Times New Roman" w:hAnsi="Times New Roman"/>
          <w:sz w:val="28"/>
          <w:szCs w:val="28"/>
          <w:lang w:eastAsia="ru-RU"/>
        </w:rPr>
        <w:t xml:space="preserve"> разнообразных форм и содержания оценки качества образования в общеобразовательных организациях, обеспечивающих систему </w:t>
      </w:r>
      <w:r w:rsidRPr="008F6DBF">
        <w:rPr>
          <w:rFonts w:ascii="Times New Roman" w:eastAsia="Times New Roman" w:hAnsi="Times New Roman"/>
          <w:sz w:val="28"/>
          <w:szCs w:val="28"/>
          <w:lang w:eastAsia="ru-RU"/>
        </w:rPr>
        <w:lastRenderedPageBreak/>
        <w:t>обратной связи между школой и участниками образовательного процесса. К ним относятся формирование системы аналитического сопровождения единого государственного экзамена, государственной итоговой аттестации и других оценочных процедур (подготовка аналитических отчетов по итогам оценки, подготовка рекомендаций по использованию результатов и разработке управленче</w:t>
      </w:r>
      <w:r w:rsidR="00876611">
        <w:rPr>
          <w:rFonts w:ascii="Times New Roman" w:eastAsia="Times New Roman" w:hAnsi="Times New Roman"/>
          <w:sz w:val="28"/>
          <w:szCs w:val="28"/>
          <w:lang w:eastAsia="ru-RU"/>
        </w:rPr>
        <w:t>ских решений);</w:t>
      </w:r>
    </w:p>
    <w:p w:rsidR="00CD218A" w:rsidRDefault="00CD218A" w:rsidP="00CD218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развивать муниципальную систему</w:t>
      </w:r>
      <w:r w:rsidRPr="008F6DBF">
        <w:rPr>
          <w:rFonts w:ascii="Times New Roman" w:eastAsia="Times New Roman" w:hAnsi="Times New Roman"/>
          <w:sz w:val="28"/>
          <w:szCs w:val="28"/>
          <w:lang w:eastAsia="ru-RU"/>
        </w:rPr>
        <w:t xml:space="preserve"> мониторинговых исследований качества образования путем внедрения электронного мониторинга образовательных организациях Белгородской области и мониторинга процесса </w:t>
      </w:r>
      <w:proofErr w:type="gramStart"/>
      <w:r w:rsidRPr="008F6DBF">
        <w:rPr>
          <w:rFonts w:ascii="Times New Roman" w:eastAsia="Times New Roman" w:hAnsi="Times New Roman"/>
          <w:sz w:val="28"/>
          <w:szCs w:val="28"/>
          <w:lang w:eastAsia="ru-RU"/>
        </w:rPr>
        <w:t>информатизац</w:t>
      </w:r>
      <w:r>
        <w:rPr>
          <w:rFonts w:ascii="Times New Roman" w:eastAsia="Times New Roman" w:hAnsi="Times New Roman"/>
          <w:sz w:val="28"/>
          <w:szCs w:val="28"/>
          <w:lang w:eastAsia="ru-RU"/>
        </w:rPr>
        <w:t>ии</w:t>
      </w:r>
      <w:proofErr w:type="gramEnd"/>
      <w:r>
        <w:rPr>
          <w:rFonts w:ascii="Times New Roman" w:eastAsia="Times New Roman" w:hAnsi="Times New Roman"/>
          <w:sz w:val="28"/>
          <w:szCs w:val="28"/>
          <w:lang w:eastAsia="ru-RU"/>
        </w:rPr>
        <w:t xml:space="preserve"> образовательных организациях</w:t>
      </w:r>
      <w:r w:rsidR="00876611">
        <w:rPr>
          <w:rFonts w:ascii="Times New Roman" w:eastAsia="Times New Roman" w:hAnsi="Times New Roman"/>
          <w:sz w:val="28"/>
          <w:szCs w:val="28"/>
          <w:lang w:eastAsia="ru-RU"/>
        </w:rPr>
        <w:t>;</w:t>
      </w:r>
    </w:p>
    <w:p w:rsidR="00CD218A" w:rsidRDefault="00CD218A" w:rsidP="00CD218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F6DBF">
        <w:rPr>
          <w:rFonts w:ascii="Times New Roman" w:eastAsia="Times New Roman" w:hAnsi="Times New Roman"/>
          <w:sz w:val="28"/>
          <w:szCs w:val="28"/>
          <w:lang w:eastAsia="ru-RU"/>
        </w:rPr>
        <w:t>создать информационную базу для выбора образовательных услуг обучающимися и их семьями</w:t>
      </w:r>
      <w:r w:rsidR="00876611">
        <w:rPr>
          <w:rFonts w:ascii="Times New Roman" w:eastAsia="Times New Roman" w:hAnsi="Times New Roman"/>
          <w:sz w:val="28"/>
          <w:szCs w:val="28"/>
          <w:lang w:eastAsia="ru-RU"/>
        </w:rPr>
        <w:t>.</w:t>
      </w:r>
    </w:p>
    <w:p w:rsidR="00CD218A" w:rsidRPr="00EA09AF" w:rsidRDefault="00CD218A" w:rsidP="00CD218A">
      <w:pPr>
        <w:spacing w:after="0" w:line="240" w:lineRule="auto"/>
        <w:ind w:firstLine="708"/>
        <w:jc w:val="both"/>
        <w:rPr>
          <w:rFonts w:ascii="Times New Roman" w:eastAsia="Times New Roman" w:hAnsi="Times New Roman"/>
          <w:sz w:val="28"/>
          <w:szCs w:val="28"/>
          <w:lang w:eastAsia="ru-RU"/>
        </w:rPr>
      </w:pPr>
      <w:r w:rsidRPr="00EA09AF">
        <w:rPr>
          <w:rFonts w:ascii="Times New Roman" w:eastAsia="Times New Roman" w:hAnsi="Times New Roman"/>
          <w:sz w:val="28"/>
          <w:szCs w:val="28"/>
          <w:lang w:eastAsia="ru-RU"/>
        </w:rPr>
        <w:t xml:space="preserve">В связи с этим в </w:t>
      </w:r>
      <w:r>
        <w:rPr>
          <w:rFonts w:ascii="Times New Roman" w:eastAsia="Times New Roman" w:hAnsi="Times New Roman"/>
          <w:sz w:val="28"/>
          <w:szCs w:val="28"/>
          <w:lang w:eastAsia="ru-RU"/>
        </w:rPr>
        <w:t xml:space="preserve">2020 году </w:t>
      </w:r>
      <w:r w:rsidRPr="00EA09AF">
        <w:rPr>
          <w:rFonts w:ascii="Times New Roman" w:eastAsia="Times New Roman" w:hAnsi="Times New Roman"/>
          <w:sz w:val="28"/>
          <w:szCs w:val="28"/>
          <w:lang w:eastAsia="ru-RU"/>
        </w:rPr>
        <w:t>планируем</w:t>
      </w:r>
      <w:r>
        <w:rPr>
          <w:rFonts w:ascii="Times New Roman" w:eastAsia="Times New Roman" w:hAnsi="Times New Roman"/>
          <w:sz w:val="28"/>
          <w:szCs w:val="28"/>
          <w:lang w:eastAsia="ru-RU"/>
        </w:rPr>
        <w:t xml:space="preserve"> продолжить работу по следующим направлениям</w:t>
      </w:r>
      <w:r w:rsidRPr="00EA09AF">
        <w:rPr>
          <w:rFonts w:ascii="Times New Roman" w:eastAsia="Times New Roman" w:hAnsi="Times New Roman"/>
          <w:sz w:val="28"/>
          <w:szCs w:val="28"/>
          <w:lang w:eastAsia="ru-RU"/>
        </w:rPr>
        <w:t>:</w:t>
      </w:r>
    </w:p>
    <w:p w:rsidR="00CD218A" w:rsidRPr="00EA09AF" w:rsidRDefault="00CD218A" w:rsidP="00CD218A">
      <w:pPr>
        <w:spacing w:after="0" w:line="240" w:lineRule="auto"/>
        <w:jc w:val="both"/>
        <w:rPr>
          <w:rFonts w:ascii="Times New Roman" w:eastAsia="Times New Roman" w:hAnsi="Times New Roman"/>
          <w:sz w:val="28"/>
          <w:szCs w:val="28"/>
          <w:lang w:eastAsia="ru-RU"/>
        </w:rPr>
      </w:pPr>
      <w:r w:rsidRPr="00EA09A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повышение объективности оценки образовательных результатов;</w:t>
      </w:r>
    </w:p>
    <w:p w:rsidR="00CD218A" w:rsidRDefault="00CD218A" w:rsidP="00CD218A">
      <w:pPr>
        <w:spacing w:after="0" w:line="240" w:lineRule="auto"/>
        <w:jc w:val="both"/>
        <w:rPr>
          <w:rFonts w:ascii="Times New Roman" w:eastAsia="Times New Roman" w:hAnsi="Times New Roman"/>
          <w:sz w:val="28"/>
          <w:szCs w:val="28"/>
          <w:lang w:eastAsia="ru-RU"/>
        </w:rPr>
      </w:pPr>
      <w:r w:rsidRPr="00EA09AF">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развитие форм оценки личностных результатов;</w:t>
      </w:r>
    </w:p>
    <w:p w:rsidR="00CD218A" w:rsidRPr="00EA09AF" w:rsidRDefault="00CD218A" w:rsidP="00CD218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эффективное использование результатов независимой оценки, ВПР на уровне муниципалитета и учреждения.</w:t>
      </w:r>
    </w:p>
    <w:p w:rsidR="009D624D" w:rsidRPr="00294D6F" w:rsidRDefault="002E13A9" w:rsidP="00C00B01">
      <w:pPr>
        <w:jc w:val="center"/>
        <w:rPr>
          <w:rFonts w:ascii="Times New Roman" w:hAnsi="Times New Roman"/>
          <w:b/>
          <w:sz w:val="28"/>
          <w:szCs w:val="28"/>
        </w:rPr>
      </w:pPr>
      <w:r w:rsidRPr="00294D6F">
        <w:rPr>
          <w:rFonts w:ascii="Times New Roman" w:hAnsi="Times New Roman"/>
          <w:b/>
          <w:sz w:val="28"/>
          <w:szCs w:val="28"/>
        </w:rPr>
        <w:t>IV. Меры по развитию системы образования</w:t>
      </w:r>
    </w:p>
    <w:p w:rsidR="009D624D" w:rsidRPr="00294D6F" w:rsidRDefault="009D624D" w:rsidP="009D624D">
      <w:pPr>
        <w:shd w:val="clear" w:color="auto" w:fill="FFFFFF"/>
        <w:autoSpaceDE w:val="0"/>
        <w:autoSpaceDN w:val="0"/>
        <w:adjustRightInd w:val="0"/>
        <w:spacing w:after="0" w:line="240" w:lineRule="auto"/>
        <w:ind w:firstLine="708"/>
        <w:jc w:val="both"/>
        <w:rPr>
          <w:rFonts w:ascii="Times New Roman" w:eastAsia="TimesNewRomanPSMT" w:hAnsi="Times New Roman"/>
          <w:sz w:val="28"/>
          <w:szCs w:val="28"/>
          <w:lang w:eastAsia="ru-RU"/>
        </w:rPr>
      </w:pPr>
      <w:r w:rsidRPr="00294D6F">
        <w:rPr>
          <w:rFonts w:ascii="Times New Roman" w:eastAsia="TimesNewRomanPSMT" w:hAnsi="Times New Roman"/>
          <w:sz w:val="28"/>
          <w:szCs w:val="28"/>
          <w:lang w:eastAsia="ru-RU"/>
        </w:rPr>
        <w:t>Состояние системы образования Краснояружского</w:t>
      </w:r>
      <w:r w:rsidR="00713765" w:rsidRPr="00294D6F">
        <w:rPr>
          <w:rFonts w:ascii="Times New Roman" w:eastAsia="TimesNewRomanPSMT" w:hAnsi="Times New Roman"/>
          <w:sz w:val="28"/>
          <w:szCs w:val="28"/>
          <w:lang w:eastAsia="ru-RU"/>
        </w:rPr>
        <w:t xml:space="preserve"> ра</w:t>
      </w:r>
      <w:r w:rsidR="006C4992" w:rsidRPr="00294D6F">
        <w:rPr>
          <w:rFonts w:ascii="Times New Roman" w:eastAsia="TimesNewRomanPSMT" w:hAnsi="Times New Roman"/>
          <w:sz w:val="28"/>
          <w:szCs w:val="28"/>
          <w:lang w:eastAsia="ru-RU"/>
        </w:rPr>
        <w:t>йона по ит</w:t>
      </w:r>
      <w:r w:rsidR="00F223E7" w:rsidRPr="00294D6F">
        <w:rPr>
          <w:rFonts w:ascii="Times New Roman" w:eastAsia="TimesNewRomanPSMT" w:hAnsi="Times New Roman"/>
          <w:sz w:val="28"/>
          <w:szCs w:val="28"/>
          <w:lang w:eastAsia="ru-RU"/>
        </w:rPr>
        <w:t>огам работы за 2019</w:t>
      </w:r>
      <w:r w:rsidRPr="00294D6F">
        <w:rPr>
          <w:rFonts w:ascii="Times New Roman" w:eastAsia="TimesNewRomanPSMT" w:hAnsi="Times New Roman"/>
          <w:sz w:val="28"/>
          <w:szCs w:val="28"/>
          <w:lang w:eastAsia="ru-RU"/>
        </w:rPr>
        <w:t xml:space="preserve"> год рассматривалось по следующим направлениям:</w:t>
      </w:r>
    </w:p>
    <w:p w:rsidR="009D624D" w:rsidRPr="00294D6F" w:rsidRDefault="009D624D" w:rsidP="009D624D">
      <w:pPr>
        <w:shd w:val="clear" w:color="auto" w:fill="FFFFFF"/>
        <w:autoSpaceDE w:val="0"/>
        <w:autoSpaceDN w:val="0"/>
        <w:adjustRightInd w:val="0"/>
        <w:spacing w:after="0" w:line="240" w:lineRule="auto"/>
        <w:ind w:left="142"/>
        <w:jc w:val="both"/>
        <w:rPr>
          <w:rFonts w:ascii="Times New Roman" w:eastAsia="TimesNewRomanPSMT" w:hAnsi="Times New Roman"/>
          <w:sz w:val="28"/>
          <w:szCs w:val="28"/>
          <w:lang w:eastAsia="ru-RU"/>
        </w:rPr>
      </w:pPr>
      <w:r w:rsidRPr="00294D6F">
        <w:rPr>
          <w:rFonts w:ascii="Times New Roman" w:eastAsia="TimesNewRomanPSMT" w:hAnsi="Times New Roman"/>
          <w:sz w:val="28"/>
          <w:szCs w:val="28"/>
          <w:lang w:eastAsia="ru-RU"/>
        </w:rPr>
        <w:t>- динамическое сравнение основных характеристик процесса;</w:t>
      </w:r>
    </w:p>
    <w:p w:rsidR="009D624D" w:rsidRPr="00294D6F" w:rsidRDefault="009D624D" w:rsidP="009D624D">
      <w:pPr>
        <w:shd w:val="clear" w:color="auto" w:fill="FFFFFF"/>
        <w:autoSpaceDE w:val="0"/>
        <w:autoSpaceDN w:val="0"/>
        <w:adjustRightInd w:val="0"/>
        <w:spacing w:after="0" w:line="240" w:lineRule="auto"/>
        <w:ind w:left="142"/>
        <w:jc w:val="both"/>
        <w:rPr>
          <w:rFonts w:ascii="Times New Roman" w:eastAsia="TimesNewRomanPSMT" w:hAnsi="Times New Roman"/>
          <w:sz w:val="28"/>
          <w:szCs w:val="28"/>
          <w:lang w:eastAsia="ru-RU"/>
        </w:rPr>
      </w:pPr>
      <w:r w:rsidRPr="00294D6F">
        <w:rPr>
          <w:rFonts w:ascii="Times New Roman" w:eastAsia="TimesNewRomanPSMT" w:hAnsi="Times New Roman"/>
          <w:sz w:val="28"/>
          <w:szCs w:val="28"/>
          <w:lang w:eastAsia="ru-RU"/>
        </w:rPr>
        <w:t>- оценка полученных результатов;</w:t>
      </w:r>
    </w:p>
    <w:p w:rsidR="009D624D" w:rsidRPr="00294D6F" w:rsidRDefault="009D624D" w:rsidP="009D624D">
      <w:pPr>
        <w:shd w:val="clear" w:color="auto" w:fill="FFFFFF"/>
        <w:autoSpaceDE w:val="0"/>
        <w:autoSpaceDN w:val="0"/>
        <w:adjustRightInd w:val="0"/>
        <w:spacing w:after="0" w:line="240" w:lineRule="auto"/>
        <w:ind w:left="142"/>
        <w:jc w:val="both"/>
        <w:rPr>
          <w:rFonts w:ascii="Times New Roman" w:eastAsia="TimesNewRomanPSMT" w:hAnsi="Times New Roman"/>
          <w:sz w:val="28"/>
          <w:szCs w:val="28"/>
          <w:lang w:eastAsia="ru-RU"/>
        </w:rPr>
      </w:pPr>
      <w:r w:rsidRPr="00294D6F">
        <w:rPr>
          <w:rFonts w:ascii="Times New Roman" w:eastAsia="TimesNewRomanPSMT" w:hAnsi="Times New Roman"/>
          <w:sz w:val="28"/>
          <w:szCs w:val="28"/>
          <w:lang w:eastAsia="ru-RU"/>
        </w:rPr>
        <w:t>- оценка имеющихся ресурсов.</w:t>
      </w:r>
    </w:p>
    <w:p w:rsidR="009D624D" w:rsidRPr="00294D6F" w:rsidRDefault="009D624D" w:rsidP="009D624D">
      <w:pPr>
        <w:shd w:val="clear" w:color="auto" w:fill="FFFFFF"/>
        <w:autoSpaceDE w:val="0"/>
        <w:autoSpaceDN w:val="0"/>
        <w:adjustRightInd w:val="0"/>
        <w:spacing w:after="0" w:line="240" w:lineRule="auto"/>
        <w:ind w:firstLine="708"/>
        <w:jc w:val="both"/>
        <w:rPr>
          <w:rFonts w:ascii="Times New Roman" w:eastAsia="TimesNewRomanPSMT" w:hAnsi="Times New Roman"/>
          <w:sz w:val="28"/>
          <w:szCs w:val="28"/>
          <w:lang w:eastAsia="ru-RU"/>
        </w:rPr>
      </w:pPr>
      <w:r w:rsidRPr="00294D6F">
        <w:rPr>
          <w:rFonts w:ascii="Times New Roman" w:eastAsia="TimesNewRomanPSMT" w:hAnsi="Times New Roman"/>
          <w:sz w:val="28"/>
          <w:szCs w:val="28"/>
          <w:lang w:eastAsia="ru-RU"/>
        </w:rPr>
        <w:t>Полученные данные позволяют сделать заключение о стабилизации ситуации и определяют пути ее развития.</w:t>
      </w:r>
    </w:p>
    <w:p w:rsidR="008330B8" w:rsidRPr="00294D6F" w:rsidRDefault="009D624D" w:rsidP="003E25BD">
      <w:pPr>
        <w:shd w:val="clear" w:color="auto" w:fill="FFFFFF"/>
        <w:autoSpaceDE w:val="0"/>
        <w:autoSpaceDN w:val="0"/>
        <w:adjustRightInd w:val="0"/>
        <w:spacing w:after="0" w:line="240" w:lineRule="auto"/>
        <w:ind w:firstLine="708"/>
        <w:jc w:val="both"/>
        <w:rPr>
          <w:rFonts w:ascii="Times New Roman" w:hAnsi="Times New Roman"/>
          <w:bCs/>
          <w:sz w:val="28"/>
          <w:szCs w:val="28"/>
          <w:u w:val="single"/>
        </w:rPr>
      </w:pPr>
      <w:r w:rsidRPr="00294D6F">
        <w:rPr>
          <w:rFonts w:ascii="Times New Roman" w:hAnsi="Times New Roman"/>
          <w:bCs/>
          <w:sz w:val="28"/>
          <w:szCs w:val="28"/>
          <w:u w:val="single"/>
        </w:rPr>
        <w:t>С</w:t>
      </w:r>
      <w:r w:rsidR="00F223E7" w:rsidRPr="00294D6F">
        <w:rPr>
          <w:rFonts w:ascii="Times New Roman" w:hAnsi="Times New Roman"/>
          <w:bCs/>
          <w:sz w:val="28"/>
          <w:szCs w:val="28"/>
          <w:u w:val="single"/>
        </w:rPr>
        <w:t>истема образования в 2020</w:t>
      </w:r>
      <w:r w:rsidRPr="00294D6F">
        <w:rPr>
          <w:rFonts w:ascii="Times New Roman" w:hAnsi="Times New Roman"/>
          <w:bCs/>
          <w:sz w:val="28"/>
          <w:szCs w:val="28"/>
          <w:u w:val="single"/>
        </w:rPr>
        <w:t xml:space="preserve"> году направит усилия на решение следующих задач</w:t>
      </w:r>
      <w:r w:rsidR="00C00B01" w:rsidRPr="00294D6F">
        <w:rPr>
          <w:rFonts w:ascii="Times New Roman" w:hAnsi="Times New Roman"/>
          <w:bCs/>
          <w:sz w:val="28"/>
          <w:szCs w:val="28"/>
          <w:u w:val="single"/>
        </w:rPr>
        <w:t>, в том числе в рамках национального проекта «Образование»</w:t>
      </w:r>
      <w:r w:rsidRPr="00294D6F">
        <w:rPr>
          <w:rFonts w:ascii="Times New Roman" w:hAnsi="Times New Roman"/>
          <w:bCs/>
          <w:sz w:val="28"/>
          <w:szCs w:val="28"/>
          <w:u w:val="single"/>
        </w:rPr>
        <w:t>:</w:t>
      </w:r>
    </w:p>
    <w:p w:rsidR="00EA0793" w:rsidRPr="00294D6F" w:rsidRDefault="00EA0793" w:rsidP="00EA0793">
      <w:pPr>
        <w:shd w:val="clear" w:color="auto" w:fill="FFFFFF"/>
        <w:autoSpaceDE w:val="0"/>
        <w:autoSpaceDN w:val="0"/>
        <w:adjustRightInd w:val="0"/>
        <w:spacing w:after="0" w:line="240" w:lineRule="auto"/>
        <w:jc w:val="both"/>
        <w:rPr>
          <w:rFonts w:ascii="Times New Roman" w:hAnsi="Times New Roman"/>
          <w:bCs/>
          <w:sz w:val="28"/>
          <w:szCs w:val="28"/>
        </w:rPr>
      </w:pPr>
      <w:r w:rsidRPr="00294D6F">
        <w:rPr>
          <w:rFonts w:ascii="Times New Roman" w:hAnsi="Times New Roman"/>
          <w:bCs/>
          <w:sz w:val="28"/>
          <w:szCs w:val="28"/>
        </w:rPr>
        <w:t>-комплектование образовательных учреждений педагогическими кадрами, работа по повышению профессионального уровня педагогов и переподготовке кадров;</w:t>
      </w:r>
    </w:p>
    <w:p w:rsidR="00713765" w:rsidRPr="00294D6F" w:rsidRDefault="00713765" w:rsidP="00713765">
      <w:pPr>
        <w:shd w:val="clear" w:color="auto" w:fill="FFFFFF"/>
        <w:autoSpaceDE w:val="0"/>
        <w:autoSpaceDN w:val="0"/>
        <w:adjustRightInd w:val="0"/>
        <w:spacing w:after="0" w:line="240" w:lineRule="auto"/>
        <w:jc w:val="both"/>
        <w:rPr>
          <w:rFonts w:ascii="Times New Roman" w:hAnsi="Times New Roman"/>
          <w:sz w:val="28"/>
          <w:szCs w:val="28"/>
        </w:rPr>
      </w:pPr>
      <w:r w:rsidRPr="00294D6F">
        <w:rPr>
          <w:rFonts w:ascii="Times New Roman" w:hAnsi="Times New Roman"/>
          <w:bCs/>
          <w:sz w:val="28"/>
          <w:szCs w:val="28"/>
        </w:rPr>
        <w:t>-</w:t>
      </w:r>
      <w:r w:rsidRPr="00294D6F">
        <w:rPr>
          <w:rFonts w:ascii="Times New Roman" w:hAnsi="Times New Roman"/>
          <w:sz w:val="28"/>
          <w:szCs w:val="28"/>
        </w:rPr>
        <w:t xml:space="preserve"> увеличение охвата детей программами раннего развития;</w:t>
      </w:r>
    </w:p>
    <w:p w:rsidR="00713765" w:rsidRPr="00294D6F" w:rsidRDefault="00713765" w:rsidP="00713765">
      <w:pPr>
        <w:shd w:val="clear" w:color="auto" w:fill="FFFFFF"/>
        <w:autoSpaceDE w:val="0"/>
        <w:autoSpaceDN w:val="0"/>
        <w:adjustRightInd w:val="0"/>
        <w:spacing w:after="0" w:line="240" w:lineRule="auto"/>
        <w:jc w:val="both"/>
        <w:rPr>
          <w:rFonts w:ascii="Times New Roman" w:hAnsi="Times New Roman"/>
          <w:sz w:val="28"/>
          <w:szCs w:val="28"/>
        </w:rPr>
      </w:pPr>
      <w:r w:rsidRPr="00294D6F">
        <w:rPr>
          <w:rFonts w:ascii="Times New Roman" w:hAnsi="Times New Roman"/>
          <w:sz w:val="28"/>
          <w:szCs w:val="28"/>
        </w:rPr>
        <w:t>-</w:t>
      </w:r>
      <w:r w:rsidR="00496F46" w:rsidRPr="00294D6F">
        <w:rPr>
          <w:rFonts w:ascii="Times New Roman" w:hAnsi="Times New Roman"/>
          <w:sz w:val="28"/>
          <w:szCs w:val="28"/>
        </w:rPr>
        <w:t>сохранение 100%-ного</w:t>
      </w:r>
      <w:r w:rsidRPr="00294D6F">
        <w:rPr>
          <w:rFonts w:ascii="Times New Roman" w:hAnsi="Times New Roman"/>
          <w:sz w:val="28"/>
          <w:szCs w:val="28"/>
        </w:rPr>
        <w:t xml:space="preserve"> охвата детей-инвалидов и детей с</w:t>
      </w:r>
      <w:r w:rsidR="00496F46" w:rsidRPr="00294D6F">
        <w:rPr>
          <w:rFonts w:ascii="Times New Roman" w:hAnsi="Times New Roman"/>
          <w:sz w:val="28"/>
          <w:szCs w:val="28"/>
        </w:rPr>
        <w:t xml:space="preserve"> ОВЗ  дошкольного образования; повышение качества дошкольного образования для детей-инвалидов и детей с ОВЗ;</w:t>
      </w:r>
      <w:r w:rsidRPr="00294D6F">
        <w:rPr>
          <w:rFonts w:ascii="Times New Roman" w:hAnsi="Times New Roman"/>
          <w:sz w:val="28"/>
          <w:szCs w:val="28"/>
        </w:rPr>
        <w:t xml:space="preserve"> </w:t>
      </w:r>
      <w:r w:rsidR="003E25BD" w:rsidRPr="00294D6F">
        <w:rPr>
          <w:rFonts w:ascii="Times New Roman" w:hAnsi="Times New Roman"/>
          <w:sz w:val="28"/>
          <w:szCs w:val="28"/>
        </w:rPr>
        <w:t>активизации работы учреждений по включению детей-инвалидов  в освоение образовательной программы дошкольного образования в различной форме;</w:t>
      </w:r>
    </w:p>
    <w:p w:rsidR="00713765" w:rsidRPr="00294D6F" w:rsidRDefault="00713765" w:rsidP="00713765">
      <w:pPr>
        <w:spacing w:after="0" w:line="240" w:lineRule="auto"/>
        <w:jc w:val="both"/>
        <w:rPr>
          <w:rFonts w:ascii="Times New Roman" w:hAnsi="Times New Roman"/>
          <w:sz w:val="28"/>
          <w:szCs w:val="28"/>
        </w:rPr>
      </w:pPr>
      <w:r w:rsidRPr="00294D6F">
        <w:rPr>
          <w:rFonts w:ascii="Times New Roman" w:hAnsi="Times New Roman"/>
          <w:sz w:val="28"/>
          <w:szCs w:val="28"/>
        </w:rPr>
        <w:t>-доведения количества детей, охваченных ранним  изучением иностранного языка до 100%;</w:t>
      </w:r>
    </w:p>
    <w:p w:rsidR="00496F46" w:rsidRPr="00294D6F" w:rsidRDefault="00496F46" w:rsidP="00496F46">
      <w:pPr>
        <w:pStyle w:val="3"/>
        <w:ind w:left="0" w:right="-1"/>
        <w:jc w:val="both"/>
        <w:rPr>
          <w:rFonts w:ascii="Times New Roman" w:hAnsi="Times New Roman" w:cs="Times New Roman"/>
          <w:sz w:val="28"/>
          <w:szCs w:val="28"/>
          <w:lang w:val="ru-RU"/>
        </w:rPr>
      </w:pPr>
      <w:r w:rsidRPr="00294D6F">
        <w:rPr>
          <w:rFonts w:ascii="Times New Roman" w:hAnsi="Times New Roman" w:cs="Times New Roman"/>
          <w:sz w:val="28"/>
          <w:szCs w:val="28"/>
          <w:lang w:val="ru-RU"/>
        </w:rPr>
        <w:t>-проведение мероприятий, направленных на использование современных технологий в работе с семьями воспитанников и сохранения  их здоровья;</w:t>
      </w:r>
    </w:p>
    <w:p w:rsidR="00713765" w:rsidRPr="00294D6F" w:rsidRDefault="00713765" w:rsidP="00713765">
      <w:pPr>
        <w:pStyle w:val="a3"/>
        <w:jc w:val="both"/>
        <w:rPr>
          <w:rFonts w:ascii="Times New Roman" w:hAnsi="Times New Roman"/>
          <w:sz w:val="28"/>
          <w:szCs w:val="28"/>
        </w:rPr>
      </w:pPr>
      <w:r w:rsidRPr="00294D6F">
        <w:rPr>
          <w:rFonts w:ascii="Times New Roman" w:hAnsi="Times New Roman"/>
          <w:sz w:val="28"/>
          <w:szCs w:val="28"/>
        </w:rPr>
        <w:t>- обеспечение доступности качественного образования в образовательных учреждениях района на основе федеральных государственных образовательных стандартов (далее ФГОС) нового поколения</w:t>
      </w:r>
      <w:r w:rsidR="00C00B01" w:rsidRPr="00294D6F">
        <w:rPr>
          <w:rFonts w:ascii="Times New Roman" w:hAnsi="Times New Roman"/>
          <w:sz w:val="28"/>
          <w:szCs w:val="28"/>
        </w:rPr>
        <w:t>;</w:t>
      </w:r>
    </w:p>
    <w:p w:rsidR="003E25BD" w:rsidRPr="00294D6F" w:rsidRDefault="003E25BD" w:rsidP="00713765">
      <w:pPr>
        <w:pStyle w:val="a3"/>
        <w:jc w:val="both"/>
        <w:rPr>
          <w:rFonts w:ascii="Times New Roman" w:hAnsi="Times New Roman"/>
          <w:sz w:val="28"/>
          <w:szCs w:val="28"/>
        </w:rPr>
      </w:pPr>
      <w:r w:rsidRPr="00294D6F">
        <w:rPr>
          <w:rFonts w:ascii="Times New Roman" w:hAnsi="Times New Roman"/>
          <w:sz w:val="28"/>
          <w:szCs w:val="28"/>
        </w:rPr>
        <w:t>-</w:t>
      </w:r>
      <w:r w:rsidRPr="00294D6F">
        <w:rPr>
          <w:rFonts w:ascii="Times New Roman" w:hAnsi="Times New Roman"/>
          <w:sz w:val="28"/>
          <w:szCs w:val="28"/>
          <w:lang w:eastAsia="en-US"/>
        </w:rPr>
        <w:t xml:space="preserve"> минимизация разрыва между лучшими и худшими образовательными результатами выпускников;</w:t>
      </w:r>
    </w:p>
    <w:p w:rsidR="00713765" w:rsidRPr="00294D6F" w:rsidRDefault="00713765" w:rsidP="00713765">
      <w:pPr>
        <w:shd w:val="clear" w:color="auto" w:fill="FFFFFF"/>
        <w:autoSpaceDE w:val="0"/>
        <w:autoSpaceDN w:val="0"/>
        <w:adjustRightInd w:val="0"/>
        <w:spacing w:after="0" w:line="240" w:lineRule="auto"/>
        <w:jc w:val="both"/>
        <w:rPr>
          <w:rFonts w:ascii="Times New Roman" w:hAnsi="Times New Roman"/>
          <w:sz w:val="28"/>
          <w:szCs w:val="28"/>
        </w:rPr>
      </w:pPr>
      <w:r w:rsidRPr="00294D6F">
        <w:rPr>
          <w:rFonts w:ascii="Times New Roman" w:hAnsi="Times New Roman"/>
          <w:sz w:val="28"/>
          <w:szCs w:val="28"/>
        </w:rPr>
        <w:lastRenderedPageBreak/>
        <w:t>- более активное внедрение в практику работы проектной деятельности;</w:t>
      </w:r>
      <w:r w:rsidR="005B35BA" w:rsidRPr="00294D6F">
        <w:rPr>
          <w:rFonts w:ascii="Times New Roman" w:hAnsi="Times New Roman"/>
          <w:sz w:val="28"/>
          <w:szCs w:val="28"/>
        </w:rPr>
        <w:t xml:space="preserve"> разработка и реализация проектов по техническому творчеству</w:t>
      </w:r>
      <w:r w:rsidR="00C00B01" w:rsidRPr="00294D6F">
        <w:rPr>
          <w:rFonts w:ascii="Times New Roman" w:hAnsi="Times New Roman"/>
          <w:sz w:val="28"/>
          <w:szCs w:val="28"/>
        </w:rPr>
        <w:t>;</w:t>
      </w:r>
    </w:p>
    <w:p w:rsidR="00713765" w:rsidRPr="00294D6F" w:rsidRDefault="00713765" w:rsidP="00713765">
      <w:pPr>
        <w:spacing w:after="0" w:line="240" w:lineRule="auto"/>
        <w:jc w:val="both"/>
        <w:rPr>
          <w:rFonts w:ascii="Times New Roman" w:hAnsi="Times New Roman"/>
          <w:sz w:val="28"/>
          <w:szCs w:val="28"/>
        </w:rPr>
      </w:pPr>
      <w:r w:rsidRPr="00294D6F">
        <w:rPr>
          <w:rFonts w:ascii="Times New Roman" w:hAnsi="Times New Roman"/>
          <w:sz w:val="28"/>
          <w:szCs w:val="28"/>
        </w:rPr>
        <w:t>-увеличения в два раза количества обучающихся по дополнительным образовательным программам, участвующих в олимпиадах и конкурсах различного уровня;</w:t>
      </w:r>
    </w:p>
    <w:p w:rsidR="00713765" w:rsidRPr="00294D6F" w:rsidRDefault="00713765" w:rsidP="00713765">
      <w:pPr>
        <w:spacing w:after="0" w:line="240" w:lineRule="auto"/>
        <w:jc w:val="both"/>
        <w:rPr>
          <w:rFonts w:ascii="Times New Roman" w:hAnsi="Times New Roman"/>
          <w:sz w:val="28"/>
          <w:szCs w:val="28"/>
        </w:rPr>
      </w:pPr>
      <w:r w:rsidRPr="00294D6F">
        <w:rPr>
          <w:rFonts w:ascii="Times New Roman" w:hAnsi="Times New Roman"/>
          <w:sz w:val="28"/>
          <w:szCs w:val="28"/>
        </w:rPr>
        <w:t>- совершенствование системы работы с одаренными детьми;</w:t>
      </w:r>
    </w:p>
    <w:p w:rsidR="00713765" w:rsidRPr="00294D6F" w:rsidRDefault="00713765" w:rsidP="00713765">
      <w:pPr>
        <w:shd w:val="clear" w:color="auto" w:fill="FFFFFF"/>
        <w:autoSpaceDE w:val="0"/>
        <w:autoSpaceDN w:val="0"/>
        <w:adjustRightInd w:val="0"/>
        <w:spacing w:after="0" w:line="240" w:lineRule="auto"/>
        <w:jc w:val="both"/>
        <w:rPr>
          <w:rFonts w:ascii="Times New Roman" w:hAnsi="Times New Roman"/>
          <w:sz w:val="28"/>
          <w:szCs w:val="28"/>
        </w:rPr>
      </w:pPr>
      <w:r w:rsidRPr="00294D6F">
        <w:rPr>
          <w:rFonts w:ascii="Times New Roman" w:hAnsi="Times New Roman"/>
          <w:sz w:val="28"/>
          <w:szCs w:val="28"/>
        </w:rPr>
        <w:t>-укрепление материально-технической базы образовательных учреждений</w:t>
      </w:r>
      <w:r w:rsidR="00C00B01" w:rsidRPr="00294D6F">
        <w:rPr>
          <w:rFonts w:ascii="Times New Roman" w:hAnsi="Times New Roman"/>
          <w:sz w:val="28"/>
          <w:szCs w:val="28"/>
        </w:rPr>
        <w:t>, в том числе в рамках создания цифровой образовательной среды, создания высокооснащенных ученических мест для усиления предметной области «Технология», «Информатика», «ОБЖ»</w:t>
      </w:r>
      <w:r w:rsidRPr="00294D6F">
        <w:rPr>
          <w:rFonts w:ascii="Times New Roman" w:hAnsi="Times New Roman"/>
          <w:sz w:val="28"/>
          <w:szCs w:val="28"/>
        </w:rPr>
        <w:t>;</w:t>
      </w:r>
    </w:p>
    <w:p w:rsidR="00713765" w:rsidRPr="00294D6F" w:rsidRDefault="00713765" w:rsidP="00713765">
      <w:pPr>
        <w:shd w:val="clear" w:color="auto" w:fill="FFFFFF"/>
        <w:autoSpaceDE w:val="0"/>
        <w:autoSpaceDN w:val="0"/>
        <w:adjustRightInd w:val="0"/>
        <w:spacing w:after="0" w:line="240" w:lineRule="auto"/>
        <w:jc w:val="both"/>
        <w:rPr>
          <w:rFonts w:ascii="Times New Roman" w:hAnsi="Times New Roman"/>
          <w:sz w:val="28"/>
          <w:szCs w:val="28"/>
        </w:rPr>
      </w:pPr>
      <w:r w:rsidRPr="00294D6F">
        <w:rPr>
          <w:rFonts w:ascii="Times New Roman" w:hAnsi="Times New Roman"/>
          <w:sz w:val="28"/>
          <w:szCs w:val="28"/>
        </w:rPr>
        <w:t>-совершенствование системы по формированию ЗОЖ и повышения уровня физической подготовленности детей;</w:t>
      </w:r>
    </w:p>
    <w:p w:rsidR="00C00B01" w:rsidRPr="00294D6F" w:rsidRDefault="008F3163" w:rsidP="003E25BD">
      <w:pPr>
        <w:spacing w:after="0" w:line="240" w:lineRule="auto"/>
        <w:jc w:val="both"/>
        <w:rPr>
          <w:rFonts w:ascii="Times New Roman" w:hAnsi="Times New Roman"/>
          <w:sz w:val="28"/>
          <w:szCs w:val="28"/>
        </w:rPr>
      </w:pPr>
      <w:r w:rsidRPr="00294D6F">
        <w:rPr>
          <w:rFonts w:ascii="Times New Roman" w:hAnsi="Times New Roman"/>
          <w:sz w:val="28"/>
          <w:szCs w:val="28"/>
        </w:rPr>
        <w:t>- использование ресурсов муниципальной образовательной сети для разработки и реализации индивидуальных образовательных маршрутов обучающихся;</w:t>
      </w:r>
      <w:r w:rsidR="004C7676" w:rsidRPr="00294D6F">
        <w:rPr>
          <w:rFonts w:ascii="Times New Roman" w:hAnsi="Times New Roman"/>
          <w:sz w:val="28"/>
          <w:szCs w:val="28"/>
        </w:rPr>
        <w:t xml:space="preserve"> осуществлять дифференциацию и индивидуализацию содержания образования с учетом образовательных потребностей и интересов обучающихся, посредством реализации программ профильного и углубленного изучения отдельных учебных предметов, предметных областей основной образовательной программы;</w:t>
      </w:r>
      <w:r w:rsidR="00294D6F">
        <w:rPr>
          <w:rFonts w:ascii="Times New Roman" w:hAnsi="Times New Roman"/>
          <w:sz w:val="28"/>
          <w:szCs w:val="28"/>
        </w:rPr>
        <w:t xml:space="preserve"> в том числе и в сетевой форме;</w:t>
      </w:r>
    </w:p>
    <w:p w:rsidR="00713765" w:rsidRPr="00294D6F" w:rsidRDefault="00713765" w:rsidP="00713765">
      <w:pPr>
        <w:shd w:val="clear" w:color="auto" w:fill="FFFFFF"/>
        <w:autoSpaceDE w:val="0"/>
        <w:autoSpaceDN w:val="0"/>
        <w:adjustRightInd w:val="0"/>
        <w:spacing w:after="0" w:line="240" w:lineRule="auto"/>
        <w:jc w:val="both"/>
        <w:rPr>
          <w:rFonts w:ascii="Times New Roman" w:eastAsia="TimesNewRomanPSMT" w:hAnsi="Times New Roman"/>
          <w:sz w:val="28"/>
          <w:szCs w:val="28"/>
          <w:lang w:eastAsia="ru-RU"/>
        </w:rPr>
      </w:pPr>
      <w:r w:rsidRPr="00294D6F">
        <w:rPr>
          <w:rFonts w:ascii="Times New Roman" w:hAnsi="Times New Roman"/>
          <w:sz w:val="28"/>
          <w:szCs w:val="28"/>
        </w:rPr>
        <w:t>-создание условий через реализацию мероприятий, конкурсов для трансляции образовательными учреждениями опыта своей работы.</w:t>
      </w:r>
    </w:p>
    <w:p w:rsidR="00713765" w:rsidRPr="00294D6F" w:rsidRDefault="00713765" w:rsidP="00713765">
      <w:pPr>
        <w:pStyle w:val="a3"/>
        <w:ind w:firstLine="708"/>
        <w:jc w:val="both"/>
        <w:rPr>
          <w:rFonts w:ascii="Times New Roman" w:hAnsi="Times New Roman"/>
          <w:sz w:val="28"/>
          <w:szCs w:val="28"/>
        </w:rPr>
      </w:pPr>
      <w:r w:rsidRPr="00294D6F">
        <w:rPr>
          <w:rFonts w:ascii="Times New Roman" w:hAnsi="Times New Roman"/>
          <w:sz w:val="28"/>
          <w:szCs w:val="28"/>
          <w:shd w:val="clear" w:color="auto" w:fill="FFFFFF"/>
        </w:rPr>
        <w:t>Исходя</w:t>
      </w:r>
      <w:r w:rsidRPr="00294D6F">
        <w:rPr>
          <w:rFonts w:ascii="Times New Roman" w:hAnsi="Times New Roman"/>
          <w:sz w:val="28"/>
          <w:szCs w:val="28"/>
        </w:rPr>
        <w:t xml:space="preserve"> из вышеизложенного, управление образования администрации Краснояруж</w:t>
      </w:r>
      <w:r w:rsidR="003E25BD" w:rsidRPr="00294D6F">
        <w:rPr>
          <w:rFonts w:ascii="Times New Roman" w:hAnsi="Times New Roman"/>
          <w:sz w:val="28"/>
          <w:szCs w:val="28"/>
        </w:rPr>
        <w:t xml:space="preserve">ского района </w:t>
      </w:r>
      <w:r w:rsidR="00F223E7" w:rsidRPr="00294D6F">
        <w:rPr>
          <w:rFonts w:ascii="Times New Roman" w:hAnsi="Times New Roman"/>
          <w:sz w:val="28"/>
          <w:szCs w:val="28"/>
          <w:u w:val="single"/>
        </w:rPr>
        <w:t>на предстоящий 2020</w:t>
      </w:r>
      <w:r w:rsidRPr="00294D6F">
        <w:rPr>
          <w:rFonts w:ascii="Times New Roman" w:hAnsi="Times New Roman"/>
          <w:sz w:val="28"/>
          <w:szCs w:val="28"/>
          <w:u w:val="single"/>
        </w:rPr>
        <w:t xml:space="preserve"> год планирует</w:t>
      </w:r>
      <w:r w:rsidRPr="00294D6F">
        <w:rPr>
          <w:rFonts w:ascii="Times New Roman" w:hAnsi="Times New Roman"/>
          <w:sz w:val="28"/>
          <w:szCs w:val="28"/>
        </w:rPr>
        <w:t>:</w:t>
      </w:r>
    </w:p>
    <w:p w:rsidR="003E25BD" w:rsidRPr="00294D6F" w:rsidRDefault="003E25BD" w:rsidP="003E25BD">
      <w:pPr>
        <w:spacing w:after="0" w:line="240" w:lineRule="auto"/>
        <w:jc w:val="both"/>
        <w:rPr>
          <w:rFonts w:ascii="Times New Roman" w:hAnsi="Times New Roman"/>
          <w:sz w:val="28"/>
          <w:szCs w:val="28"/>
        </w:rPr>
      </w:pPr>
      <w:r w:rsidRPr="00294D6F">
        <w:rPr>
          <w:rFonts w:ascii="Times New Roman" w:hAnsi="Times New Roman"/>
          <w:sz w:val="28"/>
          <w:szCs w:val="28"/>
        </w:rPr>
        <w:t>- обеспечить местами в дошкольных организациях детей в возрасте до 3 лет;</w:t>
      </w:r>
    </w:p>
    <w:p w:rsidR="003E25BD" w:rsidRPr="00294D6F" w:rsidRDefault="003E25BD" w:rsidP="003E25BD">
      <w:pPr>
        <w:spacing w:after="0" w:line="240" w:lineRule="auto"/>
        <w:jc w:val="both"/>
        <w:rPr>
          <w:rFonts w:ascii="Times New Roman" w:hAnsi="Times New Roman"/>
          <w:sz w:val="28"/>
          <w:szCs w:val="28"/>
        </w:rPr>
      </w:pPr>
      <w:r w:rsidRPr="00294D6F">
        <w:rPr>
          <w:rFonts w:ascii="Times New Roman" w:hAnsi="Times New Roman"/>
          <w:sz w:val="28"/>
          <w:szCs w:val="28"/>
        </w:rPr>
        <w:t>-открыть 2 группы</w:t>
      </w:r>
      <w:r w:rsidR="00F223E7" w:rsidRPr="00294D6F">
        <w:rPr>
          <w:rFonts w:ascii="Times New Roman" w:hAnsi="Times New Roman"/>
          <w:sz w:val="28"/>
          <w:szCs w:val="28"/>
        </w:rPr>
        <w:t xml:space="preserve"> для детей</w:t>
      </w:r>
      <w:r w:rsidRPr="00294D6F">
        <w:rPr>
          <w:rFonts w:ascii="Times New Roman" w:hAnsi="Times New Roman"/>
          <w:sz w:val="28"/>
          <w:szCs w:val="28"/>
        </w:rPr>
        <w:t xml:space="preserve"> </w:t>
      </w:r>
      <w:r w:rsidR="00F223E7" w:rsidRPr="00294D6F">
        <w:rPr>
          <w:rFonts w:ascii="Times New Roman" w:hAnsi="Times New Roman"/>
          <w:sz w:val="28"/>
          <w:szCs w:val="28"/>
        </w:rPr>
        <w:t>раннего возраста на базе М</w:t>
      </w:r>
      <w:r w:rsidRPr="00294D6F">
        <w:rPr>
          <w:rFonts w:ascii="Times New Roman" w:hAnsi="Times New Roman"/>
          <w:sz w:val="28"/>
          <w:szCs w:val="28"/>
        </w:rPr>
        <w:t xml:space="preserve">ДОУ «Краснояружский детский сад </w:t>
      </w:r>
      <w:r w:rsidR="00F223E7" w:rsidRPr="00294D6F">
        <w:rPr>
          <w:rFonts w:ascii="Times New Roman" w:hAnsi="Times New Roman"/>
          <w:sz w:val="28"/>
          <w:szCs w:val="28"/>
        </w:rPr>
        <w:t>общеразвивающего вида»;</w:t>
      </w:r>
    </w:p>
    <w:p w:rsidR="00713765" w:rsidRPr="00294D6F" w:rsidRDefault="00713765" w:rsidP="00713765">
      <w:pPr>
        <w:spacing w:after="0" w:line="240" w:lineRule="auto"/>
        <w:jc w:val="both"/>
        <w:rPr>
          <w:rFonts w:ascii="Times New Roman" w:hAnsi="Times New Roman"/>
          <w:sz w:val="28"/>
          <w:szCs w:val="28"/>
        </w:rPr>
      </w:pPr>
      <w:r w:rsidRPr="00294D6F">
        <w:rPr>
          <w:rFonts w:ascii="Times New Roman" w:hAnsi="Times New Roman"/>
          <w:sz w:val="28"/>
          <w:szCs w:val="28"/>
        </w:rPr>
        <w:t>-продолжить развитие направления 3Д-моделирования</w:t>
      </w:r>
      <w:r w:rsidR="004B2AE7" w:rsidRPr="00294D6F">
        <w:rPr>
          <w:rFonts w:ascii="Times New Roman" w:hAnsi="Times New Roman"/>
          <w:sz w:val="28"/>
          <w:szCs w:val="28"/>
        </w:rPr>
        <w:t>, начать работу по развитию робототехники</w:t>
      </w:r>
      <w:r w:rsidRPr="00294D6F">
        <w:rPr>
          <w:rFonts w:ascii="Times New Roman" w:hAnsi="Times New Roman"/>
          <w:sz w:val="28"/>
          <w:szCs w:val="28"/>
        </w:rPr>
        <w:t>;</w:t>
      </w:r>
    </w:p>
    <w:p w:rsidR="00713765" w:rsidRPr="00294D6F" w:rsidRDefault="00713765" w:rsidP="00713765">
      <w:pPr>
        <w:pStyle w:val="a3"/>
        <w:jc w:val="both"/>
        <w:rPr>
          <w:rFonts w:ascii="Times New Roman" w:hAnsi="Times New Roman"/>
          <w:sz w:val="28"/>
          <w:szCs w:val="28"/>
        </w:rPr>
      </w:pPr>
      <w:r w:rsidRPr="00294D6F">
        <w:rPr>
          <w:rFonts w:ascii="Times New Roman" w:hAnsi="Times New Roman"/>
          <w:sz w:val="28"/>
          <w:szCs w:val="28"/>
        </w:rPr>
        <w:t xml:space="preserve">- </w:t>
      </w:r>
      <w:r w:rsidR="00F462D3" w:rsidRPr="00294D6F">
        <w:rPr>
          <w:rFonts w:ascii="Times New Roman" w:hAnsi="Times New Roman"/>
          <w:sz w:val="28"/>
          <w:szCs w:val="28"/>
        </w:rPr>
        <w:t xml:space="preserve">завершить капитальный </w:t>
      </w:r>
      <w:r w:rsidRPr="00294D6F">
        <w:rPr>
          <w:rFonts w:ascii="Times New Roman" w:hAnsi="Times New Roman"/>
          <w:sz w:val="28"/>
          <w:szCs w:val="28"/>
        </w:rPr>
        <w:t>ремонт МОУ «</w:t>
      </w:r>
      <w:r w:rsidR="00F223E7" w:rsidRPr="00294D6F">
        <w:rPr>
          <w:rFonts w:ascii="Times New Roman" w:hAnsi="Times New Roman"/>
          <w:sz w:val="28"/>
          <w:szCs w:val="28"/>
        </w:rPr>
        <w:t xml:space="preserve">Колотиловской </w:t>
      </w:r>
      <w:r w:rsidR="004C7676" w:rsidRPr="00294D6F">
        <w:rPr>
          <w:rFonts w:ascii="Times New Roman" w:hAnsi="Times New Roman"/>
          <w:sz w:val="28"/>
          <w:szCs w:val="28"/>
        </w:rPr>
        <w:t>СОШ</w:t>
      </w:r>
      <w:r w:rsidRPr="00294D6F">
        <w:rPr>
          <w:rFonts w:ascii="Times New Roman" w:hAnsi="Times New Roman"/>
          <w:sz w:val="28"/>
          <w:szCs w:val="28"/>
        </w:rPr>
        <w:t>»;</w:t>
      </w:r>
    </w:p>
    <w:p w:rsidR="00F462D3" w:rsidRPr="00294D6F" w:rsidRDefault="00F462D3" w:rsidP="00713765">
      <w:pPr>
        <w:pStyle w:val="a3"/>
        <w:jc w:val="both"/>
        <w:rPr>
          <w:rFonts w:ascii="Times New Roman" w:hAnsi="Times New Roman"/>
          <w:sz w:val="28"/>
          <w:szCs w:val="28"/>
        </w:rPr>
      </w:pPr>
      <w:r w:rsidRPr="00294D6F">
        <w:rPr>
          <w:rFonts w:ascii="Times New Roman" w:hAnsi="Times New Roman"/>
          <w:sz w:val="28"/>
          <w:szCs w:val="28"/>
        </w:rPr>
        <w:t>-</w:t>
      </w:r>
      <w:r w:rsidR="00F223E7" w:rsidRPr="00294D6F">
        <w:rPr>
          <w:rFonts w:ascii="Times New Roman" w:hAnsi="Times New Roman"/>
          <w:sz w:val="28"/>
          <w:szCs w:val="28"/>
        </w:rPr>
        <w:t>завершить</w:t>
      </w:r>
      <w:r w:rsidRPr="00294D6F">
        <w:rPr>
          <w:rFonts w:ascii="Times New Roman" w:hAnsi="Times New Roman"/>
          <w:sz w:val="28"/>
          <w:szCs w:val="28"/>
        </w:rPr>
        <w:t xml:space="preserve"> капитальный ремонт М</w:t>
      </w:r>
      <w:r w:rsidR="004C7676" w:rsidRPr="00294D6F">
        <w:rPr>
          <w:rFonts w:ascii="Times New Roman" w:hAnsi="Times New Roman"/>
          <w:sz w:val="28"/>
          <w:szCs w:val="28"/>
        </w:rPr>
        <w:t>ДОУ «Краснояружский детский сад общеразвивающего вида</w:t>
      </w:r>
      <w:r w:rsidRPr="00294D6F">
        <w:rPr>
          <w:rFonts w:ascii="Times New Roman" w:hAnsi="Times New Roman"/>
          <w:sz w:val="28"/>
          <w:szCs w:val="28"/>
        </w:rPr>
        <w:t>»;</w:t>
      </w:r>
    </w:p>
    <w:p w:rsidR="004C7676" w:rsidRPr="00294D6F" w:rsidRDefault="004C7676" w:rsidP="00713765">
      <w:pPr>
        <w:pStyle w:val="a3"/>
        <w:jc w:val="both"/>
        <w:rPr>
          <w:rFonts w:ascii="Times New Roman" w:hAnsi="Times New Roman"/>
          <w:sz w:val="28"/>
          <w:szCs w:val="28"/>
        </w:rPr>
      </w:pPr>
      <w:r w:rsidRPr="00294D6F">
        <w:rPr>
          <w:rFonts w:ascii="Times New Roman" w:hAnsi="Times New Roman"/>
          <w:sz w:val="28"/>
          <w:szCs w:val="28"/>
        </w:rPr>
        <w:t>-</w:t>
      </w:r>
      <w:r w:rsidR="00F223E7" w:rsidRPr="00294D6F">
        <w:rPr>
          <w:rFonts w:ascii="Times New Roman" w:hAnsi="Times New Roman"/>
          <w:sz w:val="28"/>
          <w:szCs w:val="28"/>
        </w:rPr>
        <w:t>завершить</w:t>
      </w:r>
      <w:r w:rsidRPr="00294D6F">
        <w:rPr>
          <w:rFonts w:ascii="Times New Roman" w:hAnsi="Times New Roman"/>
          <w:sz w:val="28"/>
          <w:szCs w:val="28"/>
        </w:rPr>
        <w:t xml:space="preserve"> капитальный ремонт МБУДО «Краснояружский ЦДО»;</w:t>
      </w:r>
    </w:p>
    <w:p w:rsidR="00713765" w:rsidRPr="00294D6F" w:rsidRDefault="00F223E7" w:rsidP="00F223E7">
      <w:pPr>
        <w:pStyle w:val="a3"/>
        <w:jc w:val="both"/>
        <w:rPr>
          <w:rFonts w:ascii="Times New Roman" w:hAnsi="Times New Roman"/>
          <w:sz w:val="28"/>
          <w:szCs w:val="28"/>
        </w:rPr>
      </w:pPr>
      <w:r w:rsidRPr="00294D6F">
        <w:rPr>
          <w:rFonts w:ascii="Times New Roman" w:hAnsi="Times New Roman"/>
          <w:sz w:val="28"/>
          <w:szCs w:val="28"/>
        </w:rPr>
        <w:t>-выполнить капитальный ремонт МОУ «Сергиевская СОШ;</w:t>
      </w:r>
    </w:p>
    <w:p w:rsidR="008F3163" w:rsidRPr="00294D6F" w:rsidRDefault="00F223E7" w:rsidP="00713765">
      <w:pPr>
        <w:spacing w:after="0" w:line="240" w:lineRule="auto"/>
        <w:jc w:val="both"/>
        <w:rPr>
          <w:rFonts w:ascii="Times New Roman" w:hAnsi="Times New Roman"/>
          <w:sz w:val="28"/>
          <w:szCs w:val="28"/>
        </w:rPr>
      </w:pPr>
      <w:r w:rsidRPr="00294D6F">
        <w:rPr>
          <w:rFonts w:ascii="Times New Roman" w:hAnsi="Times New Roman"/>
          <w:sz w:val="28"/>
          <w:szCs w:val="28"/>
        </w:rPr>
        <w:t>-открыть на базе МОУ «Сергиевская</w:t>
      </w:r>
      <w:r w:rsidR="008F3163" w:rsidRPr="00294D6F">
        <w:rPr>
          <w:rFonts w:ascii="Times New Roman" w:hAnsi="Times New Roman"/>
          <w:sz w:val="28"/>
          <w:szCs w:val="28"/>
        </w:rPr>
        <w:t xml:space="preserve"> СОШ»</w:t>
      </w:r>
      <w:r w:rsidRPr="00294D6F">
        <w:rPr>
          <w:rFonts w:ascii="Times New Roman" w:hAnsi="Times New Roman"/>
          <w:sz w:val="28"/>
          <w:szCs w:val="28"/>
        </w:rPr>
        <w:t xml:space="preserve">, МОУ «Илек-Пеьковская </w:t>
      </w:r>
      <w:r w:rsidR="004C7676" w:rsidRPr="00294D6F">
        <w:rPr>
          <w:rFonts w:ascii="Times New Roman" w:hAnsi="Times New Roman"/>
          <w:sz w:val="28"/>
          <w:szCs w:val="28"/>
        </w:rPr>
        <w:t xml:space="preserve"> СОШ» центры цифрового и гуманитарного профилей (в рамках регионального проекта «Современная школа»)</w:t>
      </w:r>
      <w:r w:rsidR="008F3163" w:rsidRPr="00294D6F">
        <w:rPr>
          <w:rFonts w:ascii="Times New Roman" w:hAnsi="Times New Roman"/>
          <w:sz w:val="28"/>
          <w:szCs w:val="28"/>
        </w:rPr>
        <w:t>;</w:t>
      </w:r>
    </w:p>
    <w:p w:rsidR="004C7676" w:rsidRPr="00294D6F" w:rsidRDefault="004C7676" w:rsidP="00713765">
      <w:pPr>
        <w:spacing w:after="0" w:line="240" w:lineRule="auto"/>
        <w:jc w:val="both"/>
        <w:rPr>
          <w:rFonts w:ascii="Times New Roman" w:hAnsi="Times New Roman"/>
          <w:sz w:val="28"/>
          <w:szCs w:val="28"/>
        </w:rPr>
      </w:pPr>
      <w:r w:rsidRPr="00294D6F">
        <w:rPr>
          <w:rFonts w:ascii="Times New Roman" w:hAnsi="Times New Roman"/>
          <w:sz w:val="28"/>
          <w:szCs w:val="28"/>
        </w:rPr>
        <w:t>-</w:t>
      </w:r>
      <w:r w:rsidR="00F223E7" w:rsidRPr="00294D6F">
        <w:rPr>
          <w:rFonts w:ascii="Times New Roman" w:hAnsi="Times New Roman"/>
          <w:sz w:val="28"/>
          <w:szCs w:val="28"/>
        </w:rPr>
        <w:t xml:space="preserve">продолжить </w:t>
      </w:r>
      <w:r w:rsidR="004B2AE7" w:rsidRPr="00294D6F">
        <w:rPr>
          <w:rFonts w:ascii="Times New Roman" w:hAnsi="Times New Roman"/>
          <w:sz w:val="28"/>
          <w:szCs w:val="28"/>
        </w:rPr>
        <w:t xml:space="preserve"> работу по внедрению целевой модели цифровой образовательной среды в МОУ «Краснояружская СОШ №2» и МОУ «Краснояружская СОШ №1»</w:t>
      </w:r>
      <w:r w:rsidR="00F223E7" w:rsidRPr="00294D6F">
        <w:rPr>
          <w:rFonts w:ascii="Times New Roman" w:hAnsi="Times New Roman"/>
          <w:sz w:val="28"/>
          <w:szCs w:val="28"/>
        </w:rPr>
        <w:t>, начать данную работу в МОУ «Графовская СОШ»</w:t>
      </w:r>
      <w:r w:rsidR="004B2AE7" w:rsidRPr="00294D6F">
        <w:rPr>
          <w:rFonts w:ascii="Times New Roman" w:hAnsi="Times New Roman"/>
          <w:sz w:val="28"/>
          <w:szCs w:val="28"/>
        </w:rPr>
        <w:t xml:space="preserve"> (в рамках регионального проекта  «Цифровая образовательная среда»</w:t>
      </w:r>
      <w:r w:rsidR="00F223E7" w:rsidRPr="00294D6F">
        <w:rPr>
          <w:rFonts w:ascii="Times New Roman" w:hAnsi="Times New Roman"/>
          <w:sz w:val="28"/>
          <w:szCs w:val="28"/>
        </w:rPr>
        <w:t>);</w:t>
      </w:r>
    </w:p>
    <w:p w:rsidR="00F223E7" w:rsidRPr="00294D6F" w:rsidRDefault="00F223E7" w:rsidP="00713765">
      <w:pPr>
        <w:spacing w:after="0" w:line="240" w:lineRule="auto"/>
        <w:jc w:val="both"/>
        <w:rPr>
          <w:rFonts w:ascii="Times New Roman" w:hAnsi="Times New Roman"/>
          <w:sz w:val="28"/>
          <w:szCs w:val="28"/>
        </w:rPr>
      </w:pPr>
      <w:r w:rsidRPr="00294D6F">
        <w:rPr>
          <w:rFonts w:ascii="Times New Roman" w:hAnsi="Times New Roman"/>
          <w:sz w:val="28"/>
          <w:szCs w:val="28"/>
        </w:rPr>
        <w:t>-открыть мини-технопарк на базе МБУДО «Краснояружский ЦДО»</w:t>
      </w:r>
      <w:r w:rsidR="00294D6F">
        <w:rPr>
          <w:rFonts w:ascii="Times New Roman" w:hAnsi="Times New Roman"/>
          <w:sz w:val="28"/>
          <w:szCs w:val="28"/>
        </w:rPr>
        <w:t>.</w:t>
      </w:r>
    </w:p>
    <w:p w:rsidR="00713765" w:rsidRPr="00294D6F" w:rsidRDefault="00713765" w:rsidP="008F3163">
      <w:pPr>
        <w:spacing w:after="0" w:line="240" w:lineRule="auto"/>
        <w:jc w:val="both"/>
        <w:rPr>
          <w:rFonts w:ascii="Times New Roman" w:hAnsi="Times New Roman"/>
          <w:bCs/>
          <w:sz w:val="28"/>
          <w:szCs w:val="28"/>
        </w:rPr>
      </w:pPr>
    </w:p>
    <w:sectPr w:rsidR="00713765" w:rsidRPr="00294D6F" w:rsidSect="00EE2F93">
      <w:pgSz w:w="11906" w:h="16838"/>
      <w:pgMar w:top="851" w:right="851" w:bottom="68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4" w:csb1="00000000"/>
  </w:font>
  <w:font w:name="TimesNewRomanPS-BoldItalicMT">
    <w:altName w:val="Meiryo"/>
    <w:panose1 w:val="00000000000000000000"/>
    <w:charset w:val="80"/>
    <w:family w:val="auto"/>
    <w:notTrueType/>
    <w:pitch w:val="default"/>
    <w:sig w:usb0="00000001" w:usb1="08070000" w:usb2="00000010" w:usb3="00000000" w:csb0="00020000" w:csb1="00000000"/>
  </w:font>
  <w:font w:name="yandex-sans">
    <w:altName w:val="Times New Roman"/>
    <w:panose1 w:val="00000000000000000000"/>
    <w:charset w:val="00"/>
    <w:family w:val="roman"/>
    <w:notTrueType/>
    <w:pitch w:val="default"/>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Royal Times New Roman">
    <w:altName w:val="Times New Roman"/>
    <w:charset w:val="CC"/>
    <w:family w:val="roman"/>
    <w:pitch w:val="variable"/>
    <w:sig w:usb0="00000001"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2"/>
    <w:lvl w:ilvl="0">
      <w:start w:val="1"/>
      <w:numFmt w:val="bullet"/>
      <w:lvlText w:val=""/>
      <w:lvlJc w:val="left"/>
      <w:pPr>
        <w:tabs>
          <w:tab w:val="num" w:pos="928"/>
        </w:tabs>
        <w:ind w:left="928"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3"/>
    <w:multiLevelType w:val="multilevel"/>
    <w:tmpl w:val="00000003"/>
    <w:name w:val="WW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82F11C8"/>
    <w:multiLevelType w:val="hybridMultilevel"/>
    <w:tmpl w:val="F4EE08C2"/>
    <w:lvl w:ilvl="0" w:tplc="B35451E4">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F97C2A"/>
    <w:multiLevelType w:val="hybridMultilevel"/>
    <w:tmpl w:val="FD6A80AA"/>
    <w:lvl w:ilvl="0" w:tplc="302A0A9A">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1DBA242D"/>
    <w:multiLevelType w:val="hybridMultilevel"/>
    <w:tmpl w:val="79427CB0"/>
    <w:lvl w:ilvl="0" w:tplc="2EE438C6">
      <w:start w:val="1"/>
      <w:numFmt w:val="decimal"/>
      <w:suff w:val="space"/>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20D11EC5"/>
    <w:multiLevelType w:val="hybridMultilevel"/>
    <w:tmpl w:val="D206C534"/>
    <w:lvl w:ilvl="0" w:tplc="F4B0BA7E">
      <w:start w:val="1"/>
      <w:numFmt w:val="bullet"/>
      <w:lvlText w:val=""/>
      <w:lvlJc w:val="left"/>
      <w:pPr>
        <w:ind w:left="928"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EDD1E49"/>
    <w:multiLevelType w:val="hybridMultilevel"/>
    <w:tmpl w:val="80281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A61B0E"/>
    <w:multiLevelType w:val="hybridMultilevel"/>
    <w:tmpl w:val="7C9AAFDC"/>
    <w:lvl w:ilvl="0" w:tplc="04190001">
      <w:start w:val="1"/>
      <w:numFmt w:val="bullet"/>
      <w:lvlText w:val=""/>
      <w:lvlJc w:val="left"/>
      <w:pPr>
        <w:ind w:left="720" w:hanging="360"/>
      </w:pPr>
      <w:rPr>
        <w:rFonts w:ascii="Symbol" w:hAnsi="Symbol" w:hint="default"/>
      </w:rPr>
    </w:lvl>
    <w:lvl w:ilvl="1" w:tplc="F906EC40">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533E34"/>
    <w:multiLevelType w:val="hybridMultilevel"/>
    <w:tmpl w:val="37CABA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EFF4B4D"/>
    <w:multiLevelType w:val="hybridMultilevel"/>
    <w:tmpl w:val="6BF65E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5E865C1"/>
    <w:multiLevelType w:val="hybridMultilevel"/>
    <w:tmpl w:val="DBE8D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96C3D0C"/>
    <w:multiLevelType w:val="multilevel"/>
    <w:tmpl w:val="7932EDA6"/>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2">
    <w:nsid w:val="5EA822B9"/>
    <w:multiLevelType w:val="hybridMultilevel"/>
    <w:tmpl w:val="4832FADA"/>
    <w:lvl w:ilvl="0" w:tplc="0A387A38">
      <w:start w:val="1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580341A"/>
    <w:multiLevelType w:val="hybridMultilevel"/>
    <w:tmpl w:val="6A12CC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1C61108"/>
    <w:multiLevelType w:val="hybridMultilevel"/>
    <w:tmpl w:val="A2DE975E"/>
    <w:lvl w:ilvl="0" w:tplc="30A23A30">
      <w:start w:val="1"/>
      <w:numFmt w:val="upperRoman"/>
      <w:lvlText w:val="%1."/>
      <w:lvlJc w:val="left"/>
      <w:pPr>
        <w:ind w:left="1788" w:hanging="72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71ED713D"/>
    <w:multiLevelType w:val="hybridMultilevel"/>
    <w:tmpl w:val="B5F61D62"/>
    <w:lvl w:ilvl="0" w:tplc="04190001">
      <w:start w:val="1"/>
      <w:numFmt w:val="bullet"/>
      <w:lvlText w:val=""/>
      <w:lvlJc w:val="left"/>
      <w:pPr>
        <w:tabs>
          <w:tab w:val="num" w:pos="1170"/>
        </w:tabs>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6">
    <w:nsid w:val="783E3A22"/>
    <w:multiLevelType w:val="hybridMultilevel"/>
    <w:tmpl w:val="A20C545E"/>
    <w:lvl w:ilvl="0" w:tplc="6918325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7E1C4362"/>
    <w:multiLevelType w:val="hybridMultilevel"/>
    <w:tmpl w:val="79427CB0"/>
    <w:lvl w:ilvl="0" w:tplc="2EE438C6">
      <w:start w:val="1"/>
      <w:numFmt w:val="decimal"/>
      <w:suff w:val="space"/>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7"/>
  </w:num>
  <w:num w:numId="2">
    <w:abstractNumId w:val="14"/>
  </w:num>
  <w:num w:numId="3">
    <w:abstractNumId w:val="11"/>
  </w:num>
  <w:num w:numId="4">
    <w:abstractNumId w:val="15"/>
  </w:num>
  <w:num w:numId="5">
    <w:abstractNumId w:val="16"/>
  </w:num>
  <w:num w:numId="6">
    <w:abstractNumId w:val="4"/>
  </w:num>
  <w:num w:numId="7">
    <w:abstractNumId w:val="13"/>
  </w:num>
  <w:num w:numId="8">
    <w:abstractNumId w:val="3"/>
  </w:num>
  <w:num w:numId="9">
    <w:abstractNumId w:val="2"/>
  </w:num>
  <w:num w:numId="10">
    <w:abstractNumId w:val="17"/>
  </w:num>
  <w:num w:numId="11">
    <w:abstractNumId w:val="5"/>
  </w:num>
  <w:num w:numId="12">
    <w:abstractNumId w:val="12"/>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0"/>
  </w:num>
  <w:num w:numId="15">
    <w:abstractNumId w:val="9"/>
  </w:num>
  <w:num w:numId="16">
    <w:abstractNumId w:val="6"/>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isplayBackgroundShape/>
  <w:embedSystemFonts/>
  <w:proofState w:grammar="clean"/>
  <w:stylePaneFormatFilter w:val="3F01"/>
  <w:defaultTabStop w:val="708"/>
  <w:characterSpacingControl w:val="doNotCompress"/>
  <w:compat/>
  <w:rsids>
    <w:rsidRoot w:val="00451517"/>
    <w:rsid w:val="0000096E"/>
    <w:rsid w:val="00000DA9"/>
    <w:rsid w:val="0000213D"/>
    <w:rsid w:val="000060B5"/>
    <w:rsid w:val="000078E7"/>
    <w:rsid w:val="0001186B"/>
    <w:rsid w:val="00011D88"/>
    <w:rsid w:val="00012D6C"/>
    <w:rsid w:val="00020DB6"/>
    <w:rsid w:val="0002202C"/>
    <w:rsid w:val="00022C44"/>
    <w:rsid w:val="00024B25"/>
    <w:rsid w:val="00024F0B"/>
    <w:rsid w:val="000253CC"/>
    <w:rsid w:val="00025642"/>
    <w:rsid w:val="00027346"/>
    <w:rsid w:val="00030443"/>
    <w:rsid w:val="00031794"/>
    <w:rsid w:val="000348B9"/>
    <w:rsid w:val="00042686"/>
    <w:rsid w:val="000436EB"/>
    <w:rsid w:val="00046370"/>
    <w:rsid w:val="0005016E"/>
    <w:rsid w:val="000502C3"/>
    <w:rsid w:val="00053DF0"/>
    <w:rsid w:val="00054CEE"/>
    <w:rsid w:val="00055AA9"/>
    <w:rsid w:val="000563F9"/>
    <w:rsid w:val="00056EC1"/>
    <w:rsid w:val="0005797A"/>
    <w:rsid w:val="000635E1"/>
    <w:rsid w:val="0006760E"/>
    <w:rsid w:val="00067635"/>
    <w:rsid w:val="0007114A"/>
    <w:rsid w:val="0007196C"/>
    <w:rsid w:val="00072843"/>
    <w:rsid w:val="00074117"/>
    <w:rsid w:val="00077EAF"/>
    <w:rsid w:val="00083075"/>
    <w:rsid w:val="00084D4F"/>
    <w:rsid w:val="00084E9F"/>
    <w:rsid w:val="00085313"/>
    <w:rsid w:val="000858D1"/>
    <w:rsid w:val="00085E1E"/>
    <w:rsid w:val="00094F94"/>
    <w:rsid w:val="00095918"/>
    <w:rsid w:val="000A020A"/>
    <w:rsid w:val="000A470C"/>
    <w:rsid w:val="000A6CC6"/>
    <w:rsid w:val="000B1D31"/>
    <w:rsid w:val="000B2951"/>
    <w:rsid w:val="000B33C8"/>
    <w:rsid w:val="000C0252"/>
    <w:rsid w:val="000C0BA5"/>
    <w:rsid w:val="000C1A5E"/>
    <w:rsid w:val="000C2A52"/>
    <w:rsid w:val="000C318A"/>
    <w:rsid w:val="000C5470"/>
    <w:rsid w:val="000D151B"/>
    <w:rsid w:val="000D1BE3"/>
    <w:rsid w:val="000D5F4F"/>
    <w:rsid w:val="000D7A0E"/>
    <w:rsid w:val="000E015B"/>
    <w:rsid w:val="000E74AF"/>
    <w:rsid w:val="000E7E5B"/>
    <w:rsid w:val="000F12A3"/>
    <w:rsid w:val="000F20BB"/>
    <w:rsid w:val="000F26D5"/>
    <w:rsid w:val="000F6B8A"/>
    <w:rsid w:val="00100FC6"/>
    <w:rsid w:val="001014F1"/>
    <w:rsid w:val="00106CF5"/>
    <w:rsid w:val="001072E1"/>
    <w:rsid w:val="0011105B"/>
    <w:rsid w:val="001123E0"/>
    <w:rsid w:val="00116AF3"/>
    <w:rsid w:val="0012148A"/>
    <w:rsid w:val="0012149D"/>
    <w:rsid w:val="00122CF2"/>
    <w:rsid w:val="00124336"/>
    <w:rsid w:val="0012582E"/>
    <w:rsid w:val="0012792F"/>
    <w:rsid w:val="001302FD"/>
    <w:rsid w:val="00134B01"/>
    <w:rsid w:val="001412BD"/>
    <w:rsid w:val="00142A7E"/>
    <w:rsid w:val="00142E01"/>
    <w:rsid w:val="00146016"/>
    <w:rsid w:val="00147BF6"/>
    <w:rsid w:val="00152485"/>
    <w:rsid w:val="00152534"/>
    <w:rsid w:val="00154FD3"/>
    <w:rsid w:val="00155E44"/>
    <w:rsid w:val="0015605A"/>
    <w:rsid w:val="00156278"/>
    <w:rsid w:val="00156962"/>
    <w:rsid w:val="00160586"/>
    <w:rsid w:val="001652B8"/>
    <w:rsid w:val="00166EF9"/>
    <w:rsid w:val="00167CAF"/>
    <w:rsid w:val="00170547"/>
    <w:rsid w:val="00171046"/>
    <w:rsid w:val="00171D36"/>
    <w:rsid w:val="001722E0"/>
    <w:rsid w:val="00173548"/>
    <w:rsid w:val="001776E5"/>
    <w:rsid w:val="00177E57"/>
    <w:rsid w:val="00185B19"/>
    <w:rsid w:val="00187443"/>
    <w:rsid w:val="00191628"/>
    <w:rsid w:val="001923F9"/>
    <w:rsid w:val="00192B01"/>
    <w:rsid w:val="00195B6F"/>
    <w:rsid w:val="00196D8D"/>
    <w:rsid w:val="00196DB4"/>
    <w:rsid w:val="00196F11"/>
    <w:rsid w:val="001A309A"/>
    <w:rsid w:val="001A5207"/>
    <w:rsid w:val="001A5B6D"/>
    <w:rsid w:val="001A7050"/>
    <w:rsid w:val="001B1751"/>
    <w:rsid w:val="001B42FE"/>
    <w:rsid w:val="001B4EAB"/>
    <w:rsid w:val="001B6013"/>
    <w:rsid w:val="001C0BEF"/>
    <w:rsid w:val="001C2532"/>
    <w:rsid w:val="001C374A"/>
    <w:rsid w:val="001C4511"/>
    <w:rsid w:val="001C6579"/>
    <w:rsid w:val="001C6867"/>
    <w:rsid w:val="001D06BD"/>
    <w:rsid w:val="001D0A9F"/>
    <w:rsid w:val="001D2042"/>
    <w:rsid w:val="001D262C"/>
    <w:rsid w:val="001D4FA8"/>
    <w:rsid w:val="001D56B4"/>
    <w:rsid w:val="001D68B5"/>
    <w:rsid w:val="001D6C2E"/>
    <w:rsid w:val="001D7A8A"/>
    <w:rsid w:val="001E08E3"/>
    <w:rsid w:val="001E32D8"/>
    <w:rsid w:val="001E5F97"/>
    <w:rsid w:val="001F01E7"/>
    <w:rsid w:val="001F1087"/>
    <w:rsid w:val="001F1C94"/>
    <w:rsid w:val="001F2F09"/>
    <w:rsid w:val="001F4281"/>
    <w:rsid w:val="001F44ED"/>
    <w:rsid w:val="001F50BD"/>
    <w:rsid w:val="001F5FE6"/>
    <w:rsid w:val="001F6C19"/>
    <w:rsid w:val="002012D5"/>
    <w:rsid w:val="00201BB1"/>
    <w:rsid w:val="002020C1"/>
    <w:rsid w:val="00204E1B"/>
    <w:rsid w:val="00206131"/>
    <w:rsid w:val="0020774B"/>
    <w:rsid w:val="00211844"/>
    <w:rsid w:val="002121E2"/>
    <w:rsid w:val="0021226D"/>
    <w:rsid w:val="00212291"/>
    <w:rsid w:val="002145FC"/>
    <w:rsid w:val="0021487B"/>
    <w:rsid w:val="00214AB1"/>
    <w:rsid w:val="00214C32"/>
    <w:rsid w:val="0021604D"/>
    <w:rsid w:val="00216069"/>
    <w:rsid w:val="002173D7"/>
    <w:rsid w:val="0022459B"/>
    <w:rsid w:val="002275A3"/>
    <w:rsid w:val="00227D7F"/>
    <w:rsid w:val="002350C4"/>
    <w:rsid w:val="0024315D"/>
    <w:rsid w:val="00247CD2"/>
    <w:rsid w:val="00250044"/>
    <w:rsid w:val="00250F62"/>
    <w:rsid w:val="00251E3B"/>
    <w:rsid w:val="00253ECB"/>
    <w:rsid w:val="002609FD"/>
    <w:rsid w:val="002631A4"/>
    <w:rsid w:val="0026608A"/>
    <w:rsid w:val="0027487E"/>
    <w:rsid w:val="00275C79"/>
    <w:rsid w:val="00277780"/>
    <w:rsid w:val="00280552"/>
    <w:rsid w:val="00280680"/>
    <w:rsid w:val="002808E7"/>
    <w:rsid w:val="00284EC9"/>
    <w:rsid w:val="002874BB"/>
    <w:rsid w:val="00290018"/>
    <w:rsid w:val="00292714"/>
    <w:rsid w:val="0029484D"/>
    <w:rsid w:val="00294D6F"/>
    <w:rsid w:val="002A38F7"/>
    <w:rsid w:val="002A6A6B"/>
    <w:rsid w:val="002A795E"/>
    <w:rsid w:val="002B0223"/>
    <w:rsid w:val="002B12ED"/>
    <w:rsid w:val="002B25DE"/>
    <w:rsid w:val="002C0ABE"/>
    <w:rsid w:val="002C658C"/>
    <w:rsid w:val="002D0643"/>
    <w:rsid w:val="002D19B3"/>
    <w:rsid w:val="002D2AB8"/>
    <w:rsid w:val="002D2FAB"/>
    <w:rsid w:val="002D3C5C"/>
    <w:rsid w:val="002D6C6D"/>
    <w:rsid w:val="002D75BB"/>
    <w:rsid w:val="002D76A3"/>
    <w:rsid w:val="002D7DB9"/>
    <w:rsid w:val="002E1355"/>
    <w:rsid w:val="002E13A9"/>
    <w:rsid w:val="002E2BD7"/>
    <w:rsid w:val="002E369E"/>
    <w:rsid w:val="002E47CB"/>
    <w:rsid w:val="002F047E"/>
    <w:rsid w:val="002F1B54"/>
    <w:rsid w:val="002F4F26"/>
    <w:rsid w:val="002F78DF"/>
    <w:rsid w:val="002F7FFA"/>
    <w:rsid w:val="00302C78"/>
    <w:rsid w:val="003041ED"/>
    <w:rsid w:val="00305339"/>
    <w:rsid w:val="0030740B"/>
    <w:rsid w:val="00316E67"/>
    <w:rsid w:val="00316FC6"/>
    <w:rsid w:val="0031796F"/>
    <w:rsid w:val="00317D10"/>
    <w:rsid w:val="003223D9"/>
    <w:rsid w:val="0032468D"/>
    <w:rsid w:val="00324DC6"/>
    <w:rsid w:val="00324F9C"/>
    <w:rsid w:val="00325EBE"/>
    <w:rsid w:val="00326248"/>
    <w:rsid w:val="00331D41"/>
    <w:rsid w:val="00332960"/>
    <w:rsid w:val="00335F83"/>
    <w:rsid w:val="003424CC"/>
    <w:rsid w:val="00352D14"/>
    <w:rsid w:val="00361445"/>
    <w:rsid w:val="00365D0F"/>
    <w:rsid w:val="00366511"/>
    <w:rsid w:val="00367334"/>
    <w:rsid w:val="00367C9C"/>
    <w:rsid w:val="00370576"/>
    <w:rsid w:val="00373585"/>
    <w:rsid w:val="00373D30"/>
    <w:rsid w:val="003752E7"/>
    <w:rsid w:val="003757F6"/>
    <w:rsid w:val="003810BB"/>
    <w:rsid w:val="003832DC"/>
    <w:rsid w:val="00383645"/>
    <w:rsid w:val="00386930"/>
    <w:rsid w:val="00390F3C"/>
    <w:rsid w:val="00391EA0"/>
    <w:rsid w:val="003926F7"/>
    <w:rsid w:val="00393114"/>
    <w:rsid w:val="00393F4B"/>
    <w:rsid w:val="003A026A"/>
    <w:rsid w:val="003A245E"/>
    <w:rsid w:val="003A288E"/>
    <w:rsid w:val="003A46BE"/>
    <w:rsid w:val="003B0230"/>
    <w:rsid w:val="003B286D"/>
    <w:rsid w:val="003B2EC3"/>
    <w:rsid w:val="003B5C5A"/>
    <w:rsid w:val="003B5F8A"/>
    <w:rsid w:val="003B66A1"/>
    <w:rsid w:val="003B6D4E"/>
    <w:rsid w:val="003C0E93"/>
    <w:rsid w:val="003C3127"/>
    <w:rsid w:val="003C7B06"/>
    <w:rsid w:val="003D0F2C"/>
    <w:rsid w:val="003D346C"/>
    <w:rsid w:val="003D7698"/>
    <w:rsid w:val="003E0C37"/>
    <w:rsid w:val="003E0D6E"/>
    <w:rsid w:val="003E25BD"/>
    <w:rsid w:val="003E34DA"/>
    <w:rsid w:val="003E3D64"/>
    <w:rsid w:val="003E4C05"/>
    <w:rsid w:val="003E4F16"/>
    <w:rsid w:val="003E5C32"/>
    <w:rsid w:val="003E6B38"/>
    <w:rsid w:val="003F01FF"/>
    <w:rsid w:val="003F2EA5"/>
    <w:rsid w:val="003F3818"/>
    <w:rsid w:val="00400196"/>
    <w:rsid w:val="00402D80"/>
    <w:rsid w:val="00405214"/>
    <w:rsid w:val="004119F9"/>
    <w:rsid w:val="00414F1A"/>
    <w:rsid w:val="004167CB"/>
    <w:rsid w:val="00416B68"/>
    <w:rsid w:val="00420AA2"/>
    <w:rsid w:val="004237F0"/>
    <w:rsid w:val="0042472F"/>
    <w:rsid w:val="00424C2D"/>
    <w:rsid w:val="00426DDD"/>
    <w:rsid w:val="00434998"/>
    <w:rsid w:val="004361DD"/>
    <w:rsid w:val="004363D0"/>
    <w:rsid w:val="00440EA3"/>
    <w:rsid w:val="004442BE"/>
    <w:rsid w:val="0044452E"/>
    <w:rsid w:val="004456F9"/>
    <w:rsid w:val="00445D3D"/>
    <w:rsid w:val="004511AA"/>
    <w:rsid w:val="00451517"/>
    <w:rsid w:val="004542F2"/>
    <w:rsid w:val="0045451B"/>
    <w:rsid w:val="004566F1"/>
    <w:rsid w:val="0046043A"/>
    <w:rsid w:val="00461A35"/>
    <w:rsid w:val="00461C7E"/>
    <w:rsid w:val="00465340"/>
    <w:rsid w:val="00465760"/>
    <w:rsid w:val="00467A56"/>
    <w:rsid w:val="0047098D"/>
    <w:rsid w:val="0047192B"/>
    <w:rsid w:val="0047360E"/>
    <w:rsid w:val="00474161"/>
    <w:rsid w:val="004807E2"/>
    <w:rsid w:val="004824D2"/>
    <w:rsid w:val="004832FE"/>
    <w:rsid w:val="00484776"/>
    <w:rsid w:val="004908AD"/>
    <w:rsid w:val="004920DA"/>
    <w:rsid w:val="004927CF"/>
    <w:rsid w:val="00492944"/>
    <w:rsid w:val="00494981"/>
    <w:rsid w:val="00494AC3"/>
    <w:rsid w:val="00496F46"/>
    <w:rsid w:val="004A0853"/>
    <w:rsid w:val="004A2322"/>
    <w:rsid w:val="004A3FDA"/>
    <w:rsid w:val="004A72AD"/>
    <w:rsid w:val="004A730D"/>
    <w:rsid w:val="004B06E5"/>
    <w:rsid w:val="004B1748"/>
    <w:rsid w:val="004B2AE7"/>
    <w:rsid w:val="004B3470"/>
    <w:rsid w:val="004B4127"/>
    <w:rsid w:val="004C0703"/>
    <w:rsid w:val="004C1FCA"/>
    <w:rsid w:val="004C2ACF"/>
    <w:rsid w:val="004C2D65"/>
    <w:rsid w:val="004C4BD5"/>
    <w:rsid w:val="004C7676"/>
    <w:rsid w:val="004D017D"/>
    <w:rsid w:val="004D09A0"/>
    <w:rsid w:val="004D30D8"/>
    <w:rsid w:val="004D75EF"/>
    <w:rsid w:val="004E46BF"/>
    <w:rsid w:val="004E52E1"/>
    <w:rsid w:val="004E5347"/>
    <w:rsid w:val="004E688E"/>
    <w:rsid w:val="004E7E80"/>
    <w:rsid w:val="004F0B7B"/>
    <w:rsid w:val="004F0DEC"/>
    <w:rsid w:val="0051004A"/>
    <w:rsid w:val="00513414"/>
    <w:rsid w:val="00514FD6"/>
    <w:rsid w:val="005166FE"/>
    <w:rsid w:val="00516C70"/>
    <w:rsid w:val="0052475C"/>
    <w:rsid w:val="00532E3C"/>
    <w:rsid w:val="00540ACB"/>
    <w:rsid w:val="00540E82"/>
    <w:rsid w:val="0054122A"/>
    <w:rsid w:val="00543A7C"/>
    <w:rsid w:val="00545522"/>
    <w:rsid w:val="005477E7"/>
    <w:rsid w:val="00547818"/>
    <w:rsid w:val="00560453"/>
    <w:rsid w:val="00560789"/>
    <w:rsid w:val="0056226E"/>
    <w:rsid w:val="00562D7E"/>
    <w:rsid w:val="00563496"/>
    <w:rsid w:val="00566AA8"/>
    <w:rsid w:val="00571413"/>
    <w:rsid w:val="00573168"/>
    <w:rsid w:val="00573885"/>
    <w:rsid w:val="00574199"/>
    <w:rsid w:val="00574B1A"/>
    <w:rsid w:val="00574D3D"/>
    <w:rsid w:val="00575B58"/>
    <w:rsid w:val="00577BC8"/>
    <w:rsid w:val="00584BC2"/>
    <w:rsid w:val="005851EB"/>
    <w:rsid w:val="0058630D"/>
    <w:rsid w:val="005865CE"/>
    <w:rsid w:val="00593610"/>
    <w:rsid w:val="0059503F"/>
    <w:rsid w:val="005A3669"/>
    <w:rsid w:val="005B35BA"/>
    <w:rsid w:val="005B5811"/>
    <w:rsid w:val="005B7BDA"/>
    <w:rsid w:val="005C2C21"/>
    <w:rsid w:val="005C4C41"/>
    <w:rsid w:val="005C520E"/>
    <w:rsid w:val="005C5832"/>
    <w:rsid w:val="005D0AC8"/>
    <w:rsid w:val="005D25DA"/>
    <w:rsid w:val="005D3EAF"/>
    <w:rsid w:val="005D64FB"/>
    <w:rsid w:val="005E4794"/>
    <w:rsid w:val="005E58E7"/>
    <w:rsid w:val="005E6787"/>
    <w:rsid w:val="005F212D"/>
    <w:rsid w:val="005F4A2D"/>
    <w:rsid w:val="005F73BC"/>
    <w:rsid w:val="005F7FE7"/>
    <w:rsid w:val="0060294B"/>
    <w:rsid w:val="006037CC"/>
    <w:rsid w:val="00603A2C"/>
    <w:rsid w:val="006064F1"/>
    <w:rsid w:val="006103C0"/>
    <w:rsid w:val="006113B0"/>
    <w:rsid w:val="00611D1F"/>
    <w:rsid w:val="00613049"/>
    <w:rsid w:val="00613B0F"/>
    <w:rsid w:val="00614ABA"/>
    <w:rsid w:val="00614CD5"/>
    <w:rsid w:val="00616609"/>
    <w:rsid w:val="00617AE2"/>
    <w:rsid w:val="006208A9"/>
    <w:rsid w:val="006222A6"/>
    <w:rsid w:val="0062265F"/>
    <w:rsid w:val="00623682"/>
    <w:rsid w:val="006239FD"/>
    <w:rsid w:val="00630B36"/>
    <w:rsid w:val="006323FF"/>
    <w:rsid w:val="00632430"/>
    <w:rsid w:val="006324A3"/>
    <w:rsid w:val="0063316D"/>
    <w:rsid w:val="0063325E"/>
    <w:rsid w:val="00634C1C"/>
    <w:rsid w:val="00635DC7"/>
    <w:rsid w:val="00637BA5"/>
    <w:rsid w:val="00642B04"/>
    <w:rsid w:val="00642D64"/>
    <w:rsid w:val="00643363"/>
    <w:rsid w:val="00651582"/>
    <w:rsid w:val="00653A53"/>
    <w:rsid w:val="00654A70"/>
    <w:rsid w:val="00656171"/>
    <w:rsid w:val="006631C6"/>
    <w:rsid w:val="0066461E"/>
    <w:rsid w:val="006648EE"/>
    <w:rsid w:val="00667430"/>
    <w:rsid w:val="00667AA5"/>
    <w:rsid w:val="00670A20"/>
    <w:rsid w:val="0067557A"/>
    <w:rsid w:val="006816B6"/>
    <w:rsid w:val="006822C3"/>
    <w:rsid w:val="0068361A"/>
    <w:rsid w:val="00683769"/>
    <w:rsid w:val="00685175"/>
    <w:rsid w:val="0068651F"/>
    <w:rsid w:val="00686604"/>
    <w:rsid w:val="00690AF4"/>
    <w:rsid w:val="00691914"/>
    <w:rsid w:val="0069270B"/>
    <w:rsid w:val="00692BE3"/>
    <w:rsid w:val="00693C32"/>
    <w:rsid w:val="00694304"/>
    <w:rsid w:val="006959C8"/>
    <w:rsid w:val="006967FE"/>
    <w:rsid w:val="0069756A"/>
    <w:rsid w:val="00697E35"/>
    <w:rsid w:val="00697F56"/>
    <w:rsid w:val="006A2CCD"/>
    <w:rsid w:val="006A52C2"/>
    <w:rsid w:val="006A5C45"/>
    <w:rsid w:val="006A6E41"/>
    <w:rsid w:val="006B07BF"/>
    <w:rsid w:val="006B2685"/>
    <w:rsid w:val="006B47A1"/>
    <w:rsid w:val="006B54B8"/>
    <w:rsid w:val="006B7683"/>
    <w:rsid w:val="006C0A65"/>
    <w:rsid w:val="006C44C0"/>
    <w:rsid w:val="006C4992"/>
    <w:rsid w:val="006C691E"/>
    <w:rsid w:val="006C7545"/>
    <w:rsid w:val="006D1225"/>
    <w:rsid w:val="006D2BD4"/>
    <w:rsid w:val="006D3FB8"/>
    <w:rsid w:val="006D5D79"/>
    <w:rsid w:val="006D6401"/>
    <w:rsid w:val="006E61DF"/>
    <w:rsid w:val="006E679D"/>
    <w:rsid w:val="006E68DA"/>
    <w:rsid w:val="006F00E2"/>
    <w:rsid w:val="006F01CF"/>
    <w:rsid w:val="006F1A74"/>
    <w:rsid w:val="006F265E"/>
    <w:rsid w:val="006F4E73"/>
    <w:rsid w:val="006F57C9"/>
    <w:rsid w:val="006F6E0E"/>
    <w:rsid w:val="006F74F9"/>
    <w:rsid w:val="00700D76"/>
    <w:rsid w:val="007016B1"/>
    <w:rsid w:val="007032A5"/>
    <w:rsid w:val="0070680D"/>
    <w:rsid w:val="00711281"/>
    <w:rsid w:val="00713765"/>
    <w:rsid w:val="00713C16"/>
    <w:rsid w:val="007173FA"/>
    <w:rsid w:val="00720EEB"/>
    <w:rsid w:val="00724166"/>
    <w:rsid w:val="007249D5"/>
    <w:rsid w:val="00725A5C"/>
    <w:rsid w:val="00725E78"/>
    <w:rsid w:val="007262B0"/>
    <w:rsid w:val="007271A8"/>
    <w:rsid w:val="00730890"/>
    <w:rsid w:val="007318F8"/>
    <w:rsid w:val="00733DB9"/>
    <w:rsid w:val="00737A3C"/>
    <w:rsid w:val="0074026A"/>
    <w:rsid w:val="00740A5E"/>
    <w:rsid w:val="0074174C"/>
    <w:rsid w:val="00746470"/>
    <w:rsid w:val="00747579"/>
    <w:rsid w:val="007508D6"/>
    <w:rsid w:val="0075277C"/>
    <w:rsid w:val="00752FAB"/>
    <w:rsid w:val="00754FC4"/>
    <w:rsid w:val="00763D7F"/>
    <w:rsid w:val="00764FDE"/>
    <w:rsid w:val="00765135"/>
    <w:rsid w:val="0077006A"/>
    <w:rsid w:val="00770CBA"/>
    <w:rsid w:val="007726A2"/>
    <w:rsid w:val="007727FD"/>
    <w:rsid w:val="00773C49"/>
    <w:rsid w:val="0077403A"/>
    <w:rsid w:val="00775FD2"/>
    <w:rsid w:val="00781B79"/>
    <w:rsid w:val="0078539A"/>
    <w:rsid w:val="00786384"/>
    <w:rsid w:val="00786ED6"/>
    <w:rsid w:val="007875DE"/>
    <w:rsid w:val="00790CB2"/>
    <w:rsid w:val="0079439B"/>
    <w:rsid w:val="00795337"/>
    <w:rsid w:val="00795589"/>
    <w:rsid w:val="00795F57"/>
    <w:rsid w:val="00797FD5"/>
    <w:rsid w:val="00797FF1"/>
    <w:rsid w:val="007A02AB"/>
    <w:rsid w:val="007A20BE"/>
    <w:rsid w:val="007A2563"/>
    <w:rsid w:val="007A43AE"/>
    <w:rsid w:val="007A4AB1"/>
    <w:rsid w:val="007B070C"/>
    <w:rsid w:val="007B225F"/>
    <w:rsid w:val="007C01C8"/>
    <w:rsid w:val="007C1AE6"/>
    <w:rsid w:val="007C1D19"/>
    <w:rsid w:val="007C3D2D"/>
    <w:rsid w:val="007C486D"/>
    <w:rsid w:val="007C51AC"/>
    <w:rsid w:val="007C53C9"/>
    <w:rsid w:val="007C54FB"/>
    <w:rsid w:val="007C7B91"/>
    <w:rsid w:val="007D0092"/>
    <w:rsid w:val="007D5262"/>
    <w:rsid w:val="007D57DB"/>
    <w:rsid w:val="007E1962"/>
    <w:rsid w:val="007E2A89"/>
    <w:rsid w:val="007E2D74"/>
    <w:rsid w:val="007E3ABF"/>
    <w:rsid w:val="007F156C"/>
    <w:rsid w:val="007F3E61"/>
    <w:rsid w:val="007F3E8B"/>
    <w:rsid w:val="007F4323"/>
    <w:rsid w:val="007F44C4"/>
    <w:rsid w:val="007F47EA"/>
    <w:rsid w:val="008009B5"/>
    <w:rsid w:val="00804249"/>
    <w:rsid w:val="0080520E"/>
    <w:rsid w:val="00805906"/>
    <w:rsid w:val="008074A4"/>
    <w:rsid w:val="00810ED1"/>
    <w:rsid w:val="00811363"/>
    <w:rsid w:val="00816183"/>
    <w:rsid w:val="0081774B"/>
    <w:rsid w:val="008205D9"/>
    <w:rsid w:val="00820B49"/>
    <w:rsid w:val="00823FDB"/>
    <w:rsid w:val="0082620D"/>
    <w:rsid w:val="00826302"/>
    <w:rsid w:val="00827754"/>
    <w:rsid w:val="00827874"/>
    <w:rsid w:val="008330B8"/>
    <w:rsid w:val="008342DA"/>
    <w:rsid w:val="0083795F"/>
    <w:rsid w:val="0085081A"/>
    <w:rsid w:val="00850DB9"/>
    <w:rsid w:val="00851895"/>
    <w:rsid w:val="00853017"/>
    <w:rsid w:val="008554B2"/>
    <w:rsid w:val="00856637"/>
    <w:rsid w:val="008624A3"/>
    <w:rsid w:val="00864466"/>
    <w:rsid w:val="00867301"/>
    <w:rsid w:val="00871910"/>
    <w:rsid w:val="0087295F"/>
    <w:rsid w:val="00876611"/>
    <w:rsid w:val="008768DA"/>
    <w:rsid w:val="00881C01"/>
    <w:rsid w:val="008829BE"/>
    <w:rsid w:val="00885161"/>
    <w:rsid w:val="0088618B"/>
    <w:rsid w:val="0089511C"/>
    <w:rsid w:val="00895FBC"/>
    <w:rsid w:val="00897209"/>
    <w:rsid w:val="008A2FDB"/>
    <w:rsid w:val="008A3105"/>
    <w:rsid w:val="008A45C7"/>
    <w:rsid w:val="008A5A6A"/>
    <w:rsid w:val="008B00F5"/>
    <w:rsid w:val="008B1DF4"/>
    <w:rsid w:val="008B3B6D"/>
    <w:rsid w:val="008B530E"/>
    <w:rsid w:val="008C3EDB"/>
    <w:rsid w:val="008C56F2"/>
    <w:rsid w:val="008C7A26"/>
    <w:rsid w:val="008D1B07"/>
    <w:rsid w:val="008D1B24"/>
    <w:rsid w:val="008D4A96"/>
    <w:rsid w:val="008D74ED"/>
    <w:rsid w:val="008E1C2C"/>
    <w:rsid w:val="008E44B1"/>
    <w:rsid w:val="008E5FCC"/>
    <w:rsid w:val="008E637D"/>
    <w:rsid w:val="008F0181"/>
    <w:rsid w:val="008F17AB"/>
    <w:rsid w:val="008F25AC"/>
    <w:rsid w:val="008F3163"/>
    <w:rsid w:val="008F34BF"/>
    <w:rsid w:val="008F36D7"/>
    <w:rsid w:val="008F6369"/>
    <w:rsid w:val="00900451"/>
    <w:rsid w:val="00900D07"/>
    <w:rsid w:val="0090144A"/>
    <w:rsid w:val="00904BEE"/>
    <w:rsid w:val="009050CB"/>
    <w:rsid w:val="009109DC"/>
    <w:rsid w:val="00910C8B"/>
    <w:rsid w:val="00914172"/>
    <w:rsid w:val="00922C0A"/>
    <w:rsid w:val="00924B01"/>
    <w:rsid w:val="00937A33"/>
    <w:rsid w:val="00944FC1"/>
    <w:rsid w:val="00950A65"/>
    <w:rsid w:val="00950C0D"/>
    <w:rsid w:val="0095413D"/>
    <w:rsid w:val="0095469E"/>
    <w:rsid w:val="009549E0"/>
    <w:rsid w:val="00957533"/>
    <w:rsid w:val="00957997"/>
    <w:rsid w:val="00961BD7"/>
    <w:rsid w:val="00967C66"/>
    <w:rsid w:val="0097301F"/>
    <w:rsid w:val="009730C7"/>
    <w:rsid w:val="009734EF"/>
    <w:rsid w:val="0097380E"/>
    <w:rsid w:val="00983502"/>
    <w:rsid w:val="00987D76"/>
    <w:rsid w:val="00990C10"/>
    <w:rsid w:val="00994654"/>
    <w:rsid w:val="0099578C"/>
    <w:rsid w:val="00997159"/>
    <w:rsid w:val="009973DA"/>
    <w:rsid w:val="009A0526"/>
    <w:rsid w:val="009A2379"/>
    <w:rsid w:val="009A45C6"/>
    <w:rsid w:val="009A5223"/>
    <w:rsid w:val="009A6D40"/>
    <w:rsid w:val="009B417E"/>
    <w:rsid w:val="009B4571"/>
    <w:rsid w:val="009B6597"/>
    <w:rsid w:val="009C2AF8"/>
    <w:rsid w:val="009C2B99"/>
    <w:rsid w:val="009C3D57"/>
    <w:rsid w:val="009C4FCE"/>
    <w:rsid w:val="009C64FD"/>
    <w:rsid w:val="009C66B9"/>
    <w:rsid w:val="009C756E"/>
    <w:rsid w:val="009D04FA"/>
    <w:rsid w:val="009D14CE"/>
    <w:rsid w:val="009D2E28"/>
    <w:rsid w:val="009D3FC0"/>
    <w:rsid w:val="009D5549"/>
    <w:rsid w:val="009D624D"/>
    <w:rsid w:val="009D65A0"/>
    <w:rsid w:val="009D6C19"/>
    <w:rsid w:val="009E05BE"/>
    <w:rsid w:val="009E196F"/>
    <w:rsid w:val="009E533F"/>
    <w:rsid w:val="009F1A6B"/>
    <w:rsid w:val="009F2926"/>
    <w:rsid w:val="009F43BE"/>
    <w:rsid w:val="009F7F35"/>
    <w:rsid w:val="00A01D70"/>
    <w:rsid w:val="00A0268B"/>
    <w:rsid w:val="00A0573E"/>
    <w:rsid w:val="00A11B2D"/>
    <w:rsid w:val="00A11E61"/>
    <w:rsid w:val="00A12A1A"/>
    <w:rsid w:val="00A12A31"/>
    <w:rsid w:val="00A14739"/>
    <w:rsid w:val="00A160A1"/>
    <w:rsid w:val="00A203C2"/>
    <w:rsid w:val="00A22B11"/>
    <w:rsid w:val="00A22E28"/>
    <w:rsid w:val="00A27732"/>
    <w:rsid w:val="00A30AE2"/>
    <w:rsid w:val="00A33C72"/>
    <w:rsid w:val="00A342F1"/>
    <w:rsid w:val="00A34D33"/>
    <w:rsid w:val="00A36891"/>
    <w:rsid w:val="00A37D69"/>
    <w:rsid w:val="00A40E94"/>
    <w:rsid w:val="00A40F05"/>
    <w:rsid w:val="00A4103E"/>
    <w:rsid w:val="00A41184"/>
    <w:rsid w:val="00A4740D"/>
    <w:rsid w:val="00A52C3E"/>
    <w:rsid w:val="00A55502"/>
    <w:rsid w:val="00A555A3"/>
    <w:rsid w:val="00A574CE"/>
    <w:rsid w:val="00A60B0E"/>
    <w:rsid w:val="00A61FA8"/>
    <w:rsid w:val="00A6291F"/>
    <w:rsid w:val="00A63148"/>
    <w:rsid w:val="00A64318"/>
    <w:rsid w:val="00A71959"/>
    <w:rsid w:val="00A751F3"/>
    <w:rsid w:val="00A7542E"/>
    <w:rsid w:val="00A80830"/>
    <w:rsid w:val="00A80B30"/>
    <w:rsid w:val="00A82375"/>
    <w:rsid w:val="00A8472C"/>
    <w:rsid w:val="00A92517"/>
    <w:rsid w:val="00A9617E"/>
    <w:rsid w:val="00A97A68"/>
    <w:rsid w:val="00AA0192"/>
    <w:rsid w:val="00AA301A"/>
    <w:rsid w:val="00AA67AC"/>
    <w:rsid w:val="00AB242E"/>
    <w:rsid w:val="00AB441D"/>
    <w:rsid w:val="00AB65BE"/>
    <w:rsid w:val="00AD23A6"/>
    <w:rsid w:val="00AD2DEC"/>
    <w:rsid w:val="00AD39E8"/>
    <w:rsid w:val="00AD3E9D"/>
    <w:rsid w:val="00AE0052"/>
    <w:rsid w:val="00AE1621"/>
    <w:rsid w:val="00AE7656"/>
    <w:rsid w:val="00AE76E3"/>
    <w:rsid w:val="00AF2240"/>
    <w:rsid w:val="00AF2CBD"/>
    <w:rsid w:val="00AF770F"/>
    <w:rsid w:val="00AF7AC9"/>
    <w:rsid w:val="00AF7EA9"/>
    <w:rsid w:val="00B0006C"/>
    <w:rsid w:val="00B01E12"/>
    <w:rsid w:val="00B0213C"/>
    <w:rsid w:val="00B03EE9"/>
    <w:rsid w:val="00B044EE"/>
    <w:rsid w:val="00B044F3"/>
    <w:rsid w:val="00B109F4"/>
    <w:rsid w:val="00B12573"/>
    <w:rsid w:val="00B1599A"/>
    <w:rsid w:val="00B1603F"/>
    <w:rsid w:val="00B234E5"/>
    <w:rsid w:val="00B23B13"/>
    <w:rsid w:val="00B30C50"/>
    <w:rsid w:val="00B31052"/>
    <w:rsid w:val="00B318E2"/>
    <w:rsid w:val="00B325F5"/>
    <w:rsid w:val="00B34D95"/>
    <w:rsid w:val="00B35AFB"/>
    <w:rsid w:val="00B36BA7"/>
    <w:rsid w:val="00B371E4"/>
    <w:rsid w:val="00B41B43"/>
    <w:rsid w:val="00B41F0A"/>
    <w:rsid w:val="00B46CE5"/>
    <w:rsid w:val="00B47709"/>
    <w:rsid w:val="00B56AAE"/>
    <w:rsid w:val="00B6175D"/>
    <w:rsid w:val="00B64011"/>
    <w:rsid w:val="00B73362"/>
    <w:rsid w:val="00B7425A"/>
    <w:rsid w:val="00B779D0"/>
    <w:rsid w:val="00B849C5"/>
    <w:rsid w:val="00B870F4"/>
    <w:rsid w:val="00B92C6C"/>
    <w:rsid w:val="00B93ED6"/>
    <w:rsid w:val="00B9589D"/>
    <w:rsid w:val="00BA1680"/>
    <w:rsid w:val="00BA4AA5"/>
    <w:rsid w:val="00BA5BAE"/>
    <w:rsid w:val="00BB25FA"/>
    <w:rsid w:val="00BB68E2"/>
    <w:rsid w:val="00BB6C83"/>
    <w:rsid w:val="00BC0809"/>
    <w:rsid w:val="00BC1C37"/>
    <w:rsid w:val="00BC3B67"/>
    <w:rsid w:val="00BC44B5"/>
    <w:rsid w:val="00BD03C5"/>
    <w:rsid w:val="00BD223A"/>
    <w:rsid w:val="00BD355E"/>
    <w:rsid w:val="00BD4654"/>
    <w:rsid w:val="00BD4BE7"/>
    <w:rsid w:val="00BD57C4"/>
    <w:rsid w:val="00BD68DD"/>
    <w:rsid w:val="00BD6CA1"/>
    <w:rsid w:val="00BE1374"/>
    <w:rsid w:val="00BE1FB5"/>
    <w:rsid w:val="00BE3F79"/>
    <w:rsid w:val="00BE44B5"/>
    <w:rsid w:val="00BE58DE"/>
    <w:rsid w:val="00BE6465"/>
    <w:rsid w:val="00BF03C6"/>
    <w:rsid w:val="00BF12D5"/>
    <w:rsid w:val="00BF6043"/>
    <w:rsid w:val="00BF715D"/>
    <w:rsid w:val="00C00795"/>
    <w:rsid w:val="00C00B01"/>
    <w:rsid w:val="00C0548B"/>
    <w:rsid w:val="00C071FD"/>
    <w:rsid w:val="00C11376"/>
    <w:rsid w:val="00C13ED5"/>
    <w:rsid w:val="00C14FA3"/>
    <w:rsid w:val="00C15002"/>
    <w:rsid w:val="00C16B9C"/>
    <w:rsid w:val="00C1707C"/>
    <w:rsid w:val="00C22962"/>
    <w:rsid w:val="00C2356C"/>
    <w:rsid w:val="00C24D30"/>
    <w:rsid w:val="00C25130"/>
    <w:rsid w:val="00C25FDD"/>
    <w:rsid w:val="00C271C8"/>
    <w:rsid w:val="00C27337"/>
    <w:rsid w:val="00C27AE9"/>
    <w:rsid w:val="00C30987"/>
    <w:rsid w:val="00C31341"/>
    <w:rsid w:val="00C31B52"/>
    <w:rsid w:val="00C36AC9"/>
    <w:rsid w:val="00C46BE6"/>
    <w:rsid w:val="00C473B8"/>
    <w:rsid w:val="00C47921"/>
    <w:rsid w:val="00C554AE"/>
    <w:rsid w:val="00C624F7"/>
    <w:rsid w:val="00C62D25"/>
    <w:rsid w:val="00C651D8"/>
    <w:rsid w:val="00C66D42"/>
    <w:rsid w:val="00C70E89"/>
    <w:rsid w:val="00C74769"/>
    <w:rsid w:val="00C75031"/>
    <w:rsid w:val="00C807B5"/>
    <w:rsid w:val="00C816A0"/>
    <w:rsid w:val="00C9181B"/>
    <w:rsid w:val="00C9206E"/>
    <w:rsid w:val="00C92CBF"/>
    <w:rsid w:val="00C93610"/>
    <w:rsid w:val="00C9429E"/>
    <w:rsid w:val="00C9791F"/>
    <w:rsid w:val="00C97BD9"/>
    <w:rsid w:val="00CA087F"/>
    <w:rsid w:val="00CA1477"/>
    <w:rsid w:val="00CA3AE3"/>
    <w:rsid w:val="00CA6B87"/>
    <w:rsid w:val="00CB1001"/>
    <w:rsid w:val="00CB132F"/>
    <w:rsid w:val="00CB1FFC"/>
    <w:rsid w:val="00CB4568"/>
    <w:rsid w:val="00CC220E"/>
    <w:rsid w:val="00CC3B22"/>
    <w:rsid w:val="00CC6195"/>
    <w:rsid w:val="00CC6634"/>
    <w:rsid w:val="00CC76A8"/>
    <w:rsid w:val="00CD218A"/>
    <w:rsid w:val="00CD385A"/>
    <w:rsid w:val="00CD7D09"/>
    <w:rsid w:val="00CE1D34"/>
    <w:rsid w:val="00CE218D"/>
    <w:rsid w:val="00CE32AB"/>
    <w:rsid w:val="00CE36C0"/>
    <w:rsid w:val="00CE58C7"/>
    <w:rsid w:val="00CE66D3"/>
    <w:rsid w:val="00CE6B57"/>
    <w:rsid w:val="00CE6D69"/>
    <w:rsid w:val="00CE7134"/>
    <w:rsid w:val="00CE7A0E"/>
    <w:rsid w:val="00CF5FAF"/>
    <w:rsid w:val="00CF66A6"/>
    <w:rsid w:val="00CF674B"/>
    <w:rsid w:val="00D006A1"/>
    <w:rsid w:val="00D032E9"/>
    <w:rsid w:val="00D05733"/>
    <w:rsid w:val="00D06FA7"/>
    <w:rsid w:val="00D07015"/>
    <w:rsid w:val="00D10B76"/>
    <w:rsid w:val="00D12DAB"/>
    <w:rsid w:val="00D13BB6"/>
    <w:rsid w:val="00D150FB"/>
    <w:rsid w:val="00D15CF7"/>
    <w:rsid w:val="00D169F9"/>
    <w:rsid w:val="00D16BD8"/>
    <w:rsid w:val="00D17F3F"/>
    <w:rsid w:val="00D25F36"/>
    <w:rsid w:val="00D26F9B"/>
    <w:rsid w:val="00D27586"/>
    <w:rsid w:val="00D32935"/>
    <w:rsid w:val="00D331E9"/>
    <w:rsid w:val="00D339DB"/>
    <w:rsid w:val="00D4094C"/>
    <w:rsid w:val="00D45AB7"/>
    <w:rsid w:val="00D53577"/>
    <w:rsid w:val="00D56064"/>
    <w:rsid w:val="00D56E12"/>
    <w:rsid w:val="00D60F10"/>
    <w:rsid w:val="00D61725"/>
    <w:rsid w:val="00D63454"/>
    <w:rsid w:val="00D66AD3"/>
    <w:rsid w:val="00D768C8"/>
    <w:rsid w:val="00D76C90"/>
    <w:rsid w:val="00D85793"/>
    <w:rsid w:val="00D876AA"/>
    <w:rsid w:val="00D903C6"/>
    <w:rsid w:val="00D928A8"/>
    <w:rsid w:val="00D94CEA"/>
    <w:rsid w:val="00DB3C3E"/>
    <w:rsid w:val="00DC1B56"/>
    <w:rsid w:val="00DC3B26"/>
    <w:rsid w:val="00DC403B"/>
    <w:rsid w:val="00DC49BB"/>
    <w:rsid w:val="00DC4F4E"/>
    <w:rsid w:val="00DD1890"/>
    <w:rsid w:val="00DD2934"/>
    <w:rsid w:val="00DD58D7"/>
    <w:rsid w:val="00DE25AC"/>
    <w:rsid w:val="00DE2C7F"/>
    <w:rsid w:val="00DE6995"/>
    <w:rsid w:val="00DF01E7"/>
    <w:rsid w:val="00E054D0"/>
    <w:rsid w:val="00E07A3C"/>
    <w:rsid w:val="00E149DE"/>
    <w:rsid w:val="00E16052"/>
    <w:rsid w:val="00E16172"/>
    <w:rsid w:val="00E16FFE"/>
    <w:rsid w:val="00E17CEA"/>
    <w:rsid w:val="00E21B69"/>
    <w:rsid w:val="00E21B7D"/>
    <w:rsid w:val="00E33FFB"/>
    <w:rsid w:val="00E376D1"/>
    <w:rsid w:val="00E40F2C"/>
    <w:rsid w:val="00E432B1"/>
    <w:rsid w:val="00E52C28"/>
    <w:rsid w:val="00E56971"/>
    <w:rsid w:val="00E56A40"/>
    <w:rsid w:val="00E57BA2"/>
    <w:rsid w:val="00E6041D"/>
    <w:rsid w:val="00E62006"/>
    <w:rsid w:val="00E63178"/>
    <w:rsid w:val="00E63C93"/>
    <w:rsid w:val="00E6426B"/>
    <w:rsid w:val="00E70097"/>
    <w:rsid w:val="00E76BD2"/>
    <w:rsid w:val="00E77441"/>
    <w:rsid w:val="00E84D8A"/>
    <w:rsid w:val="00E85194"/>
    <w:rsid w:val="00E87C23"/>
    <w:rsid w:val="00E87FDB"/>
    <w:rsid w:val="00E9272B"/>
    <w:rsid w:val="00E9292D"/>
    <w:rsid w:val="00E930E5"/>
    <w:rsid w:val="00E9400D"/>
    <w:rsid w:val="00E94320"/>
    <w:rsid w:val="00E960C8"/>
    <w:rsid w:val="00E9611A"/>
    <w:rsid w:val="00E96464"/>
    <w:rsid w:val="00E96CDB"/>
    <w:rsid w:val="00EA0793"/>
    <w:rsid w:val="00EA0B85"/>
    <w:rsid w:val="00EA16B9"/>
    <w:rsid w:val="00EA2336"/>
    <w:rsid w:val="00EA27B6"/>
    <w:rsid w:val="00EA4568"/>
    <w:rsid w:val="00EA55A6"/>
    <w:rsid w:val="00EA6D8E"/>
    <w:rsid w:val="00EA7273"/>
    <w:rsid w:val="00EB110A"/>
    <w:rsid w:val="00EB1219"/>
    <w:rsid w:val="00EB4201"/>
    <w:rsid w:val="00EB500F"/>
    <w:rsid w:val="00EB71BC"/>
    <w:rsid w:val="00EB7574"/>
    <w:rsid w:val="00EC0105"/>
    <w:rsid w:val="00ED0A0D"/>
    <w:rsid w:val="00ED39AE"/>
    <w:rsid w:val="00ED51DB"/>
    <w:rsid w:val="00ED65B5"/>
    <w:rsid w:val="00ED66BD"/>
    <w:rsid w:val="00EE2F93"/>
    <w:rsid w:val="00EE55CD"/>
    <w:rsid w:val="00EE6F77"/>
    <w:rsid w:val="00EF0EDF"/>
    <w:rsid w:val="00EF45BD"/>
    <w:rsid w:val="00EF6C93"/>
    <w:rsid w:val="00F0006F"/>
    <w:rsid w:val="00F07C2A"/>
    <w:rsid w:val="00F07EE2"/>
    <w:rsid w:val="00F11C23"/>
    <w:rsid w:val="00F139C3"/>
    <w:rsid w:val="00F21092"/>
    <w:rsid w:val="00F21FF9"/>
    <w:rsid w:val="00F2215F"/>
    <w:rsid w:val="00F22169"/>
    <w:rsid w:val="00F223E7"/>
    <w:rsid w:val="00F2274D"/>
    <w:rsid w:val="00F237C9"/>
    <w:rsid w:val="00F259CA"/>
    <w:rsid w:val="00F25EBA"/>
    <w:rsid w:val="00F32285"/>
    <w:rsid w:val="00F327BD"/>
    <w:rsid w:val="00F33E92"/>
    <w:rsid w:val="00F416A3"/>
    <w:rsid w:val="00F4479C"/>
    <w:rsid w:val="00F462D3"/>
    <w:rsid w:val="00F46478"/>
    <w:rsid w:val="00F46F57"/>
    <w:rsid w:val="00F47AA9"/>
    <w:rsid w:val="00F5267E"/>
    <w:rsid w:val="00F52831"/>
    <w:rsid w:val="00F5368E"/>
    <w:rsid w:val="00F540F3"/>
    <w:rsid w:val="00F54740"/>
    <w:rsid w:val="00F57823"/>
    <w:rsid w:val="00F71A71"/>
    <w:rsid w:val="00F73D6E"/>
    <w:rsid w:val="00F774AB"/>
    <w:rsid w:val="00F8073E"/>
    <w:rsid w:val="00F80F2A"/>
    <w:rsid w:val="00F81A35"/>
    <w:rsid w:val="00F82821"/>
    <w:rsid w:val="00F84BF5"/>
    <w:rsid w:val="00F857E0"/>
    <w:rsid w:val="00F8669F"/>
    <w:rsid w:val="00F87ABE"/>
    <w:rsid w:val="00F90920"/>
    <w:rsid w:val="00F94CF6"/>
    <w:rsid w:val="00F961D8"/>
    <w:rsid w:val="00FA2A8D"/>
    <w:rsid w:val="00FA33BD"/>
    <w:rsid w:val="00FA722C"/>
    <w:rsid w:val="00FB270C"/>
    <w:rsid w:val="00FB5FD5"/>
    <w:rsid w:val="00FC1184"/>
    <w:rsid w:val="00FC3CDF"/>
    <w:rsid w:val="00FC42D1"/>
    <w:rsid w:val="00FC5723"/>
    <w:rsid w:val="00FC59E5"/>
    <w:rsid w:val="00FD763A"/>
    <w:rsid w:val="00FD7F1C"/>
    <w:rsid w:val="00FE00CF"/>
    <w:rsid w:val="00FE0F27"/>
    <w:rsid w:val="00FE19A5"/>
    <w:rsid w:val="00FE19C5"/>
    <w:rsid w:val="00FE2036"/>
    <w:rsid w:val="00FE4457"/>
    <w:rsid w:val="00FE48FD"/>
    <w:rsid w:val="00FE5E09"/>
    <w:rsid w:val="00FE71EE"/>
    <w:rsid w:val="00FE781C"/>
    <w:rsid w:val="00FF0A56"/>
    <w:rsid w:val="00FF1C67"/>
    <w:rsid w:val="00FF317A"/>
    <w:rsid w:val="00FF4F35"/>
    <w:rsid w:val="00FF6F8F"/>
    <w:rsid w:val="00FF72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76E3"/>
    <w:pPr>
      <w:spacing w:after="200" w:line="276" w:lineRule="auto"/>
    </w:pPr>
    <w:rPr>
      <w:rFonts w:ascii="Calibri" w:eastAsia="Calibri" w:hAnsi="Calibri"/>
      <w:sz w:val="22"/>
      <w:szCs w:val="22"/>
      <w:lang w:eastAsia="en-US"/>
    </w:rPr>
  </w:style>
  <w:style w:type="paragraph" w:styleId="1">
    <w:name w:val="heading 1"/>
    <w:basedOn w:val="a"/>
    <w:next w:val="a"/>
    <w:qFormat/>
    <w:rsid w:val="00B849C5"/>
    <w:pPr>
      <w:keepNext/>
      <w:spacing w:after="0" w:line="240" w:lineRule="auto"/>
      <w:jc w:val="center"/>
      <w:outlineLvl w:val="0"/>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451517"/>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 Spacing"/>
    <w:link w:val="a4"/>
    <w:uiPriority w:val="1"/>
    <w:qFormat/>
    <w:rsid w:val="00451517"/>
    <w:pPr>
      <w:suppressAutoHyphens/>
    </w:pPr>
    <w:rPr>
      <w:rFonts w:ascii="Calibri" w:eastAsia="Arial" w:hAnsi="Calibri"/>
      <w:sz w:val="22"/>
      <w:szCs w:val="22"/>
      <w:lang w:eastAsia="ar-SA"/>
    </w:rPr>
  </w:style>
  <w:style w:type="character" w:customStyle="1" w:styleId="a4">
    <w:name w:val="Без интервала Знак"/>
    <w:link w:val="a3"/>
    <w:uiPriority w:val="1"/>
    <w:locked/>
    <w:rsid w:val="00451517"/>
    <w:rPr>
      <w:rFonts w:ascii="Calibri" w:eastAsia="Arial" w:hAnsi="Calibri"/>
      <w:sz w:val="22"/>
      <w:szCs w:val="22"/>
      <w:lang w:eastAsia="ar-SA" w:bidi="ar-SA"/>
    </w:rPr>
  </w:style>
  <w:style w:type="paragraph" w:styleId="a5">
    <w:name w:val="List Paragraph"/>
    <w:basedOn w:val="a"/>
    <w:link w:val="a6"/>
    <w:uiPriority w:val="34"/>
    <w:qFormat/>
    <w:rsid w:val="00451517"/>
    <w:pPr>
      <w:ind w:left="720"/>
      <w:contextualSpacing/>
    </w:pPr>
    <w:rPr>
      <w:rFonts w:eastAsia="Times New Roman"/>
    </w:rPr>
  </w:style>
  <w:style w:type="paragraph" w:customStyle="1" w:styleId="Default">
    <w:name w:val="Default"/>
    <w:rsid w:val="00451517"/>
    <w:pPr>
      <w:autoSpaceDE w:val="0"/>
      <w:autoSpaceDN w:val="0"/>
      <w:adjustRightInd w:val="0"/>
    </w:pPr>
    <w:rPr>
      <w:rFonts w:eastAsia="Calibri"/>
      <w:color w:val="000000"/>
      <w:sz w:val="24"/>
      <w:szCs w:val="24"/>
    </w:rPr>
  </w:style>
  <w:style w:type="paragraph" w:styleId="a7">
    <w:name w:val="Normal (Web)"/>
    <w:aliases w:val="Знак Знак1"/>
    <w:basedOn w:val="a"/>
    <w:uiPriority w:val="99"/>
    <w:unhideWhenUsed/>
    <w:rsid w:val="00C1137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
    <w:name w:val="Без интервала1"/>
    <w:link w:val="NoSpacingChar"/>
    <w:rsid w:val="00124336"/>
    <w:rPr>
      <w:rFonts w:ascii="Calibri" w:hAnsi="Calibri"/>
      <w:sz w:val="22"/>
      <w:szCs w:val="22"/>
    </w:rPr>
  </w:style>
  <w:style w:type="paragraph" w:customStyle="1" w:styleId="11">
    <w:name w:val="Знак1"/>
    <w:basedOn w:val="a"/>
    <w:rsid w:val="00D928A8"/>
    <w:pPr>
      <w:spacing w:after="160" w:line="240" w:lineRule="exact"/>
    </w:pPr>
    <w:rPr>
      <w:rFonts w:ascii="Verdana" w:eastAsia="Times New Roman" w:hAnsi="Verdana" w:cs="Verdana"/>
      <w:sz w:val="20"/>
      <w:szCs w:val="20"/>
      <w:lang w:val="en-US"/>
    </w:rPr>
  </w:style>
  <w:style w:type="paragraph" w:styleId="a8">
    <w:name w:val="Title"/>
    <w:aliases w:val="Заголовок"/>
    <w:basedOn w:val="a"/>
    <w:link w:val="a9"/>
    <w:qFormat/>
    <w:rsid w:val="004C2D65"/>
    <w:pPr>
      <w:spacing w:after="0" w:line="240" w:lineRule="auto"/>
      <w:jc w:val="center"/>
    </w:pPr>
    <w:rPr>
      <w:rFonts w:ascii="Times New Roman" w:eastAsia="Times New Roman" w:hAnsi="Times New Roman"/>
      <w:sz w:val="28"/>
      <w:szCs w:val="20"/>
      <w:lang w:eastAsia="ru-RU"/>
    </w:rPr>
  </w:style>
  <w:style w:type="character" w:customStyle="1" w:styleId="a9">
    <w:name w:val="Название Знак"/>
    <w:aliases w:val="Заголовок Знак"/>
    <w:basedOn w:val="a0"/>
    <w:link w:val="a8"/>
    <w:rsid w:val="004C2D65"/>
    <w:rPr>
      <w:sz w:val="28"/>
      <w:lang w:val="ru-RU" w:eastAsia="ru-RU" w:bidi="ar-SA"/>
    </w:rPr>
  </w:style>
  <w:style w:type="paragraph" w:customStyle="1" w:styleId="ConsPlusNormal">
    <w:name w:val="ConsPlusNormal"/>
    <w:rsid w:val="00700D76"/>
    <w:pPr>
      <w:widowControl w:val="0"/>
      <w:autoSpaceDE w:val="0"/>
      <w:autoSpaceDN w:val="0"/>
      <w:adjustRightInd w:val="0"/>
      <w:ind w:firstLine="720"/>
    </w:pPr>
    <w:rPr>
      <w:rFonts w:ascii="Arial" w:hAnsi="Arial" w:cs="Arial"/>
    </w:rPr>
  </w:style>
  <w:style w:type="paragraph" w:customStyle="1" w:styleId="Osnova">
    <w:name w:val="Osnova"/>
    <w:basedOn w:val="a"/>
    <w:rsid w:val="00A30AE2"/>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character" w:customStyle="1" w:styleId="text">
    <w:name w:val="text"/>
    <w:basedOn w:val="a0"/>
    <w:rsid w:val="00B36BA7"/>
  </w:style>
  <w:style w:type="character" w:customStyle="1" w:styleId="FontStyle57">
    <w:name w:val="Font Style57"/>
    <w:basedOn w:val="a0"/>
    <w:rsid w:val="00B36BA7"/>
    <w:rPr>
      <w:rFonts w:ascii="Times New Roman" w:hAnsi="Times New Roman" w:cs="Times New Roman"/>
      <w:sz w:val="26"/>
      <w:szCs w:val="26"/>
    </w:rPr>
  </w:style>
  <w:style w:type="paragraph" w:customStyle="1" w:styleId="Style33">
    <w:name w:val="Style33"/>
    <w:basedOn w:val="a"/>
    <w:rsid w:val="00B36BA7"/>
    <w:pPr>
      <w:widowControl w:val="0"/>
      <w:autoSpaceDE w:val="0"/>
      <w:autoSpaceDN w:val="0"/>
      <w:adjustRightInd w:val="0"/>
      <w:spacing w:after="0" w:line="323" w:lineRule="exact"/>
      <w:ind w:firstLine="696"/>
      <w:jc w:val="both"/>
    </w:pPr>
    <w:rPr>
      <w:rFonts w:ascii="Times New Roman" w:eastAsia="Times New Roman" w:hAnsi="Times New Roman"/>
      <w:sz w:val="24"/>
      <w:szCs w:val="24"/>
      <w:lang w:eastAsia="ru-RU"/>
    </w:rPr>
  </w:style>
  <w:style w:type="character" w:customStyle="1" w:styleId="12">
    <w:name w:val="Основной шрифт абзаца1"/>
    <w:rsid w:val="00C9206E"/>
  </w:style>
  <w:style w:type="table" w:customStyle="1" w:styleId="13">
    <w:name w:val="Сетка таблицы1"/>
    <w:basedOn w:val="a1"/>
    <w:uiPriority w:val="59"/>
    <w:rsid w:val="00C9206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a"/>
    <w:uiPriority w:val="59"/>
    <w:rsid w:val="00C9206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59"/>
    <w:rsid w:val="00C9206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Strong"/>
    <w:basedOn w:val="a0"/>
    <w:qFormat/>
    <w:rsid w:val="0054122A"/>
    <w:rPr>
      <w:b/>
      <w:bCs/>
    </w:rPr>
  </w:style>
  <w:style w:type="character" w:customStyle="1" w:styleId="FontStyle30">
    <w:name w:val="Font Style30"/>
    <w:rsid w:val="00B1599A"/>
    <w:rPr>
      <w:rFonts w:ascii="Times New Roman" w:hAnsi="Times New Roman" w:cs="Times New Roman" w:hint="default"/>
      <w:sz w:val="22"/>
      <w:szCs w:val="22"/>
    </w:rPr>
  </w:style>
  <w:style w:type="paragraph" w:styleId="ac">
    <w:name w:val="Body Text"/>
    <w:basedOn w:val="a"/>
    <w:link w:val="ad"/>
    <w:unhideWhenUsed/>
    <w:rsid w:val="00011D88"/>
    <w:pPr>
      <w:spacing w:after="0" w:line="240" w:lineRule="auto"/>
      <w:jc w:val="both"/>
    </w:pPr>
    <w:rPr>
      <w:rFonts w:ascii="Times New Roman" w:eastAsia="Times New Roman" w:hAnsi="Times New Roman"/>
      <w:sz w:val="24"/>
      <w:szCs w:val="24"/>
      <w:lang w:eastAsia="ru-RU"/>
    </w:rPr>
  </w:style>
  <w:style w:type="character" w:customStyle="1" w:styleId="ad">
    <w:name w:val="Основной текст Знак"/>
    <w:basedOn w:val="a0"/>
    <w:link w:val="ac"/>
    <w:rsid w:val="00011D88"/>
    <w:rPr>
      <w:sz w:val="24"/>
      <w:szCs w:val="24"/>
    </w:rPr>
  </w:style>
  <w:style w:type="paragraph" w:styleId="ae">
    <w:name w:val="Body Text Indent"/>
    <w:basedOn w:val="a"/>
    <w:link w:val="af"/>
    <w:uiPriority w:val="99"/>
    <w:unhideWhenUsed/>
    <w:rsid w:val="003A245E"/>
    <w:pPr>
      <w:spacing w:after="120" w:line="240" w:lineRule="auto"/>
      <w:ind w:left="283"/>
    </w:pPr>
    <w:rPr>
      <w:rFonts w:ascii="Times New Roman" w:eastAsia="Times New Roman" w:hAnsi="Times New Roman"/>
      <w:sz w:val="24"/>
      <w:szCs w:val="24"/>
      <w:lang w:eastAsia="ru-RU"/>
    </w:rPr>
  </w:style>
  <w:style w:type="character" w:customStyle="1" w:styleId="af">
    <w:name w:val="Основной текст с отступом Знак"/>
    <w:basedOn w:val="a0"/>
    <w:link w:val="ae"/>
    <w:uiPriority w:val="99"/>
    <w:rsid w:val="003A245E"/>
    <w:rPr>
      <w:sz w:val="24"/>
      <w:szCs w:val="24"/>
    </w:rPr>
  </w:style>
  <w:style w:type="character" w:customStyle="1" w:styleId="FontStyle31">
    <w:name w:val="Font Style31"/>
    <w:rsid w:val="001302FD"/>
    <w:rPr>
      <w:rFonts w:ascii="Times New Roman" w:hAnsi="Times New Roman" w:cs="Times New Roman" w:hint="default"/>
      <w:b/>
      <w:bCs/>
      <w:sz w:val="22"/>
      <w:szCs w:val="22"/>
    </w:rPr>
  </w:style>
  <w:style w:type="paragraph" w:customStyle="1" w:styleId="14">
    <w:name w:val="Абзац списка1"/>
    <w:basedOn w:val="a"/>
    <w:rsid w:val="00D32935"/>
    <w:pPr>
      <w:ind w:left="720"/>
    </w:pPr>
    <w:rPr>
      <w:rFonts w:eastAsia="Times New Roman"/>
      <w:lang w:eastAsia="ru-RU"/>
    </w:rPr>
  </w:style>
  <w:style w:type="paragraph" w:styleId="af0">
    <w:name w:val="Plain Text"/>
    <w:basedOn w:val="a"/>
    <w:link w:val="af1"/>
    <w:rsid w:val="00B849C5"/>
    <w:pPr>
      <w:spacing w:after="0" w:line="240" w:lineRule="auto"/>
    </w:pPr>
    <w:rPr>
      <w:rFonts w:ascii="Courier New" w:eastAsia="Times New Roman" w:hAnsi="Courier New" w:cs="Courier New"/>
      <w:sz w:val="20"/>
      <w:szCs w:val="20"/>
      <w:lang w:eastAsia="ru-RU"/>
    </w:rPr>
  </w:style>
  <w:style w:type="character" w:customStyle="1" w:styleId="af1">
    <w:name w:val="Текст Знак"/>
    <w:basedOn w:val="a0"/>
    <w:link w:val="af0"/>
    <w:locked/>
    <w:rsid w:val="00B849C5"/>
    <w:rPr>
      <w:rFonts w:ascii="Courier New" w:hAnsi="Courier New" w:cs="Courier New"/>
      <w:lang w:val="ru-RU" w:eastAsia="ru-RU" w:bidi="ar-SA"/>
    </w:rPr>
  </w:style>
  <w:style w:type="paragraph" w:customStyle="1" w:styleId="Style16">
    <w:name w:val="Style16"/>
    <w:basedOn w:val="a"/>
    <w:rsid w:val="00E6426B"/>
    <w:pPr>
      <w:widowControl w:val="0"/>
      <w:autoSpaceDE w:val="0"/>
      <w:autoSpaceDN w:val="0"/>
      <w:adjustRightInd w:val="0"/>
      <w:spacing w:after="0" w:line="283" w:lineRule="exact"/>
      <w:jc w:val="both"/>
    </w:pPr>
    <w:rPr>
      <w:rFonts w:ascii="Times New Roman" w:eastAsia="Times New Roman" w:hAnsi="Times New Roman"/>
      <w:sz w:val="24"/>
      <w:szCs w:val="24"/>
      <w:lang w:eastAsia="ru-RU"/>
    </w:rPr>
  </w:style>
  <w:style w:type="character" w:styleId="af2">
    <w:name w:val="Hyperlink"/>
    <w:basedOn w:val="a0"/>
    <w:semiHidden/>
    <w:rsid w:val="00B93ED6"/>
    <w:rPr>
      <w:rFonts w:cs="Times New Roman"/>
      <w:color w:val="0000FF"/>
      <w:u w:val="single"/>
    </w:rPr>
  </w:style>
  <w:style w:type="character" w:customStyle="1" w:styleId="dash041e005f0431005f044b005f0447005f043d005f044b005f0439005f005fchar1char1">
    <w:name w:val="dash041e_005f0431_005f044b_005f0447_005f043d_005f044b_005f0439_005f_005fchar1__char1"/>
    <w:rsid w:val="000D7A0E"/>
    <w:rPr>
      <w:rFonts w:ascii="Times New Roman" w:hAnsi="Times New Roman"/>
      <w:strike w:val="0"/>
      <w:dstrike w:val="0"/>
      <w:sz w:val="24"/>
      <w:u w:val="none"/>
      <w:effect w:val="none"/>
    </w:rPr>
  </w:style>
  <w:style w:type="paragraph" w:customStyle="1" w:styleId="15">
    <w:name w:val="Обычный (веб)1"/>
    <w:basedOn w:val="a"/>
    <w:rsid w:val="00994654"/>
    <w:pPr>
      <w:suppressAutoHyphens/>
      <w:spacing w:before="100" w:after="100" w:line="100" w:lineRule="atLeast"/>
    </w:pPr>
    <w:rPr>
      <w:rFonts w:ascii="Times New Roman" w:eastAsia="Times New Roman" w:hAnsi="Times New Roman"/>
      <w:kern w:val="1"/>
      <w:sz w:val="24"/>
      <w:szCs w:val="24"/>
      <w:lang w:eastAsia="ar-SA"/>
    </w:rPr>
  </w:style>
  <w:style w:type="paragraph" w:customStyle="1" w:styleId="p2">
    <w:name w:val="p2"/>
    <w:basedOn w:val="a"/>
    <w:rsid w:val="00584BC2"/>
    <w:pPr>
      <w:spacing w:before="100" w:beforeAutospacing="1" w:after="100" w:afterAutospacing="1" w:line="240" w:lineRule="auto"/>
    </w:pPr>
    <w:rPr>
      <w:rFonts w:eastAsia="Times New Roman" w:cs="Calibri"/>
      <w:sz w:val="24"/>
      <w:szCs w:val="24"/>
      <w:lang w:eastAsia="ru-RU"/>
    </w:rPr>
  </w:style>
  <w:style w:type="character" w:customStyle="1" w:styleId="s1">
    <w:name w:val="s1"/>
    <w:uiPriority w:val="99"/>
    <w:rsid w:val="00584BC2"/>
  </w:style>
  <w:style w:type="paragraph" w:customStyle="1" w:styleId="p4">
    <w:name w:val="p4"/>
    <w:basedOn w:val="a"/>
    <w:rsid w:val="0007114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
    <w:name w:val="p5"/>
    <w:basedOn w:val="a"/>
    <w:rsid w:val="0007114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AE7656"/>
  </w:style>
  <w:style w:type="paragraph" w:customStyle="1" w:styleId="c2">
    <w:name w:val="c2"/>
    <w:basedOn w:val="a"/>
    <w:rsid w:val="00AE7656"/>
    <w:pPr>
      <w:suppressAutoHyphens/>
      <w:spacing w:before="100" w:after="100" w:line="100" w:lineRule="atLeast"/>
    </w:pPr>
    <w:rPr>
      <w:rFonts w:ascii="Times New Roman" w:eastAsia="Times New Roman" w:hAnsi="Times New Roman"/>
      <w:kern w:val="1"/>
      <w:sz w:val="24"/>
      <w:szCs w:val="24"/>
      <w:lang w:eastAsia="ar-SA"/>
    </w:rPr>
  </w:style>
  <w:style w:type="paragraph" w:customStyle="1" w:styleId="Style25">
    <w:name w:val="Style25"/>
    <w:basedOn w:val="a"/>
    <w:rsid w:val="00373585"/>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21">
    <w:name w:val="Style21"/>
    <w:basedOn w:val="a"/>
    <w:rsid w:val="002E13A9"/>
    <w:pPr>
      <w:widowControl w:val="0"/>
      <w:autoSpaceDE w:val="0"/>
      <w:autoSpaceDN w:val="0"/>
      <w:adjustRightInd w:val="0"/>
      <w:spacing w:after="0" w:line="278" w:lineRule="exact"/>
      <w:ind w:hanging="355"/>
      <w:jc w:val="both"/>
    </w:pPr>
    <w:rPr>
      <w:rFonts w:ascii="Times New Roman" w:eastAsia="Times New Roman" w:hAnsi="Times New Roman"/>
      <w:sz w:val="24"/>
      <w:szCs w:val="24"/>
      <w:lang w:eastAsia="ru-RU"/>
    </w:rPr>
  </w:style>
  <w:style w:type="character" w:customStyle="1" w:styleId="apple-converted-space">
    <w:name w:val="apple-converted-space"/>
    <w:basedOn w:val="a0"/>
    <w:rsid w:val="002E13A9"/>
  </w:style>
  <w:style w:type="character" w:customStyle="1" w:styleId="FontStyle20">
    <w:name w:val="Font Style20"/>
    <w:rsid w:val="00E56A40"/>
    <w:rPr>
      <w:rFonts w:ascii="Sylfaen" w:hAnsi="Sylfaen" w:cs="Sylfaen"/>
      <w:b/>
      <w:bCs/>
      <w:sz w:val="20"/>
      <w:szCs w:val="20"/>
    </w:rPr>
  </w:style>
  <w:style w:type="character" w:customStyle="1" w:styleId="NoSpacingChar">
    <w:name w:val="No Spacing Char"/>
    <w:link w:val="10"/>
    <w:locked/>
    <w:rsid w:val="003A026A"/>
    <w:rPr>
      <w:rFonts w:ascii="Calibri" w:hAnsi="Calibri"/>
      <w:sz w:val="22"/>
      <w:szCs w:val="22"/>
      <w:lang w:val="ru-RU" w:eastAsia="ru-RU" w:bidi="ar-SA"/>
    </w:rPr>
  </w:style>
  <w:style w:type="character" w:customStyle="1" w:styleId="BodyTextChar">
    <w:name w:val="Body Text Char"/>
    <w:basedOn w:val="a0"/>
    <w:locked/>
    <w:rsid w:val="00095918"/>
    <w:rPr>
      <w:rFonts w:ascii="Times New Roman" w:hAnsi="Times New Roman" w:cs="Times New Roman"/>
      <w:sz w:val="20"/>
      <w:szCs w:val="20"/>
      <w:lang w:eastAsia="ru-RU"/>
    </w:rPr>
  </w:style>
  <w:style w:type="paragraph" w:customStyle="1" w:styleId="af3">
    <w:name w:val="Назв. рисунков"/>
    <w:basedOn w:val="a"/>
    <w:next w:val="a"/>
    <w:link w:val="af4"/>
    <w:autoRedefine/>
    <w:qFormat/>
    <w:rsid w:val="00BD4654"/>
    <w:pPr>
      <w:spacing w:line="360" w:lineRule="auto"/>
      <w:jc w:val="center"/>
    </w:pPr>
    <w:rPr>
      <w:rFonts w:ascii="Times New Roman" w:hAnsi="Times New Roman"/>
      <w:sz w:val="20"/>
      <w:szCs w:val="20"/>
    </w:rPr>
  </w:style>
  <w:style w:type="character" w:customStyle="1" w:styleId="af4">
    <w:name w:val="Назв. рисунков Знак"/>
    <w:link w:val="af3"/>
    <w:rsid w:val="00BD4654"/>
    <w:rPr>
      <w:rFonts w:eastAsia="Calibri"/>
      <w:lang w:eastAsia="en-US"/>
    </w:rPr>
  </w:style>
  <w:style w:type="paragraph" w:customStyle="1" w:styleId="af5">
    <w:name w:val="Замещаемый текст"/>
    <w:basedOn w:val="a3"/>
    <w:link w:val="af6"/>
    <w:autoRedefine/>
    <w:qFormat/>
    <w:rsid w:val="00A63148"/>
    <w:pPr>
      <w:suppressAutoHyphens w:val="0"/>
      <w:ind w:firstLine="709"/>
      <w:jc w:val="both"/>
    </w:pPr>
    <w:rPr>
      <w:rFonts w:ascii="Times New Roman" w:eastAsia="Times New Roman" w:hAnsi="Times New Roman"/>
      <w:color w:val="A6A6A6"/>
      <w:sz w:val="20"/>
      <w:szCs w:val="20"/>
    </w:rPr>
  </w:style>
  <w:style w:type="character" w:customStyle="1" w:styleId="af6">
    <w:name w:val="Замещаемый текст Знак"/>
    <w:link w:val="af5"/>
    <w:rsid w:val="00A63148"/>
    <w:rPr>
      <w:color w:val="A6A6A6"/>
    </w:rPr>
  </w:style>
  <w:style w:type="paragraph" w:customStyle="1" w:styleId="af7">
    <w:name w:val="Текст отчета"/>
    <w:basedOn w:val="a"/>
    <w:link w:val="af8"/>
    <w:autoRedefine/>
    <w:rsid w:val="00885161"/>
    <w:pPr>
      <w:shd w:val="clear" w:color="auto" w:fill="FFFFFF"/>
      <w:spacing w:after="0" w:line="360" w:lineRule="auto"/>
      <w:ind w:firstLine="708"/>
      <w:jc w:val="both"/>
    </w:pPr>
    <w:rPr>
      <w:rFonts w:ascii="Times New Roman" w:hAnsi="Times New Roman"/>
      <w:noProof/>
      <w:sz w:val="20"/>
      <w:szCs w:val="20"/>
    </w:rPr>
  </w:style>
  <w:style w:type="character" w:customStyle="1" w:styleId="af8">
    <w:name w:val="Текст отчета Знак"/>
    <w:link w:val="af7"/>
    <w:rsid w:val="00885161"/>
    <w:rPr>
      <w:rFonts w:eastAsia="Calibri"/>
      <w:noProof/>
      <w:shd w:val="clear" w:color="auto" w:fill="FFFFFF"/>
    </w:rPr>
  </w:style>
  <w:style w:type="paragraph" w:customStyle="1" w:styleId="af9">
    <w:name w:val="Базовый"/>
    <w:uiPriority w:val="99"/>
    <w:rsid w:val="0002202C"/>
    <w:pPr>
      <w:tabs>
        <w:tab w:val="left" w:pos="709"/>
      </w:tabs>
      <w:suppressAutoHyphens/>
      <w:spacing w:after="200" w:line="276" w:lineRule="atLeast"/>
    </w:pPr>
    <w:rPr>
      <w:rFonts w:ascii="Calibri" w:hAnsi="Calibri" w:cs="Calibri"/>
      <w:color w:val="00000A"/>
      <w:sz w:val="22"/>
      <w:szCs w:val="22"/>
      <w:lang w:eastAsia="en-US"/>
    </w:rPr>
  </w:style>
  <w:style w:type="paragraph" w:customStyle="1" w:styleId="3">
    <w:name w:val="Абзац списка3"/>
    <w:basedOn w:val="a"/>
    <w:uiPriority w:val="99"/>
    <w:rsid w:val="0002202C"/>
    <w:pPr>
      <w:spacing w:after="0" w:line="240" w:lineRule="auto"/>
      <w:ind w:left="720"/>
    </w:pPr>
    <w:rPr>
      <w:rFonts w:eastAsia="Times New Roman" w:cs="Calibri"/>
      <w:sz w:val="24"/>
      <w:szCs w:val="24"/>
      <w:lang w:val="en-US"/>
    </w:rPr>
  </w:style>
  <w:style w:type="paragraph" w:styleId="20">
    <w:name w:val="Body Text 2"/>
    <w:basedOn w:val="a"/>
    <w:link w:val="21"/>
    <w:rsid w:val="00ED65B5"/>
    <w:pPr>
      <w:spacing w:after="120" w:line="480" w:lineRule="auto"/>
    </w:pPr>
    <w:rPr>
      <w:rFonts w:ascii="Times New Roman" w:eastAsia="Times New Roman" w:hAnsi="Times New Roman"/>
      <w:sz w:val="24"/>
      <w:szCs w:val="24"/>
      <w:lang w:eastAsia="ru-RU"/>
    </w:rPr>
  </w:style>
  <w:style w:type="character" w:customStyle="1" w:styleId="21">
    <w:name w:val="Основной текст 2 Знак"/>
    <w:basedOn w:val="a0"/>
    <w:link w:val="20"/>
    <w:rsid w:val="00ED65B5"/>
    <w:rPr>
      <w:sz w:val="24"/>
      <w:szCs w:val="24"/>
    </w:rPr>
  </w:style>
  <w:style w:type="paragraph" w:customStyle="1" w:styleId="16">
    <w:name w:val="Абзац списка1"/>
    <w:basedOn w:val="a"/>
    <w:uiPriority w:val="99"/>
    <w:rsid w:val="00C70E89"/>
    <w:pPr>
      <w:ind w:left="720"/>
    </w:pPr>
    <w:rPr>
      <w:rFonts w:eastAsia="Times New Roman"/>
      <w:lang w:eastAsia="ru-RU"/>
    </w:rPr>
  </w:style>
  <w:style w:type="character" w:customStyle="1" w:styleId="a6">
    <w:name w:val="Абзац списка Знак"/>
    <w:link w:val="a5"/>
    <w:uiPriority w:val="34"/>
    <w:locked/>
    <w:rsid w:val="006648EE"/>
    <w:rPr>
      <w:rFonts w:ascii="Calibri" w:hAnsi="Calibri"/>
      <w:sz w:val="22"/>
      <w:szCs w:val="22"/>
    </w:rPr>
  </w:style>
  <w:style w:type="paragraph" w:customStyle="1" w:styleId="formattext">
    <w:name w:val="formattext"/>
    <w:basedOn w:val="a"/>
    <w:rsid w:val="0081136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topleveltext">
    <w:name w:val="formattext topleveltext"/>
    <w:basedOn w:val="a"/>
    <w:rsid w:val="00811363"/>
    <w:pPr>
      <w:spacing w:before="100" w:beforeAutospacing="1" w:after="100" w:afterAutospacing="1" w:line="240" w:lineRule="auto"/>
    </w:pPr>
    <w:rPr>
      <w:rFonts w:ascii="Times New Roman" w:eastAsia="Times New Roman" w:hAnsi="Times New Roman"/>
      <w:sz w:val="24"/>
      <w:szCs w:val="24"/>
      <w:lang w:eastAsia="ru-RU"/>
    </w:rPr>
  </w:style>
  <w:style w:type="paragraph" w:styleId="afa">
    <w:name w:val="Balloon Text"/>
    <w:basedOn w:val="a"/>
    <w:link w:val="afb"/>
    <w:rsid w:val="00775FD2"/>
    <w:pPr>
      <w:spacing w:after="0" w:line="240" w:lineRule="auto"/>
    </w:pPr>
    <w:rPr>
      <w:rFonts w:ascii="Tahoma" w:hAnsi="Tahoma" w:cs="Tahoma"/>
      <w:sz w:val="16"/>
      <w:szCs w:val="16"/>
    </w:rPr>
  </w:style>
  <w:style w:type="character" w:customStyle="1" w:styleId="afb">
    <w:name w:val="Текст выноски Знак"/>
    <w:basedOn w:val="a0"/>
    <w:link w:val="afa"/>
    <w:rsid w:val="00775FD2"/>
    <w:rPr>
      <w:rFonts w:ascii="Tahoma" w:eastAsia="Calibri" w:hAnsi="Tahoma" w:cs="Tahoma"/>
      <w:sz w:val="16"/>
      <w:szCs w:val="16"/>
      <w:lang w:eastAsia="en-US"/>
    </w:rPr>
  </w:style>
  <w:style w:type="character" w:customStyle="1" w:styleId="17">
    <w:name w:val="Текст Знак1"/>
    <w:basedOn w:val="a0"/>
    <w:semiHidden/>
    <w:locked/>
    <w:rsid w:val="000F26D5"/>
    <w:rPr>
      <w:rFonts w:ascii="Courier New" w:eastAsia="Times New Roman" w:hAnsi="Courier New" w:cs="Courier New"/>
      <w:sz w:val="20"/>
      <w:szCs w:val="20"/>
      <w:lang w:eastAsia="ru-RU"/>
    </w:rPr>
  </w:style>
  <w:style w:type="character" w:customStyle="1" w:styleId="FontStyle27">
    <w:name w:val="Font Style27"/>
    <w:basedOn w:val="a0"/>
    <w:uiPriority w:val="99"/>
    <w:rsid w:val="004A3FDA"/>
    <w:rPr>
      <w:rFonts w:ascii="Times New Roman" w:hAnsi="Times New Roman" w:cs="Times New Roman"/>
      <w:b/>
      <w:bCs/>
      <w:sz w:val="26"/>
      <w:szCs w:val="26"/>
    </w:rPr>
  </w:style>
  <w:style w:type="character" w:customStyle="1" w:styleId="22">
    <w:name w:val="Основной текст (2)_"/>
    <w:basedOn w:val="a0"/>
    <w:link w:val="23"/>
    <w:rsid w:val="00204E1B"/>
    <w:rPr>
      <w:sz w:val="26"/>
      <w:szCs w:val="26"/>
      <w:shd w:val="clear" w:color="auto" w:fill="FFFFFF"/>
    </w:rPr>
  </w:style>
  <w:style w:type="paragraph" w:customStyle="1" w:styleId="23">
    <w:name w:val="Основной текст (2)"/>
    <w:basedOn w:val="a"/>
    <w:link w:val="22"/>
    <w:rsid w:val="00204E1B"/>
    <w:pPr>
      <w:widowControl w:val="0"/>
      <w:shd w:val="clear" w:color="auto" w:fill="FFFFFF"/>
      <w:spacing w:before="360" w:after="0" w:line="298" w:lineRule="exact"/>
      <w:jc w:val="both"/>
    </w:pPr>
    <w:rPr>
      <w:rFonts w:ascii="Times New Roman" w:eastAsia="Times New Roman" w:hAnsi="Times New Roman"/>
      <w:sz w:val="26"/>
      <w:szCs w:val="26"/>
      <w:lang w:eastAsia="ru-RU"/>
    </w:rPr>
  </w:style>
  <w:style w:type="character" w:customStyle="1" w:styleId="30">
    <w:name w:val="Основной текст (3) + Не полужирный"/>
    <w:basedOn w:val="a0"/>
    <w:rsid w:val="00204E1B"/>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FontStyle26">
    <w:name w:val="Font Style26"/>
    <w:basedOn w:val="a0"/>
    <w:uiPriority w:val="99"/>
    <w:rsid w:val="00B0213C"/>
    <w:rPr>
      <w:rFonts w:ascii="Times New Roman" w:hAnsi="Times New Roman" w:cs="Times New Roman"/>
      <w:sz w:val="26"/>
      <w:szCs w:val="26"/>
    </w:rPr>
  </w:style>
  <w:style w:type="paragraph" w:customStyle="1" w:styleId="Style3">
    <w:name w:val="Style3"/>
    <w:basedOn w:val="a"/>
    <w:uiPriority w:val="99"/>
    <w:rsid w:val="000E7E5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5">
    <w:name w:val="Font Style25"/>
    <w:basedOn w:val="a0"/>
    <w:uiPriority w:val="99"/>
    <w:rsid w:val="00A0573E"/>
    <w:rPr>
      <w:rFonts w:ascii="Times New Roman" w:hAnsi="Times New Roman" w:cs="Times New Roman"/>
      <w:sz w:val="26"/>
      <w:szCs w:val="26"/>
    </w:rPr>
  </w:style>
  <w:style w:type="paragraph" w:customStyle="1" w:styleId="Style2">
    <w:name w:val="Style2"/>
    <w:basedOn w:val="a"/>
    <w:uiPriority w:val="99"/>
    <w:rsid w:val="006324A3"/>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232163">
      <w:bodyDiv w:val="1"/>
      <w:marLeft w:val="0"/>
      <w:marRight w:val="0"/>
      <w:marTop w:val="0"/>
      <w:marBottom w:val="0"/>
      <w:divBdr>
        <w:top w:val="none" w:sz="0" w:space="0" w:color="auto"/>
        <w:left w:val="none" w:sz="0" w:space="0" w:color="auto"/>
        <w:bottom w:val="none" w:sz="0" w:space="0" w:color="auto"/>
        <w:right w:val="none" w:sz="0" w:space="0" w:color="auto"/>
      </w:divBdr>
    </w:div>
    <w:div w:id="213660596">
      <w:bodyDiv w:val="1"/>
      <w:marLeft w:val="0"/>
      <w:marRight w:val="0"/>
      <w:marTop w:val="0"/>
      <w:marBottom w:val="0"/>
      <w:divBdr>
        <w:top w:val="none" w:sz="0" w:space="0" w:color="auto"/>
        <w:left w:val="none" w:sz="0" w:space="0" w:color="auto"/>
        <w:bottom w:val="none" w:sz="0" w:space="0" w:color="auto"/>
        <w:right w:val="none" w:sz="0" w:space="0" w:color="auto"/>
      </w:divBdr>
    </w:div>
    <w:div w:id="301425905">
      <w:bodyDiv w:val="1"/>
      <w:marLeft w:val="0"/>
      <w:marRight w:val="0"/>
      <w:marTop w:val="0"/>
      <w:marBottom w:val="0"/>
      <w:divBdr>
        <w:top w:val="none" w:sz="0" w:space="0" w:color="auto"/>
        <w:left w:val="none" w:sz="0" w:space="0" w:color="auto"/>
        <w:bottom w:val="none" w:sz="0" w:space="0" w:color="auto"/>
        <w:right w:val="none" w:sz="0" w:space="0" w:color="auto"/>
      </w:divBdr>
    </w:div>
    <w:div w:id="515508838">
      <w:bodyDiv w:val="1"/>
      <w:marLeft w:val="0"/>
      <w:marRight w:val="0"/>
      <w:marTop w:val="0"/>
      <w:marBottom w:val="0"/>
      <w:divBdr>
        <w:top w:val="none" w:sz="0" w:space="0" w:color="auto"/>
        <w:left w:val="none" w:sz="0" w:space="0" w:color="auto"/>
        <w:bottom w:val="none" w:sz="0" w:space="0" w:color="auto"/>
        <w:right w:val="none" w:sz="0" w:space="0" w:color="auto"/>
      </w:divBdr>
    </w:div>
    <w:div w:id="582494983">
      <w:bodyDiv w:val="1"/>
      <w:marLeft w:val="0"/>
      <w:marRight w:val="0"/>
      <w:marTop w:val="0"/>
      <w:marBottom w:val="0"/>
      <w:divBdr>
        <w:top w:val="none" w:sz="0" w:space="0" w:color="auto"/>
        <w:left w:val="none" w:sz="0" w:space="0" w:color="auto"/>
        <w:bottom w:val="none" w:sz="0" w:space="0" w:color="auto"/>
        <w:right w:val="none" w:sz="0" w:space="0" w:color="auto"/>
      </w:divBdr>
    </w:div>
    <w:div w:id="907617726">
      <w:bodyDiv w:val="1"/>
      <w:marLeft w:val="0"/>
      <w:marRight w:val="0"/>
      <w:marTop w:val="0"/>
      <w:marBottom w:val="0"/>
      <w:divBdr>
        <w:top w:val="none" w:sz="0" w:space="0" w:color="auto"/>
        <w:left w:val="none" w:sz="0" w:space="0" w:color="auto"/>
        <w:bottom w:val="none" w:sz="0" w:space="0" w:color="auto"/>
        <w:right w:val="none" w:sz="0" w:space="0" w:color="auto"/>
      </w:divBdr>
    </w:div>
    <w:div w:id="975373938">
      <w:bodyDiv w:val="1"/>
      <w:marLeft w:val="0"/>
      <w:marRight w:val="0"/>
      <w:marTop w:val="0"/>
      <w:marBottom w:val="0"/>
      <w:divBdr>
        <w:top w:val="none" w:sz="0" w:space="0" w:color="auto"/>
        <w:left w:val="none" w:sz="0" w:space="0" w:color="auto"/>
        <w:bottom w:val="none" w:sz="0" w:space="0" w:color="auto"/>
        <w:right w:val="none" w:sz="0" w:space="0" w:color="auto"/>
      </w:divBdr>
    </w:div>
    <w:div w:id="1296793570">
      <w:bodyDiv w:val="1"/>
      <w:marLeft w:val="0"/>
      <w:marRight w:val="0"/>
      <w:marTop w:val="0"/>
      <w:marBottom w:val="0"/>
      <w:divBdr>
        <w:top w:val="none" w:sz="0" w:space="0" w:color="auto"/>
        <w:left w:val="none" w:sz="0" w:space="0" w:color="auto"/>
        <w:bottom w:val="none" w:sz="0" w:space="0" w:color="auto"/>
        <w:right w:val="none" w:sz="0" w:space="0" w:color="auto"/>
      </w:divBdr>
    </w:div>
    <w:div w:id="1453674142">
      <w:bodyDiv w:val="1"/>
      <w:marLeft w:val="0"/>
      <w:marRight w:val="0"/>
      <w:marTop w:val="0"/>
      <w:marBottom w:val="0"/>
      <w:divBdr>
        <w:top w:val="none" w:sz="0" w:space="0" w:color="auto"/>
        <w:left w:val="none" w:sz="0" w:space="0" w:color="auto"/>
        <w:bottom w:val="none" w:sz="0" w:space="0" w:color="auto"/>
        <w:right w:val="none" w:sz="0" w:space="0" w:color="auto"/>
      </w:divBdr>
    </w:div>
    <w:div w:id="1594169459">
      <w:bodyDiv w:val="1"/>
      <w:marLeft w:val="0"/>
      <w:marRight w:val="0"/>
      <w:marTop w:val="0"/>
      <w:marBottom w:val="0"/>
      <w:divBdr>
        <w:top w:val="none" w:sz="0" w:space="0" w:color="auto"/>
        <w:left w:val="none" w:sz="0" w:space="0" w:color="auto"/>
        <w:bottom w:val="none" w:sz="0" w:space="0" w:color="auto"/>
        <w:right w:val="none" w:sz="0" w:space="0" w:color="auto"/>
      </w:divBdr>
    </w:div>
    <w:div w:id="1634410059">
      <w:bodyDiv w:val="1"/>
      <w:marLeft w:val="0"/>
      <w:marRight w:val="0"/>
      <w:marTop w:val="0"/>
      <w:marBottom w:val="0"/>
      <w:divBdr>
        <w:top w:val="none" w:sz="0" w:space="0" w:color="auto"/>
        <w:left w:val="none" w:sz="0" w:space="0" w:color="auto"/>
        <w:bottom w:val="none" w:sz="0" w:space="0" w:color="auto"/>
        <w:right w:val="none" w:sz="0" w:space="0" w:color="auto"/>
      </w:divBdr>
    </w:div>
    <w:div w:id="1864005861">
      <w:bodyDiv w:val="1"/>
      <w:marLeft w:val="0"/>
      <w:marRight w:val="0"/>
      <w:marTop w:val="0"/>
      <w:marBottom w:val="0"/>
      <w:divBdr>
        <w:top w:val="none" w:sz="0" w:space="0" w:color="auto"/>
        <w:left w:val="none" w:sz="0" w:space="0" w:color="auto"/>
        <w:bottom w:val="none" w:sz="0" w:space="0" w:color="auto"/>
        <w:right w:val="none" w:sz="0" w:space="0" w:color="auto"/>
      </w:divBdr>
    </w:div>
    <w:div w:id="1864973140">
      <w:bodyDiv w:val="1"/>
      <w:marLeft w:val="0"/>
      <w:marRight w:val="0"/>
      <w:marTop w:val="0"/>
      <w:marBottom w:val="0"/>
      <w:divBdr>
        <w:top w:val="none" w:sz="0" w:space="0" w:color="auto"/>
        <w:left w:val="none" w:sz="0" w:space="0" w:color="auto"/>
        <w:bottom w:val="none" w:sz="0" w:space="0" w:color="auto"/>
        <w:right w:val="none" w:sz="0" w:space="0" w:color="auto"/>
      </w:divBdr>
    </w:div>
    <w:div w:id="2010449786">
      <w:bodyDiv w:val="1"/>
      <w:marLeft w:val="0"/>
      <w:marRight w:val="0"/>
      <w:marTop w:val="0"/>
      <w:marBottom w:val="0"/>
      <w:divBdr>
        <w:top w:val="none" w:sz="0" w:space="0" w:color="auto"/>
        <w:left w:val="none" w:sz="0" w:space="0" w:color="auto"/>
        <w:bottom w:val="none" w:sz="0" w:space="0" w:color="auto"/>
        <w:right w:val="none" w:sz="0" w:space="0" w:color="auto"/>
      </w:divBdr>
    </w:div>
    <w:div w:id="2022659380">
      <w:bodyDiv w:val="1"/>
      <w:marLeft w:val="0"/>
      <w:marRight w:val="0"/>
      <w:marTop w:val="0"/>
      <w:marBottom w:val="0"/>
      <w:divBdr>
        <w:top w:val="none" w:sz="0" w:space="0" w:color="auto"/>
        <w:left w:val="none" w:sz="0" w:space="0" w:color="auto"/>
        <w:bottom w:val="none" w:sz="0" w:space="0" w:color="auto"/>
        <w:right w:val="none" w:sz="0" w:space="0" w:color="auto"/>
      </w:divBdr>
    </w:div>
    <w:div w:id="205811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chart" Target="charts/chart13.xml"/><Relationship Id="rId3" Type="http://schemas.openxmlformats.org/officeDocument/2006/relationships/styles" Target="styles.xml"/><Relationship Id="rId21" Type="http://schemas.openxmlformats.org/officeDocument/2006/relationships/chart" Target="charts/chart15.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chart" Target="charts/chart12.xml"/><Relationship Id="rId2" Type="http://schemas.openxmlformats.org/officeDocument/2006/relationships/numbering" Target="numbering.xml"/><Relationship Id="rId16" Type="http://schemas.openxmlformats.org/officeDocument/2006/relationships/chart" Target="charts/chart11.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chart" Target="charts/chart10.xml"/><Relationship Id="rId23" Type="http://schemas.openxmlformats.org/officeDocument/2006/relationships/theme" Target="theme/theme1.xml"/><Relationship Id="rId10" Type="http://schemas.openxmlformats.org/officeDocument/2006/relationships/chart" Target="charts/chart5.xml"/><Relationship Id="rId19" Type="http://schemas.openxmlformats.org/officeDocument/2006/relationships/chart" Target="charts/chart14.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chart" Target="charts/chart9.xml"/><Relationship Id="rId22" Type="http://schemas.openxmlformats.org/officeDocument/2006/relationships/fontTable" Target="fontTable.xml"/><Relationship Id="rId27"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Office_Excel10.xlsx"/><Relationship Id="rId1" Type="http://schemas.openxmlformats.org/officeDocument/2006/relationships/themeOverride" Target="../theme/themeOverride6.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Office_Excel11.xlsx"/><Relationship Id="rId1" Type="http://schemas.openxmlformats.org/officeDocument/2006/relationships/themeOverride" Target="../theme/themeOverride7.xml"/></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5.xml.rels><?xml version="1.0" encoding="UTF-8" standalone="yes"?>
<Relationships xmlns="http://schemas.openxmlformats.org/package/2006/relationships"><Relationship Id="rId2" Type="http://schemas.openxmlformats.org/officeDocument/2006/relationships/package" Target="../embeddings/_____Microsoft_Office_Excel14.xlsx"/><Relationship Id="rId1" Type="http://schemas.openxmlformats.org/officeDocument/2006/relationships/themeOverride" Target="../theme/themeOverride8.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Office_Excel8.xlsx"/><Relationship Id="rId1" Type="http://schemas.openxmlformats.org/officeDocument/2006/relationships/themeOverride" Target="../theme/themeOverride5.xml"/></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750576841495337"/>
          <c:y val="8.1425246670921186E-2"/>
          <c:w val="0.51552971121710967"/>
          <c:h val="0.66570236267921346"/>
        </c:manualLayout>
      </c:layout>
      <c:lineChart>
        <c:grouping val="standard"/>
        <c:ser>
          <c:idx val="0"/>
          <c:order val="0"/>
          <c:tx>
            <c:strRef>
              <c:f>Лист1!$B$1</c:f>
              <c:strCache>
                <c:ptCount val="1"/>
                <c:pt idx="0">
                  <c:v>Численность детского населения</c:v>
                </c:pt>
              </c:strCache>
            </c:strRef>
          </c:tx>
          <c:cat>
            <c:numRef>
              <c:f>Лист1!$A$2:$A$7</c:f>
              <c:numCache>
                <c:formatCode>General</c:formatCode>
                <c:ptCount val="6"/>
                <c:pt idx="0">
                  <c:v>2014</c:v>
                </c:pt>
                <c:pt idx="1">
                  <c:v>2015</c:v>
                </c:pt>
                <c:pt idx="2">
                  <c:v>2016</c:v>
                </c:pt>
                <c:pt idx="3">
                  <c:v>2017</c:v>
                </c:pt>
                <c:pt idx="4">
                  <c:v>2018</c:v>
                </c:pt>
                <c:pt idx="5">
                  <c:v>2019</c:v>
                </c:pt>
              </c:numCache>
            </c:numRef>
          </c:cat>
          <c:val>
            <c:numRef>
              <c:f>Лист1!$B$2:$B$7</c:f>
              <c:numCache>
                <c:formatCode>General</c:formatCode>
                <c:ptCount val="6"/>
                <c:pt idx="0">
                  <c:v>3195</c:v>
                </c:pt>
                <c:pt idx="1">
                  <c:v>3183</c:v>
                </c:pt>
                <c:pt idx="2">
                  <c:v>3252</c:v>
                </c:pt>
                <c:pt idx="3">
                  <c:v>3260</c:v>
                </c:pt>
                <c:pt idx="4">
                  <c:v>3126</c:v>
                </c:pt>
                <c:pt idx="5">
                  <c:v>3115</c:v>
                </c:pt>
              </c:numCache>
            </c:numRef>
          </c:val>
        </c:ser>
        <c:marker val="1"/>
        <c:axId val="38008704"/>
        <c:axId val="38061568"/>
      </c:lineChart>
      <c:catAx>
        <c:axId val="38008704"/>
        <c:scaling>
          <c:orientation val="minMax"/>
        </c:scaling>
        <c:axPos val="b"/>
        <c:numFmt formatCode="General" sourceLinked="1"/>
        <c:tickLblPos val="nextTo"/>
        <c:crossAx val="38061568"/>
        <c:crosses val="autoZero"/>
        <c:auto val="1"/>
        <c:lblAlgn val="ctr"/>
        <c:lblOffset val="100"/>
      </c:catAx>
      <c:valAx>
        <c:axId val="38061568"/>
        <c:scaling>
          <c:orientation val="minMax"/>
        </c:scaling>
        <c:axPos val="l"/>
        <c:majorGridlines/>
        <c:numFmt formatCode="General" sourceLinked="1"/>
        <c:tickLblPos val="nextTo"/>
        <c:crossAx val="38008704"/>
        <c:crosses val="autoZero"/>
        <c:crossBetween val="between"/>
      </c:valAx>
    </c:plotArea>
    <c:legend>
      <c:legendPos val="r"/>
    </c:legend>
    <c:plotVisOnly val="1"/>
    <c:dispBlanksAs val="gap"/>
  </c:chart>
  <c:txPr>
    <a:bodyPr/>
    <a:lstStyle/>
    <a:p>
      <a:pPr>
        <a:defRPr sz="1395" b="1" i="1" baseline="0"/>
      </a:pPr>
      <a:endParaRPr lang="ru-RU"/>
    </a:p>
  </c:txPr>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7.0833333333333665E-2"/>
          <c:y val="5.0925925925925923E-2"/>
          <c:w val="0.53888888888888964"/>
          <c:h val="0.89814814814814814"/>
        </c:manualLayout>
      </c:layout>
      <c:pieChart>
        <c:varyColors val="1"/>
        <c:ser>
          <c:idx val="0"/>
          <c:order val="0"/>
          <c:cat>
            <c:strRef>
              <c:f>Лист1!$B$3:$B$12</c:f>
              <c:strCache>
                <c:ptCount val="10"/>
                <c:pt idx="0">
                  <c:v>МОУ «Краснояружская сош №2»</c:v>
                </c:pt>
                <c:pt idx="1">
                  <c:v>МОУ «Краснояружская сош №1»</c:v>
                </c:pt>
                <c:pt idx="2">
                  <c:v>МОУ «Степнянская оош»</c:v>
                </c:pt>
                <c:pt idx="3">
                  <c:v>МОУ «Вязовская сош»</c:v>
                </c:pt>
                <c:pt idx="4">
                  <c:v>МОУ «Графовская сош»</c:v>
                </c:pt>
                <c:pt idx="5">
                  <c:v>МОУ «Сергиевская сош»</c:v>
                </c:pt>
                <c:pt idx="6">
                  <c:v>МОУ «Репяховская оош»</c:v>
                </c:pt>
                <c:pt idx="7">
                  <c:v>МОУ«Илек-Пеньковская сош»</c:v>
                </c:pt>
                <c:pt idx="8">
                  <c:v>МОУ «Теребренская оош»</c:v>
                </c:pt>
                <c:pt idx="9">
                  <c:v>МОУ «Колотиловская оош»</c:v>
                </c:pt>
              </c:strCache>
            </c:strRef>
          </c:cat>
          <c:val>
            <c:numRef>
              <c:f>Лист1!$C$3:$C$12</c:f>
              <c:numCache>
                <c:formatCode>General</c:formatCode>
                <c:ptCount val="10"/>
                <c:pt idx="0">
                  <c:v>198</c:v>
                </c:pt>
                <c:pt idx="1">
                  <c:v>157</c:v>
                </c:pt>
                <c:pt idx="2">
                  <c:v>35</c:v>
                </c:pt>
                <c:pt idx="3">
                  <c:v>79</c:v>
                </c:pt>
                <c:pt idx="4">
                  <c:v>28</c:v>
                </c:pt>
                <c:pt idx="5">
                  <c:v>56</c:v>
                </c:pt>
                <c:pt idx="6">
                  <c:v>20</c:v>
                </c:pt>
                <c:pt idx="7">
                  <c:v>19</c:v>
                </c:pt>
                <c:pt idx="8">
                  <c:v>13</c:v>
                </c:pt>
                <c:pt idx="9">
                  <c:v>18</c:v>
                </c:pt>
              </c:numCache>
            </c:numRef>
          </c:val>
        </c:ser>
        <c:firstSliceAng val="0"/>
      </c:pieChart>
      <c:spPr>
        <a:noFill/>
        <a:ln w="25361">
          <a:noFill/>
        </a:ln>
      </c:spPr>
    </c:plotArea>
    <c:legend>
      <c:legendPos val="r"/>
    </c:legend>
    <c:plotVisOnly val="1"/>
    <c:dispBlanksAs val="zero"/>
  </c:chart>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Лист2!$C$3</c:f>
              <c:strCache>
                <c:ptCount val="1"/>
                <c:pt idx="0">
                  <c:v>Количество победителей</c:v>
                </c:pt>
              </c:strCache>
            </c:strRef>
          </c:tx>
          <c:cat>
            <c:strRef>
              <c:f>Лист2!$B$4:$B$13</c:f>
              <c:strCache>
                <c:ptCount val="10"/>
                <c:pt idx="0">
                  <c:v>МОУ «Краснояружская сош №2»</c:v>
                </c:pt>
                <c:pt idx="1">
                  <c:v>МОУ «Краснояружская сош №1»</c:v>
                </c:pt>
                <c:pt idx="2">
                  <c:v>МОУ «Степнянская оош»</c:v>
                </c:pt>
                <c:pt idx="3">
                  <c:v>МОУ «Вязовская сош»</c:v>
                </c:pt>
                <c:pt idx="4">
                  <c:v>МОУ «Графовская сош»</c:v>
                </c:pt>
                <c:pt idx="5">
                  <c:v>МОУ «Сергиевская сош»</c:v>
                </c:pt>
                <c:pt idx="6">
                  <c:v>МОУ «Репяховская оош»</c:v>
                </c:pt>
                <c:pt idx="7">
                  <c:v>МОУ«Илек-Пеньковская сош»</c:v>
                </c:pt>
                <c:pt idx="8">
                  <c:v>МОУ «Теребренская оош»</c:v>
                </c:pt>
                <c:pt idx="9">
                  <c:v>МОУ «Колотиловская оош»</c:v>
                </c:pt>
              </c:strCache>
            </c:strRef>
          </c:cat>
          <c:val>
            <c:numRef>
              <c:f>Лист2!$C$4:$C$13</c:f>
              <c:numCache>
                <c:formatCode>General</c:formatCode>
                <c:ptCount val="10"/>
                <c:pt idx="0">
                  <c:v>6</c:v>
                </c:pt>
                <c:pt idx="1">
                  <c:v>6</c:v>
                </c:pt>
                <c:pt idx="2">
                  <c:v>1</c:v>
                </c:pt>
                <c:pt idx="3">
                  <c:v>1</c:v>
                </c:pt>
                <c:pt idx="4">
                  <c:v>2</c:v>
                </c:pt>
                <c:pt idx="5">
                  <c:v>0</c:v>
                </c:pt>
                <c:pt idx="6">
                  <c:v>0</c:v>
                </c:pt>
                <c:pt idx="7">
                  <c:v>0</c:v>
                </c:pt>
                <c:pt idx="8">
                  <c:v>0</c:v>
                </c:pt>
                <c:pt idx="9">
                  <c:v>0</c:v>
                </c:pt>
              </c:numCache>
            </c:numRef>
          </c:val>
        </c:ser>
        <c:ser>
          <c:idx val="1"/>
          <c:order val="1"/>
          <c:tx>
            <c:strRef>
              <c:f>Лист2!$D$3</c:f>
              <c:strCache>
                <c:ptCount val="1"/>
                <c:pt idx="0">
                  <c:v>Количество призеров</c:v>
                </c:pt>
              </c:strCache>
            </c:strRef>
          </c:tx>
          <c:cat>
            <c:strRef>
              <c:f>Лист2!$B$4:$B$13</c:f>
              <c:strCache>
                <c:ptCount val="10"/>
                <c:pt idx="0">
                  <c:v>МОУ «Краснояружская сош №2»</c:v>
                </c:pt>
                <c:pt idx="1">
                  <c:v>МОУ «Краснояружская сош №1»</c:v>
                </c:pt>
                <c:pt idx="2">
                  <c:v>МОУ «Степнянская оош»</c:v>
                </c:pt>
                <c:pt idx="3">
                  <c:v>МОУ «Вязовская сош»</c:v>
                </c:pt>
                <c:pt idx="4">
                  <c:v>МОУ «Графовская сош»</c:v>
                </c:pt>
                <c:pt idx="5">
                  <c:v>МОУ «Сергиевская сош»</c:v>
                </c:pt>
                <c:pt idx="6">
                  <c:v>МОУ «Репяховская оош»</c:v>
                </c:pt>
                <c:pt idx="7">
                  <c:v>МОУ«Илек-Пеньковская сош»</c:v>
                </c:pt>
                <c:pt idx="8">
                  <c:v>МОУ «Теребренская оош»</c:v>
                </c:pt>
                <c:pt idx="9">
                  <c:v>МОУ «Колотиловская оош»</c:v>
                </c:pt>
              </c:strCache>
            </c:strRef>
          </c:cat>
          <c:val>
            <c:numRef>
              <c:f>Лист2!$D$4:$D$13</c:f>
              <c:numCache>
                <c:formatCode>General</c:formatCode>
                <c:ptCount val="10"/>
                <c:pt idx="0">
                  <c:v>4</c:v>
                </c:pt>
                <c:pt idx="1">
                  <c:v>6</c:v>
                </c:pt>
                <c:pt idx="2">
                  <c:v>0</c:v>
                </c:pt>
                <c:pt idx="3">
                  <c:v>0</c:v>
                </c:pt>
                <c:pt idx="4">
                  <c:v>1</c:v>
                </c:pt>
                <c:pt idx="5">
                  <c:v>0</c:v>
                </c:pt>
                <c:pt idx="6">
                  <c:v>0</c:v>
                </c:pt>
                <c:pt idx="7">
                  <c:v>0</c:v>
                </c:pt>
                <c:pt idx="8">
                  <c:v>1</c:v>
                </c:pt>
                <c:pt idx="9">
                  <c:v>0</c:v>
                </c:pt>
              </c:numCache>
            </c:numRef>
          </c:val>
        </c:ser>
        <c:ser>
          <c:idx val="2"/>
          <c:order val="2"/>
          <c:tx>
            <c:strRef>
              <c:f>Лист2!$E$3</c:f>
              <c:strCache>
                <c:ptCount val="1"/>
                <c:pt idx="0">
                  <c:v>Всего победителей и призеров</c:v>
                </c:pt>
              </c:strCache>
            </c:strRef>
          </c:tx>
          <c:cat>
            <c:strRef>
              <c:f>Лист2!$B$4:$B$13</c:f>
              <c:strCache>
                <c:ptCount val="10"/>
                <c:pt idx="0">
                  <c:v>МОУ «Краснояружская сош №2»</c:v>
                </c:pt>
                <c:pt idx="1">
                  <c:v>МОУ «Краснояружская сош №1»</c:v>
                </c:pt>
                <c:pt idx="2">
                  <c:v>МОУ «Степнянская оош»</c:v>
                </c:pt>
                <c:pt idx="3">
                  <c:v>МОУ «Вязовская сош»</c:v>
                </c:pt>
                <c:pt idx="4">
                  <c:v>МОУ «Графовская сош»</c:v>
                </c:pt>
                <c:pt idx="5">
                  <c:v>МОУ «Сергиевская сош»</c:v>
                </c:pt>
                <c:pt idx="6">
                  <c:v>МОУ «Репяховская оош»</c:v>
                </c:pt>
                <c:pt idx="7">
                  <c:v>МОУ«Илек-Пеньковская сош»</c:v>
                </c:pt>
                <c:pt idx="8">
                  <c:v>МОУ «Теребренская оош»</c:v>
                </c:pt>
                <c:pt idx="9">
                  <c:v>МОУ «Колотиловская оош»</c:v>
                </c:pt>
              </c:strCache>
            </c:strRef>
          </c:cat>
          <c:val>
            <c:numRef>
              <c:f>Лист2!$E$4:$E$13</c:f>
              <c:numCache>
                <c:formatCode>General</c:formatCode>
                <c:ptCount val="10"/>
                <c:pt idx="0">
                  <c:v>10</c:v>
                </c:pt>
                <c:pt idx="1">
                  <c:v>12</c:v>
                </c:pt>
                <c:pt idx="2">
                  <c:v>1</c:v>
                </c:pt>
                <c:pt idx="3">
                  <c:v>1</c:v>
                </c:pt>
                <c:pt idx="4">
                  <c:v>3</c:v>
                </c:pt>
                <c:pt idx="5">
                  <c:v>0</c:v>
                </c:pt>
                <c:pt idx="6">
                  <c:v>0</c:v>
                </c:pt>
                <c:pt idx="7">
                  <c:v>0</c:v>
                </c:pt>
                <c:pt idx="8">
                  <c:v>1</c:v>
                </c:pt>
                <c:pt idx="9">
                  <c:v>0</c:v>
                </c:pt>
              </c:numCache>
            </c:numRef>
          </c:val>
        </c:ser>
        <c:axId val="90569728"/>
        <c:axId val="90632960"/>
      </c:barChart>
      <c:catAx>
        <c:axId val="90569728"/>
        <c:scaling>
          <c:orientation val="minMax"/>
        </c:scaling>
        <c:axPos val="b"/>
        <c:numFmt formatCode="General" sourceLinked="1"/>
        <c:tickLblPos val="nextTo"/>
        <c:crossAx val="90632960"/>
        <c:crosses val="autoZero"/>
        <c:auto val="1"/>
        <c:lblAlgn val="ctr"/>
        <c:lblOffset val="100"/>
      </c:catAx>
      <c:valAx>
        <c:axId val="90632960"/>
        <c:scaling>
          <c:orientation val="minMax"/>
        </c:scaling>
        <c:axPos val="l"/>
        <c:majorGridlines/>
        <c:numFmt formatCode="General" sourceLinked="1"/>
        <c:tickLblPos val="nextTo"/>
        <c:crossAx val="90569728"/>
        <c:crosses val="autoZero"/>
        <c:crossBetween val="between"/>
      </c:valAx>
    </c:plotArea>
    <c:legend>
      <c:legendPos val="r"/>
    </c:legend>
    <c:plotVisOnly val="1"/>
    <c:dispBlanksAs val="gap"/>
  </c:chart>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style val="37"/>
  <c:chart>
    <c:title>
      <c:tx>
        <c:rich>
          <a:bodyPr/>
          <a:lstStyle/>
          <a:p>
            <a:pPr>
              <a:defRPr/>
            </a:pPr>
            <a:r>
              <a:rPr lang="ru-RU" sz="1600"/>
              <a:t>Количество детей, рассмотренных на ЦПМПК в период  с 2017 по 2019 г.</a:t>
            </a:r>
          </a:p>
        </c:rich>
      </c:tx>
      <c:layout>
        <c:manualLayout>
          <c:xMode val="edge"/>
          <c:yMode val="edge"/>
          <c:x val="0.12610619469026549"/>
          <c:y val="1.8633540372670811E-2"/>
        </c:manualLayout>
      </c:layout>
    </c:title>
    <c:view3D>
      <c:hPercent val="20"/>
      <c:rotY val="315"/>
      <c:depthPercent val="100"/>
      <c:rAngAx val="1"/>
    </c:view3D>
    <c:plotArea>
      <c:layout>
        <c:manualLayout>
          <c:layoutTarget val="inner"/>
          <c:xMode val="edge"/>
          <c:yMode val="edge"/>
          <c:x val="1.9911504424778806E-2"/>
          <c:y val="0.44099378881987655"/>
          <c:w val="0.90265486725663713"/>
          <c:h val="0.34782608695652262"/>
        </c:manualLayout>
      </c:layout>
      <c:bar3DChart>
        <c:barDir val="col"/>
        <c:grouping val="clustered"/>
        <c:ser>
          <c:idx val="0"/>
          <c:order val="0"/>
          <c:tx>
            <c:strRef>
              <c:f>Sheet1!$A$2</c:f>
              <c:strCache>
                <c:ptCount val="1"/>
                <c:pt idx="0">
                  <c:v>Рассмотрено на ЦПМПК</c:v>
                </c:pt>
              </c:strCache>
            </c:strRef>
          </c:tx>
          <c:dLbls>
            <c:showVal val="1"/>
          </c:dLbls>
          <c:cat>
            <c:numRef>
              <c:f>Sheet1!$B$1:$E$1</c:f>
              <c:numCache>
                <c:formatCode>General</c:formatCode>
                <c:ptCount val="4"/>
                <c:pt idx="0">
                  <c:v>2017</c:v>
                </c:pt>
                <c:pt idx="1">
                  <c:v>2018</c:v>
                </c:pt>
                <c:pt idx="2">
                  <c:v>2019</c:v>
                </c:pt>
              </c:numCache>
            </c:numRef>
          </c:cat>
          <c:val>
            <c:numRef>
              <c:f>Sheet1!$B$2:$E$2</c:f>
              <c:numCache>
                <c:formatCode>General</c:formatCode>
                <c:ptCount val="4"/>
                <c:pt idx="0">
                  <c:v>118</c:v>
                </c:pt>
                <c:pt idx="1">
                  <c:v>102</c:v>
                </c:pt>
                <c:pt idx="2">
                  <c:v>134</c:v>
                </c:pt>
              </c:numCache>
            </c:numRef>
          </c:val>
        </c:ser>
        <c:ser>
          <c:idx val="1"/>
          <c:order val="1"/>
          <c:tx>
            <c:strRef>
              <c:f>Sheet1!$A$3</c:f>
              <c:strCache>
                <c:ptCount val="1"/>
              </c:strCache>
            </c:strRef>
          </c:tx>
          <c:cat>
            <c:numRef>
              <c:f>Sheet1!$B$1:$E$1</c:f>
              <c:numCache>
                <c:formatCode>General</c:formatCode>
                <c:ptCount val="4"/>
                <c:pt idx="0">
                  <c:v>2017</c:v>
                </c:pt>
                <c:pt idx="1">
                  <c:v>2018</c:v>
                </c:pt>
                <c:pt idx="2">
                  <c:v>2019</c:v>
                </c:pt>
              </c:numCache>
            </c:numRef>
          </c:cat>
          <c:val>
            <c:numRef>
              <c:f>Sheet1!$B$3:$E$3</c:f>
              <c:numCache>
                <c:formatCode>General</c:formatCode>
                <c:ptCount val="4"/>
              </c:numCache>
            </c:numRef>
          </c:val>
        </c:ser>
        <c:gapDepth val="0"/>
        <c:shape val="box"/>
        <c:axId val="99277440"/>
        <c:axId val="99385728"/>
        <c:axId val="0"/>
      </c:bar3DChart>
      <c:catAx>
        <c:axId val="99277440"/>
        <c:scaling>
          <c:orientation val="minMax"/>
        </c:scaling>
        <c:axPos val="b"/>
        <c:numFmt formatCode="General" sourceLinked="1"/>
        <c:tickLblPos val="low"/>
        <c:txPr>
          <a:bodyPr rot="0" vert="horz"/>
          <a:lstStyle/>
          <a:p>
            <a:pPr>
              <a:defRPr/>
            </a:pPr>
            <a:endParaRPr lang="ru-RU"/>
          </a:p>
        </c:txPr>
        <c:crossAx val="99385728"/>
        <c:crosses val="autoZero"/>
        <c:auto val="1"/>
        <c:lblAlgn val="ctr"/>
        <c:lblOffset val="100"/>
        <c:tickLblSkip val="1"/>
        <c:tickMarkSkip val="1"/>
      </c:catAx>
      <c:valAx>
        <c:axId val="99385728"/>
        <c:scaling>
          <c:orientation val="minMax"/>
        </c:scaling>
        <c:axPos val="r"/>
        <c:majorGridlines/>
        <c:numFmt formatCode="General" sourceLinked="1"/>
        <c:tickLblPos val="nextTo"/>
        <c:txPr>
          <a:bodyPr rot="0" vert="horz"/>
          <a:lstStyle/>
          <a:p>
            <a:pPr>
              <a:defRPr/>
            </a:pPr>
            <a:endParaRPr lang="ru-RU"/>
          </a:p>
        </c:txPr>
        <c:crossAx val="99277440"/>
        <c:crosses val="max"/>
        <c:crossBetween val="between"/>
      </c:valAx>
    </c:plotArea>
    <c:plotVisOnly val="1"/>
    <c:dispBlanksAs val="gap"/>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style val="5"/>
  <c:chart>
    <c:autoTitleDeleted val="1"/>
    <c:plotArea>
      <c:layout>
        <c:manualLayout>
          <c:layoutTarget val="inner"/>
          <c:xMode val="edge"/>
          <c:yMode val="edge"/>
          <c:x val="7.8260869565217397E-2"/>
          <c:y val="6.1797752808988908E-2"/>
          <c:w val="0.6608695652173916"/>
          <c:h val="0.73595505617977941"/>
        </c:manualLayout>
      </c:layout>
      <c:barChart>
        <c:barDir val="bar"/>
        <c:grouping val="clustered"/>
        <c:ser>
          <c:idx val="0"/>
          <c:order val="0"/>
          <c:tx>
            <c:strRef>
              <c:f>Sheet1!$A$2</c:f>
              <c:strCache>
                <c:ptCount val="1"/>
                <c:pt idx="0">
                  <c:v>всего детей от 0 до 18</c:v>
                </c:pt>
              </c:strCache>
            </c:strRef>
          </c:tx>
          <c:dLbls>
            <c:showVal val="1"/>
          </c:dLbls>
          <c:cat>
            <c:numRef>
              <c:f>Sheet1!$B$1:$E$1</c:f>
              <c:numCache>
                <c:formatCode>General</c:formatCode>
                <c:ptCount val="4"/>
                <c:pt idx="0">
                  <c:v>2017</c:v>
                </c:pt>
                <c:pt idx="1">
                  <c:v>2018</c:v>
                </c:pt>
                <c:pt idx="2">
                  <c:v>2019</c:v>
                </c:pt>
              </c:numCache>
            </c:numRef>
          </c:cat>
          <c:val>
            <c:numRef>
              <c:f>Sheet1!$B$2:$E$2</c:f>
              <c:numCache>
                <c:formatCode>General</c:formatCode>
                <c:ptCount val="4"/>
                <c:pt idx="0">
                  <c:v>3232</c:v>
                </c:pt>
                <c:pt idx="1">
                  <c:v>3126</c:v>
                </c:pt>
                <c:pt idx="2">
                  <c:v>3175</c:v>
                </c:pt>
              </c:numCache>
            </c:numRef>
          </c:val>
        </c:ser>
        <c:ser>
          <c:idx val="1"/>
          <c:order val="1"/>
          <c:tx>
            <c:strRef>
              <c:f>Sheet1!$A$3</c:f>
              <c:strCache>
                <c:ptCount val="1"/>
                <c:pt idx="0">
                  <c:v>Детей с ОВЗ</c:v>
                </c:pt>
              </c:strCache>
            </c:strRef>
          </c:tx>
          <c:dLbls>
            <c:showVal val="1"/>
          </c:dLbls>
          <c:cat>
            <c:numRef>
              <c:f>Sheet1!$B$1:$E$1</c:f>
              <c:numCache>
                <c:formatCode>General</c:formatCode>
                <c:ptCount val="4"/>
                <c:pt idx="0">
                  <c:v>2017</c:v>
                </c:pt>
                <c:pt idx="1">
                  <c:v>2018</c:v>
                </c:pt>
                <c:pt idx="2">
                  <c:v>2019</c:v>
                </c:pt>
              </c:numCache>
            </c:numRef>
          </c:cat>
          <c:val>
            <c:numRef>
              <c:f>Sheet1!$B$3:$E$3</c:f>
              <c:numCache>
                <c:formatCode>General</c:formatCode>
                <c:ptCount val="4"/>
                <c:pt idx="0">
                  <c:v>139</c:v>
                </c:pt>
                <c:pt idx="1">
                  <c:v>146</c:v>
                </c:pt>
                <c:pt idx="2">
                  <c:v>134</c:v>
                </c:pt>
              </c:numCache>
            </c:numRef>
          </c:val>
        </c:ser>
        <c:axId val="99415168"/>
        <c:axId val="99416704"/>
      </c:barChart>
      <c:catAx>
        <c:axId val="99415168"/>
        <c:scaling>
          <c:orientation val="minMax"/>
        </c:scaling>
        <c:axPos val="l"/>
        <c:numFmt formatCode="General" sourceLinked="1"/>
        <c:tickLblPos val="nextTo"/>
        <c:txPr>
          <a:bodyPr rot="0" vert="horz"/>
          <a:lstStyle/>
          <a:p>
            <a:pPr>
              <a:defRPr/>
            </a:pPr>
            <a:endParaRPr lang="ru-RU"/>
          </a:p>
        </c:txPr>
        <c:crossAx val="99416704"/>
        <c:crosses val="autoZero"/>
        <c:auto val="1"/>
        <c:lblAlgn val="ctr"/>
        <c:lblOffset val="100"/>
        <c:tickLblSkip val="1"/>
        <c:tickMarkSkip val="1"/>
      </c:catAx>
      <c:valAx>
        <c:axId val="99416704"/>
        <c:scaling>
          <c:orientation val="minMax"/>
        </c:scaling>
        <c:axPos val="b"/>
        <c:majorGridlines/>
        <c:numFmt formatCode="0" sourceLinked="0"/>
        <c:tickLblPos val="nextTo"/>
        <c:txPr>
          <a:bodyPr rot="0" vert="horz"/>
          <a:lstStyle/>
          <a:p>
            <a:pPr>
              <a:defRPr/>
            </a:pPr>
            <a:endParaRPr lang="ru-RU"/>
          </a:p>
        </c:txPr>
        <c:crossAx val="99415168"/>
        <c:crosses val="autoZero"/>
        <c:crossBetween val="between"/>
      </c:valAx>
    </c:plotArea>
    <c:legend>
      <c:legendPos val="r"/>
      <c:layout>
        <c:manualLayout>
          <c:xMode val="edge"/>
          <c:yMode val="edge"/>
          <c:x val="0.78086956521739126"/>
          <c:y val="0.31460674157303381"/>
          <c:w val="0.21217391304347827"/>
          <c:h val="0.21910112359550571"/>
        </c:manualLayout>
      </c:layout>
    </c:legend>
    <c:plotVisOnly val="1"/>
    <c:dispBlanksAs val="gap"/>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style val="5"/>
  <c:chart>
    <c:autoTitleDeleted val="1"/>
    <c:view3D>
      <c:rAngAx val="1"/>
    </c:view3D>
    <c:plotArea>
      <c:layout>
        <c:manualLayout>
          <c:layoutTarget val="inner"/>
          <c:xMode val="edge"/>
          <c:yMode val="edge"/>
          <c:x val="0.26755309897911778"/>
          <c:y val="4.2295313085864268E-2"/>
          <c:w val="0.71025829789430661"/>
          <c:h val="0.51599970003749562"/>
        </c:manualLayout>
      </c:layout>
      <c:bar3DChart>
        <c:barDir val="col"/>
        <c:grouping val="clustered"/>
        <c:ser>
          <c:idx val="0"/>
          <c:order val="0"/>
          <c:tx>
            <c:strRef>
              <c:f>Лист1!$F$1</c:f>
              <c:strCache>
                <c:ptCount val="1"/>
                <c:pt idx="0">
                  <c:v>Количество детей с ОВЗ</c:v>
                </c:pt>
              </c:strCache>
            </c:strRef>
          </c:tx>
          <c:cat>
            <c:strRef>
              <c:f>Лист1!$E$2:$E$10</c:f>
              <c:strCache>
                <c:ptCount val="9"/>
                <c:pt idx="0">
                  <c:v>Слабослышащих детей</c:v>
                </c:pt>
                <c:pt idx="1">
                  <c:v>Слабовидящих детей</c:v>
                </c:pt>
                <c:pt idx="2">
                  <c:v>С тяжелыми нарушениями речи</c:v>
                </c:pt>
                <c:pt idx="3">
                  <c:v>С  нарушениями ОДА</c:v>
                </c:pt>
                <c:pt idx="4">
                  <c:v>Детей с ЗПР</c:v>
                </c:pt>
                <c:pt idx="5">
                  <c:v>Детей с УО I  вариант</c:v>
                </c:pt>
                <c:pt idx="8">
                  <c:v>Детей со сложной структурой дефекта</c:v>
                </c:pt>
              </c:strCache>
            </c:strRef>
          </c:cat>
          <c:val>
            <c:numRef>
              <c:f>Лист1!$F$2:$F$10</c:f>
              <c:numCache>
                <c:formatCode>General</c:formatCode>
                <c:ptCount val="9"/>
                <c:pt idx="0">
                  <c:v>1</c:v>
                </c:pt>
                <c:pt idx="1">
                  <c:v>3</c:v>
                </c:pt>
                <c:pt idx="2">
                  <c:v>100</c:v>
                </c:pt>
                <c:pt idx="3">
                  <c:v>1</c:v>
                </c:pt>
                <c:pt idx="4">
                  <c:v>21</c:v>
                </c:pt>
                <c:pt idx="5">
                  <c:v>9</c:v>
                </c:pt>
                <c:pt idx="8">
                  <c:v>2</c:v>
                </c:pt>
              </c:numCache>
            </c:numRef>
          </c:val>
        </c:ser>
        <c:shape val="box"/>
        <c:axId val="103314560"/>
        <c:axId val="103316096"/>
        <c:axId val="0"/>
      </c:bar3DChart>
      <c:catAx>
        <c:axId val="103314560"/>
        <c:scaling>
          <c:orientation val="minMax"/>
        </c:scaling>
        <c:axPos val="b"/>
        <c:majorTickMark val="none"/>
        <c:tickLblPos val="nextTo"/>
        <c:crossAx val="103316096"/>
        <c:crosses val="autoZero"/>
        <c:auto val="1"/>
        <c:lblAlgn val="ctr"/>
        <c:lblOffset val="100"/>
      </c:catAx>
      <c:valAx>
        <c:axId val="103316096"/>
        <c:scaling>
          <c:orientation val="minMax"/>
        </c:scaling>
        <c:axPos val="l"/>
        <c:majorGridlines/>
        <c:numFmt formatCode="General" sourceLinked="1"/>
        <c:majorTickMark val="none"/>
        <c:tickLblPos val="nextTo"/>
        <c:crossAx val="103314560"/>
        <c:crosses val="autoZero"/>
        <c:crossBetween val="between"/>
      </c:valAx>
      <c:dTable>
        <c:showHorzBorder val="1"/>
        <c:showVertBorder val="1"/>
        <c:showOutline val="1"/>
        <c:showKeys val="1"/>
      </c:dTable>
    </c:plotArea>
    <c:plotVisOnly val="1"/>
    <c:dispBlanksAs val="gap"/>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cat>
            <c:strRef>
              <c:f>Лист1!$B$2:$B$4</c:f>
              <c:strCache>
                <c:ptCount val="3"/>
                <c:pt idx="0">
                  <c:v>2017 год</c:v>
                </c:pt>
                <c:pt idx="1">
                  <c:v>2018 год</c:v>
                </c:pt>
                <c:pt idx="2">
                  <c:v>2019 год</c:v>
                </c:pt>
              </c:strCache>
            </c:strRef>
          </c:cat>
          <c:val>
            <c:numRef>
              <c:f>Лист1!$C$2:$C$4</c:f>
              <c:numCache>
                <c:formatCode>General</c:formatCode>
                <c:ptCount val="3"/>
                <c:pt idx="0">
                  <c:v>185</c:v>
                </c:pt>
                <c:pt idx="1">
                  <c:v>120</c:v>
                </c:pt>
                <c:pt idx="2">
                  <c:v>79</c:v>
                </c:pt>
              </c:numCache>
            </c:numRef>
          </c:val>
        </c:ser>
        <c:axId val="103336960"/>
        <c:axId val="103342848"/>
      </c:barChart>
      <c:catAx>
        <c:axId val="103336960"/>
        <c:scaling>
          <c:orientation val="minMax"/>
        </c:scaling>
        <c:axPos val="b"/>
        <c:numFmt formatCode="General" sourceLinked="1"/>
        <c:tickLblPos val="nextTo"/>
        <c:crossAx val="103342848"/>
        <c:crosses val="autoZero"/>
        <c:auto val="1"/>
        <c:lblAlgn val="ctr"/>
        <c:lblOffset val="100"/>
      </c:catAx>
      <c:valAx>
        <c:axId val="103342848"/>
        <c:scaling>
          <c:orientation val="minMax"/>
        </c:scaling>
        <c:axPos val="l"/>
        <c:majorGridlines/>
        <c:numFmt formatCode="General" sourceLinked="1"/>
        <c:tickLblPos val="nextTo"/>
        <c:crossAx val="103336960"/>
        <c:crosses val="autoZero"/>
        <c:crossBetween val="between"/>
      </c:valAx>
    </c:plotArea>
    <c:legend>
      <c:legendPos val="r"/>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lineChart>
        <c:grouping val="standard"/>
        <c:ser>
          <c:idx val="0"/>
          <c:order val="0"/>
          <c:tx>
            <c:strRef>
              <c:f>Лист1!$B$1</c:f>
              <c:strCache>
                <c:ptCount val="1"/>
                <c:pt idx="0">
                  <c:v>Численность воспитанников</c:v>
                </c:pt>
              </c:strCache>
            </c:strRef>
          </c:tx>
          <c:cat>
            <c:numRef>
              <c:f>Лист1!$A$2:$A$7</c:f>
              <c:numCache>
                <c:formatCode>General</c:formatCode>
                <c:ptCount val="6"/>
                <c:pt idx="0">
                  <c:v>2014</c:v>
                </c:pt>
                <c:pt idx="1">
                  <c:v>2015</c:v>
                </c:pt>
                <c:pt idx="2">
                  <c:v>2016</c:v>
                </c:pt>
                <c:pt idx="3">
                  <c:v>2017</c:v>
                </c:pt>
                <c:pt idx="4">
                  <c:v>2018</c:v>
                </c:pt>
                <c:pt idx="5">
                  <c:v>2019</c:v>
                </c:pt>
              </c:numCache>
            </c:numRef>
          </c:cat>
          <c:val>
            <c:numRef>
              <c:f>Лист1!$B$2:$B$7</c:f>
              <c:numCache>
                <c:formatCode>General</c:formatCode>
                <c:ptCount val="6"/>
                <c:pt idx="0">
                  <c:v>710</c:v>
                </c:pt>
                <c:pt idx="1">
                  <c:v>722</c:v>
                </c:pt>
                <c:pt idx="2">
                  <c:v>725</c:v>
                </c:pt>
                <c:pt idx="3">
                  <c:v>748</c:v>
                </c:pt>
                <c:pt idx="4">
                  <c:v>727</c:v>
                </c:pt>
                <c:pt idx="5">
                  <c:v>735</c:v>
                </c:pt>
              </c:numCache>
            </c:numRef>
          </c:val>
        </c:ser>
        <c:marker val="1"/>
        <c:axId val="81216640"/>
        <c:axId val="81238272"/>
      </c:lineChart>
      <c:catAx>
        <c:axId val="81216640"/>
        <c:scaling>
          <c:orientation val="minMax"/>
        </c:scaling>
        <c:axPos val="b"/>
        <c:numFmt formatCode="General" sourceLinked="1"/>
        <c:tickLblPos val="nextTo"/>
        <c:crossAx val="81238272"/>
        <c:crosses val="autoZero"/>
        <c:auto val="1"/>
        <c:lblAlgn val="ctr"/>
        <c:lblOffset val="100"/>
      </c:catAx>
      <c:valAx>
        <c:axId val="81238272"/>
        <c:scaling>
          <c:orientation val="minMax"/>
        </c:scaling>
        <c:axPos val="l"/>
        <c:majorGridlines/>
        <c:numFmt formatCode="General" sourceLinked="1"/>
        <c:tickLblPos val="nextTo"/>
        <c:crossAx val="81216640"/>
        <c:crosses val="autoZero"/>
        <c:crossBetween val="between"/>
      </c:valAx>
    </c:plotArea>
    <c:legend>
      <c:legendPos val="r"/>
    </c:legend>
    <c:plotVisOnly val="1"/>
    <c:dispBlanksAs val="gap"/>
  </c:chart>
  <c:txPr>
    <a:bodyPr/>
    <a:lstStyle/>
    <a:p>
      <a:pPr>
        <a:defRPr sz="1395" b="1" i="1" baseline="0"/>
      </a:pPr>
      <a:endParaRPr lang="ru-RU"/>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394557823129395"/>
          <c:y val="5.9760956175299022E-2"/>
          <c:w val="0.85544217687074831"/>
          <c:h val="0.55776892430278879"/>
        </c:manualLayout>
      </c:layout>
      <c:barChart>
        <c:barDir val="col"/>
        <c:grouping val="clustered"/>
        <c:ser>
          <c:idx val="0"/>
          <c:order val="0"/>
          <c:tx>
            <c:strRef>
              <c:f>Лист1!$B$1</c:f>
              <c:strCache>
                <c:ptCount val="1"/>
                <c:pt idx="0">
                  <c:v>Доступность дошкольного образования</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dLbls>
            <c:spPr>
              <a:noFill/>
              <a:ln w="25312">
                <a:noFill/>
              </a:ln>
            </c:spPr>
            <c:txPr>
              <a:bodyPr rot="0" spcFirstLastPara="1" vertOverflow="ellipsis" vert="horz" wrap="square" lIns="38100" tIns="19050" rIns="38100" bIns="19050" anchor="ctr" anchorCtr="1">
                <a:spAutoFit/>
              </a:bodyPr>
              <a:lstStyle/>
              <a:p>
                <a:pPr>
                  <a:defRPr sz="997" b="1" i="0" u="none" strike="noStrike" kern="1200" baseline="0">
                    <a:solidFill>
                      <a:schemeClr val="tx2"/>
                    </a:solidFill>
                    <a:latin typeface="+mn-lt"/>
                    <a:ea typeface="+mn-ea"/>
                    <a:cs typeface="+mn-cs"/>
                  </a:defRPr>
                </a:pPr>
                <a:endParaRPr lang="ru-RU"/>
              </a:p>
            </c:txPr>
            <c:showVal val="1"/>
          </c:dLbls>
          <c:cat>
            <c:strRef>
              <c:f>Лист1!$A$2:$A$5</c:f>
              <c:strCache>
                <c:ptCount val="4"/>
                <c:pt idx="0">
                  <c:v>2013</c:v>
                </c:pt>
                <c:pt idx="1">
                  <c:v>2014</c:v>
                </c:pt>
                <c:pt idx="2">
                  <c:v>2015</c:v>
                </c:pt>
                <c:pt idx="3">
                  <c:v>2016,2017,2018,2019г</c:v>
                </c:pt>
              </c:strCache>
            </c:strRef>
          </c:cat>
          <c:val>
            <c:numRef>
              <c:f>Лист1!$B$2:$B$5</c:f>
              <c:numCache>
                <c:formatCode>General</c:formatCode>
                <c:ptCount val="4"/>
                <c:pt idx="0">
                  <c:v>90</c:v>
                </c:pt>
                <c:pt idx="1">
                  <c:v>97</c:v>
                </c:pt>
                <c:pt idx="2">
                  <c:v>99</c:v>
                </c:pt>
                <c:pt idx="3">
                  <c:v>100</c:v>
                </c:pt>
              </c:numCache>
            </c:numRef>
          </c:val>
        </c:ser>
        <c:gapWidth val="100"/>
        <c:overlap val="-24"/>
        <c:axId val="90976640"/>
        <c:axId val="99166464"/>
      </c:barChart>
      <c:catAx>
        <c:axId val="90976640"/>
        <c:scaling>
          <c:orientation val="minMax"/>
        </c:scaling>
        <c:axPos val="b"/>
        <c:title>
          <c:tx>
            <c:rich>
              <a:bodyPr/>
              <a:lstStyle/>
              <a:p>
                <a:pPr>
                  <a:defRPr sz="897" b="1" i="0" u="none" strike="noStrike" baseline="0">
                    <a:solidFill>
                      <a:srgbClr val="666699"/>
                    </a:solidFill>
                    <a:latin typeface="Calibri"/>
                    <a:ea typeface="Calibri"/>
                    <a:cs typeface="Calibri"/>
                  </a:defRPr>
                </a:pPr>
                <a:r>
                  <a:rPr lang="ru-RU"/>
                  <a:t>Годы</a:t>
                </a:r>
              </a:p>
            </c:rich>
          </c:tx>
          <c:spPr>
            <a:noFill/>
            <a:ln w="25312">
              <a:noFill/>
            </a:ln>
          </c:spPr>
        </c:title>
        <c:numFmt formatCode="General" sourceLinked="1"/>
        <c:majorTickMark val="none"/>
        <c:tickLblPos val="nextTo"/>
        <c:spPr>
          <a:noFill/>
          <a:ln w="9492" cap="flat" cmpd="sng" algn="ctr">
            <a:solidFill>
              <a:schemeClr val="tx2">
                <a:lumMod val="15000"/>
                <a:lumOff val="85000"/>
              </a:schemeClr>
            </a:solidFill>
            <a:round/>
          </a:ln>
          <a:effectLst/>
        </c:spPr>
        <c:txPr>
          <a:bodyPr rot="-60000000" spcFirstLastPara="1" vertOverflow="ellipsis" vert="horz" wrap="square" anchor="ctr" anchorCtr="1"/>
          <a:lstStyle/>
          <a:p>
            <a:pPr>
              <a:defRPr sz="897" b="1" i="0" u="none" strike="noStrike" kern="1200" baseline="0">
                <a:solidFill>
                  <a:schemeClr val="tx2"/>
                </a:solidFill>
                <a:latin typeface="+mn-lt"/>
                <a:ea typeface="+mn-ea"/>
                <a:cs typeface="+mn-cs"/>
              </a:defRPr>
            </a:pPr>
            <a:endParaRPr lang="ru-RU"/>
          </a:p>
        </c:txPr>
        <c:crossAx val="99166464"/>
        <c:crosses val="autoZero"/>
        <c:auto val="1"/>
        <c:lblAlgn val="ctr"/>
        <c:lblOffset val="100"/>
      </c:catAx>
      <c:valAx>
        <c:axId val="99166464"/>
        <c:scaling>
          <c:orientation val="minMax"/>
        </c:scaling>
        <c:axPos val="l"/>
        <c:majorGridlines>
          <c:spPr>
            <a:ln w="9492" cap="flat" cmpd="sng" algn="ctr">
              <a:solidFill>
                <a:schemeClr val="tx2">
                  <a:lumMod val="15000"/>
                  <a:lumOff val="85000"/>
                </a:schemeClr>
              </a:solidFill>
              <a:round/>
            </a:ln>
            <a:effectLst/>
          </c:spPr>
        </c:majorGridlines>
        <c:title>
          <c:tx>
            <c:rich>
              <a:bodyPr/>
              <a:lstStyle/>
              <a:p>
                <a:pPr>
                  <a:defRPr sz="897" b="1" i="0" u="none" strike="noStrike" baseline="0">
                    <a:solidFill>
                      <a:srgbClr val="666699"/>
                    </a:solidFill>
                    <a:latin typeface="Calibri"/>
                    <a:ea typeface="Calibri"/>
                    <a:cs typeface="Calibri"/>
                  </a:defRPr>
                </a:pPr>
                <a:r>
                  <a:rPr lang="ru-RU"/>
                  <a:t>Проценты</a:t>
                </a:r>
              </a:p>
            </c:rich>
          </c:tx>
          <c:spPr>
            <a:noFill/>
            <a:ln w="25312">
              <a:noFill/>
            </a:ln>
          </c:spPr>
        </c:title>
        <c:numFmt formatCode="General" sourceLinked="1"/>
        <c:majorTickMark val="none"/>
        <c:tickLblPos val="nextTo"/>
        <c:spPr>
          <a:ln w="6328">
            <a:noFill/>
          </a:ln>
        </c:spPr>
        <c:txPr>
          <a:bodyPr rot="-60000000" spcFirstLastPara="1" vertOverflow="ellipsis" vert="horz" wrap="square" anchor="ctr" anchorCtr="1"/>
          <a:lstStyle/>
          <a:p>
            <a:pPr>
              <a:defRPr sz="897" b="0" i="0" u="none" strike="noStrike" kern="1200" baseline="0">
                <a:solidFill>
                  <a:schemeClr val="tx2"/>
                </a:solidFill>
                <a:latin typeface="+mn-lt"/>
                <a:ea typeface="+mn-ea"/>
                <a:cs typeface="+mn-cs"/>
              </a:defRPr>
            </a:pPr>
            <a:endParaRPr lang="ru-RU"/>
          </a:p>
        </c:txPr>
        <c:crossAx val="90976640"/>
        <c:crosses val="autoZero"/>
        <c:crossBetween val="between"/>
      </c:valAx>
      <c:spPr>
        <a:noFill/>
        <a:ln w="25312">
          <a:noFill/>
        </a:ln>
      </c:spPr>
    </c:plotArea>
    <c:legend>
      <c:legendPos val="r"/>
      <c:layout>
        <c:manualLayout>
          <c:xMode val="edge"/>
          <c:yMode val="edge"/>
          <c:x val="0.27521357774630345"/>
          <c:y val="0.8634358408943188"/>
          <c:w val="0.44444440472419933"/>
          <c:h val="9.6915972799310746E-2"/>
        </c:manualLayout>
      </c:layout>
      <c:spPr>
        <a:noFill/>
        <a:ln w="25312">
          <a:noFill/>
        </a:ln>
      </c:spPr>
      <c:txPr>
        <a:bodyPr rot="0" spcFirstLastPara="1" vertOverflow="ellipsis" vert="horz" wrap="square" anchor="ctr" anchorCtr="1"/>
        <a:lstStyle/>
        <a:p>
          <a:pPr>
            <a:defRPr sz="897" b="0" i="0" u="none" strike="noStrike" kern="1200" baseline="0">
              <a:solidFill>
                <a:schemeClr val="tx2"/>
              </a:solidFill>
              <a:latin typeface="+mn-lt"/>
              <a:ea typeface="+mn-ea"/>
              <a:cs typeface="+mn-cs"/>
            </a:defRPr>
          </a:pPr>
          <a:endParaRPr lang="ru-RU"/>
        </a:p>
      </c:txPr>
    </c:legend>
    <c:plotVisOnly val="1"/>
    <c:dispBlanksAs val="gap"/>
  </c:chart>
  <c:spPr>
    <a:solidFill>
      <a:schemeClr val="bg1"/>
    </a:solidFill>
    <a:ln w="9492" cap="flat" cmpd="sng" algn="ctr">
      <a:solidFill>
        <a:schemeClr val="tx2">
          <a:lumMod val="15000"/>
          <a:lumOff val="85000"/>
        </a:schemeClr>
      </a:solidFill>
      <a:round/>
    </a:ln>
    <a:effectLst/>
  </c:spPr>
  <c:txPr>
    <a:bodyPr/>
    <a:lstStyle/>
    <a:p>
      <a:pPr>
        <a:defRPr/>
      </a:pPr>
      <a:endParaRPr lang="ru-RU"/>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view3D>
      <c:perspective val="30"/>
    </c:view3D>
    <c:plotArea>
      <c:layout/>
      <c:bar3DChart>
        <c:barDir val="col"/>
        <c:grouping val="clustered"/>
        <c:ser>
          <c:idx val="0"/>
          <c:order val="0"/>
          <c:tx>
            <c:strRef>
              <c:f>Лист1!$B$1</c:f>
              <c:strCache>
                <c:ptCount val="1"/>
                <c:pt idx="0">
                  <c:v>Количество детей</c:v>
                </c:pt>
              </c:strCache>
            </c:strRef>
          </c:tx>
          <c:cat>
            <c:numRef>
              <c:f>Лист1!$A$2:$A$7</c:f>
              <c:numCache>
                <c:formatCode>General</c:formatCode>
                <c:ptCount val="6"/>
                <c:pt idx="0">
                  <c:v>2014</c:v>
                </c:pt>
                <c:pt idx="1">
                  <c:v>2015</c:v>
                </c:pt>
                <c:pt idx="2">
                  <c:v>2016</c:v>
                </c:pt>
                <c:pt idx="3">
                  <c:v>2017</c:v>
                </c:pt>
                <c:pt idx="4">
                  <c:v>2018</c:v>
                </c:pt>
                <c:pt idx="5">
                  <c:v>2019</c:v>
                </c:pt>
              </c:numCache>
            </c:numRef>
          </c:cat>
          <c:val>
            <c:numRef>
              <c:f>Лист1!$B$2:$B$7</c:f>
              <c:numCache>
                <c:formatCode>General</c:formatCode>
                <c:ptCount val="6"/>
                <c:pt idx="0">
                  <c:v>3.84</c:v>
                </c:pt>
                <c:pt idx="1">
                  <c:v>3.7</c:v>
                </c:pt>
                <c:pt idx="2">
                  <c:v>3.2</c:v>
                </c:pt>
                <c:pt idx="3">
                  <c:v>3.5</c:v>
                </c:pt>
                <c:pt idx="4">
                  <c:v>3.4899999999999998</c:v>
                </c:pt>
                <c:pt idx="5">
                  <c:v>3.9499999999999997</c:v>
                </c:pt>
              </c:numCache>
            </c:numRef>
          </c:val>
        </c:ser>
        <c:ser>
          <c:idx val="1"/>
          <c:order val="1"/>
          <c:tx>
            <c:strRef>
              <c:f>Лист1!$C$1</c:f>
              <c:strCache>
                <c:ptCount val="1"/>
                <c:pt idx="0">
                  <c:v>Столбец2</c:v>
                </c:pt>
              </c:strCache>
            </c:strRef>
          </c:tx>
          <c:cat>
            <c:numRef>
              <c:f>Лист1!$A$2:$A$7</c:f>
              <c:numCache>
                <c:formatCode>General</c:formatCode>
                <c:ptCount val="6"/>
                <c:pt idx="0">
                  <c:v>2014</c:v>
                </c:pt>
                <c:pt idx="1">
                  <c:v>2015</c:v>
                </c:pt>
                <c:pt idx="2">
                  <c:v>2016</c:v>
                </c:pt>
                <c:pt idx="3">
                  <c:v>2017</c:v>
                </c:pt>
                <c:pt idx="4">
                  <c:v>2018</c:v>
                </c:pt>
                <c:pt idx="5">
                  <c:v>2019</c:v>
                </c:pt>
              </c:numCache>
            </c:numRef>
          </c:cat>
          <c:val>
            <c:numRef>
              <c:f>Лист1!$C$2:$C$7</c:f>
            </c:numRef>
          </c:val>
        </c:ser>
        <c:ser>
          <c:idx val="2"/>
          <c:order val="2"/>
          <c:tx>
            <c:strRef>
              <c:f>Лист1!$D$1</c:f>
              <c:strCache>
                <c:ptCount val="1"/>
                <c:pt idx="0">
                  <c:v>Столбец3</c:v>
                </c:pt>
              </c:strCache>
            </c:strRef>
          </c:tx>
          <c:cat>
            <c:numRef>
              <c:f>Лист1!$A$2:$A$7</c:f>
              <c:numCache>
                <c:formatCode>General</c:formatCode>
                <c:ptCount val="6"/>
                <c:pt idx="0">
                  <c:v>2014</c:v>
                </c:pt>
                <c:pt idx="1">
                  <c:v>2015</c:v>
                </c:pt>
                <c:pt idx="2">
                  <c:v>2016</c:v>
                </c:pt>
                <c:pt idx="3">
                  <c:v>2017</c:v>
                </c:pt>
                <c:pt idx="4">
                  <c:v>2018</c:v>
                </c:pt>
                <c:pt idx="5">
                  <c:v>2019</c:v>
                </c:pt>
              </c:numCache>
            </c:numRef>
          </c:cat>
          <c:val>
            <c:numRef>
              <c:f>Лист1!$D$2:$D$7</c:f>
            </c:numRef>
          </c:val>
        </c:ser>
        <c:ser>
          <c:idx val="3"/>
          <c:order val="3"/>
          <c:tx>
            <c:strRef>
              <c:f>Лист1!$E$1</c:f>
              <c:strCache>
                <c:ptCount val="1"/>
                <c:pt idx="0">
                  <c:v>Столбец4</c:v>
                </c:pt>
              </c:strCache>
            </c:strRef>
          </c:tx>
          <c:cat>
            <c:numRef>
              <c:f>Лист1!$A$2:$A$7</c:f>
              <c:numCache>
                <c:formatCode>General</c:formatCode>
                <c:ptCount val="6"/>
                <c:pt idx="0">
                  <c:v>2014</c:v>
                </c:pt>
                <c:pt idx="1">
                  <c:v>2015</c:v>
                </c:pt>
                <c:pt idx="2">
                  <c:v>2016</c:v>
                </c:pt>
                <c:pt idx="3">
                  <c:v>2017</c:v>
                </c:pt>
                <c:pt idx="4">
                  <c:v>2018</c:v>
                </c:pt>
                <c:pt idx="5">
                  <c:v>2019</c:v>
                </c:pt>
              </c:numCache>
            </c:numRef>
          </c:cat>
          <c:val>
            <c:numRef>
              <c:f>Лист1!$E$2:$E$7</c:f>
            </c:numRef>
          </c:val>
        </c:ser>
        <c:ser>
          <c:idx val="4"/>
          <c:order val="4"/>
          <c:tx>
            <c:strRef>
              <c:f>Лист1!$F$1</c:f>
              <c:strCache>
                <c:ptCount val="1"/>
                <c:pt idx="0">
                  <c:v>Столбец5</c:v>
                </c:pt>
              </c:strCache>
            </c:strRef>
          </c:tx>
          <c:cat>
            <c:numRef>
              <c:f>Лист1!$A$2:$A$7</c:f>
              <c:numCache>
                <c:formatCode>General</c:formatCode>
                <c:ptCount val="6"/>
                <c:pt idx="0">
                  <c:v>2014</c:v>
                </c:pt>
                <c:pt idx="1">
                  <c:v>2015</c:v>
                </c:pt>
                <c:pt idx="2">
                  <c:v>2016</c:v>
                </c:pt>
                <c:pt idx="3">
                  <c:v>2017</c:v>
                </c:pt>
                <c:pt idx="4">
                  <c:v>2018</c:v>
                </c:pt>
                <c:pt idx="5">
                  <c:v>2019</c:v>
                </c:pt>
              </c:numCache>
            </c:numRef>
          </c:cat>
          <c:val>
            <c:numRef>
              <c:f>Лист1!$F$2:$F$7</c:f>
            </c:numRef>
          </c:val>
        </c:ser>
        <c:ser>
          <c:idx val="5"/>
          <c:order val="5"/>
          <c:tx>
            <c:strRef>
              <c:f>Лист1!$G$1</c:f>
              <c:strCache>
                <c:ptCount val="1"/>
                <c:pt idx="0">
                  <c:v>Столбец6</c:v>
                </c:pt>
              </c:strCache>
            </c:strRef>
          </c:tx>
          <c:cat>
            <c:numRef>
              <c:f>Лист1!$A$2:$A$7</c:f>
              <c:numCache>
                <c:formatCode>General</c:formatCode>
                <c:ptCount val="6"/>
                <c:pt idx="0">
                  <c:v>2014</c:v>
                </c:pt>
                <c:pt idx="1">
                  <c:v>2015</c:v>
                </c:pt>
                <c:pt idx="2">
                  <c:v>2016</c:v>
                </c:pt>
                <c:pt idx="3">
                  <c:v>2017</c:v>
                </c:pt>
                <c:pt idx="4">
                  <c:v>2018</c:v>
                </c:pt>
                <c:pt idx="5">
                  <c:v>2019</c:v>
                </c:pt>
              </c:numCache>
            </c:numRef>
          </c:cat>
          <c:val>
            <c:numRef>
              <c:f>Лист1!$G$2:$G$7</c:f>
            </c:numRef>
          </c:val>
        </c:ser>
        <c:shape val="box"/>
        <c:axId val="107292928"/>
        <c:axId val="107316352"/>
        <c:axId val="0"/>
      </c:bar3DChart>
      <c:catAx>
        <c:axId val="107292928"/>
        <c:scaling>
          <c:orientation val="minMax"/>
        </c:scaling>
        <c:axPos val="b"/>
        <c:numFmt formatCode="General" sourceLinked="1"/>
        <c:tickLblPos val="nextTo"/>
        <c:crossAx val="107316352"/>
        <c:crosses val="autoZero"/>
        <c:auto val="1"/>
        <c:lblAlgn val="ctr"/>
        <c:lblOffset val="100"/>
      </c:catAx>
      <c:valAx>
        <c:axId val="107316352"/>
        <c:scaling>
          <c:orientation val="minMax"/>
        </c:scaling>
        <c:axPos val="l"/>
        <c:majorGridlines/>
        <c:numFmt formatCode="General" sourceLinked="1"/>
        <c:tickLblPos val="nextTo"/>
        <c:crossAx val="107292928"/>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3200723327305605"/>
          <c:y val="5.2356020942410028E-3"/>
          <c:w val="0.30379746835443416"/>
          <c:h val="0.87958115183245456"/>
        </c:manualLayout>
      </c:layout>
      <c:doughnutChart>
        <c:varyColors val="1"/>
        <c:ser>
          <c:idx val="0"/>
          <c:order val="0"/>
          <c:tx>
            <c:strRef>
              <c:f>Лист1!$B$1</c:f>
              <c:strCache>
                <c:ptCount val="1"/>
                <c:pt idx="0">
                  <c:v>удельный вес</c:v>
                </c:pt>
              </c:strCache>
            </c:strRef>
          </c:tx>
          <c:spPr>
            <a:solidFill>
              <a:srgbClr val="9999FF"/>
            </a:solidFill>
            <a:ln w="12676">
              <a:solidFill>
                <a:srgbClr val="000000"/>
              </a:solidFill>
              <a:prstDash val="solid"/>
            </a:ln>
          </c:spPr>
          <c:dPt>
            <c:idx val="0"/>
            <c:spPr>
              <a:solidFill>
                <a:schemeClr val="accent1"/>
              </a:solidFill>
              <a:ln w="19014">
                <a:solidFill>
                  <a:schemeClr val="lt1"/>
                </a:solidFill>
              </a:ln>
              <a:effectLst/>
            </c:spPr>
          </c:dPt>
          <c:dPt>
            <c:idx val="1"/>
            <c:spPr>
              <a:solidFill>
                <a:schemeClr val="accent2"/>
              </a:solidFill>
              <a:ln w="19014">
                <a:solidFill>
                  <a:schemeClr val="lt1"/>
                </a:solidFill>
              </a:ln>
              <a:effectLst/>
            </c:spPr>
          </c:dPt>
          <c:dPt>
            <c:idx val="2"/>
            <c:spPr>
              <a:solidFill>
                <a:schemeClr val="accent3"/>
              </a:solidFill>
              <a:ln w="19014">
                <a:solidFill>
                  <a:schemeClr val="lt1"/>
                </a:solidFill>
              </a:ln>
              <a:effectLst/>
            </c:spPr>
          </c:dPt>
          <c:dLbls>
            <c:numFmt formatCode="0%" sourceLinked="0"/>
            <c:spPr>
              <a:noFill/>
              <a:ln w="25352">
                <a:noFill/>
              </a:ln>
            </c:spPr>
            <c:txPr>
              <a:bodyPr rot="0" spcFirstLastPara="1" vertOverflow="ellipsis" vert="horz" wrap="square" lIns="38100" tIns="19050" rIns="38100" bIns="19050" anchor="ctr" anchorCtr="1">
                <a:spAutoFit/>
              </a:bodyPr>
              <a:lstStyle/>
              <a:p>
                <a:pPr>
                  <a:defRPr sz="998" b="1" i="0" u="none" strike="noStrike" kern="1200" baseline="0">
                    <a:solidFill>
                      <a:schemeClr val="tx1">
                        <a:lumMod val="75000"/>
                        <a:lumOff val="25000"/>
                      </a:schemeClr>
                    </a:solidFill>
                    <a:latin typeface="+mn-lt"/>
                    <a:ea typeface="+mn-ea"/>
                    <a:cs typeface="+mn-cs"/>
                  </a:defRPr>
                </a:pPr>
                <a:endParaRPr lang="ru-RU"/>
              </a:p>
            </c:txPr>
            <c:showPercent val="1"/>
          </c:dLbls>
          <c:cat>
            <c:strRef>
              <c:f>Лист1!$A$2:$A$4</c:f>
              <c:strCache>
                <c:ptCount val="3"/>
                <c:pt idx="0">
                  <c:v>начальные школы</c:v>
                </c:pt>
                <c:pt idx="1">
                  <c:v>основные школы</c:v>
                </c:pt>
                <c:pt idx="2">
                  <c:v>средние школы</c:v>
                </c:pt>
              </c:strCache>
            </c:strRef>
          </c:cat>
          <c:val>
            <c:numRef>
              <c:f>Лист1!$B$2:$B$4</c:f>
              <c:numCache>
                <c:formatCode>#,##0</c:formatCode>
                <c:ptCount val="3"/>
                <c:pt idx="0">
                  <c:v>0</c:v>
                </c:pt>
                <c:pt idx="1">
                  <c:v>40</c:v>
                </c:pt>
                <c:pt idx="2">
                  <c:v>60</c:v>
                </c:pt>
              </c:numCache>
            </c:numRef>
          </c:val>
        </c:ser>
        <c:dLbls>
          <c:showPercent val="1"/>
        </c:dLbls>
        <c:firstSliceAng val="0"/>
        <c:holeSize val="50"/>
      </c:doughnutChart>
      <c:spPr>
        <a:noFill/>
        <a:ln w="25352">
          <a:noFill/>
        </a:ln>
      </c:spPr>
    </c:plotArea>
    <c:legend>
      <c:legendPos val="r"/>
      <c:layout>
        <c:manualLayout>
          <c:xMode val="edge"/>
          <c:yMode val="edge"/>
          <c:x val="0.63652810427871165"/>
          <c:y val="0"/>
          <c:w val="0.33092227878330954"/>
          <c:h val="0.99516894598700079"/>
        </c:manualLayout>
      </c:layout>
      <c:spPr>
        <a:noFill/>
        <a:ln w="25352">
          <a:noFill/>
        </a:ln>
      </c:spPr>
      <c:txPr>
        <a:bodyPr rot="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07" cap="flat" cmpd="sng" algn="ctr">
      <a:solidFill>
        <a:schemeClr val="tx1">
          <a:lumMod val="15000"/>
          <a:lumOff val="85000"/>
        </a:schemeClr>
      </a:solidFill>
      <a:round/>
    </a:ln>
    <a:effectLst/>
  </c:spPr>
  <c:txPr>
    <a:bodyPr/>
    <a:lstStyle/>
    <a:p>
      <a:pPr>
        <a:defRPr/>
      </a:pPr>
      <a:endParaRPr lang="ru-RU"/>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3200723327305605"/>
          <c:y val="5.2356020942410028E-3"/>
          <c:w val="0.30379746835443416"/>
          <c:h val="0.87958115183245456"/>
        </c:manualLayout>
      </c:layout>
      <c:doughnutChart>
        <c:varyColors val="1"/>
        <c:ser>
          <c:idx val="0"/>
          <c:order val="0"/>
          <c:tx>
            <c:strRef>
              <c:f>Лист1!$B$1</c:f>
              <c:strCache>
                <c:ptCount val="1"/>
                <c:pt idx="0">
                  <c:v>удельный вес</c:v>
                </c:pt>
              </c:strCache>
            </c:strRef>
          </c:tx>
          <c:spPr>
            <a:solidFill>
              <a:srgbClr val="9999FF"/>
            </a:solidFill>
            <a:ln w="12676">
              <a:solidFill>
                <a:srgbClr val="000000"/>
              </a:solidFill>
              <a:prstDash val="solid"/>
            </a:ln>
          </c:spPr>
          <c:dPt>
            <c:idx val="0"/>
            <c:spPr>
              <a:solidFill>
                <a:srgbClr val="4F81BD"/>
              </a:solidFill>
              <a:ln w="12676">
                <a:solidFill>
                  <a:srgbClr val="FFFFFF"/>
                </a:solidFill>
                <a:prstDash val="solid"/>
              </a:ln>
            </c:spPr>
          </c:dPt>
          <c:dPt>
            <c:idx val="1"/>
            <c:spPr>
              <a:solidFill>
                <a:srgbClr val="C0504D"/>
              </a:solidFill>
              <a:ln w="12676">
                <a:solidFill>
                  <a:srgbClr val="FFFFFF"/>
                </a:solidFill>
                <a:prstDash val="solid"/>
              </a:ln>
            </c:spPr>
          </c:dPt>
          <c:dPt>
            <c:idx val="2"/>
            <c:spPr>
              <a:solidFill>
                <a:srgbClr val="A5A5A5"/>
              </a:solidFill>
              <a:ln w="12676">
                <a:solidFill>
                  <a:srgbClr val="FFFFFF"/>
                </a:solidFill>
                <a:prstDash val="solid"/>
              </a:ln>
            </c:spPr>
          </c:dPt>
          <c:dLbls>
            <c:numFmt formatCode="0%" sourceLinked="0"/>
            <c:spPr>
              <a:noFill/>
              <a:ln w="25352">
                <a:noFill/>
              </a:ln>
            </c:spPr>
            <c:txPr>
              <a:bodyPr rot="0" spcFirstLastPara="1" vertOverflow="ellipsis" vert="horz" wrap="square" lIns="38100" tIns="19050" rIns="38100" bIns="19050" anchor="ctr" anchorCtr="1">
                <a:spAutoFit/>
              </a:bodyPr>
              <a:lstStyle/>
              <a:p>
                <a:pPr>
                  <a:defRPr sz="998" b="1" i="0" u="none" strike="noStrike" kern="1200" baseline="0">
                    <a:solidFill>
                      <a:schemeClr val="tx1">
                        <a:lumMod val="75000"/>
                        <a:lumOff val="25000"/>
                      </a:schemeClr>
                    </a:solidFill>
                    <a:latin typeface="+mn-lt"/>
                    <a:ea typeface="+mn-ea"/>
                    <a:cs typeface="+mn-cs"/>
                  </a:defRPr>
                </a:pPr>
                <a:endParaRPr lang="ru-RU"/>
              </a:p>
            </c:txPr>
            <c:showPercent val="1"/>
          </c:dLbls>
          <c:cat>
            <c:strRef>
              <c:f>Лист1!$A$2:$A$4</c:f>
              <c:strCache>
                <c:ptCount val="2"/>
                <c:pt idx="0">
                  <c:v>поселковые школы</c:v>
                </c:pt>
                <c:pt idx="1">
                  <c:v>сельские школы</c:v>
                </c:pt>
              </c:strCache>
            </c:strRef>
          </c:cat>
          <c:val>
            <c:numRef>
              <c:f>Лист1!$B$2:$B$4</c:f>
              <c:numCache>
                <c:formatCode>#,##0</c:formatCode>
                <c:ptCount val="3"/>
                <c:pt idx="0">
                  <c:v>20</c:v>
                </c:pt>
                <c:pt idx="1">
                  <c:v>80</c:v>
                </c:pt>
              </c:numCache>
            </c:numRef>
          </c:val>
        </c:ser>
        <c:dLbls>
          <c:showPercent val="1"/>
        </c:dLbls>
        <c:firstSliceAng val="0"/>
        <c:holeSize val="50"/>
      </c:doughnutChart>
      <c:spPr>
        <a:noFill/>
        <a:ln w="25352">
          <a:noFill/>
        </a:ln>
      </c:spPr>
    </c:plotArea>
    <c:legend>
      <c:legendPos val="r"/>
      <c:legendEntry>
        <c:idx val="2"/>
        <c:delete val="1"/>
      </c:legendEntry>
      <c:layout>
        <c:manualLayout>
          <c:xMode val="edge"/>
          <c:yMode val="edge"/>
          <c:x val="0.63652810427871165"/>
          <c:y val="0"/>
          <c:w val="0.33092227878330954"/>
          <c:h val="0.99516894598700079"/>
        </c:manualLayout>
      </c:layout>
      <c:spPr>
        <a:noFill/>
        <a:ln w="25352">
          <a:noFill/>
        </a:ln>
      </c:spPr>
      <c:txPr>
        <a:bodyPr rot="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07" cap="flat" cmpd="sng" algn="ctr">
      <a:solidFill>
        <a:schemeClr val="tx1">
          <a:lumMod val="15000"/>
          <a:lumOff val="85000"/>
        </a:schemeClr>
      </a:solidFill>
      <a:round/>
    </a:ln>
    <a:effectLst/>
  </c:spPr>
  <c:txPr>
    <a:bodyPr/>
    <a:lstStyle/>
    <a:p>
      <a:pPr>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3200723327305605"/>
          <c:y val="5.2356020942410028E-3"/>
          <c:w val="0.30379746835443416"/>
          <c:h val="0.87958115183245456"/>
        </c:manualLayout>
      </c:layout>
      <c:doughnutChart>
        <c:varyColors val="1"/>
        <c:ser>
          <c:idx val="0"/>
          <c:order val="0"/>
          <c:tx>
            <c:strRef>
              <c:f>Лист1!$B$1</c:f>
              <c:strCache>
                <c:ptCount val="1"/>
                <c:pt idx="0">
                  <c:v>удельный вес</c:v>
                </c:pt>
              </c:strCache>
            </c:strRef>
          </c:tx>
          <c:spPr>
            <a:solidFill>
              <a:srgbClr val="9999FF"/>
            </a:solidFill>
            <a:ln w="12676">
              <a:solidFill>
                <a:srgbClr val="000000"/>
              </a:solidFill>
              <a:prstDash val="solid"/>
            </a:ln>
          </c:spPr>
          <c:dPt>
            <c:idx val="0"/>
            <c:spPr>
              <a:solidFill>
                <a:srgbClr val="4F81BD"/>
              </a:solidFill>
              <a:ln w="12676">
                <a:solidFill>
                  <a:srgbClr val="FFFFFF"/>
                </a:solidFill>
                <a:prstDash val="solid"/>
              </a:ln>
            </c:spPr>
          </c:dPt>
          <c:dPt>
            <c:idx val="1"/>
            <c:spPr>
              <a:solidFill>
                <a:srgbClr val="C0504D"/>
              </a:solidFill>
              <a:ln w="12676">
                <a:solidFill>
                  <a:srgbClr val="FFFFFF"/>
                </a:solidFill>
                <a:prstDash val="solid"/>
              </a:ln>
            </c:spPr>
          </c:dPt>
          <c:dPt>
            <c:idx val="2"/>
            <c:spPr>
              <a:solidFill>
                <a:srgbClr val="A5A5A5"/>
              </a:solidFill>
              <a:ln w="12676">
                <a:solidFill>
                  <a:srgbClr val="FFFFFF"/>
                </a:solidFill>
                <a:prstDash val="solid"/>
              </a:ln>
            </c:spPr>
          </c:dPt>
          <c:dLbls>
            <c:numFmt formatCode="0%" sourceLinked="0"/>
            <c:spPr>
              <a:noFill/>
              <a:ln w="25352">
                <a:noFill/>
              </a:ln>
            </c:spPr>
            <c:txPr>
              <a:bodyPr rot="0" spcFirstLastPara="1" vertOverflow="ellipsis" vert="horz" wrap="square" lIns="38100" tIns="19050" rIns="38100" bIns="19050" anchor="ctr" anchorCtr="1">
                <a:spAutoFit/>
              </a:bodyPr>
              <a:lstStyle/>
              <a:p>
                <a:pPr>
                  <a:defRPr sz="998" b="1" i="0" u="none" strike="noStrike" kern="1200" baseline="0">
                    <a:solidFill>
                      <a:schemeClr val="tx1">
                        <a:lumMod val="75000"/>
                        <a:lumOff val="25000"/>
                      </a:schemeClr>
                    </a:solidFill>
                    <a:latin typeface="+mn-lt"/>
                    <a:ea typeface="+mn-ea"/>
                    <a:cs typeface="+mn-cs"/>
                  </a:defRPr>
                </a:pPr>
                <a:endParaRPr lang="ru-RU"/>
              </a:p>
            </c:txPr>
            <c:showPercent val="1"/>
          </c:dLbls>
          <c:cat>
            <c:strRef>
              <c:f>Лист1!$A$2:$A$4</c:f>
              <c:strCache>
                <c:ptCount val="2"/>
                <c:pt idx="0">
                  <c:v>малокомплектные школы</c:v>
                </c:pt>
                <c:pt idx="1">
                  <c:v>школы с оптимальным количеством обучающихся</c:v>
                </c:pt>
              </c:strCache>
            </c:strRef>
          </c:cat>
          <c:val>
            <c:numRef>
              <c:f>Лист1!$B$2:$B$4</c:f>
              <c:numCache>
                <c:formatCode>#,##0</c:formatCode>
                <c:ptCount val="3"/>
                <c:pt idx="0">
                  <c:v>40</c:v>
                </c:pt>
                <c:pt idx="1">
                  <c:v>60</c:v>
                </c:pt>
              </c:numCache>
            </c:numRef>
          </c:val>
        </c:ser>
        <c:dLbls>
          <c:showPercent val="1"/>
        </c:dLbls>
        <c:firstSliceAng val="0"/>
        <c:holeSize val="50"/>
      </c:doughnutChart>
      <c:spPr>
        <a:noFill/>
        <a:ln w="25352">
          <a:noFill/>
        </a:ln>
      </c:spPr>
    </c:plotArea>
    <c:legend>
      <c:legendPos val="r"/>
      <c:legendEntry>
        <c:idx val="2"/>
        <c:delete val="1"/>
      </c:legendEntry>
      <c:layout>
        <c:manualLayout>
          <c:xMode val="edge"/>
          <c:yMode val="edge"/>
          <c:x val="0.63652810427871165"/>
          <c:y val="0"/>
          <c:w val="0.33092227878330954"/>
          <c:h val="0.99516894598700079"/>
        </c:manualLayout>
      </c:layout>
      <c:spPr>
        <a:noFill/>
        <a:ln w="25352">
          <a:noFill/>
        </a:ln>
      </c:spPr>
      <c:txPr>
        <a:bodyPr rot="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07" cap="flat" cmpd="sng" algn="ctr">
      <a:solidFill>
        <a:schemeClr val="tx1">
          <a:lumMod val="15000"/>
          <a:lumOff val="85000"/>
        </a:schemeClr>
      </a:solidFill>
      <a:round/>
    </a:ln>
    <a:effectLst/>
  </c:spPr>
  <c:txPr>
    <a:bodyPr/>
    <a:lstStyle/>
    <a:p>
      <a:pPr>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lineChart>
        <c:grouping val="standard"/>
        <c:ser>
          <c:idx val="0"/>
          <c:order val="0"/>
          <c:tx>
            <c:strRef>
              <c:f>Лист1!$B$1</c:f>
              <c:strCache>
                <c:ptCount val="1"/>
                <c:pt idx="0">
                  <c:v>Численность обучающихся</c:v>
                </c:pt>
              </c:strCache>
            </c:strRef>
          </c:tx>
          <c:cat>
            <c:numRef>
              <c:f>Лист1!$A$2:$A$7</c:f>
              <c:numCache>
                <c:formatCode>General</c:formatCode>
                <c:ptCount val="6"/>
                <c:pt idx="0">
                  <c:v>2014</c:v>
                </c:pt>
                <c:pt idx="1">
                  <c:v>2015</c:v>
                </c:pt>
                <c:pt idx="2">
                  <c:v>2016</c:v>
                </c:pt>
                <c:pt idx="3">
                  <c:v>2017</c:v>
                </c:pt>
                <c:pt idx="4">
                  <c:v>2018</c:v>
                </c:pt>
                <c:pt idx="5">
                  <c:v>2019</c:v>
                </c:pt>
              </c:numCache>
            </c:numRef>
          </c:cat>
          <c:val>
            <c:numRef>
              <c:f>Лист1!$B$2:$B$7</c:f>
              <c:numCache>
                <c:formatCode>General</c:formatCode>
                <c:ptCount val="6"/>
                <c:pt idx="0">
                  <c:v>1592</c:v>
                </c:pt>
                <c:pt idx="1">
                  <c:v>1567</c:v>
                </c:pt>
                <c:pt idx="2">
                  <c:v>1603</c:v>
                </c:pt>
                <c:pt idx="3">
                  <c:v>1626</c:v>
                </c:pt>
                <c:pt idx="4">
                  <c:v>1647</c:v>
                </c:pt>
                <c:pt idx="5">
                  <c:v>1668</c:v>
                </c:pt>
              </c:numCache>
            </c:numRef>
          </c:val>
        </c:ser>
        <c:marker val="1"/>
        <c:axId val="90879104"/>
        <c:axId val="90880640"/>
      </c:lineChart>
      <c:catAx>
        <c:axId val="90879104"/>
        <c:scaling>
          <c:orientation val="minMax"/>
        </c:scaling>
        <c:axPos val="b"/>
        <c:numFmt formatCode="General" sourceLinked="1"/>
        <c:tickLblPos val="nextTo"/>
        <c:crossAx val="90880640"/>
        <c:crosses val="autoZero"/>
        <c:auto val="1"/>
        <c:lblAlgn val="ctr"/>
        <c:lblOffset val="100"/>
      </c:catAx>
      <c:valAx>
        <c:axId val="90880640"/>
        <c:scaling>
          <c:orientation val="minMax"/>
        </c:scaling>
        <c:axPos val="l"/>
        <c:majorGridlines/>
        <c:numFmt formatCode="General" sourceLinked="1"/>
        <c:tickLblPos val="nextTo"/>
        <c:crossAx val="90879104"/>
        <c:crosses val="autoZero"/>
        <c:crossBetween val="between"/>
      </c:valAx>
    </c:plotArea>
    <c:legend>
      <c:legendPos val="r"/>
    </c:legend>
    <c:plotVisOnly val="1"/>
    <c:dispBlanksAs val="gap"/>
  </c:chart>
  <c:txPr>
    <a:bodyPr/>
    <a:lstStyle/>
    <a:p>
      <a:pPr>
        <a:defRPr sz="1400" b="1" i="1" baseline="0"/>
      </a:pPr>
      <a:endParaRPr lang="ru-RU"/>
    </a:p>
  </c:txPr>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количество участников</c:v>
                </c:pt>
              </c:strCache>
            </c:strRef>
          </c:tx>
          <c:cat>
            <c:strRef>
              <c:f>Лист1!$A$2:$A$5</c:f>
              <c:strCache>
                <c:ptCount val="4"/>
                <c:pt idx="0">
                  <c:v>2016-2017 уч.год</c:v>
                </c:pt>
                <c:pt idx="1">
                  <c:v>2017-2018 уч.год</c:v>
                </c:pt>
                <c:pt idx="2">
                  <c:v>2018-2019 уч.год</c:v>
                </c:pt>
                <c:pt idx="3">
                  <c:v>2019-2020 уч.год</c:v>
                </c:pt>
              </c:strCache>
            </c:strRef>
          </c:cat>
          <c:val>
            <c:numRef>
              <c:f>Лист1!$B$2:$B$5</c:f>
              <c:numCache>
                <c:formatCode>General</c:formatCode>
                <c:ptCount val="4"/>
                <c:pt idx="0">
                  <c:v>796</c:v>
                </c:pt>
                <c:pt idx="1">
                  <c:v>748</c:v>
                </c:pt>
                <c:pt idx="2">
                  <c:v>765</c:v>
                </c:pt>
                <c:pt idx="3">
                  <c:v>628</c:v>
                </c:pt>
              </c:numCache>
            </c:numRef>
          </c:val>
        </c:ser>
        <c:ser>
          <c:idx val="1"/>
          <c:order val="1"/>
          <c:tx>
            <c:strRef>
              <c:f>Лист1!$C$1</c:f>
              <c:strCache>
                <c:ptCount val="1"/>
                <c:pt idx="0">
                  <c:v>Столбец1</c:v>
                </c:pt>
              </c:strCache>
            </c:strRef>
          </c:tx>
          <c:cat>
            <c:strRef>
              <c:f>Лист1!$A$2:$A$5</c:f>
              <c:strCache>
                <c:ptCount val="4"/>
                <c:pt idx="0">
                  <c:v>2016-2017 уч.год</c:v>
                </c:pt>
                <c:pt idx="1">
                  <c:v>2017-2018 уч.год</c:v>
                </c:pt>
                <c:pt idx="2">
                  <c:v>2018-2019 уч.год</c:v>
                </c:pt>
                <c:pt idx="3">
                  <c:v>2019-2020 уч.год</c:v>
                </c:pt>
              </c:strCache>
            </c:strRef>
          </c:cat>
          <c:val>
            <c:numRef>
              <c:f>Лист1!$C$2:$C$5</c:f>
              <c:numCache>
                <c:formatCode>General</c:formatCode>
                <c:ptCount val="4"/>
              </c:numCache>
            </c:numRef>
          </c:val>
        </c:ser>
        <c:ser>
          <c:idx val="2"/>
          <c:order val="2"/>
          <c:tx>
            <c:strRef>
              <c:f>Лист1!$D$1</c:f>
              <c:strCache>
                <c:ptCount val="1"/>
                <c:pt idx="0">
                  <c:v>Столбец2</c:v>
                </c:pt>
              </c:strCache>
            </c:strRef>
          </c:tx>
          <c:cat>
            <c:strRef>
              <c:f>Лист1!$A$2:$A$5</c:f>
              <c:strCache>
                <c:ptCount val="4"/>
                <c:pt idx="0">
                  <c:v>2016-2017 уч.год</c:v>
                </c:pt>
                <c:pt idx="1">
                  <c:v>2017-2018 уч.год</c:v>
                </c:pt>
                <c:pt idx="2">
                  <c:v>2018-2019 уч.год</c:v>
                </c:pt>
                <c:pt idx="3">
                  <c:v>2019-2020 уч.год</c:v>
                </c:pt>
              </c:strCache>
            </c:strRef>
          </c:cat>
          <c:val>
            <c:numRef>
              <c:f>Лист1!$D$2:$D$5</c:f>
              <c:numCache>
                <c:formatCode>General</c:formatCode>
                <c:ptCount val="4"/>
              </c:numCache>
            </c:numRef>
          </c:val>
        </c:ser>
        <c:axId val="90556672"/>
        <c:axId val="90615808"/>
      </c:barChart>
      <c:catAx>
        <c:axId val="90556672"/>
        <c:scaling>
          <c:orientation val="minMax"/>
        </c:scaling>
        <c:axPos val="b"/>
        <c:tickLblPos val="nextTo"/>
        <c:crossAx val="90615808"/>
        <c:crosses val="autoZero"/>
        <c:auto val="1"/>
        <c:lblAlgn val="ctr"/>
        <c:lblOffset val="100"/>
      </c:catAx>
      <c:valAx>
        <c:axId val="90615808"/>
        <c:scaling>
          <c:orientation val="minMax"/>
        </c:scaling>
        <c:axPos val="l"/>
        <c:majorGridlines/>
        <c:numFmt formatCode="General" sourceLinked="1"/>
        <c:tickLblPos val="nextTo"/>
        <c:crossAx val="90556672"/>
        <c:crosses val="autoZero"/>
        <c:crossBetween val="between"/>
      </c:valAx>
    </c:plotArea>
    <c:legend>
      <c:legendPos val="r"/>
      <c:legendEntry>
        <c:idx val="1"/>
        <c:delete val="1"/>
      </c:legendEntry>
      <c:legendEntry>
        <c:idx val="2"/>
        <c:delete val="1"/>
      </c:legendEntry>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295A6B-E362-4375-91E0-476889B74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5345</TotalTime>
  <Pages>89</Pages>
  <Words>30942</Words>
  <Characters>176376</Characters>
  <Application>Microsoft Office Word</Application>
  <DocSecurity>0</DocSecurity>
  <Lines>1469</Lines>
  <Paragraphs>413</Paragraphs>
  <ScaleCrop>false</ScaleCrop>
  <HeadingPairs>
    <vt:vector size="2" baseType="variant">
      <vt:variant>
        <vt:lpstr>Название</vt:lpstr>
      </vt:variant>
      <vt:variant>
        <vt:i4>1</vt:i4>
      </vt:variant>
    </vt:vector>
  </HeadingPairs>
  <TitlesOfParts>
    <vt:vector size="1" baseType="lpstr">
      <vt:lpstr>Анализ работы</vt:lpstr>
    </vt:vector>
  </TitlesOfParts>
  <Company>***</Company>
  <LinksUpToDate>false</LinksUpToDate>
  <CharactersWithSpaces>206905</CharactersWithSpaces>
  <SharedDoc>false</SharedDoc>
  <HLinks>
    <vt:vector size="6" baseType="variant">
      <vt:variant>
        <vt:i4>7733350</vt:i4>
      </vt:variant>
      <vt:variant>
        <vt:i4>42</vt:i4>
      </vt:variant>
      <vt:variant>
        <vt:i4>0</vt:i4>
      </vt:variant>
      <vt:variant>
        <vt:i4>5</vt:i4>
      </vt:variant>
      <vt:variant>
        <vt:lpwstr>http://bus.gov.ru/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работы</dc:title>
  <dc:creator>WinXPProSP3</dc:creator>
  <cp:lastModifiedBy>DNA7 X86</cp:lastModifiedBy>
  <cp:revision>139</cp:revision>
  <cp:lastPrinted>2020-03-25T10:24:00Z</cp:lastPrinted>
  <dcterms:created xsi:type="dcterms:W3CDTF">2018-04-24T12:46:00Z</dcterms:created>
  <dcterms:modified xsi:type="dcterms:W3CDTF">2020-04-22T18:06:00Z</dcterms:modified>
</cp:coreProperties>
</file>