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79" w:rsidRDefault="00135D17" w:rsidP="00970F69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>
            <wp:extent cx="6479540" cy="8914661"/>
            <wp:effectExtent l="19050" t="0" r="0" b="0"/>
            <wp:docPr id="1" name="Рисунок 1" descr="C:\Users\Специалист ООКО\Desktop\ДЕМИД.С\img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 ООКО\Desktop\ДЕМИД.С\img7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827" w:rsidRDefault="00A36827" w:rsidP="00A3682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Аналитическая часть.</w:t>
      </w:r>
    </w:p>
    <w:p w:rsidR="00A36827" w:rsidRPr="00050A64" w:rsidRDefault="00A36827" w:rsidP="00A36827">
      <w:pPr>
        <w:numPr>
          <w:ilvl w:val="1"/>
          <w:numId w:val="15"/>
        </w:numPr>
        <w:tabs>
          <w:tab w:val="clear" w:pos="1080"/>
          <w:tab w:val="num" w:pos="1440"/>
        </w:tabs>
        <w:ind w:left="14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деятельность </w:t>
      </w:r>
    </w:p>
    <w:p w:rsidR="00A36827" w:rsidRPr="00794FC5" w:rsidRDefault="00A36827" w:rsidP="00A36827">
      <w:pPr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794FC5">
        <w:rPr>
          <w:rFonts w:ascii="Times New Roman" w:hAnsi="Times New Roman"/>
          <w:sz w:val="28"/>
          <w:szCs w:val="28"/>
        </w:rPr>
        <w:t>ДОУ «</w:t>
      </w:r>
      <w:r w:rsidR="004852BC">
        <w:rPr>
          <w:rFonts w:ascii="Times New Roman" w:hAnsi="Times New Roman"/>
          <w:sz w:val="28"/>
          <w:szCs w:val="28"/>
        </w:rPr>
        <w:t>Демидовский детский сад»</w:t>
      </w:r>
      <w:r w:rsidRPr="00794FC5">
        <w:rPr>
          <w:rFonts w:ascii="Times New Roman" w:hAnsi="Times New Roman"/>
          <w:sz w:val="28"/>
          <w:szCs w:val="28"/>
        </w:rPr>
        <w:t>» является правопреемником Муниципального общеобразовательного учреждения «</w:t>
      </w:r>
      <w:proofErr w:type="gramStart"/>
      <w:r w:rsidR="004852BC">
        <w:rPr>
          <w:rFonts w:ascii="Times New Roman" w:hAnsi="Times New Roman"/>
          <w:sz w:val="28"/>
          <w:szCs w:val="28"/>
        </w:rPr>
        <w:t>Демидовская</w:t>
      </w:r>
      <w:proofErr w:type="gramEnd"/>
      <w:r w:rsidR="004852BC">
        <w:rPr>
          <w:rFonts w:ascii="Times New Roman" w:hAnsi="Times New Roman"/>
          <w:sz w:val="28"/>
          <w:szCs w:val="28"/>
        </w:rPr>
        <w:t xml:space="preserve"> ООШ»</w:t>
      </w:r>
      <w:r w:rsidRPr="00794FC5">
        <w:rPr>
          <w:rFonts w:ascii="Times New Roman" w:hAnsi="Times New Roman"/>
          <w:sz w:val="28"/>
          <w:szCs w:val="28"/>
        </w:rPr>
        <w:t>, зарегистрированным постановлением главы местн</w:t>
      </w:r>
      <w:r w:rsidR="004852BC">
        <w:rPr>
          <w:rFonts w:ascii="Times New Roman" w:hAnsi="Times New Roman"/>
          <w:sz w:val="28"/>
          <w:szCs w:val="28"/>
        </w:rPr>
        <w:t>ого самоуправления № 81</w:t>
      </w:r>
      <w:r w:rsidRPr="00794FC5">
        <w:rPr>
          <w:rFonts w:ascii="Times New Roman" w:hAnsi="Times New Roman"/>
          <w:sz w:val="28"/>
          <w:szCs w:val="28"/>
        </w:rPr>
        <w:t xml:space="preserve">, </w:t>
      </w:r>
      <w:r w:rsidR="004852BC">
        <w:rPr>
          <w:rFonts w:ascii="Times New Roman" w:hAnsi="Times New Roman"/>
          <w:sz w:val="28"/>
          <w:szCs w:val="28"/>
        </w:rPr>
        <w:t>от 02.08.2012</w:t>
      </w:r>
      <w:r w:rsidRPr="00794FC5">
        <w:rPr>
          <w:rFonts w:ascii="Times New Roman" w:hAnsi="Times New Roman"/>
          <w:sz w:val="28"/>
          <w:szCs w:val="28"/>
        </w:rPr>
        <w:t xml:space="preserve"> г.</w:t>
      </w:r>
    </w:p>
    <w:p w:rsidR="00A36827" w:rsidRPr="00794FC5" w:rsidRDefault="00A36827" w:rsidP="00A36827">
      <w:pPr>
        <w:shd w:val="clear" w:color="auto" w:fill="FFFFFF"/>
        <w:ind w:left="360" w:right="7" w:firstLine="713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794FC5">
        <w:rPr>
          <w:rFonts w:ascii="Times New Roman" w:hAnsi="Times New Roman"/>
          <w:spacing w:val="-1"/>
          <w:sz w:val="28"/>
          <w:szCs w:val="28"/>
        </w:rPr>
        <w:t xml:space="preserve">МДОУ расположено в </w:t>
      </w:r>
      <w:r w:rsidR="004852BC">
        <w:rPr>
          <w:rFonts w:ascii="Times New Roman" w:hAnsi="Times New Roman"/>
          <w:spacing w:val="-1"/>
          <w:sz w:val="28"/>
          <w:szCs w:val="28"/>
        </w:rPr>
        <w:t>здании бывшей МОУ «</w:t>
      </w:r>
      <w:proofErr w:type="spellStart"/>
      <w:r w:rsidR="004852BC">
        <w:rPr>
          <w:rFonts w:ascii="Times New Roman" w:hAnsi="Times New Roman"/>
          <w:spacing w:val="-1"/>
          <w:sz w:val="28"/>
          <w:szCs w:val="28"/>
        </w:rPr>
        <w:t>Демидовскя</w:t>
      </w:r>
      <w:proofErr w:type="spellEnd"/>
      <w:r w:rsidR="004852BC">
        <w:rPr>
          <w:rFonts w:ascii="Times New Roman" w:hAnsi="Times New Roman"/>
          <w:spacing w:val="-1"/>
          <w:sz w:val="28"/>
          <w:szCs w:val="28"/>
        </w:rPr>
        <w:t xml:space="preserve"> ООШ»</w:t>
      </w:r>
      <w:r w:rsidRPr="00794FC5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794FC5">
        <w:rPr>
          <w:rFonts w:ascii="Times New Roman" w:hAnsi="Times New Roman"/>
          <w:spacing w:val="1"/>
          <w:sz w:val="28"/>
          <w:szCs w:val="28"/>
        </w:rPr>
        <w:t>построенном по типовому проекту</w:t>
      </w:r>
      <w:r w:rsidR="004852BC">
        <w:rPr>
          <w:rFonts w:ascii="Times New Roman" w:hAnsi="Times New Roman"/>
          <w:spacing w:val="1"/>
          <w:sz w:val="28"/>
          <w:szCs w:val="28"/>
        </w:rPr>
        <w:t xml:space="preserve"> и сданном в эксплуатацию в 2000</w:t>
      </w:r>
      <w:r w:rsidRPr="00794FC5">
        <w:rPr>
          <w:rFonts w:ascii="Times New Roman" w:hAnsi="Times New Roman"/>
          <w:spacing w:val="1"/>
          <w:sz w:val="28"/>
          <w:szCs w:val="28"/>
        </w:rPr>
        <w:t xml:space="preserve">  году.</w:t>
      </w:r>
      <w:proofErr w:type="gramEnd"/>
      <w:r w:rsidRPr="00794FC5">
        <w:rPr>
          <w:rFonts w:ascii="Times New Roman" w:hAnsi="Times New Roman"/>
          <w:spacing w:val="1"/>
          <w:sz w:val="28"/>
          <w:szCs w:val="28"/>
        </w:rPr>
        <w:t xml:space="preserve"> МДОУ находится в центре</w:t>
      </w:r>
      <w:r w:rsidR="004852B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="004852BC">
        <w:rPr>
          <w:rFonts w:ascii="Times New Roman" w:hAnsi="Times New Roman"/>
          <w:spacing w:val="1"/>
          <w:sz w:val="28"/>
          <w:szCs w:val="28"/>
        </w:rPr>
        <w:t>с</w:t>
      </w:r>
      <w:proofErr w:type="gramEnd"/>
      <w:r w:rsidR="004852BC">
        <w:rPr>
          <w:rFonts w:ascii="Times New Roman" w:hAnsi="Times New Roman"/>
          <w:spacing w:val="1"/>
          <w:sz w:val="28"/>
          <w:szCs w:val="28"/>
        </w:rPr>
        <w:t>. Демидовка</w:t>
      </w:r>
      <w:r w:rsidRPr="00794FC5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:rsidR="00A36827" w:rsidRPr="00794FC5" w:rsidRDefault="00A36827" w:rsidP="00A36827">
      <w:pPr>
        <w:ind w:left="360"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Режим работы </w:t>
      </w:r>
      <w:r w:rsidRPr="00794FC5">
        <w:rPr>
          <w:rFonts w:ascii="Times New Roman" w:hAnsi="Times New Roman"/>
          <w:bCs/>
          <w:iCs/>
          <w:sz w:val="28"/>
          <w:szCs w:val="28"/>
        </w:rPr>
        <w:t xml:space="preserve">МДОУ  с </w:t>
      </w:r>
      <w:r w:rsidR="004852BC">
        <w:rPr>
          <w:rFonts w:ascii="Times New Roman" w:hAnsi="Times New Roman"/>
          <w:bCs/>
          <w:iCs/>
          <w:sz w:val="28"/>
          <w:szCs w:val="28"/>
        </w:rPr>
        <w:t>8.00 до 17</w:t>
      </w:r>
      <w:r w:rsidRPr="00794FC5">
        <w:rPr>
          <w:rFonts w:ascii="Times New Roman" w:hAnsi="Times New Roman"/>
          <w:bCs/>
          <w:iCs/>
          <w:sz w:val="28"/>
          <w:szCs w:val="28"/>
        </w:rPr>
        <w:t>.00 ч. в рабочие дни недели, суббота, воскресенье – выходной.</w:t>
      </w:r>
    </w:p>
    <w:p w:rsidR="00A36827" w:rsidRPr="00794FC5" w:rsidRDefault="00A36827" w:rsidP="00A36827">
      <w:pPr>
        <w:ind w:left="360"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794FC5">
        <w:rPr>
          <w:rFonts w:ascii="Times New Roman" w:hAnsi="Times New Roman"/>
          <w:bCs/>
          <w:iCs/>
          <w:sz w:val="28"/>
          <w:szCs w:val="28"/>
        </w:rPr>
        <w:t>В дошкольном учреждении функционируют группы:</w:t>
      </w:r>
    </w:p>
    <w:p w:rsidR="00A36827" w:rsidRPr="00794FC5" w:rsidRDefault="00A36827" w:rsidP="00A36827">
      <w:pPr>
        <w:numPr>
          <w:ilvl w:val="0"/>
          <w:numId w:val="9"/>
        </w:numPr>
        <w:spacing w:after="0" w:line="240" w:lineRule="auto"/>
        <w:ind w:left="1620"/>
        <w:jc w:val="both"/>
        <w:rPr>
          <w:rFonts w:ascii="Times New Roman" w:hAnsi="Times New Roman"/>
          <w:bCs/>
          <w:iCs/>
          <w:sz w:val="28"/>
          <w:szCs w:val="28"/>
        </w:rPr>
      </w:pPr>
      <w:r w:rsidRPr="00794FC5">
        <w:rPr>
          <w:rFonts w:ascii="Times New Roman" w:hAnsi="Times New Roman"/>
          <w:bCs/>
          <w:iCs/>
          <w:sz w:val="28"/>
          <w:szCs w:val="28"/>
        </w:rPr>
        <w:t>средняя группа</w:t>
      </w:r>
      <w:r w:rsidR="004852BC">
        <w:rPr>
          <w:rFonts w:ascii="Times New Roman" w:hAnsi="Times New Roman"/>
          <w:bCs/>
          <w:iCs/>
          <w:sz w:val="28"/>
          <w:szCs w:val="28"/>
        </w:rPr>
        <w:t>– 3</w:t>
      </w:r>
      <w:r w:rsidRPr="00794FC5">
        <w:rPr>
          <w:rFonts w:ascii="Times New Roman" w:hAnsi="Times New Roman"/>
          <w:bCs/>
          <w:iCs/>
          <w:sz w:val="28"/>
          <w:szCs w:val="28"/>
        </w:rPr>
        <w:t xml:space="preserve"> – 5 лет;</w:t>
      </w:r>
    </w:p>
    <w:p w:rsidR="00A36827" w:rsidRPr="00794FC5" w:rsidRDefault="00A36827" w:rsidP="00A368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bCs/>
          <w:iCs/>
          <w:sz w:val="28"/>
          <w:szCs w:val="28"/>
        </w:rPr>
        <w:t xml:space="preserve">подготовительная группа </w:t>
      </w:r>
      <w:r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794FC5">
        <w:rPr>
          <w:rFonts w:ascii="Times New Roman" w:hAnsi="Times New Roman"/>
          <w:bCs/>
          <w:iCs/>
          <w:sz w:val="28"/>
          <w:szCs w:val="28"/>
        </w:rPr>
        <w:t>6 – 7 лет.</w:t>
      </w:r>
    </w:p>
    <w:p w:rsidR="00A36827" w:rsidRPr="00C64ADB" w:rsidRDefault="004852BC" w:rsidP="00A36827">
      <w:pPr>
        <w:shd w:val="clear" w:color="auto" w:fill="FFFFFF"/>
        <w:ind w:right="7" w:firstLine="713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Списочный состав – 12</w:t>
      </w:r>
      <w:r w:rsidR="00A36827" w:rsidRPr="00794FC5">
        <w:rPr>
          <w:rFonts w:ascii="Times New Roman" w:hAnsi="Times New Roman"/>
          <w:bCs/>
          <w:spacing w:val="-1"/>
          <w:sz w:val="28"/>
          <w:szCs w:val="28"/>
        </w:rPr>
        <w:t xml:space="preserve"> детей  (по состоянию на 01.0</w:t>
      </w:r>
      <w:r w:rsidR="00A36827">
        <w:rPr>
          <w:rFonts w:ascii="Times New Roman" w:hAnsi="Times New Roman"/>
          <w:bCs/>
          <w:spacing w:val="-1"/>
          <w:sz w:val="28"/>
          <w:szCs w:val="28"/>
        </w:rPr>
        <w:t>8</w:t>
      </w:r>
      <w:r w:rsidR="00A36827" w:rsidRPr="00794FC5">
        <w:rPr>
          <w:rFonts w:ascii="Times New Roman" w:hAnsi="Times New Roman"/>
          <w:bCs/>
          <w:spacing w:val="-1"/>
          <w:sz w:val="28"/>
          <w:szCs w:val="28"/>
        </w:rPr>
        <w:t>.201</w:t>
      </w:r>
      <w:r w:rsidR="00A36827">
        <w:rPr>
          <w:rFonts w:ascii="Times New Roman" w:hAnsi="Times New Roman"/>
          <w:bCs/>
          <w:spacing w:val="-1"/>
          <w:sz w:val="28"/>
          <w:szCs w:val="28"/>
        </w:rPr>
        <w:t>6</w:t>
      </w:r>
      <w:r w:rsidR="00A36827" w:rsidRPr="00794FC5">
        <w:rPr>
          <w:rFonts w:ascii="Times New Roman" w:hAnsi="Times New Roman"/>
          <w:bCs/>
          <w:spacing w:val="-1"/>
          <w:sz w:val="28"/>
          <w:szCs w:val="28"/>
        </w:rPr>
        <w:t xml:space="preserve"> г.).</w:t>
      </w:r>
    </w:p>
    <w:p w:rsidR="00A36827" w:rsidRPr="00794FC5" w:rsidRDefault="00A36827" w:rsidP="00A36827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b/>
          <w:bCs/>
          <w:sz w:val="28"/>
          <w:szCs w:val="28"/>
        </w:rPr>
        <w:t xml:space="preserve">Учредителем </w:t>
      </w:r>
      <w:r w:rsidRPr="00794FC5">
        <w:rPr>
          <w:rFonts w:ascii="Times New Roman" w:hAnsi="Times New Roman"/>
          <w:bCs/>
          <w:sz w:val="28"/>
          <w:szCs w:val="28"/>
        </w:rPr>
        <w:t xml:space="preserve">МДОУ </w:t>
      </w:r>
      <w:r w:rsidRPr="00794FC5">
        <w:rPr>
          <w:rFonts w:ascii="Times New Roman" w:hAnsi="Times New Roman"/>
          <w:sz w:val="28"/>
          <w:szCs w:val="28"/>
        </w:rPr>
        <w:t>«</w:t>
      </w:r>
      <w:r w:rsidR="004852BC">
        <w:rPr>
          <w:rFonts w:ascii="Times New Roman" w:hAnsi="Times New Roman"/>
          <w:sz w:val="28"/>
          <w:szCs w:val="28"/>
        </w:rPr>
        <w:t xml:space="preserve">Демидовский </w:t>
      </w:r>
      <w:r w:rsidRPr="00794FC5">
        <w:rPr>
          <w:rFonts w:ascii="Times New Roman" w:hAnsi="Times New Roman"/>
          <w:sz w:val="28"/>
          <w:szCs w:val="28"/>
        </w:rPr>
        <w:t>детский сад» является  муниципальное образование Муниципальный район «Краснояружский район»  Белгородской области.</w:t>
      </w:r>
    </w:p>
    <w:p w:rsidR="00A36827" w:rsidRPr="00794FC5" w:rsidRDefault="00A36827" w:rsidP="00A36827">
      <w:pPr>
        <w:tabs>
          <w:tab w:val="left" w:pos="993"/>
        </w:tabs>
        <w:ind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874"/>
        <w:gridCol w:w="7582"/>
      </w:tblGrid>
      <w:tr w:rsidR="00A36827" w:rsidRPr="00794FC5" w:rsidTr="003541B6">
        <w:trPr>
          <w:cantSplit/>
          <w:trHeight w:val="1078"/>
        </w:trPr>
        <w:tc>
          <w:tcPr>
            <w:tcW w:w="1874" w:type="dxa"/>
          </w:tcPr>
          <w:p w:rsidR="00A36827" w:rsidRPr="00794FC5" w:rsidRDefault="00A36827" w:rsidP="003541B6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/>
                <w:sz w:val="28"/>
                <w:szCs w:val="28"/>
              </w:rPr>
              <w:t>Лицензия:</w:t>
            </w:r>
          </w:p>
        </w:tc>
        <w:tc>
          <w:tcPr>
            <w:tcW w:w="7582" w:type="dxa"/>
          </w:tcPr>
          <w:p w:rsidR="00CD4AA5" w:rsidRDefault="004852BC" w:rsidP="00CD4A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</w:t>
            </w:r>
            <w:proofErr w:type="gramEnd"/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727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31ЛО1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852BC" w:rsidRPr="00AC6DA4" w:rsidRDefault="004852BC" w:rsidP="00CD4A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 бланка 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000275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36827" w:rsidRPr="00794FC5" w:rsidRDefault="00CD4AA5" w:rsidP="003541B6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2013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 w:rsidR="00A36827" w:rsidRPr="00794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6827" w:rsidRPr="00794FC5" w:rsidTr="003541B6">
        <w:trPr>
          <w:cantSplit/>
        </w:trPr>
        <w:tc>
          <w:tcPr>
            <w:tcW w:w="9456" w:type="dxa"/>
            <w:gridSpan w:val="2"/>
          </w:tcPr>
          <w:p w:rsidR="00A36827" w:rsidRPr="00794FC5" w:rsidRDefault="00A36827" w:rsidP="003541B6">
            <w:pPr>
              <w:numPr>
                <w:ilvl w:val="12"/>
                <w:numId w:val="0"/>
              </w:numPr>
              <w:ind w:left="3420" w:hanging="3420"/>
              <w:rPr>
                <w:rFonts w:ascii="Times New Roman" w:hAnsi="Times New Roman"/>
                <w:sz w:val="28"/>
                <w:szCs w:val="28"/>
              </w:rPr>
            </w:pPr>
            <w:r w:rsidRPr="00794FC5">
              <w:rPr>
                <w:rFonts w:ascii="Times New Roman" w:hAnsi="Times New Roman"/>
                <w:sz w:val="28"/>
                <w:szCs w:val="28"/>
              </w:rPr>
              <w:t xml:space="preserve">                           выдана: Департамент образования, культуры и молодёжной политики</w:t>
            </w:r>
          </w:p>
          <w:p w:rsidR="00A36827" w:rsidRPr="00794FC5" w:rsidRDefault="00A36827" w:rsidP="003541B6">
            <w:pPr>
              <w:numPr>
                <w:ilvl w:val="12"/>
                <w:numId w:val="0"/>
              </w:numPr>
              <w:ind w:left="3420" w:hanging="3420"/>
              <w:rPr>
                <w:rFonts w:ascii="Times New Roman" w:hAnsi="Times New Roman"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/>
                <w:sz w:val="28"/>
                <w:szCs w:val="28"/>
              </w:rPr>
              <w:t xml:space="preserve">Банковские реквизиты: </w:t>
            </w:r>
            <w:proofErr w:type="gramStart"/>
            <w:r w:rsidRPr="00794FC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94FC5">
              <w:rPr>
                <w:rFonts w:ascii="Times New Roman" w:hAnsi="Times New Roman"/>
                <w:sz w:val="28"/>
                <w:szCs w:val="28"/>
              </w:rPr>
              <w:t xml:space="preserve">/С </w:t>
            </w:r>
            <w:r w:rsidR="00CD4AA5">
              <w:rPr>
                <w:rFonts w:ascii="Times New Roman" w:hAnsi="Times New Roman"/>
                <w:sz w:val="28"/>
                <w:szCs w:val="28"/>
              </w:rPr>
              <w:t>40701810914031000097</w:t>
            </w:r>
          </w:p>
          <w:p w:rsidR="00CD4AA5" w:rsidRDefault="00CD4AA5" w:rsidP="003541B6">
            <w:pPr>
              <w:numPr>
                <w:ilvl w:val="12"/>
                <w:numId w:val="0"/>
              </w:numPr>
              <w:ind w:left="3420" w:hanging="34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Белгород город Белгород</w:t>
            </w:r>
          </w:p>
          <w:p w:rsidR="00A36827" w:rsidRPr="00794FC5" w:rsidRDefault="00A36827" w:rsidP="003541B6">
            <w:pPr>
              <w:numPr>
                <w:ilvl w:val="12"/>
                <w:numId w:val="0"/>
              </w:numPr>
              <w:ind w:left="3420" w:hanging="3420"/>
              <w:rPr>
                <w:rFonts w:ascii="Times New Roman" w:hAnsi="Times New Roman"/>
                <w:sz w:val="28"/>
                <w:szCs w:val="28"/>
              </w:rPr>
            </w:pPr>
            <w:r w:rsidRPr="00794FC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БИК 041403001</w:t>
            </w:r>
          </w:p>
        </w:tc>
      </w:tr>
    </w:tbl>
    <w:p w:rsidR="00A36827" w:rsidRPr="00794FC5" w:rsidRDefault="00A36827" w:rsidP="00A36827">
      <w:pPr>
        <w:pStyle w:val="a9"/>
        <w:tabs>
          <w:tab w:val="left" w:pos="10063"/>
        </w:tabs>
        <w:rPr>
          <w:b/>
          <w:sz w:val="28"/>
          <w:szCs w:val="28"/>
        </w:rPr>
      </w:pPr>
      <w:r w:rsidRPr="00794FC5">
        <w:rPr>
          <w:b/>
          <w:sz w:val="28"/>
          <w:szCs w:val="28"/>
        </w:rPr>
        <w:t xml:space="preserve">  </w:t>
      </w:r>
    </w:p>
    <w:p w:rsidR="00A36827" w:rsidRPr="00C64ADB" w:rsidRDefault="00CD4AA5" w:rsidP="00A36827">
      <w:pPr>
        <w:pStyle w:val="a9"/>
        <w:tabs>
          <w:tab w:val="left" w:pos="1006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Общая площадь здания 2121.5 кв.м</w:t>
      </w:r>
      <w:r w:rsidR="00A36827" w:rsidRPr="00C64ADB">
        <w:rPr>
          <w:rFonts w:ascii="Times New Roman" w:hAnsi="Times New Roman"/>
          <w:b/>
          <w:sz w:val="28"/>
          <w:szCs w:val="28"/>
        </w:rPr>
        <w:t xml:space="preserve">; </w:t>
      </w:r>
    </w:p>
    <w:p w:rsidR="00A36827" w:rsidRPr="00CD4AA5" w:rsidRDefault="00A36827" w:rsidP="00A36827">
      <w:pPr>
        <w:pStyle w:val="a9"/>
        <w:tabs>
          <w:tab w:val="left" w:pos="10063"/>
        </w:tabs>
        <w:ind w:left="1800"/>
        <w:rPr>
          <w:rFonts w:ascii="Times New Roman" w:hAnsi="Times New Roman"/>
          <w:sz w:val="28"/>
          <w:szCs w:val="28"/>
        </w:rPr>
      </w:pPr>
      <w:r w:rsidRPr="00C64ADB">
        <w:rPr>
          <w:rFonts w:ascii="Times New Roman" w:hAnsi="Times New Roman"/>
          <w:sz w:val="28"/>
          <w:szCs w:val="28"/>
        </w:rPr>
        <w:t>типовое</w:t>
      </w:r>
      <w:r w:rsidRPr="00C64A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64ADB">
        <w:rPr>
          <w:rFonts w:ascii="Times New Roman" w:hAnsi="Times New Roman"/>
          <w:sz w:val="28"/>
          <w:szCs w:val="28"/>
        </w:rPr>
        <w:t>з</w:t>
      </w:r>
      <w:r w:rsidR="00CD4AA5">
        <w:rPr>
          <w:rFonts w:ascii="Times New Roman" w:hAnsi="Times New Roman"/>
          <w:bCs/>
          <w:sz w:val="28"/>
          <w:szCs w:val="28"/>
        </w:rPr>
        <w:t>дание, рассчитано на разновозрастную группу ,проектная мощность 20</w:t>
      </w:r>
      <w:r w:rsidRPr="00C64ADB">
        <w:rPr>
          <w:rFonts w:ascii="Times New Roman" w:hAnsi="Times New Roman"/>
          <w:bCs/>
          <w:sz w:val="28"/>
          <w:szCs w:val="28"/>
        </w:rPr>
        <w:t xml:space="preserve"> человек</w:t>
      </w:r>
      <w:r w:rsidR="00CD4AA5">
        <w:rPr>
          <w:rFonts w:ascii="Times New Roman" w:hAnsi="Times New Roman"/>
          <w:sz w:val="28"/>
          <w:szCs w:val="28"/>
        </w:rPr>
        <w:t>.</w:t>
      </w:r>
    </w:p>
    <w:p w:rsidR="00A36827" w:rsidRPr="00C64ADB" w:rsidRDefault="00A36827" w:rsidP="00A36827">
      <w:pPr>
        <w:pStyle w:val="a9"/>
        <w:tabs>
          <w:tab w:val="left" w:pos="10063"/>
        </w:tabs>
        <w:ind w:left="1800"/>
        <w:rPr>
          <w:rFonts w:ascii="Times New Roman" w:hAnsi="Times New Roman"/>
          <w:sz w:val="28"/>
          <w:szCs w:val="28"/>
        </w:rPr>
      </w:pPr>
      <w:r w:rsidRPr="00C64ADB">
        <w:rPr>
          <w:rFonts w:ascii="Times New Roman" w:hAnsi="Times New Roman"/>
          <w:sz w:val="28"/>
          <w:szCs w:val="28"/>
        </w:rPr>
        <w:lastRenderedPageBreak/>
        <w:t xml:space="preserve">уложено </w:t>
      </w:r>
      <w:r w:rsidR="00CD4AA5">
        <w:rPr>
          <w:rFonts w:ascii="Times New Roman" w:hAnsi="Times New Roman"/>
          <w:sz w:val="28"/>
          <w:szCs w:val="28"/>
        </w:rPr>
        <w:t>плиточное покрытие на площади  1567</w:t>
      </w:r>
      <w:r w:rsidRPr="00C64ADB">
        <w:rPr>
          <w:rFonts w:ascii="Times New Roman" w:hAnsi="Times New Roman"/>
          <w:sz w:val="28"/>
          <w:szCs w:val="28"/>
        </w:rPr>
        <w:t xml:space="preserve"> м², </w:t>
      </w:r>
    </w:p>
    <w:p w:rsidR="00A36827" w:rsidRPr="00C64ADB" w:rsidRDefault="00A36827" w:rsidP="00A36827">
      <w:pPr>
        <w:pStyle w:val="a9"/>
        <w:tabs>
          <w:tab w:val="left" w:pos="10063"/>
        </w:tabs>
        <w:ind w:left="1800"/>
        <w:rPr>
          <w:rFonts w:ascii="Times New Roman" w:hAnsi="Times New Roman"/>
          <w:sz w:val="28"/>
          <w:szCs w:val="28"/>
        </w:rPr>
      </w:pPr>
      <w:r w:rsidRPr="00C64ADB">
        <w:rPr>
          <w:rFonts w:ascii="Times New Roman" w:hAnsi="Times New Roman"/>
          <w:sz w:val="28"/>
          <w:szCs w:val="28"/>
        </w:rPr>
        <w:t>ас</w:t>
      </w:r>
      <w:r w:rsidR="00CD4AA5">
        <w:rPr>
          <w:rFonts w:ascii="Times New Roman" w:hAnsi="Times New Roman"/>
          <w:sz w:val="28"/>
          <w:szCs w:val="28"/>
        </w:rPr>
        <w:t>фальтное покрытие на площади  600 кв.</w:t>
      </w:r>
      <w:r w:rsidRPr="00C64ADB">
        <w:rPr>
          <w:rFonts w:ascii="Times New Roman" w:hAnsi="Times New Roman"/>
          <w:sz w:val="28"/>
          <w:szCs w:val="28"/>
        </w:rPr>
        <w:t xml:space="preserve">м;  </w:t>
      </w:r>
    </w:p>
    <w:p w:rsidR="00A36827" w:rsidRPr="00C64ADB" w:rsidRDefault="00CD4AA5" w:rsidP="00A36827">
      <w:pPr>
        <w:pStyle w:val="a9"/>
        <w:tabs>
          <w:tab w:val="left" w:pos="10063"/>
        </w:tabs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и площадь ДОУ обнесены металлической изгородью по всему периметру территории; имеются газоны, парк,</w:t>
      </w:r>
      <w:r w:rsidR="00A36827" w:rsidRPr="00C64ADB">
        <w:rPr>
          <w:rFonts w:ascii="Times New Roman" w:hAnsi="Times New Roman"/>
          <w:sz w:val="28"/>
          <w:szCs w:val="28"/>
        </w:rPr>
        <w:t xml:space="preserve"> игровая площадка</w:t>
      </w:r>
      <w:r>
        <w:rPr>
          <w:rFonts w:ascii="Times New Roman" w:hAnsi="Times New Roman"/>
          <w:sz w:val="28"/>
          <w:szCs w:val="28"/>
        </w:rPr>
        <w:t>, спортивная площадка.</w:t>
      </w:r>
    </w:p>
    <w:p w:rsidR="00A36827" w:rsidRPr="00C64ADB" w:rsidRDefault="00A36827" w:rsidP="00A36827">
      <w:pPr>
        <w:pStyle w:val="a9"/>
        <w:tabs>
          <w:tab w:val="left" w:pos="10063"/>
        </w:tabs>
        <w:ind w:left="1800"/>
        <w:rPr>
          <w:rFonts w:ascii="Times New Roman" w:hAnsi="Times New Roman"/>
          <w:sz w:val="28"/>
          <w:szCs w:val="28"/>
        </w:rPr>
      </w:pPr>
    </w:p>
    <w:p w:rsidR="00A36827" w:rsidRPr="00C64ADB" w:rsidRDefault="00A36827" w:rsidP="00A36827">
      <w:pPr>
        <w:pStyle w:val="a9"/>
        <w:tabs>
          <w:tab w:val="left" w:pos="10063"/>
        </w:tabs>
        <w:rPr>
          <w:rFonts w:ascii="Times New Roman" w:hAnsi="Times New Roman"/>
          <w:b/>
          <w:sz w:val="28"/>
          <w:szCs w:val="28"/>
        </w:rPr>
      </w:pPr>
      <w:r w:rsidRPr="00C64ADB">
        <w:rPr>
          <w:rFonts w:ascii="Times New Roman" w:hAnsi="Times New Roman"/>
          <w:b/>
          <w:sz w:val="28"/>
          <w:szCs w:val="28"/>
        </w:rPr>
        <w:t>1.2. Система управления.</w:t>
      </w:r>
    </w:p>
    <w:p w:rsidR="00A36827" w:rsidRPr="00794FC5" w:rsidRDefault="00A36827" w:rsidP="00A36827">
      <w:pPr>
        <w:shd w:val="clear" w:color="auto" w:fill="FFFFFF"/>
        <w:ind w:right="7" w:firstLine="713"/>
        <w:jc w:val="both"/>
        <w:rPr>
          <w:rFonts w:ascii="Times New Roman" w:hAnsi="Times New Roman"/>
          <w:bCs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В МДОУ организована оптимальная система самоуправления: Общее собрание </w:t>
      </w:r>
      <w:r w:rsidR="00CD4AA5">
        <w:rPr>
          <w:rFonts w:ascii="Times New Roman" w:hAnsi="Times New Roman"/>
          <w:sz w:val="28"/>
          <w:szCs w:val="28"/>
        </w:rPr>
        <w:t>работников</w:t>
      </w:r>
      <w:r w:rsidRPr="00794FC5">
        <w:rPr>
          <w:rFonts w:ascii="Times New Roman" w:hAnsi="Times New Roman"/>
          <w:sz w:val="28"/>
          <w:szCs w:val="28"/>
        </w:rPr>
        <w:t xml:space="preserve"> Учреждения,  Педагогическ</w:t>
      </w:r>
      <w:r w:rsidR="00CD4AA5">
        <w:rPr>
          <w:rFonts w:ascii="Times New Roman" w:hAnsi="Times New Roman"/>
          <w:sz w:val="28"/>
          <w:szCs w:val="28"/>
        </w:rPr>
        <w:t xml:space="preserve">ий совет, Родительский комитет, Управляющий Совет. </w:t>
      </w:r>
      <w:r w:rsidRPr="00794FC5">
        <w:rPr>
          <w:rFonts w:ascii="Times New Roman" w:hAnsi="Times New Roman"/>
          <w:sz w:val="28"/>
          <w:szCs w:val="28"/>
        </w:rPr>
        <w:t>Непосредственное руководство МДОУ «</w:t>
      </w:r>
      <w:r w:rsidR="00CD4AA5">
        <w:rPr>
          <w:rFonts w:ascii="Times New Roman" w:hAnsi="Times New Roman"/>
          <w:sz w:val="28"/>
          <w:szCs w:val="28"/>
        </w:rPr>
        <w:t xml:space="preserve">Демидовский </w:t>
      </w:r>
      <w:r w:rsidRPr="00794FC5">
        <w:rPr>
          <w:rFonts w:ascii="Times New Roman" w:hAnsi="Times New Roman"/>
          <w:sz w:val="28"/>
          <w:szCs w:val="28"/>
        </w:rPr>
        <w:t xml:space="preserve"> детский сад» осуществляет заведующ</w:t>
      </w:r>
      <w:r w:rsidR="00CD4AA5">
        <w:rPr>
          <w:rFonts w:ascii="Times New Roman" w:hAnsi="Times New Roman"/>
          <w:sz w:val="28"/>
          <w:szCs w:val="28"/>
        </w:rPr>
        <w:t>ий</w:t>
      </w:r>
      <w:r w:rsidRPr="00794F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AA5">
        <w:rPr>
          <w:rFonts w:ascii="Times New Roman" w:hAnsi="Times New Roman"/>
          <w:sz w:val="28"/>
          <w:szCs w:val="28"/>
        </w:rPr>
        <w:t>Мокрищева</w:t>
      </w:r>
      <w:proofErr w:type="spellEnd"/>
      <w:r w:rsidR="00CD4AA5">
        <w:rPr>
          <w:rFonts w:ascii="Times New Roman" w:hAnsi="Times New Roman"/>
          <w:sz w:val="28"/>
          <w:szCs w:val="28"/>
        </w:rPr>
        <w:t xml:space="preserve"> Валентина Григорьевна</w:t>
      </w:r>
      <w:proofErr w:type="gramStart"/>
      <w:r w:rsidRPr="00794FC5">
        <w:rPr>
          <w:rFonts w:ascii="Times New Roman" w:hAnsi="Times New Roman"/>
          <w:sz w:val="28"/>
          <w:szCs w:val="28"/>
        </w:rPr>
        <w:t xml:space="preserve"> </w:t>
      </w:r>
      <w:r w:rsidR="00B73F9A">
        <w:rPr>
          <w:rFonts w:ascii="Times New Roman" w:hAnsi="Times New Roman"/>
          <w:spacing w:val="3"/>
          <w:sz w:val="28"/>
          <w:szCs w:val="28"/>
        </w:rPr>
        <w:t>.</w:t>
      </w:r>
      <w:proofErr w:type="gramEnd"/>
      <w:r w:rsidRPr="00794FC5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B73F9A">
        <w:rPr>
          <w:rFonts w:ascii="Times New Roman" w:hAnsi="Times New Roman"/>
          <w:spacing w:val="3"/>
          <w:sz w:val="28"/>
          <w:szCs w:val="28"/>
        </w:rPr>
        <w:t xml:space="preserve">Имеет высшее образование, первую </w:t>
      </w:r>
      <w:r w:rsidRPr="00794FC5">
        <w:rPr>
          <w:rFonts w:ascii="Times New Roman" w:hAnsi="Times New Roman"/>
          <w:spacing w:val="3"/>
          <w:sz w:val="28"/>
          <w:szCs w:val="28"/>
        </w:rPr>
        <w:t xml:space="preserve"> квалификационную категорию, </w:t>
      </w:r>
      <w:r w:rsidR="00B73F9A">
        <w:rPr>
          <w:rFonts w:ascii="Times New Roman" w:hAnsi="Times New Roman"/>
          <w:spacing w:val="3"/>
          <w:sz w:val="28"/>
          <w:szCs w:val="28"/>
        </w:rPr>
        <w:t xml:space="preserve">педагогический </w:t>
      </w:r>
      <w:r w:rsidRPr="00794FC5">
        <w:rPr>
          <w:rFonts w:ascii="Times New Roman" w:hAnsi="Times New Roman"/>
          <w:spacing w:val="3"/>
          <w:sz w:val="28"/>
          <w:szCs w:val="28"/>
        </w:rPr>
        <w:t>стаж работы - 3</w:t>
      </w:r>
      <w:r w:rsidR="00B73F9A">
        <w:rPr>
          <w:rFonts w:ascii="Times New Roman" w:hAnsi="Times New Roman"/>
          <w:spacing w:val="3"/>
          <w:sz w:val="28"/>
          <w:szCs w:val="28"/>
        </w:rPr>
        <w:t>4 года, по должности – 4</w:t>
      </w:r>
      <w:r w:rsidRPr="00794FC5">
        <w:rPr>
          <w:rFonts w:ascii="Times New Roman" w:hAnsi="Times New Roman"/>
          <w:spacing w:val="3"/>
          <w:sz w:val="28"/>
          <w:szCs w:val="28"/>
        </w:rPr>
        <w:t xml:space="preserve"> года.</w:t>
      </w:r>
      <w:r w:rsidRPr="00794FC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36827" w:rsidRPr="00794FC5" w:rsidRDefault="00A36827" w:rsidP="00A368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    Все органы самоуправления, а также профсоюзный комитет детского сада работает в тесном контакте с администрацией, общественными организациями  и их решения своевременно доводятся до сведения всех сотрудников образовательного учреждения. </w:t>
      </w:r>
    </w:p>
    <w:p w:rsidR="00A36827" w:rsidRPr="00794FC5" w:rsidRDefault="00A36827" w:rsidP="00A36827">
      <w:pPr>
        <w:ind w:left="714"/>
        <w:jc w:val="both"/>
        <w:rPr>
          <w:rFonts w:ascii="Times New Roman" w:hAnsi="Times New Roman"/>
          <w:sz w:val="28"/>
          <w:szCs w:val="28"/>
        </w:rPr>
      </w:pPr>
    </w:p>
    <w:p w:rsidR="00A36827" w:rsidRPr="00794FC5" w:rsidRDefault="00A36827" w:rsidP="00A36827">
      <w:pPr>
        <w:pStyle w:val="2"/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794FC5"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A36827" w:rsidRPr="00794FC5" w:rsidRDefault="00A36827" w:rsidP="00A3682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b/>
          <w:bCs/>
          <w:i/>
          <w:iCs/>
          <w:sz w:val="28"/>
          <w:szCs w:val="28"/>
        </w:rPr>
        <w:t>Адрес:</w:t>
      </w:r>
      <w:r w:rsidR="00B73F9A">
        <w:rPr>
          <w:rFonts w:ascii="Times New Roman" w:hAnsi="Times New Roman"/>
          <w:sz w:val="28"/>
          <w:szCs w:val="28"/>
        </w:rPr>
        <w:t xml:space="preserve">  309433</w:t>
      </w:r>
      <w:r w:rsidRPr="00794FC5">
        <w:rPr>
          <w:rFonts w:ascii="Times New Roman" w:hAnsi="Times New Roman"/>
          <w:sz w:val="28"/>
          <w:szCs w:val="28"/>
        </w:rPr>
        <w:t xml:space="preserve"> Белгородская область </w:t>
      </w:r>
      <w:r w:rsidR="00B73F9A">
        <w:rPr>
          <w:rFonts w:ascii="Times New Roman" w:hAnsi="Times New Roman"/>
          <w:sz w:val="28"/>
          <w:szCs w:val="28"/>
        </w:rPr>
        <w:t xml:space="preserve">Краснояружский район, </w:t>
      </w:r>
      <w:proofErr w:type="gramStart"/>
      <w:r w:rsidR="00B73F9A">
        <w:rPr>
          <w:rFonts w:ascii="Times New Roman" w:hAnsi="Times New Roman"/>
          <w:sz w:val="28"/>
          <w:szCs w:val="28"/>
        </w:rPr>
        <w:t>с</w:t>
      </w:r>
      <w:proofErr w:type="gramEnd"/>
      <w:r w:rsidR="00B73F9A">
        <w:rPr>
          <w:rFonts w:ascii="Times New Roman" w:hAnsi="Times New Roman"/>
          <w:sz w:val="28"/>
          <w:szCs w:val="28"/>
        </w:rPr>
        <w:t xml:space="preserve">. Демидовка, </w:t>
      </w:r>
      <w:r w:rsidRPr="00794FC5">
        <w:rPr>
          <w:rFonts w:ascii="Times New Roman" w:hAnsi="Times New Roman"/>
          <w:sz w:val="28"/>
          <w:szCs w:val="28"/>
        </w:rPr>
        <w:t xml:space="preserve">ул. </w:t>
      </w:r>
      <w:r w:rsidR="00B73F9A">
        <w:rPr>
          <w:rFonts w:ascii="Times New Roman" w:hAnsi="Times New Roman"/>
          <w:sz w:val="28"/>
          <w:szCs w:val="28"/>
        </w:rPr>
        <w:t>Школьная, 1</w:t>
      </w:r>
    </w:p>
    <w:p w:rsidR="00A36827" w:rsidRPr="00794FC5" w:rsidRDefault="00A36827" w:rsidP="00A3682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Телефон: </w:t>
      </w:r>
      <w:r w:rsidRPr="00794FC5">
        <w:rPr>
          <w:rFonts w:ascii="Times New Roman" w:hAnsi="Times New Roman"/>
          <w:sz w:val="28"/>
          <w:szCs w:val="28"/>
        </w:rPr>
        <w:t xml:space="preserve">(47-263) </w:t>
      </w:r>
      <w:r w:rsidR="00B73F9A">
        <w:rPr>
          <w:rFonts w:ascii="Times New Roman" w:hAnsi="Times New Roman"/>
          <w:sz w:val="28"/>
          <w:szCs w:val="28"/>
        </w:rPr>
        <w:t>48-1-74</w:t>
      </w:r>
    </w:p>
    <w:p w:rsidR="00A36827" w:rsidRPr="004B2EB6" w:rsidRDefault="00A36827" w:rsidP="00A36827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b/>
          <w:sz w:val="28"/>
          <w:szCs w:val="28"/>
          <w:lang w:val="en-US"/>
        </w:rPr>
        <w:t>Email</w:t>
      </w:r>
      <w:r w:rsidRPr="00794FC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73F9A">
        <w:rPr>
          <w:rFonts w:ascii="Times New Roman" w:hAnsi="Times New Roman"/>
          <w:sz w:val="28"/>
          <w:szCs w:val="28"/>
          <w:lang w:val="en-US"/>
        </w:rPr>
        <w:t>demidovkasch</w:t>
      </w:r>
      <w:proofErr w:type="spellEnd"/>
      <w:r w:rsidR="00B73F9A" w:rsidRPr="00135D17">
        <w:rPr>
          <w:rFonts w:ascii="Times New Roman" w:hAnsi="Times New Roman"/>
          <w:sz w:val="28"/>
          <w:szCs w:val="28"/>
        </w:rPr>
        <w:t>@</w:t>
      </w:r>
      <w:r w:rsidR="00B73F9A">
        <w:rPr>
          <w:rFonts w:ascii="Times New Roman" w:hAnsi="Times New Roman"/>
          <w:sz w:val="28"/>
          <w:szCs w:val="28"/>
          <w:lang w:val="en-US"/>
        </w:rPr>
        <w:t>rambler</w:t>
      </w:r>
      <w:r w:rsidR="00B73F9A" w:rsidRPr="00135D17">
        <w:rPr>
          <w:rFonts w:ascii="Times New Roman" w:hAnsi="Times New Roman"/>
          <w:sz w:val="28"/>
          <w:szCs w:val="28"/>
        </w:rPr>
        <w:t>.</w:t>
      </w:r>
      <w:proofErr w:type="spellStart"/>
      <w:r w:rsidR="00B73F9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36827" w:rsidRPr="00B544BE" w:rsidRDefault="00A36827" w:rsidP="00A36827">
      <w:pPr>
        <w:jc w:val="both"/>
        <w:rPr>
          <w:rFonts w:ascii="Times New Roman" w:hAnsi="Times New Roman"/>
          <w:b/>
          <w:sz w:val="28"/>
          <w:szCs w:val="28"/>
        </w:rPr>
      </w:pPr>
      <w:r w:rsidRPr="00B544BE">
        <w:rPr>
          <w:rFonts w:ascii="Times New Roman" w:hAnsi="Times New Roman"/>
          <w:b/>
          <w:sz w:val="28"/>
          <w:szCs w:val="28"/>
        </w:rPr>
        <w:t>1.3. Содержание и качество подготовки воспитанников</w:t>
      </w:r>
    </w:p>
    <w:p w:rsidR="00A36827" w:rsidRPr="00794FC5" w:rsidRDefault="00A36827" w:rsidP="00A368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В течение трёх лет  педагогический коллектив работал над формированием адаптивной образовательной среды для удовлетворения интересов и потребностей каждого ребенка, охраны и укрепления физического и психического здоровья, воспитания духовно-нравственного человека, сохранения и поддержки индивидуальности ребенка и всестороннего развития личности.</w:t>
      </w:r>
    </w:p>
    <w:p w:rsidR="00A36827" w:rsidRPr="00794FC5" w:rsidRDefault="00A36827" w:rsidP="00A36827">
      <w:pPr>
        <w:pStyle w:val="ae"/>
        <w:ind w:left="0" w:right="-5" w:firstLine="539"/>
        <w:jc w:val="both"/>
        <w:rPr>
          <w:szCs w:val="28"/>
        </w:rPr>
      </w:pPr>
      <w:r w:rsidRPr="00794FC5">
        <w:rPr>
          <w:szCs w:val="28"/>
        </w:rPr>
        <w:t>Детский сад осуществляет свою деятельность по  направлениям:</w:t>
      </w:r>
    </w:p>
    <w:p w:rsidR="00A36827" w:rsidRPr="00794FC5" w:rsidRDefault="00A36827" w:rsidP="00A36827">
      <w:pPr>
        <w:pStyle w:val="ae"/>
        <w:numPr>
          <w:ilvl w:val="0"/>
          <w:numId w:val="10"/>
        </w:numPr>
        <w:ind w:right="-5"/>
        <w:jc w:val="both"/>
        <w:rPr>
          <w:szCs w:val="28"/>
        </w:rPr>
      </w:pPr>
      <w:r w:rsidRPr="00794FC5">
        <w:rPr>
          <w:szCs w:val="28"/>
        </w:rPr>
        <w:t>Физическое развитие,</w:t>
      </w:r>
    </w:p>
    <w:p w:rsidR="00A36827" w:rsidRPr="00794FC5" w:rsidRDefault="00A36827" w:rsidP="00A36827">
      <w:pPr>
        <w:pStyle w:val="ae"/>
        <w:numPr>
          <w:ilvl w:val="0"/>
          <w:numId w:val="10"/>
        </w:numPr>
        <w:ind w:right="-5"/>
        <w:jc w:val="both"/>
        <w:rPr>
          <w:szCs w:val="28"/>
        </w:rPr>
      </w:pPr>
      <w:r w:rsidRPr="00794FC5">
        <w:rPr>
          <w:szCs w:val="28"/>
        </w:rPr>
        <w:t>Познавательно-речевое развитие,</w:t>
      </w:r>
    </w:p>
    <w:p w:rsidR="00A36827" w:rsidRPr="00794FC5" w:rsidRDefault="00A36827" w:rsidP="00A36827">
      <w:pPr>
        <w:pStyle w:val="ae"/>
        <w:numPr>
          <w:ilvl w:val="0"/>
          <w:numId w:val="10"/>
        </w:numPr>
        <w:ind w:right="-5"/>
        <w:jc w:val="both"/>
        <w:rPr>
          <w:szCs w:val="28"/>
        </w:rPr>
      </w:pPr>
      <w:r w:rsidRPr="00794FC5">
        <w:rPr>
          <w:szCs w:val="28"/>
        </w:rPr>
        <w:t>Социально-личностное развитие,</w:t>
      </w:r>
    </w:p>
    <w:p w:rsidR="00A36827" w:rsidRPr="00794FC5" w:rsidRDefault="00A36827" w:rsidP="00A36827">
      <w:pPr>
        <w:pStyle w:val="ae"/>
        <w:numPr>
          <w:ilvl w:val="0"/>
          <w:numId w:val="10"/>
        </w:numPr>
        <w:ind w:right="-5"/>
        <w:jc w:val="both"/>
        <w:rPr>
          <w:szCs w:val="28"/>
        </w:rPr>
      </w:pPr>
      <w:r w:rsidRPr="00794FC5">
        <w:rPr>
          <w:szCs w:val="28"/>
        </w:rPr>
        <w:t>Художественно – эстетическое развитие.</w:t>
      </w:r>
    </w:p>
    <w:p w:rsidR="00A36827" w:rsidRPr="00794FC5" w:rsidRDefault="00A36827" w:rsidP="00A36827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lastRenderedPageBreak/>
        <w:t>Работа педагогов с детьми осуществляется на основе координации деятельности, используются современные педагогические технологии и формы организации образовательного процесса.</w:t>
      </w:r>
    </w:p>
    <w:p w:rsidR="00A36827" w:rsidRPr="00794FC5" w:rsidRDefault="00A36827" w:rsidP="00A3682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Педагогический процесс охватывает все основные направления развития ребенка, а также предусматривает систему мер по охране и укреплению здоровья.</w:t>
      </w:r>
    </w:p>
    <w:p w:rsidR="00A36827" w:rsidRPr="00794FC5" w:rsidRDefault="00A36827" w:rsidP="00A3682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При отборе программного обеспечения основного образования педагогический коллектив руководствуется показателями качества  и использует в работе с </w:t>
      </w:r>
      <w:r w:rsidRPr="00794FC5">
        <w:rPr>
          <w:rFonts w:ascii="Times New Roman" w:hAnsi="Times New Roman"/>
          <w:color w:val="000000"/>
          <w:sz w:val="28"/>
          <w:szCs w:val="28"/>
        </w:rPr>
        <w:t>дошкольниками</w:t>
      </w:r>
      <w:r w:rsidRPr="00794FC5">
        <w:rPr>
          <w:rFonts w:ascii="Times New Roman" w:hAnsi="Times New Roman"/>
          <w:b/>
          <w:bCs/>
          <w:sz w:val="28"/>
          <w:szCs w:val="28"/>
        </w:rPr>
        <w:t>:</w:t>
      </w:r>
    </w:p>
    <w:p w:rsidR="00A36827" w:rsidRDefault="00A36827" w:rsidP="00A36827">
      <w:pPr>
        <w:numPr>
          <w:ilvl w:val="0"/>
          <w:numId w:val="19"/>
        </w:numPr>
        <w:jc w:val="both"/>
        <w:rPr>
          <w:rFonts w:ascii="Times New Roman" w:hAnsi="Times New Roman"/>
          <w:bCs/>
          <w:sz w:val="28"/>
          <w:szCs w:val="28"/>
        </w:rPr>
      </w:pPr>
      <w:r w:rsidRPr="00794FC5">
        <w:rPr>
          <w:rFonts w:ascii="Times New Roman" w:hAnsi="Times New Roman"/>
          <w:bCs/>
          <w:sz w:val="28"/>
          <w:szCs w:val="28"/>
        </w:rPr>
        <w:t>Примерную основную общеобразовательную программу «От р</w:t>
      </w:r>
      <w:r w:rsidR="00970F69">
        <w:rPr>
          <w:rFonts w:ascii="Times New Roman" w:hAnsi="Times New Roman"/>
          <w:bCs/>
          <w:sz w:val="28"/>
          <w:szCs w:val="28"/>
        </w:rPr>
        <w:t xml:space="preserve">ождения до школы» Н.Е. </w:t>
      </w:r>
      <w:proofErr w:type="spellStart"/>
      <w:r w:rsidR="00970F69">
        <w:rPr>
          <w:rFonts w:ascii="Times New Roman" w:hAnsi="Times New Roman"/>
          <w:bCs/>
          <w:sz w:val="28"/>
          <w:szCs w:val="28"/>
        </w:rPr>
        <w:t>Веракс</w:t>
      </w:r>
      <w:r w:rsidRPr="00794FC5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Pr="00794FC5">
        <w:rPr>
          <w:rFonts w:ascii="Times New Roman" w:hAnsi="Times New Roman"/>
          <w:bCs/>
          <w:sz w:val="28"/>
          <w:szCs w:val="28"/>
        </w:rPr>
        <w:t xml:space="preserve">, Т.С. Комарова, М.А. Васильева </w:t>
      </w:r>
    </w:p>
    <w:p w:rsidR="00A36827" w:rsidRPr="0095701B" w:rsidRDefault="00A36827" w:rsidP="00A36827">
      <w:pPr>
        <w:widowControl w:val="0"/>
        <w:suppressAutoHyphens/>
        <w:ind w:left="360"/>
        <w:jc w:val="both"/>
        <w:rPr>
          <w:sz w:val="28"/>
          <w:szCs w:val="28"/>
        </w:rPr>
      </w:pPr>
    </w:p>
    <w:p w:rsidR="00A36827" w:rsidRPr="007F3597" w:rsidRDefault="00A36827" w:rsidP="00A36827">
      <w:pPr>
        <w:pStyle w:val="a9"/>
        <w:tabs>
          <w:tab w:val="left" w:pos="1260"/>
          <w:tab w:val="left" w:pos="1440"/>
          <w:tab w:val="left" w:pos="2160"/>
          <w:tab w:val="left" w:pos="10063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A36827" w:rsidRPr="00794FC5" w:rsidRDefault="00A36827" w:rsidP="00A3682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F359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</w:t>
      </w:r>
      <w:r w:rsidRPr="007F3597">
        <w:rPr>
          <w:rFonts w:ascii="Times New Roman" w:hAnsi="Times New Roman"/>
          <w:sz w:val="28"/>
          <w:szCs w:val="28"/>
        </w:rPr>
        <w:t xml:space="preserve"> на 201</w:t>
      </w:r>
      <w:r w:rsidR="004B2EB6">
        <w:rPr>
          <w:rFonts w:ascii="Times New Roman" w:hAnsi="Times New Roman"/>
          <w:sz w:val="28"/>
          <w:szCs w:val="28"/>
        </w:rPr>
        <w:t>4-2016</w:t>
      </w:r>
      <w:r w:rsidRPr="007F3597">
        <w:rPr>
          <w:rFonts w:ascii="Times New Roman" w:hAnsi="Times New Roman"/>
          <w:sz w:val="28"/>
          <w:szCs w:val="28"/>
        </w:rPr>
        <w:t xml:space="preserve"> гг.» предусматривает освоение  детьми образовательных областей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794FC5">
        <w:rPr>
          <w:rFonts w:ascii="Times New Roman" w:hAnsi="Times New Roman"/>
          <w:sz w:val="28"/>
          <w:szCs w:val="28"/>
        </w:rPr>
        <w:t xml:space="preserve">ориентированных  на развитие физических, интеллектуальных и личностных качеств детей. </w:t>
      </w:r>
    </w:p>
    <w:p w:rsidR="00A36827" w:rsidRPr="00794FC5" w:rsidRDefault="00A36827" w:rsidP="00A36827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Особое значение в дошкольном образовательном учреждении  придается </w:t>
      </w:r>
      <w:proofErr w:type="spellStart"/>
      <w:r w:rsidRPr="00794FC5">
        <w:rPr>
          <w:rFonts w:ascii="Times New Roman" w:hAnsi="Times New Roman"/>
          <w:b/>
          <w:sz w:val="28"/>
          <w:szCs w:val="28"/>
        </w:rPr>
        <w:t>здоровьесберегающей</w:t>
      </w:r>
      <w:proofErr w:type="spellEnd"/>
      <w:r w:rsidRPr="00794FC5">
        <w:rPr>
          <w:rFonts w:ascii="Times New Roman" w:hAnsi="Times New Roman"/>
          <w:b/>
          <w:sz w:val="28"/>
          <w:szCs w:val="28"/>
        </w:rPr>
        <w:t xml:space="preserve"> деятельности</w:t>
      </w:r>
      <w:r w:rsidRPr="00794FC5">
        <w:rPr>
          <w:rFonts w:ascii="Times New Roman" w:hAnsi="Times New Roman"/>
          <w:sz w:val="28"/>
          <w:szCs w:val="28"/>
        </w:rPr>
        <w:t>, обеспечивается высокий уровень физического развития, охрана и укрепление здоровья детей.</w:t>
      </w:r>
      <w:r w:rsidRPr="00794FC5"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 w:rsidRPr="00794FC5">
        <w:rPr>
          <w:rFonts w:ascii="Times New Roman" w:hAnsi="Times New Roman"/>
          <w:sz w:val="28"/>
          <w:szCs w:val="28"/>
        </w:rPr>
        <w:t xml:space="preserve">В детском саду во всех возрастных  </w:t>
      </w:r>
      <w:r w:rsidR="004B2EB6">
        <w:rPr>
          <w:rFonts w:ascii="Times New Roman" w:hAnsi="Times New Roman"/>
          <w:sz w:val="28"/>
          <w:szCs w:val="28"/>
        </w:rPr>
        <w:t>под</w:t>
      </w:r>
      <w:r w:rsidRPr="00794FC5">
        <w:rPr>
          <w:rFonts w:ascii="Times New Roman" w:hAnsi="Times New Roman"/>
          <w:sz w:val="28"/>
          <w:szCs w:val="28"/>
        </w:rPr>
        <w:t xml:space="preserve">группах осуществляется комплекс закаливающих процедур (воздушные и солнечные ванны, сон без маек,  прогулка в любое время года, обширное умывание, чистка зубов, полоскание рта после каждого приёма пищи), также специфические и общеукрепляющие процедуры: </w:t>
      </w:r>
      <w:proofErr w:type="spellStart"/>
      <w:r w:rsidRPr="00794FC5">
        <w:rPr>
          <w:rFonts w:ascii="Times New Roman" w:hAnsi="Times New Roman"/>
          <w:sz w:val="28"/>
          <w:szCs w:val="28"/>
        </w:rPr>
        <w:t>аромотерапия</w:t>
      </w:r>
      <w:proofErr w:type="spellEnd"/>
      <w:r w:rsidRPr="00794FC5">
        <w:rPr>
          <w:rFonts w:ascii="Times New Roman" w:hAnsi="Times New Roman"/>
          <w:sz w:val="28"/>
          <w:szCs w:val="28"/>
        </w:rPr>
        <w:t xml:space="preserve">, витаминизация третьего блюда, фрукты в течение всего года,  ионизация воздуха, </w:t>
      </w:r>
      <w:proofErr w:type="spellStart"/>
      <w:r w:rsidRPr="00794FC5">
        <w:rPr>
          <w:rFonts w:ascii="Times New Roman" w:hAnsi="Times New Roman"/>
          <w:sz w:val="28"/>
          <w:szCs w:val="28"/>
        </w:rPr>
        <w:t>кварцевание</w:t>
      </w:r>
      <w:proofErr w:type="spellEnd"/>
      <w:r w:rsidRPr="00794FC5">
        <w:rPr>
          <w:rFonts w:ascii="Times New Roman" w:hAnsi="Times New Roman"/>
          <w:sz w:val="28"/>
          <w:szCs w:val="28"/>
        </w:rPr>
        <w:t xml:space="preserve"> групп в период обострения заболевания.</w:t>
      </w:r>
      <w:proofErr w:type="gramEnd"/>
      <w:r w:rsidRPr="00794FC5">
        <w:rPr>
          <w:rFonts w:ascii="Times New Roman" w:hAnsi="Times New Roman"/>
          <w:sz w:val="28"/>
          <w:szCs w:val="28"/>
        </w:rPr>
        <w:t xml:space="preserve"> Все груп</w:t>
      </w:r>
      <w:r w:rsidR="004B2EB6">
        <w:rPr>
          <w:rFonts w:ascii="Times New Roman" w:hAnsi="Times New Roman"/>
          <w:sz w:val="28"/>
          <w:szCs w:val="28"/>
        </w:rPr>
        <w:t>пы оснащены люстрами Чижевского.</w:t>
      </w:r>
      <w:proofErr w:type="gramStart"/>
      <w:r w:rsidRPr="00794FC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94FC5">
        <w:rPr>
          <w:rFonts w:ascii="Times New Roman" w:hAnsi="Times New Roman"/>
          <w:sz w:val="28"/>
          <w:szCs w:val="28"/>
        </w:rPr>
        <w:t xml:space="preserve"> Физкул</w:t>
      </w:r>
      <w:r w:rsidR="004B2EB6">
        <w:rPr>
          <w:rFonts w:ascii="Times New Roman" w:hAnsi="Times New Roman"/>
          <w:sz w:val="28"/>
          <w:szCs w:val="28"/>
        </w:rPr>
        <w:t>ьтурные занятия с детьми проводя</w:t>
      </w:r>
      <w:r w:rsidRPr="00794FC5">
        <w:rPr>
          <w:rFonts w:ascii="Times New Roman" w:hAnsi="Times New Roman"/>
          <w:sz w:val="28"/>
          <w:szCs w:val="28"/>
        </w:rPr>
        <w:t xml:space="preserve">т </w:t>
      </w:r>
      <w:r w:rsidR="004B2EB6">
        <w:rPr>
          <w:rFonts w:ascii="Times New Roman" w:hAnsi="Times New Roman"/>
          <w:sz w:val="28"/>
          <w:szCs w:val="28"/>
        </w:rPr>
        <w:t>воспитатели.</w:t>
      </w:r>
      <w:r w:rsidRPr="00794FC5">
        <w:rPr>
          <w:rFonts w:ascii="Times New Roman" w:hAnsi="Times New Roman"/>
          <w:sz w:val="28"/>
          <w:szCs w:val="28"/>
        </w:rPr>
        <w:t xml:space="preserve"> </w:t>
      </w:r>
      <w:r w:rsidRPr="00794FC5">
        <w:rPr>
          <w:rFonts w:ascii="Times New Roman" w:hAnsi="Times New Roman"/>
          <w:color w:val="000000"/>
          <w:sz w:val="28"/>
          <w:szCs w:val="28"/>
        </w:rPr>
        <w:t>Физическая нагрузка каждому ребенку дается с учетом состояния здоровья, индивидуальных особенностей, эмоционального состояния.</w:t>
      </w:r>
      <w:r w:rsidRPr="00794FC5">
        <w:rPr>
          <w:rFonts w:ascii="Times New Roman" w:hAnsi="Times New Roman"/>
          <w:sz w:val="28"/>
          <w:szCs w:val="28"/>
        </w:rPr>
        <w:t xml:space="preserve"> </w:t>
      </w:r>
    </w:p>
    <w:p w:rsidR="00A36827" w:rsidRPr="00794FC5" w:rsidRDefault="00A36827" w:rsidP="00A36827">
      <w:pPr>
        <w:tabs>
          <w:tab w:val="left" w:pos="3750"/>
        </w:tabs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>Система работы по улучшению здоровья детей</w:t>
      </w:r>
      <w:r w:rsidRPr="00794FC5">
        <w:rPr>
          <w:rFonts w:ascii="Times New Roman" w:hAnsi="Times New Roman"/>
          <w:sz w:val="28"/>
          <w:szCs w:val="28"/>
        </w:rPr>
        <w:t xml:space="preserve"> включает в себя использование </w:t>
      </w:r>
      <w:proofErr w:type="spellStart"/>
      <w:r w:rsidRPr="00794FC5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794FC5">
        <w:rPr>
          <w:rFonts w:ascii="Times New Roman" w:hAnsi="Times New Roman"/>
          <w:sz w:val="28"/>
          <w:szCs w:val="28"/>
        </w:rPr>
        <w:t xml:space="preserve"> технологий. Применяются следующие группы средств:</w:t>
      </w:r>
    </w:p>
    <w:p w:rsidR="00A36827" w:rsidRPr="00794FC5" w:rsidRDefault="00A36827" w:rsidP="00A36827">
      <w:pPr>
        <w:numPr>
          <w:ilvl w:val="0"/>
          <w:numId w:val="12"/>
        </w:num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Средства двигательной направленности (движения, физкультминутки, минутки покоя, </w:t>
      </w:r>
      <w:proofErr w:type="spellStart"/>
      <w:r w:rsidRPr="00794FC5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794FC5">
        <w:rPr>
          <w:rFonts w:ascii="Times New Roman" w:hAnsi="Times New Roman"/>
          <w:sz w:val="28"/>
          <w:szCs w:val="28"/>
        </w:rPr>
        <w:t>, двигательный режим)</w:t>
      </w:r>
    </w:p>
    <w:p w:rsidR="00A36827" w:rsidRPr="00794FC5" w:rsidRDefault="00A36827" w:rsidP="00A36827">
      <w:pPr>
        <w:numPr>
          <w:ilvl w:val="0"/>
          <w:numId w:val="12"/>
        </w:num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Оздоровительные силы природы (гимнастика на свежем воздухе в </w:t>
      </w:r>
      <w:proofErr w:type="spellStart"/>
      <w:proofErr w:type="gramStart"/>
      <w:r w:rsidRPr="00794FC5">
        <w:rPr>
          <w:rFonts w:ascii="Times New Roman" w:hAnsi="Times New Roman"/>
          <w:sz w:val="28"/>
          <w:szCs w:val="28"/>
        </w:rPr>
        <w:t>весеннее-осенний</w:t>
      </w:r>
      <w:proofErr w:type="spellEnd"/>
      <w:proofErr w:type="gramEnd"/>
      <w:r w:rsidRPr="00794FC5">
        <w:rPr>
          <w:rFonts w:ascii="Times New Roman" w:hAnsi="Times New Roman"/>
          <w:sz w:val="28"/>
          <w:szCs w:val="28"/>
        </w:rPr>
        <w:t xml:space="preserve"> период, витаминотерапия, солнечные ванны, ходьба босиком в летний период)</w:t>
      </w:r>
    </w:p>
    <w:p w:rsidR="00A36827" w:rsidRPr="00794FC5" w:rsidRDefault="00A36827" w:rsidP="00A36827">
      <w:pPr>
        <w:numPr>
          <w:ilvl w:val="0"/>
          <w:numId w:val="12"/>
        </w:num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lastRenderedPageBreak/>
        <w:t xml:space="preserve">Гигиенические факторы (выполнение норм </w:t>
      </w:r>
      <w:proofErr w:type="spellStart"/>
      <w:r w:rsidRPr="00794FC5">
        <w:rPr>
          <w:rFonts w:ascii="Times New Roman" w:hAnsi="Times New Roman"/>
          <w:sz w:val="28"/>
          <w:szCs w:val="28"/>
        </w:rPr>
        <w:t>СанПиНа</w:t>
      </w:r>
      <w:proofErr w:type="spellEnd"/>
      <w:r w:rsidRPr="00794FC5">
        <w:rPr>
          <w:rFonts w:ascii="Times New Roman" w:hAnsi="Times New Roman"/>
          <w:sz w:val="28"/>
          <w:szCs w:val="28"/>
        </w:rPr>
        <w:t>, личная и общественная гигиена)</w:t>
      </w:r>
    </w:p>
    <w:p w:rsidR="00A36827" w:rsidRPr="00794FC5" w:rsidRDefault="00A36827" w:rsidP="00A36827">
      <w:pPr>
        <w:tabs>
          <w:tab w:val="left" w:pos="375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Для решения этих сложных многоплановых задач в детском саду созданы следующие условия для оздоровительной работы дошкольников:</w:t>
      </w:r>
    </w:p>
    <w:p w:rsidR="00A36827" w:rsidRPr="00794FC5" w:rsidRDefault="00A36827" w:rsidP="00A36827">
      <w:pPr>
        <w:numPr>
          <w:ilvl w:val="0"/>
          <w:numId w:val="11"/>
        </w:numPr>
        <w:tabs>
          <w:tab w:val="clear" w:pos="2149"/>
          <w:tab w:val="num" w:pos="1276"/>
          <w:tab w:val="left" w:pos="3750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в группе имеется оборудование для проведения: закаливания, профилактики плоскостопия,  хождение по ребристым дорожкам, хождение босиком;</w:t>
      </w:r>
    </w:p>
    <w:p w:rsidR="00A36827" w:rsidRPr="00794FC5" w:rsidRDefault="004B2EB6" w:rsidP="00A36827">
      <w:pPr>
        <w:numPr>
          <w:ilvl w:val="0"/>
          <w:numId w:val="11"/>
        </w:numPr>
        <w:tabs>
          <w:tab w:val="clear" w:pos="2149"/>
          <w:tab w:val="num" w:pos="1276"/>
          <w:tab w:val="left" w:pos="3750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физкультурные уголки в группе</w:t>
      </w:r>
      <w:r w:rsidR="00A36827" w:rsidRPr="00794FC5">
        <w:rPr>
          <w:rFonts w:ascii="Times New Roman" w:hAnsi="Times New Roman"/>
          <w:sz w:val="28"/>
          <w:szCs w:val="28"/>
        </w:rPr>
        <w:t xml:space="preserve"> оснащены выносным материалом для полноценного проведения прогулок на улице и часа подвижных игр.</w:t>
      </w:r>
    </w:p>
    <w:p w:rsidR="00A36827" w:rsidRPr="00794FC5" w:rsidRDefault="00A36827" w:rsidP="00A36827">
      <w:pPr>
        <w:tabs>
          <w:tab w:val="left" w:pos="375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Основной задачей медицинского персонала</w:t>
      </w:r>
      <w:r w:rsidR="004B2EB6">
        <w:rPr>
          <w:rFonts w:ascii="Times New Roman" w:hAnsi="Times New Roman"/>
          <w:sz w:val="28"/>
          <w:szCs w:val="28"/>
        </w:rPr>
        <w:t>, закрепленным за ДО</w:t>
      </w:r>
      <w:proofErr w:type="gramStart"/>
      <w:r w:rsidR="004B2EB6">
        <w:rPr>
          <w:rFonts w:ascii="Times New Roman" w:hAnsi="Times New Roman"/>
          <w:sz w:val="28"/>
          <w:szCs w:val="28"/>
        </w:rPr>
        <w:t>У(</w:t>
      </w:r>
      <w:proofErr w:type="gramEnd"/>
      <w:r w:rsidR="004B2EB6">
        <w:rPr>
          <w:rFonts w:ascii="Times New Roman" w:hAnsi="Times New Roman"/>
          <w:sz w:val="28"/>
          <w:szCs w:val="28"/>
        </w:rPr>
        <w:t xml:space="preserve">фельдшер Демидовского </w:t>
      </w:r>
      <w:proofErr w:type="spellStart"/>
      <w:r w:rsidR="004B2EB6">
        <w:rPr>
          <w:rFonts w:ascii="Times New Roman" w:hAnsi="Times New Roman"/>
          <w:sz w:val="28"/>
          <w:szCs w:val="28"/>
        </w:rPr>
        <w:t>ФАПа</w:t>
      </w:r>
      <w:proofErr w:type="spellEnd"/>
      <w:r w:rsidR="004B2EB6">
        <w:rPr>
          <w:rFonts w:ascii="Times New Roman" w:hAnsi="Times New Roman"/>
          <w:sz w:val="28"/>
          <w:szCs w:val="28"/>
        </w:rPr>
        <w:t>)</w:t>
      </w:r>
      <w:r w:rsidRPr="00794FC5">
        <w:rPr>
          <w:rFonts w:ascii="Times New Roman" w:hAnsi="Times New Roman"/>
          <w:sz w:val="28"/>
          <w:szCs w:val="28"/>
        </w:rPr>
        <w:t xml:space="preserve"> является четкая организация работы за состоянием здоровья детей. Важный этап – проведение профилактических мероприятий, направленных на обеспечение  правильного физического и нервно-психического развития и снижение заболеваемости:</w:t>
      </w:r>
    </w:p>
    <w:p w:rsidR="00A36827" w:rsidRPr="00794FC5" w:rsidRDefault="00A36827" w:rsidP="00A36827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Предсезонная и сезонная профилактика простудных заболеваний (витаминизация);</w:t>
      </w:r>
    </w:p>
    <w:p w:rsidR="00A36827" w:rsidRPr="00794FC5" w:rsidRDefault="00A36827" w:rsidP="00A36827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Специфическая профилактика против гриппа (вакцинация);</w:t>
      </w:r>
    </w:p>
    <w:p w:rsidR="00A36827" w:rsidRPr="00794FC5" w:rsidRDefault="00A36827" w:rsidP="00A36827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В сезон разгара простудных заболеваний и эпидемии гриппа  противовирусная терапия (употребление в пищу лука, чеснока, вдыхание паров лука, чеснока);</w:t>
      </w:r>
    </w:p>
    <w:p w:rsidR="00A36827" w:rsidRPr="00794FC5" w:rsidRDefault="00A36827" w:rsidP="00A36827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Закаливающие мероприятия в повседневной жизни детей: соблюдение режима дня, санитарно-гигиенического режима, выполнение графиков проветривания, прогулки на свежем воздухе, создание в группах эмоционально-психологического комфорта;</w:t>
      </w:r>
    </w:p>
    <w:p w:rsidR="00A36827" w:rsidRPr="00794FC5" w:rsidRDefault="00A36827" w:rsidP="004B2EB6">
      <w:pPr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color w:val="FF0000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Специальные методы закаливания:  воздушные ванны с комплексом упражнений, солнечные ванны. </w:t>
      </w:r>
    </w:p>
    <w:p w:rsidR="00A36827" w:rsidRPr="00794FC5" w:rsidRDefault="00A36827" w:rsidP="00A368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В течение периода адаптации дети осматриваются и наблюдаются  медицинской сестрой, получают помощь психолога. На период адаптации дети освобождаются от профилактических прививок и закаливающих процедур; воспитатель осуществляет индивидуальный подход к каждому ребенку. Дети в ДОУ принимаются постепенно. На каждого ребенка оформляется лист адаптации, в конце периода выводится степень адаптации.</w:t>
      </w:r>
    </w:p>
    <w:p w:rsidR="00A36827" w:rsidRPr="00794FC5" w:rsidRDefault="00A36827" w:rsidP="00A36827">
      <w:pPr>
        <w:tabs>
          <w:tab w:val="left" w:pos="9180"/>
        </w:tabs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94FC5">
        <w:rPr>
          <w:rFonts w:ascii="Times New Roman" w:hAnsi="Times New Roman"/>
          <w:sz w:val="28"/>
          <w:szCs w:val="28"/>
        </w:rPr>
        <w:t xml:space="preserve">Охрана и укрепление здоровья детей, формирование привычки к здоровому образу жизни – были и остаются первостепенной задачей детского сада. В связи с этим, наше дошкольное учреждение организует разностороннюю деятельность, направленную на сохранение здоровья детей, реализует комплекс воспитательно-образовательных и лечебно-профилактических мероприятий по разным возрастным ступеням. </w:t>
      </w:r>
    </w:p>
    <w:p w:rsidR="00A36827" w:rsidRPr="00794FC5" w:rsidRDefault="00A36827" w:rsidP="00A368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Все эти мероприятия позволили снизить заболеваемость до </w:t>
      </w:r>
      <w:r w:rsidR="005D33E3">
        <w:rPr>
          <w:rFonts w:ascii="Times New Roman" w:hAnsi="Times New Roman"/>
          <w:sz w:val="28"/>
          <w:szCs w:val="28"/>
        </w:rPr>
        <w:t>4</w:t>
      </w:r>
      <w:r w:rsidRPr="00794FC5">
        <w:rPr>
          <w:rFonts w:ascii="Times New Roman" w:hAnsi="Times New Roman"/>
          <w:sz w:val="28"/>
          <w:szCs w:val="28"/>
        </w:rPr>
        <w:t xml:space="preserve"> дней  пропусков по болезни одним ребёнком. </w:t>
      </w:r>
    </w:p>
    <w:p w:rsidR="00A36827" w:rsidRPr="00794FC5" w:rsidRDefault="00A36827" w:rsidP="00A36827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Пропущено одним ребёнком  в год по болезни: </w:t>
      </w:r>
    </w:p>
    <w:p w:rsidR="00A36827" w:rsidRPr="00794FC5" w:rsidRDefault="00A36827" w:rsidP="00A36827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201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94FC5">
        <w:rPr>
          <w:rFonts w:ascii="Times New Roman" w:hAnsi="Times New Roman"/>
          <w:color w:val="000000"/>
          <w:sz w:val="28"/>
          <w:szCs w:val="28"/>
        </w:rPr>
        <w:t xml:space="preserve"> год 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5D33E3">
        <w:rPr>
          <w:rFonts w:ascii="Times New Roman" w:hAnsi="Times New Roman"/>
          <w:color w:val="000000"/>
          <w:sz w:val="28"/>
          <w:szCs w:val="28"/>
        </w:rPr>
        <w:t>.5</w:t>
      </w:r>
      <w:r w:rsidRPr="00794FC5">
        <w:rPr>
          <w:rFonts w:ascii="Times New Roman" w:hAnsi="Times New Roman"/>
          <w:color w:val="000000"/>
          <w:sz w:val="28"/>
          <w:szCs w:val="28"/>
        </w:rPr>
        <w:t xml:space="preserve"> дней, </w:t>
      </w:r>
    </w:p>
    <w:p w:rsidR="00A36827" w:rsidRPr="00794FC5" w:rsidRDefault="00A36827" w:rsidP="00A36827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94FC5">
        <w:rPr>
          <w:rFonts w:ascii="Times New Roman" w:hAnsi="Times New Roman"/>
          <w:color w:val="000000"/>
          <w:sz w:val="28"/>
          <w:szCs w:val="28"/>
        </w:rPr>
        <w:t xml:space="preserve"> год  </w:t>
      </w:r>
      <w:r w:rsidR="005D33E3">
        <w:rPr>
          <w:rFonts w:ascii="Times New Roman" w:hAnsi="Times New Roman"/>
          <w:color w:val="000000"/>
          <w:sz w:val="28"/>
          <w:szCs w:val="28"/>
        </w:rPr>
        <w:t>3.3</w:t>
      </w:r>
      <w:r w:rsidRPr="00794FC5">
        <w:rPr>
          <w:rFonts w:ascii="Times New Roman" w:hAnsi="Times New Roman"/>
          <w:color w:val="000000"/>
          <w:sz w:val="28"/>
          <w:szCs w:val="28"/>
        </w:rPr>
        <w:t xml:space="preserve"> дней,</w:t>
      </w:r>
    </w:p>
    <w:p w:rsidR="00A36827" w:rsidRPr="00794FC5" w:rsidRDefault="00A36827" w:rsidP="00A368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94FC5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5D33E3">
        <w:rPr>
          <w:rFonts w:ascii="Times New Roman" w:hAnsi="Times New Roman"/>
          <w:color w:val="000000"/>
          <w:sz w:val="28"/>
          <w:szCs w:val="28"/>
        </w:rPr>
        <w:t>4.0</w:t>
      </w:r>
      <w:r w:rsidRPr="00794FC5">
        <w:rPr>
          <w:rFonts w:ascii="Times New Roman" w:hAnsi="Times New Roman"/>
          <w:color w:val="000000"/>
          <w:sz w:val="28"/>
          <w:szCs w:val="28"/>
        </w:rPr>
        <w:t xml:space="preserve"> дней</w:t>
      </w:r>
    </w:p>
    <w:p w:rsidR="00A36827" w:rsidRPr="00794FC5" w:rsidRDefault="00A36827" w:rsidP="00A368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Пропуски учреждения дошкольниками зафиксированы по другим причинам.</w:t>
      </w:r>
    </w:p>
    <w:p w:rsidR="00A36827" w:rsidRPr="00794FC5" w:rsidRDefault="00A36827" w:rsidP="00A3682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2096"/>
        <w:gridCol w:w="2181"/>
        <w:gridCol w:w="2068"/>
      </w:tblGrid>
      <w:tr w:rsidR="00A36827" w:rsidRPr="00794FC5" w:rsidTr="003541B6">
        <w:trPr>
          <w:jc w:val="center"/>
        </w:trPr>
        <w:tc>
          <w:tcPr>
            <w:tcW w:w="0" w:type="auto"/>
          </w:tcPr>
          <w:p w:rsidR="00A36827" w:rsidRPr="00794FC5" w:rsidRDefault="00A36827" w:rsidP="003541B6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>Виды заболеваний</w:t>
            </w:r>
          </w:p>
        </w:tc>
        <w:tc>
          <w:tcPr>
            <w:tcW w:w="2096" w:type="dxa"/>
          </w:tcPr>
          <w:p w:rsidR="00A36827" w:rsidRPr="00794FC5" w:rsidRDefault="00A36827" w:rsidP="00EA6A6A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13</w:t>
            </w: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2181" w:type="dxa"/>
          </w:tcPr>
          <w:p w:rsidR="00A36827" w:rsidRPr="00794FC5" w:rsidRDefault="00A36827" w:rsidP="00EA6A6A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год </w:t>
            </w:r>
          </w:p>
        </w:tc>
        <w:tc>
          <w:tcPr>
            <w:tcW w:w="2068" w:type="dxa"/>
          </w:tcPr>
          <w:p w:rsidR="00A36827" w:rsidRPr="00794FC5" w:rsidRDefault="00A36827" w:rsidP="00EA6A6A">
            <w:pPr>
              <w:ind w:right="-108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5</w:t>
            </w: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. год </w:t>
            </w:r>
          </w:p>
        </w:tc>
      </w:tr>
      <w:tr w:rsidR="00A36827" w:rsidRPr="00794FC5" w:rsidTr="003541B6">
        <w:trPr>
          <w:jc w:val="center"/>
        </w:trPr>
        <w:tc>
          <w:tcPr>
            <w:tcW w:w="0" w:type="auto"/>
          </w:tcPr>
          <w:p w:rsidR="00A36827" w:rsidRPr="00794FC5" w:rsidRDefault="00A36827" w:rsidP="003541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Cs/>
                <w:sz w:val="28"/>
                <w:szCs w:val="28"/>
              </w:rPr>
              <w:t>Ангина</w:t>
            </w:r>
          </w:p>
        </w:tc>
        <w:tc>
          <w:tcPr>
            <w:tcW w:w="2096" w:type="dxa"/>
          </w:tcPr>
          <w:p w:rsidR="00A36827" w:rsidRPr="00794FC5" w:rsidRDefault="00A36827" w:rsidP="0035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A36827" w:rsidRPr="00794FC5" w:rsidRDefault="00A36827" w:rsidP="00354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A36827" w:rsidRPr="00794FC5" w:rsidRDefault="00EA6A6A" w:rsidP="003541B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A6A6A" w:rsidRPr="00794FC5" w:rsidTr="003541B6">
        <w:trPr>
          <w:jc w:val="center"/>
        </w:trPr>
        <w:tc>
          <w:tcPr>
            <w:tcW w:w="0" w:type="auto"/>
          </w:tcPr>
          <w:p w:rsidR="00EA6A6A" w:rsidRPr="00794FC5" w:rsidRDefault="00EA6A6A" w:rsidP="003541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грипп и острые инфекции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вдп</w:t>
            </w:r>
            <w:proofErr w:type="spellEnd"/>
          </w:p>
        </w:tc>
        <w:tc>
          <w:tcPr>
            <w:tcW w:w="2096" w:type="dxa"/>
          </w:tcPr>
          <w:p w:rsidR="00EA6A6A" w:rsidRPr="00794FC5" w:rsidRDefault="00EA6A6A" w:rsidP="0035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</w:tcPr>
          <w:p w:rsidR="00EA6A6A" w:rsidRPr="00794FC5" w:rsidRDefault="00EA6A6A" w:rsidP="00354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A6A6A" w:rsidRDefault="00EA6A6A" w:rsidP="003541B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36827" w:rsidRPr="00794FC5" w:rsidTr="003541B6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A36827" w:rsidRPr="00794FC5" w:rsidRDefault="00A36827" w:rsidP="003541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Cs/>
                <w:sz w:val="28"/>
                <w:szCs w:val="28"/>
              </w:rPr>
              <w:t>Другие заболевания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A36827" w:rsidRPr="00794FC5" w:rsidRDefault="00EA6A6A" w:rsidP="0035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</w:tcBorders>
          </w:tcPr>
          <w:p w:rsidR="00A36827" w:rsidRPr="00794FC5" w:rsidRDefault="00EA6A6A" w:rsidP="00354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</w:tcPr>
          <w:p w:rsidR="00A36827" w:rsidRPr="00794FC5" w:rsidRDefault="00EA6A6A" w:rsidP="003541B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A36827" w:rsidRPr="00794FC5" w:rsidTr="003541B6">
        <w:trPr>
          <w:trHeight w:val="1036"/>
          <w:jc w:val="center"/>
        </w:trPr>
        <w:tc>
          <w:tcPr>
            <w:tcW w:w="8627" w:type="dxa"/>
            <w:gridSpan w:val="4"/>
            <w:tcBorders>
              <w:top w:val="single" w:sz="4" w:space="0" w:color="000000"/>
            </w:tcBorders>
          </w:tcPr>
          <w:p w:rsidR="00A36827" w:rsidRPr="00794FC5" w:rsidRDefault="00A36827" w:rsidP="003541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Cs/>
                <w:sz w:val="28"/>
                <w:szCs w:val="28"/>
              </w:rPr>
              <w:t xml:space="preserve">Из приведенных данных за 3 года мы видим, </w:t>
            </w:r>
            <w:r w:rsidRPr="00794FC5">
              <w:rPr>
                <w:rFonts w:ascii="Times New Roman" w:hAnsi="Times New Roman"/>
                <w:sz w:val="28"/>
                <w:szCs w:val="28"/>
              </w:rPr>
              <w:t xml:space="preserve"> динамику снижения простудных заболеваний,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A6A6A">
              <w:rPr>
                <w:rFonts w:ascii="Times New Roman" w:hAnsi="Times New Roman"/>
                <w:sz w:val="28"/>
                <w:szCs w:val="28"/>
              </w:rPr>
              <w:t xml:space="preserve"> 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других</w:t>
            </w:r>
            <w:r w:rsidRPr="00794FC5">
              <w:rPr>
                <w:rFonts w:ascii="Times New Roman" w:hAnsi="Times New Roman"/>
                <w:sz w:val="28"/>
                <w:szCs w:val="28"/>
              </w:rPr>
              <w:t xml:space="preserve"> заболевани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</w:tbl>
    <w:p w:rsidR="00A36827" w:rsidRPr="00794FC5" w:rsidRDefault="00A36827" w:rsidP="00A36827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Большинство воспитанников ДОУ  имеют 1 группу здоровья. 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2096"/>
        <w:gridCol w:w="2181"/>
        <w:gridCol w:w="2068"/>
      </w:tblGrid>
      <w:tr w:rsidR="00A36827" w:rsidRPr="00794FC5" w:rsidTr="003541B6">
        <w:trPr>
          <w:jc w:val="center"/>
        </w:trPr>
        <w:tc>
          <w:tcPr>
            <w:tcW w:w="0" w:type="auto"/>
          </w:tcPr>
          <w:p w:rsidR="00A36827" w:rsidRPr="00794FC5" w:rsidRDefault="003D2B75" w:rsidP="003541B6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группы здоровья</w:t>
            </w:r>
          </w:p>
        </w:tc>
        <w:tc>
          <w:tcPr>
            <w:tcW w:w="2096" w:type="dxa"/>
          </w:tcPr>
          <w:p w:rsidR="00A36827" w:rsidRPr="00794FC5" w:rsidRDefault="00A36827" w:rsidP="003D2B75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3</w:t>
            </w: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3D2B75">
              <w:rPr>
                <w:rFonts w:ascii="Times New Roman" w:hAnsi="Times New Roman"/>
                <w:bCs/>
                <w:i/>
                <w:sz w:val="28"/>
                <w:szCs w:val="28"/>
              </w:rPr>
              <w:t>год</w:t>
            </w:r>
          </w:p>
        </w:tc>
        <w:tc>
          <w:tcPr>
            <w:tcW w:w="2181" w:type="dxa"/>
          </w:tcPr>
          <w:p w:rsidR="00A36827" w:rsidRPr="00794FC5" w:rsidRDefault="00A36827" w:rsidP="003541B6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>. Год</w:t>
            </w:r>
          </w:p>
          <w:p w:rsidR="00A36827" w:rsidRPr="00794FC5" w:rsidRDefault="00A36827" w:rsidP="003541B6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068" w:type="dxa"/>
          </w:tcPr>
          <w:p w:rsidR="003D2B75" w:rsidRPr="00794FC5" w:rsidRDefault="00A36827" w:rsidP="003D2B75">
            <w:pPr>
              <w:ind w:right="-108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5</w:t>
            </w:r>
            <w:r w:rsidRPr="00794FC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3D2B75">
              <w:rPr>
                <w:rFonts w:ascii="Times New Roman" w:hAnsi="Times New Roman"/>
                <w:bCs/>
                <w:i/>
                <w:sz w:val="28"/>
                <w:szCs w:val="28"/>
              </w:rPr>
              <w:t>год</w:t>
            </w:r>
          </w:p>
          <w:p w:rsidR="00A36827" w:rsidRPr="00794FC5" w:rsidRDefault="00A36827" w:rsidP="003541B6">
            <w:pPr>
              <w:ind w:right="-108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36827" w:rsidRPr="00794FC5" w:rsidTr="003541B6">
        <w:trPr>
          <w:jc w:val="center"/>
        </w:trPr>
        <w:tc>
          <w:tcPr>
            <w:tcW w:w="0" w:type="auto"/>
          </w:tcPr>
          <w:p w:rsidR="00A36827" w:rsidRPr="00794FC5" w:rsidRDefault="00A36827" w:rsidP="003541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94F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4FC5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096" w:type="dxa"/>
          </w:tcPr>
          <w:p w:rsidR="00A36827" w:rsidRPr="00794FC5" w:rsidRDefault="003D2B75" w:rsidP="0035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81" w:type="dxa"/>
          </w:tcPr>
          <w:p w:rsidR="00A36827" w:rsidRPr="00794FC5" w:rsidRDefault="003D2B75" w:rsidP="00354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68" w:type="dxa"/>
          </w:tcPr>
          <w:p w:rsidR="00A36827" w:rsidRPr="00794FC5" w:rsidRDefault="003D2B75" w:rsidP="003541B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36827" w:rsidRPr="00794FC5" w:rsidTr="003541B6">
        <w:trPr>
          <w:jc w:val="center"/>
        </w:trPr>
        <w:tc>
          <w:tcPr>
            <w:tcW w:w="0" w:type="auto"/>
            <w:tcBorders>
              <w:top w:val="single" w:sz="4" w:space="0" w:color="000000"/>
            </w:tcBorders>
          </w:tcPr>
          <w:p w:rsidR="00A36827" w:rsidRPr="00794FC5" w:rsidRDefault="00A36827" w:rsidP="003541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94FC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4FC5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A36827" w:rsidRPr="00794FC5" w:rsidRDefault="003D2B75" w:rsidP="0035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1" w:type="dxa"/>
            <w:tcBorders>
              <w:top w:val="single" w:sz="4" w:space="0" w:color="000000"/>
            </w:tcBorders>
          </w:tcPr>
          <w:p w:rsidR="00A36827" w:rsidRPr="00794FC5" w:rsidRDefault="003D2B75" w:rsidP="00354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</w:tcBorders>
          </w:tcPr>
          <w:p w:rsidR="00A36827" w:rsidRPr="00794FC5" w:rsidRDefault="003D2B75" w:rsidP="003541B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36827" w:rsidRPr="00794FC5" w:rsidTr="003541B6">
        <w:trPr>
          <w:jc w:val="center"/>
        </w:trPr>
        <w:tc>
          <w:tcPr>
            <w:tcW w:w="0" w:type="auto"/>
          </w:tcPr>
          <w:p w:rsidR="00A36827" w:rsidRPr="00794FC5" w:rsidRDefault="00A36827" w:rsidP="003541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94F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94FC5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096" w:type="dxa"/>
          </w:tcPr>
          <w:p w:rsidR="00A36827" w:rsidRPr="00794FC5" w:rsidRDefault="003D2B75" w:rsidP="0035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</w:tcPr>
          <w:p w:rsidR="00A36827" w:rsidRPr="00794FC5" w:rsidRDefault="00A36827" w:rsidP="00354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A36827" w:rsidRPr="00794FC5" w:rsidRDefault="003D2B75" w:rsidP="003541B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36827" w:rsidRPr="00794FC5" w:rsidTr="003541B6">
        <w:trPr>
          <w:jc w:val="center"/>
        </w:trPr>
        <w:tc>
          <w:tcPr>
            <w:tcW w:w="0" w:type="auto"/>
          </w:tcPr>
          <w:p w:rsidR="00A36827" w:rsidRPr="00794FC5" w:rsidRDefault="00A36827" w:rsidP="003541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94FC5">
              <w:rPr>
                <w:rFonts w:ascii="Times New Roman" w:hAnsi="Times New Roman"/>
                <w:sz w:val="28"/>
                <w:szCs w:val="28"/>
              </w:rPr>
              <w:t>4 группа</w:t>
            </w:r>
          </w:p>
        </w:tc>
        <w:tc>
          <w:tcPr>
            <w:tcW w:w="2096" w:type="dxa"/>
          </w:tcPr>
          <w:p w:rsidR="00A36827" w:rsidRPr="00794FC5" w:rsidRDefault="00A36827" w:rsidP="0035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A36827" w:rsidRPr="00794FC5" w:rsidRDefault="00A36827" w:rsidP="00354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A36827" w:rsidRPr="00794FC5" w:rsidRDefault="00A36827" w:rsidP="003541B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36827" w:rsidRDefault="00A36827" w:rsidP="00A368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      </w:t>
      </w:r>
    </w:p>
    <w:p w:rsidR="00A36827" w:rsidRPr="00794FC5" w:rsidRDefault="00A36827" w:rsidP="00A368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 Качество образовательной программы ДОУ и реализуемые технологии, качество среды жизнедеятельности и качество кадрового потенциала позволили обеспечить основные направления развития ребенка и положительно сказались на результатах образовательного процесса, о чем свидетельствуют результаты системы мониторинга качества образовательного процесса.</w:t>
      </w:r>
    </w:p>
    <w:p w:rsidR="00A36827" w:rsidRPr="00794FC5" w:rsidRDefault="00A36827" w:rsidP="00A36827">
      <w:pPr>
        <w:jc w:val="center"/>
        <w:rPr>
          <w:rFonts w:ascii="Times New Roman" w:hAnsi="Times New Roman"/>
          <w:b/>
          <w:sz w:val="28"/>
          <w:szCs w:val="28"/>
        </w:rPr>
      </w:pPr>
      <w:r w:rsidRPr="00794FC5">
        <w:rPr>
          <w:rFonts w:ascii="Times New Roman" w:hAnsi="Times New Roman"/>
          <w:b/>
          <w:sz w:val="28"/>
          <w:szCs w:val="28"/>
        </w:rPr>
        <w:t xml:space="preserve">Результаты комплексной  </w:t>
      </w:r>
      <w:proofErr w:type="gramStart"/>
      <w:r w:rsidRPr="00794FC5">
        <w:rPr>
          <w:rFonts w:ascii="Times New Roman" w:hAnsi="Times New Roman"/>
          <w:b/>
          <w:sz w:val="28"/>
          <w:szCs w:val="28"/>
        </w:rPr>
        <w:t>оценки результатов освоения программы детей дошкольного возраста</w:t>
      </w:r>
      <w:proofErr w:type="gramEnd"/>
      <w:r w:rsidRPr="00794FC5">
        <w:rPr>
          <w:rFonts w:ascii="Times New Roman" w:hAnsi="Times New Roman"/>
          <w:b/>
          <w:sz w:val="28"/>
          <w:szCs w:val="28"/>
        </w:rPr>
        <w:t xml:space="preserve"> </w:t>
      </w:r>
    </w:p>
    <w:p w:rsidR="00A36827" w:rsidRDefault="00A36827" w:rsidP="00A368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Прослеживается положительная динамика в освоении дошкольниками образовательных областей.</w:t>
      </w:r>
    </w:p>
    <w:tbl>
      <w:tblPr>
        <w:tblW w:w="87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543"/>
        <w:gridCol w:w="1497"/>
        <w:gridCol w:w="1650"/>
        <w:gridCol w:w="1416"/>
      </w:tblGrid>
      <w:tr w:rsidR="00A36827" w:rsidRPr="00377A2A" w:rsidTr="003541B6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827" w:rsidRPr="00377A2A" w:rsidRDefault="00A36827" w:rsidP="003541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A2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77A2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77A2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77A2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827" w:rsidRPr="00377A2A" w:rsidRDefault="00A36827" w:rsidP="003541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A2A">
              <w:rPr>
                <w:rFonts w:ascii="Times New Roman" w:hAnsi="Times New Roman"/>
                <w:b/>
                <w:sz w:val="20"/>
                <w:szCs w:val="20"/>
              </w:rPr>
              <w:t>Номер возрастной группы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27" w:rsidRPr="00377A2A" w:rsidRDefault="00A36827" w:rsidP="003541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A2A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77A2A">
              <w:rPr>
                <w:rFonts w:ascii="Times New Roman" w:hAnsi="Times New Roman"/>
                <w:b/>
                <w:sz w:val="20"/>
                <w:szCs w:val="20"/>
              </w:rPr>
              <w:t>освоения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A36827" w:rsidRPr="00867123" w:rsidTr="003541B6">
        <w:trPr>
          <w:cantSplit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27" w:rsidRPr="005A4191" w:rsidRDefault="00A36827" w:rsidP="003541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27" w:rsidRPr="005A4191" w:rsidRDefault="00A36827" w:rsidP="003541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27" w:rsidRPr="00377A2A" w:rsidRDefault="00A36827" w:rsidP="003541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A2A">
              <w:rPr>
                <w:rFonts w:ascii="Times New Roman" w:hAnsi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27" w:rsidRPr="00867123" w:rsidRDefault="00A36827" w:rsidP="003541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27" w:rsidRPr="00867123" w:rsidRDefault="00A36827" w:rsidP="003541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Конец года</w:t>
            </w:r>
          </w:p>
        </w:tc>
      </w:tr>
      <w:tr w:rsidR="00A36827" w:rsidTr="003541B6">
        <w:trPr>
          <w:cantSplit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27" w:rsidRPr="00867123" w:rsidRDefault="00A36827" w:rsidP="00354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12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27" w:rsidRPr="00F27BE6" w:rsidRDefault="00A36827" w:rsidP="003D689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7BE6">
              <w:rPr>
                <w:rFonts w:ascii="Times New Roman" w:hAnsi="Times New Roman"/>
                <w:b/>
                <w:sz w:val="20"/>
                <w:szCs w:val="20"/>
              </w:rPr>
              <w:t>Младшая</w:t>
            </w:r>
            <w:r w:rsidR="003D689A">
              <w:rPr>
                <w:rFonts w:ascii="Times New Roman" w:hAnsi="Times New Roman"/>
                <w:b/>
                <w:sz w:val="20"/>
                <w:szCs w:val="20"/>
              </w:rPr>
              <w:t xml:space="preserve">  под</w:t>
            </w:r>
            <w:r w:rsidRPr="00F27BE6">
              <w:rPr>
                <w:rFonts w:ascii="Times New Roman" w:hAnsi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27" w:rsidRPr="00377A2A" w:rsidRDefault="00A36827" w:rsidP="003541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27" w:rsidRDefault="00A36827" w:rsidP="003541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27" w:rsidRDefault="003D689A" w:rsidP="003541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</w:tr>
      <w:tr w:rsidR="003D689A" w:rsidTr="003541B6">
        <w:trPr>
          <w:cantSplit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9A" w:rsidRPr="00867123" w:rsidRDefault="003D689A" w:rsidP="00354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9A" w:rsidRPr="00867123" w:rsidRDefault="003D689A" w:rsidP="003541B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Подготовительная 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proofErr w:type="gramEnd"/>
            <w:r w:rsidRPr="00867123">
              <w:rPr>
                <w:rFonts w:ascii="Times New Roman" w:hAnsi="Times New Roman"/>
                <w:b/>
                <w:sz w:val="20"/>
                <w:szCs w:val="20"/>
              </w:rPr>
              <w:t xml:space="preserve"> группа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9A" w:rsidRPr="00377A2A" w:rsidRDefault="003D689A" w:rsidP="003541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9A" w:rsidRPr="00867123" w:rsidRDefault="003D689A" w:rsidP="003541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9A" w:rsidRPr="00867123" w:rsidRDefault="003D689A" w:rsidP="003541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</w:tbl>
    <w:p w:rsidR="00A36827" w:rsidRPr="00B544BE" w:rsidRDefault="00A36827" w:rsidP="00A36827">
      <w:pPr>
        <w:rPr>
          <w:rFonts w:ascii="Times New Roman" w:hAnsi="Times New Roman"/>
          <w:sz w:val="28"/>
          <w:szCs w:val="28"/>
        </w:rPr>
      </w:pPr>
    </w:p>
    <w:p w:rsidR="00A36827" w:rsidRPr="00794FC5" w:rsidRDefault="00A36827" w:rsidP="00A36827">
      <w:pPr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     Детским садом налажены творческие контакты с социумом:  центральной районной больницей, </w:t>
      </w:r>
      <w:r w:rsidR="003D689A">
        <w:rPr>
          <w:rFonts w:ascii="Times New Roman" w:hAnsi="Times New Roman"/>
          <w:sz w:val="28"/>
          <w:szCs w:val="28"/>
        </w:rPr>
        <w:t>сельской</w:t>
      </w:r>
      <w:r w:rsidRPr="00794FC5">
        <w:rPr>
          <w:rFonts w:ascii="Times New Roman" w:hAnsi="Times New Roman"/>
          <w:sz w:val="28"/>
          <w:szCs w:val="28"/>
        </w:rPr>
        <w:t xml:space="preserve"> библиотекой,  православной комнатой, </w:t>
      </w:r>
      <w:r w:rsidR="003D689A">
        <w:rPr>
          <w:rFonts w:ascii="Times New Roman" w:hAnsi="Times New Roman"/>
          <w:sz w:val="28"/>
          <w:szCs w:val="28"/>
        </w:rPr>
        <w:t>сельским клубом досуга.</w:t>
      </w:r>
    </w:p>
    <w:p w:rsidR="00A36827" w:rsidRPr="00794FC5" w:rsidRDefault="00A36827" w:rsidP="00A368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Одним из путей совершенствования эффективности педагогического процесса является плодотворное сотрудничество с родителями. </w:t>
      </w:r>
    </w:p>
    <w:p w:rsidR="00A36827" w:rsidRPr="00794FC5" w:rsidRDefault="00A36827" w:rsidP="00A36827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 xml:space="preserve">В течение ряда лет применяются  различные формы работы с родителями: индивидуальная, групповая (родительский комитет), общие родительские собрания, консультации, анкетирование, собеседования и т.п. </w:t>
      </w:r>
    </w:p>
    <w:p w:rsidR="00A36827" w:rsidRPr="00794FC5" w:rsidRDefault="00A36827" w:rsidP="00A36827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 xml:space="preserve"> Для родителей воспитанников ДОУ были организованы следующие мероприятия: </w:t>
      </w:r>
    </w:p>
    <w:p w:rsidR="00A36827" w:rsidRPr="00794FC5" w:rsidRDefault="00A36827" w:rsidP="00A3682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>-  общие собрания (в начале и конце учебного года);</w:t>
      </w:r>
    </w:p>
    <w:p w:rsidR="00A36827" w:rsidRPr="00794FC5" w:rsidRDefault="00A36827" w:rsidP="00A36827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>- групповые родительские собрания различной тематики;</w:t>
      </w:r>
    </w:p>
    <w:p w:rsidR="00A36827" w:rsidRPr="00794FC5" w:rsidRDefault="00A36827" w:rsidP="00A36827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>- тематические консультации;</w:t>
      </w:r>
    </w:p>
    <w:p w:rsidR="00A36827" w:rsidRPr="00794FC5" w:rsidRDefault="00A36827" w:rsidP="00A36827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>- анкетирования по вопросам семейного воспитания и взаимодействия с ДОУ;</w:t>
      </w:r>
    </w:p>
    <w:p w:rsidR="00A36827" w:rsidRPr="00794FC5" w:rsidRDefault="00A36827" w:rsidP="00A36827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>- организация  помощи родителей в  ремонте и оснащении групп;</w:t>
      </w:r>
    </w:p>
    <w:p w:rsidR="00A36827" w:rsidRPr="00794FC5" w:rsidRDefault="00A36827" w:rsidP="00A36827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>- участие родителей в коллективных делах ДОУ (выставки, праздники, конкурсы):</w:t>
      </w:r>
    </w:p>
    <w:p w:rsidR="00A36827" w:rsidRPr="00794FC5" w:rsidRDefault="00A36827" w:rsidP="00A36827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 xml:space="preserve"> - оформление и своевременное обновление информационных стендов для родителей в каждой возрастной </w:t>
      </w:r>
      <w:r w:rsidR="003D689A">
        <w:rPr>
          <w:color w:val="000000"/>
          <w:sz w:val="28"/>
          <w:szCs w:val="28"/>
        </w:rPr>
        <w:t>под</w:t>
      </w:r>
      <w:r w:rsidRPr="00794FC5">
        <w:rPr>
          <w:color w:val="000000"/>
          <w:sz w:val="28"/>
          <w:szCs w:val="28"/>
        </w:rPr>
        <w:t>группе.</w:t>
      </w:r>
    </w:p>
    <w:p w:rsidR="00A36827" w:rsidRPr="00794FC5" w:rsidRDefault="00A36827" w:rsidP="00A368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Работа с родителями направлена на информирование о содержании работы ДОУ, вовлечение родителей в жизнь детей, привлечение внимания к успехам и проблемам дошкольников.</w:t>
      </w:r>
    </w:p>
    <w:p w:rsidR="00A36827" w:rsidRPr="00794FC5" w:rsidRDefault="00A36827" w:rsidP="0040360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Найден путь к сотрудничеству - это совместная деятельность детей, родителей и педагогов. Предусмотрена открытость педагогического </w:t>
      </w:r>
      <w:proofErr w:type="gramStart"/>
      <w:r w:rsidRPr="00794FC5">
        <w:rPr>
          <w:rFonts w:ascii="Times New Roman" w:hAnsi="Times New Roman"/>
          <w:sz w:val="28"/>
          <w:szCs w:val="28"/>
        </w:rPr>
        <w:t>процесса</w:t>
      </w:r>
      <w:proofErr w:type="gramEnd"/>
      <w:r w:rsidRPr="00794FC5">
        <w:rPr>
          <w:rFonts w:ascii="Times New Roman" w:hAnsi="Times New Roman"/>
          <w:sz w:val="28"/>
          <w:szCs w:val="28"/>
        </w:rPr>
        <w:t xml:space="preserve"> т.е. возможность для родителей посмотреть любой вид деятельности дошкольника, индивидуальное ознакомление с д</w:t>
      </w:r>
      <w:r w:rsidR="00403606">
        <w:rPr>
          <w:rFonts w:ascii="Times New Roman" w:hAnsi="Times New Roman"/>
          <w:sz w:val="28"/>
          <w:szCs w:val="28"/>
        </w:rPr>
        <w:t>иагностическими данными ребенка.</w:t>
      </w:r>
      <w:r w:rsidRPr="00794FC5">
        <w:rPr>
          <w:rFonts w:ascii="Times New Roman" w:hAnsi="Times New Roman"/>
          <w:sz w:val="28"/>
          <w:szCs w:val="28"/>
        </w:rPr>
        <w:t xml:space="preserve"> </w:t>
      </w:r>
    </w:p>
    <w:p w:rsidR="00A36827" w:rsidRPr="00794FC5" w:rsidRDefault="00A36827" w:rsidP="00A36827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>Оценка деятельности ДОУ родителями воспитанников:</w:t>
      </w:r>
    </w:p>
    <w:p w:rsidR="00A36827" w:rsidRPr="00794FC5" w:rsidRDefault="00A36827" w:rsidP="00A36827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794FC5">
        <w:rPr>
          <w:rFonts w:ascii="Times New Roman" w:hAnsi="Times New Roman"/>
          <w:sz w:val="28"/>
          <w:szCs w:val="28"/>
        </w:rPr>
        <w:t>удовлетворены</w:t>
      </w:r>
      <w:proofErr w:type="gramEnd"/>
      <w:r w:rsidRPr="00794FC5">
        <w:rPr>
          <w:rFonts w:ascii="Times New Roman" w:hAnsi="Times New Roman"/>
          <w:sz w:val="28"/>
          <w:szCs w:val="28"/>
        </w:rPr>
        <w:t xml:space="preserve"> успехами своего ребё</w:t>
      </w:r>
      <w:r w:rsidR="00403606">
        <w:rPr>
          <w:rFonts w:ascii="Times New Roman" w:hAnsi="Times New Roman"/>
          <w:sz w:val="28"/>
          <w:szCs w:val="28"/>
        </w:rPr>
        <w:t>нка в дошкольном учреждении – 80</w:t>
      </w:r>
      <w:r w:rsidRPr="00794FC5">
        <w:rPr>
          <w:rFonts w:ascii="Times New Roman" w:hAnsi="Times New Roman"/>
          <w:sz w:val="28"/>
          <w:szCs w:val="28"/>
        </w:rPr>
        <w:t>%;</w:t>
      </w:r>
    </w:p>
    <w:p w:rsidR="00A36827" w:rsidRPr="00794FC5" w:rsidRDefault="00A36827" w:rsidP="00A36827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lastRenderedPageBreak/>
        <w:t xml:space="preserve">- не вполне </w:t>
      </w:r>
      <w:proofErr w:type="gramStart"/>
      <w:r w:rsidRPr="00794FC5">
        <w:rPr>
          <w:rFonts w:ascii="Times New Roman" w:hAnsi="Times New Roman"/>
          <w:sz w:val="28"/>
          <w:szCs w:val="28"/>
        </w:rPr>
        <w:t>удовлетворены</w:t>
      </w:r>
      <w:proofErr w:type="gramEnd"/>
      <w:r w:rsidRPr="00794FC5">
        <w:rPr>
          <w:rFonts w:ascii="Times New Roman" w:hAnsi="Times New Roman"/>
          <w:sz w:val="28"/>
          <w:szCs w:val="28"/>
        </w:rPr>
        <w:t xml:space="preserve"> успехами своего реб</w:t>
      </w:r>
      <w:r w:rsidR="00403606">
        <w:rPr>
          <w:rFonts w:ascii="Times New Roman" w:hAnsi="Times New Roman"/>
          <w:sz w:val="28"/>
          <w:szCs w:val="28"/>
        </w:rPr>
        <w:t>ёнка в дошкольном учреждении – 10</w:t>
      </w:r>
      <w:r w:rsidRPr="00794FC5">
        <w:rPr>
          <w:rFonts w:ascii="Times New Roman" w:hAnsi="Times New Roman"/>
          <w:sz w:val="28"/>
          <w:szCs w:val="28"/>
        </w:rPr>
        <w:t>%;</w:t>
      </w:r>
    </w:p>
    <w:p w:rsidR="00A36827" w:rsidRPr="00794FC5" w:rsidRDefault="00A36827" w:rsidP="00A36827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- не  </w:t>
      </w:r>
      <w:proofErr w:type="gramStart"/>
      <w:r w:rsidRPr="00794FC5">
        <w:rPr>
          <w:rFonts w:ascii="Times New Roman" w:hAnsi="Times New Roman"/>
          <w:sz w:val="28"/>
          <w:szCs w:val="28"/>
        </w:rPr>
        <w:t>удовлетворены</w:t>
      </w:r>
      <w:proofErr w:type="gramEnd"/>
      <w:r w:rsidRPr="00794FC5">
        <w:rPr>
          <w:rFonts w:ascii="Times New Roman" w:hAnsi="Times New Roman"/>
          <w:sz w:val="28"/>
          <w:szCs w:val="28"/>
        </w:rPr>
        <w:t xml:space="preserve"> успехами своего реб</w:t>
      </w:r>
      <w:r w:rsidR="00403606">
        <w:rPr>
          <w:rFonts w:ascii="Times New Roman" w:hAnsi="Times New Roman"/>
          <w:sz w:val="28"/>
          <w:szCs w:val="28"/>
        </w:rPr>
        <w:t>ёнка в дошкольном учреждении – 10</w:t>
      </w:r>
      <w:r w:rsidRPr="00794FC5">
        <w:rPr>
          <w:rFonts w:ascii="Times New Roman" w:hAnsi="Times New Roman"/>
          <w:sz w:val="28"/>
          <w:szCs w:val="28"/>
        </w:rPr>
        <w:t>%.</w:t>
      </w:r>
    </w:p>
    <w:p w:rsidR="00A36827" w:rsidRPr="00794FC5" w:rsidRDefault="00A36827" w:rsidP="00A36827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Оценка уровня образовательных услуг ожиданиям родителей:</w:t>
      </w:r>
    </w:p>
    <w:p w:rsidR="00A36827" w:rsidRPr="00794FC5" w:rsidRDefault="00A36827" w:rsidP="00A36827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- считают уровень об</w:t>
      </w:r>
      <w:r w:rsidR="00403606">
        <w:rPr>
          <w:rFonts w:ascii="Times New Roman" w:hAnsi="Times New Roman"/>
          <w:sz w:val="28"/>
          <w:szCs w:val="28"/>
        </w:rPr>
        <w:t>разовательных услуг высоким – 90</w:t>
      </w:r>
      <w:r w:rsidRPr="00794FC5">
        <w:rPr>
          <w:rFonts w:ascii="Times New Roman" w:hAnsi="Times New Roman"/>
          <w:sz w:val="28"/>
          <w:szCs w:val="28"/>
        </w:rPr>
        <w:t>%;</w:t>
      </w:r>
    </w:p>
    <w:p w:rsidR="00A36827" w:rsidRPr="00794FC5" w:rsidRDefault="00A36827" w:rsidP="00A36827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- считают уровень образователь</w:t>
      </w:r>
      <w:r w:rsidR="00403606">
        <w:rPr>
          <w:rFonts w:ascii="Times New Roman" w:hAnsi="Times New Roman"/>
          <w:sz w:val="28"/>
          <w:szCs w:val="28"/>
        </w:rPr>
        <w:t>ных услуг средним – 10</w:t>
      </w:r>
      <w:r w:rsidRPr="00794FC5">
        <w:rPr>
          <w:rFonts w:ascii="Times New Roman" w:hAnsi="Times New Roman"/>
          <w:sz w:val="28"/>
          <w:szCs w:val="28"/>
        </w:rPr>
        <w:t>%</w:t>
      </w:r>
    </w:p>
    <w:p w:rsidR="00A36827" w:rsidRDefault="00A36827" w:rsidP="00A36827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- считают уровень образовательных услуг низким </w:t>
      </w:r>
      <w:r w:rsidR="00403606">
        <w:rPr>
          <w:rFonts w:ascii="Times New Roman" w:hAnsi="Times New Roman"/>
          <w:sz w:val="28"/>
          <w:szCs w:val="28"/>
        </w:rPr>
        <w:t>0</w:t>
      </w:r>
    </w:p>
    <w:p w:rsidR="00A36827" w:rsidRDefault="00A36827" w:rsidP="00A36827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27" w:rsidRDefault="00A36827" w:rsidP="00A36827">
      <w:pPr>
        <w:tabs>
          <w:tab w:val="left" w:pos="12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4C59">
        <w:rPr>
          <w:rFonts w:ascii="Times New Roman" w:hAnsi="Times New Roman"/>
          <w:b/>
          <w:sz w:val="28"/>
          <w:szCs w:val="28"/>
        </w:rPr>
        <w:t>1.4. Организация учебного процесса.</w:t>
      </w:r>
    </w:p>
    <w:p w:rsidR="00A36827" w:rsidRPr="00944C59" w:rsidRDefault="00A36827" w:rsidP="00A36827">
      <w:pPr>
        <w:tabs>
          <w:tab w:val="left" w:pos="720"/>
        </w:tabs>
        <w:ind w:firstLine="39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C59">
        <w:rPr>
          <w:rFonts w:ascii="Times New Roman" w:hAnsi="Times New Roman"/>
          <w:sz w:val="28"/>
          <w:szCs w:val="28"/>
        </w:rPr>
        <w:t xml:space="preserve">Во всех </w:t>
      </w:r>
      <w:r w:rsidR="00403606">
        <w:rPr>
          <w:rFonts w:ascii="Times New Roman" w:hAnsi="Times New Roman"/>
          <w:sz w:val="28"/>
          <w:szCs w:val="28"/>
        </w:rPr>
        <w:t>под</w:t>
      </w:r>
      <w:r w:rsidRPr="00944C59">
        <w:rPr>
          <w:rFonts w:ascii="Times New Roman" w:hAnsi="Times New Roman"/>
          <w:sz w:val="28"/>
          <w:szCs w:val="28"/>
        </w:rPr>
        <w:t>группах различные формы работы с воспитанниками организуются утром и во вторую половину дня (как по инвариантной, так и по вариативной частям учебного плана).</w:t>
      </w:r>
      <w:proofErr w:type="gramEnd"/>
      <w:r w:rsidRPr="00944C59">
        <w:rPr>
          <w:rFonts w:ascii="Times New Roman" w:hAnsi="Times New Roman"/>
          <w:sz w:val="28"/>
          <w:szCs w:val="28"/>
        </w:rPr>
        <w:t xml:space="preserve"> Максимально допустимый объем образовательной нагрузки в первой половине дня в средней </w:t>
      </w:r>
      <w:r w:rsidR="00403606">
        <w:rPr>
          <w:rFonts w:ascii="Times New Roman" w:hAnsi="Times New Roman"/>
          <w:sz w:val="28"/>
          <w:szCs w:val="28"/>
        </w:rPr>
        <w:t>подгруппе</w:t>
      </w:r>
      <w:r w:rsidRPr="00944C59">
        <w:rPr>
          <w:rFonts w:ascii="Times New Roman" w:hAnsi="Times New Roman"/>
          <w:sz w:val="28"/>
          <w:szCs w:val="28"/>
        </w:rPr>
        <w:t xml:space="preserve"> не превышает 30 и 40 минут соответственно, а в подготовительной 1,5 часа. В середине времени, отведенного на непрерывную образовательную деятельность,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 Перерывы между периодами непрерывной образовательной деятельности составляют не менее 10 минут. </w:t>
      </w:r>
    </w:p>
    <w:p w:rsidR="00A36827" w:rsidRPr="00944C59" w:rsidRDefault="00403606" w:rsidP="00A36827">
      <w:pPr>
        <w:ind w:firstLine="3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Организованная </w:t>
      </w:r>
      <w:r w:rsidR="00A36827" w:rsidRPr="00944C59">
        <w:rPr>
          <w:rFonts w:ascii="Times New Roman" w:hAnsi="Times New Roman"/>
          <w:sz w:val="28"/>
          <w:szCs w:val="28"/>
        </w:rPr>
        <w:t xml:space="preserve">образовательная деятельность с воспитанниками старшего дошкольного возраста осуществляется во второй </w:t>
      </w:r>
      <w:r w:rsidR="00A36827">
        <w:rPr>
          <w:rFonts w:ascii="Times New Roman" w:hAnsi="Times New Roman"/>
          <w:sz w:val="28"/>
          <w:szCs w:val="28"/>
        </w:rPr>
        <w:t>половине дня после дневного сна</w:t>
      </w:r>
      <w:r w:rsidR="00A36827" w:rsidRPr="00944C59">
        <w:rPr>
          <w:rFonts w:ascii="Times New Roman" w:hAnsi="Times New Roman"/>
          <w:sz w:val="28"/>
          <w:szCs w:val="28"/>
        </w:rPr>
        <w:t>. Ее продолжительность составляет 25-30 минут в день. В середине непосредственно образовательной деятельности статического характера проводят физкультминутку. В старших дошкольных группах допускается проведение некоторых компонентов непосредственно образовательной деятельности со всей группой с целью подготовки воспитанников к школьным условиям обучения.</w:t>
      </w:r>
    </w:p>
    <w:p w:rsidR="00A36827" w:rsidRDefault="00A36827" w:rsidP="00A36827">
      <w:pPr>
        <w:ind w:firstLine="399"/>
        <w:jc w:val="both"/>
        <w:rPr>
          <w:rFonts w:ascii="Times New Roman" w:hAnsi="Times New Roman"/>
          <w:sz w:val="28"/>
          <w:szCs w:val="28"/>
        </w:rPr>
      </w:pPr>
      <w:r w:rsidRPr="00944C59">
        <w:rPr>
          <w:rFonts w:ascii="Times New Roman" w:hAnsi="Times New Roman"/>
          <w:sz w:val="28"/>
          <w:szCs w:val="28"/>
        </w:rPr>
        <w:t xml:space="preserve"> Количество компонентов непосредственно образовательной деятельности и их продолжительность, время проведения соответствуют требованиям </w:t>
      </w:r>
      <w:proofErr w:type="spellStart"/>
      <w:r w:rsidRPr="00944C59"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44C59">
        <w:rPr>
          <w:rFonts w:ascii="Times New Roman" w:hAnsi="Times New Roman"/>
          <w:sz w:val="28"/>
          <w:szCs w:val="28"/>
        </w:rPr>
        <w:t xml:space="preserve"> 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дошкольников (вторник, среда). Для профилактики утомления непосредственно образовательная деятельность познавательной направленности чередуются непосредственно образовательной деятельностью художественно-эстетического направления.</w:t>
      </w:r>
    </w:p>
    <w:p w:rsidR="00A36827" w:rsidRPr="00582E43" w:rsidRDefault="00A36827" w:rsidP="00A3682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E43">
        <w:rPr>
          <w:rFonts w:ascii="Times New Roman" w:hAnsi="Times New Roman"/>
          <w:sz w:val="28"/>
          <w:szCs w:val="28"/>
        </w:rPr>
        <w:t xml:space="preserve">     В </w:t>
      </w:r>
      <w:r w:rsidR="00403606">
        <w:rPr>
          <w:rFonts w:ascii="Times New Roman" w:hAnsi="Times New Roman"/>
          <w:sz w:val="28"/>
          <w:szCs w:val="28"/>
        </w:rPr>
        <w:t xml:space="preserve">ДОУ </w:t>
      </w:r>
      <w:r w:rsidRPr="00582E43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5 – 2016</w:t>
      </w:r>
      <w:r w:rsidRPr="00582E43">
        <w:rPr>
          <w:rFonts w:ascii="Times New Roman" w:hAnsi="Times New Roman"/>
          <w:sz w:val="28"/>
          <w:szCs w:val="28"/>
        </w:rPr>
        <w:t xml:space="preserve"> учебном году функционир</w:t>
      </w:r>
      <w:r>
        <w:rPr>
          <w:rFonts w:ascii="Times New Roman" w:hAnsi="Times New Roman"/>
          <w:sz w:val="28"/>
          <w:szCs w:val="28"/>
        </w:rPr>
        <w:t>овали</w:t>
      </w:r>
      <w:r w:rsidR="00403606">
        <w:rPr>
          <w:rFonts w:ascii="Times New Roman" w:hAnsi="Times New Roman"/>
          <w:sz w:val="28"/>
          <w:szCs w:val="28"/>
        </w:rPr>
        <w:t xml:space="preserve"> 1разновозрастная подгруппа</w:t>
      </w:r>
      <w:r w:rsidRPr="00582E43">
        <w:rPr>
          <w:rFonts w:ascii="Times New Roman" w:hAnsi="Times New Roman"/>
          <w:sz w:val="28"/>
          <w:szCs w:val="28"/>
        </w:rPr>
        <w:t xml:space="preserve">: </w:t>
      </w:r>
    </w:p>
    <w:p w:rsidR="00A36827" w:rsidRPr="00582E43" w:rsidRDefault="00A36827" w:rsidP="00A3682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E43">
        <w:rPr>
          <w:rFonts w:ascii="Times New Roman" w:hAnsi="Times New Roman"/>
          <w:sz w:val="28"/>
          <w:szCs w:val="28"/>
        </w:rPr>
        <w:t>Продолжительность</w:t>
      </w:r>
      <w:r w:rsidR="00403606">
        <w:rPr>
          <w:rFonts w:ascii="Times New Roman" w:hAnsi="Times New Roman"/>
          <w:sz w:val="28"/>
          <w:szCs w:val="28"/>
        </w:rPr>
        <w:t xml:space="preserve"> ООД</w:t>
      </w:r>
      <w:r w:rsidRPr="00582E43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32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832"/>
        <w:gridCol w:w="1836"/>
        <w:gridCol w:w="1701"/>
        <w:gridCol w:w="1559"/>
        <w:gridCol w:w="1664"/>
      </w:tblGrid>
      <w:tr w:rsidR="00A36827" w:rsidRPr="00582E43" w:rsidTr="003541B6">
        <w:tc>
          <w:tcPr>
            <w:tcW w:w="686" w:type="dxa"/>
            <w:vMerge w:val="restart"/>
            <w:vAlign w:val="center"/>
          </w:tcPr>
          <w:p w:rsidR="00A36827" w:rsidRPr="00582E43" w:rsidRDefault="00A36827" w:rsidP="003541B6">
            <w:pPr>
              <w:spacing w:after="0" w:line="240" w:lineRule="auto"/>
              <w:ind w:hanging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32" w:type="dxa"/>
            <w:vMerge w:val="restart"/>
            <w:vAlign w:val="center"/>
          </w:tcPr>
          <w:p w:rsidR="00A36827" w:rsidRPr="00582E43" w:rsidRDefault="00A36827" w:rsidP="003541B6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 xml:space="preserve">Возрастная </w:t>
            </w:r>
            <w:r w:rsidR="00403606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82E4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836" w:type="dxa"/>
            <w:vMerge w:val="restart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 xml:space="preserve">Инвариантная </w:t>
            </w:r>
          </w:p>
          <w:p w:rsidR="00A36827" w:rsidRPr="00582E43" w:rsidRDefault="00A36827" w:rsidP="003541B6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часть</w:t>
            </w:r>
          </w:p>
          <w:p w:rsidR="00A36827" w:rsidRPr="00582E43" w:rsidRDefault="00A36827" w:rsidP="003541B6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(кол-во)</w:t>
            </w:r>
          </w:p>
        </w:tc>
        <w:tc>
          <w:tcPr>
            <w:tcW w:w="1701" w:type="dxa"/>
            <w:vMerge w:val="restart"/>
            <w:vAlign w:val="center"/>
          </w:tcPr>
          <w:p w:rsidR="00A36827" w:rsidRPr="00582E43" w:rsidRDefault="00A36827" w:rsidP="003541B6">
            <w:pPr>
              <w:spacing w:after="0" w:line="240" w:lineRule="auto"/>
              <w:ind w:left="-92" w:right="-1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Вариативная</w:t>
            </w:r>
          </w:p>
          <w:p w:rsidR="00A36827" w:rsidRPr="00582E43" w:rsidRDefault="00A36827" w:rsidP="003541B6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часть</w:t>
            </w:r>
          </w:p>
          <w:p w:rsidR="00A36827" w:rsidRPr="00582E43" w:rsidRDefault="00A36827" w:rsidP="003541B6">
            <w:pPr>
              <w:spacing w:after="0" w:line="240" w:lineRule="auto"/>
              <w:ind w:left="-92" w:right="-1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(кол-во)</w:t>
            </w:r>
          </w:p>
        </w:tc>
        <w:tc>
          <w:tcPr>
            <w:tcW w:w="1559" w:type="dxa"/>
            <w:vMerge w:val="restart"/>
            <w:vAlign w:val="center"/>
          </w:tcPr>
          <w:p w:rsidR="00A36827" w:rsidRPr="00582E43" w:rsidRDefault="00A36827" w:rsidP="003541B6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 xml:space="preserve">Длительность </w:t>
            </w:r>
          </w:p>
          <w:p w:rsidR="00A36827" w:rsidRPr="00582E43" w:rsidRDefault="00A36827" w:rsidP="003541B6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582E4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82E43">
              <w:rPr>
                <w:rFonts w:ascii="Times New Roman" w:hAnsi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1664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 xml:space="preserve">Недельная нагрузка по </w:t>
            </w:r>
            <w:proofErr w:type="spellStart"/>
            <w:r w:rsidRPr="00582E43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</w:p>
        </w:tc>
      </w:tr>
      <w:tr w:rsidR="00A36827" w:rsidRPr="00582E43" w:rsidTr="003541B6">
        <w:tc>
          <w:tcPr>
            <w:tcW w:w="686" w:type="dxa"/>
            <w:vMerge/>
            <w:vAlign w:val="center"/>
          </w:tcPr>
          <w:p w:rsidR="00A36827" w:rsidRPr="00582E43" w:rsidRDefault="00A36827" w:rsidP="003541B6">
            <w:pPr>
              <w:spacing w:after="0" w:line="240" w:lineRule="auto"/>
              <w:ind w:left="540" w:hanging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vMerge/>
            <w:vAlign w:val="center"/>
          </w:tcPr>
          <w:p w:rsidR="00A36827" w:rsidRPr="00582E43" w:rsidRDefault="00A36827" w:rsidP="003541B6">
            <w:pPr>
              <w:spacing w:after="0" w:line="240" w:lineRule="auto"/>
              <w:ind w:left="540" w:hanging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Merge/>
            <w:vAlign w:val="center"/>
          </w:tcPr>
          <w:p w:rsidR="00A36827" w:rsidRPr="00582E43" w:rsidRDefault="00A36827" w:rsidP="003541B6">
            <w:pPr>
              <w:spacing w:after="0" w:line="240" w:lineRule="auto"/>
              <w:ind w:left="540" w:hanging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36827" w:rsidRPr="00582E43" w:rsidRDefault="00A36827" w:rsidP="003541B6">
            <w:pPr>
              <w:spacing w:after="0" w:line="240" w:lineRule="auto"/>
              <w:ind w:left="-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A36827" w:rsidRPr="00582E43" w:rsidRDefault="00A36827" w:rsidP="003541B6">
            <w:pPr>
              <w:spacing w:after="0" w:line="240" w:lineRule="auto"/>
              <w:ind w:left="-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36827" w:rsidRPr="00582E43" w:rsidRDefault="00A36827" w:rsidP="003541B6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</w:tr>
      <w:tr w:rsidR="00A36827" w:rsidRPr="00582E43" w:rsidTr="003541B6">
        <w:tc>
          <w:tcPr>
            <w:tcW w:w="686" w:type="dxa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27" w:rsidRPr="00582E43" w:rsidTr="003541B6">
        <w:tc>
          <w:tcPr>
            <w:tcW w:w="686" w:type="dxa"/>
          </w:tcPr>
          <w:p w:rsidR="00A36827" w:rsidRPr="00582E43" w:rsidRDefault="00403606" w:rsidP="003541B6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 xml:space="preserve"> младшая </w:t>
            </w:r>
            <w:r w:rsidR="00403606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82E43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(с 3 до 4 лет)</w:t>
            </w:r>
          </w:p>
        </w:tc>
        <w:tc>
          <w:tcPr>
            <w:tcW w:w="1836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64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36827" w:rsidRPr="00582E43" w:rsidTr="003541B6">
        <w:tc>
          <w:tcPr>
            <w:tcW w:w="686" w:type="dxa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27" w:rsidRPr="00582E43" w:rsidTr="003541B6">
        <w:tc>
          <w:tcPr>
            <w:tcW w:w="686" w:type="dxa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27" w:rsidRPr="00582E43" w:rsidTr="003541B6">
        <w:tc>
          <w:tcPr>
            <w:tcW w:w="686" w:type="dxa"/>
          </w:tcPr>
          <w:p w:rsidR="00A36827" w:rsidRPr="00582E43" w:rsidRDefault="00403606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к школе группа</w:t>
            </w:r>
          </w:p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(с 6 до 7 лет)</w:t>
            </w:r>
          </w:p>
        </w:tc>
        <w:tc>
          <w:tcPr>
            <w:tcW w:w="1836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64" w:type="dxa"/>
            <w:vAlign w:val="center"/>
          </w:tcPr>
          <w:p w:rsidR="00A36827" w:rsidRPr="00582E43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4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A36827" w:rsidRPr="00582E43" w:rsidRDefault="00A36827" w:rsidP="00A36827">
      <w:pPr>
        <w:tabs>
          <w:tab w:val="num" w:pos="720"/>
        </w:tabs>
        <w:spacing w:after="0" w:line="240" w:lineRule="auto"/>
        <w:ind w:firstLine="399"/>
        <w:jc w:val="both"/>
        <w:rPr>
          <w:rFonts w:ascii="Times New Roman" w:hAnsi="Times New Roman"/>
          <w:sz w:val="28"/>
          <w:szCs w:val="28"/>
        </w:rPr>
      </w:pPr>
    </w:p>
    <w:p w:rsidR="00A36827" w:rsidRPr="00582E43" w:rsidRDefault="00A36827" w:rsidP="00A36827">
      <w:pPr>
        <w:tabs>
          <w:tab w:val="num" w:pos="720"/>
        </w:tabs>
        <w:spacing w:after="0" w:line="240" w:lineRule="auto"/>
        <w:ind w:firstLine="399"/>
        <w:jc w:val="both"/>
        <w:rPr>
          <w:rFonts w:ascii="Times New Roman" w:hAnsi="Times New Roman"/>
          <w:sz w:val="28"/>
          <w:szCs w:val="28"/>
        </w:rPr>
      </w:pPr>
      <w:r w:rsidRPr="00582E43">
        <w:rPr>
          <w:rFonts w:ascii="Times New Roman" w:hAnsi="Times New Roman"/>
          <w:sz w:val="28"/>
          <w:szCs w:val="28"/>
        </w:rPr>
        <w:tab/>
        <w:t>В середине учебного года (с 01.01</w:t>
      </w:r>
      <w:r>
        <w:rPr>
          <w:rFonts w:ascii="Times New Roman" w:hAnsi="Times New Roman"/>
          <w:sz w:val="28"/>
          <w:szCs w:val="28"/>
        </w:rPr>
        <w:t>. по 10.01.2016</w:t>
      </w:r>
      <w:r w:rsidRPr="00582E43">
        <w:rPr>
          <w:rFonts w:ascii="Times New Roman" w:hAnsi="Times New Roman"/>
          <w:sz w:val="28"/>
          <w:szCs w:val="28"/>
        </w:rPr>
        <w:t>) и в летний период  (01.06 – по 31.08) для детей дошкольного возраста организуются каникулы. В дни каникул организуется деятельность педагога с детьми эстетического и оздоровительного циклов. 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A36827" w:rsidRPr="00582E43" w:rsidRDefault="00A36827" w:rsidP="00A3682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2E43">
        <w:rPr>
          <w:rFonts w:ascii="Times New Roman" w:hAnsi="Times New Roman"/>
          <w:sz w:val="28"/>
          <w:szCs w:val="28"/>
        </w:rPr>
        <w:t>Мониторинг по освоению детьми образовательной программы проводится в период с 02.09 – по 13.09.201</w:t>
      </w:r>
      <w:r>
        <w:rPr>
          <w:rFonts w:ascii="Times New Roman" w:hAnsi="Times New Roman"/>
          <w:sz w:val="28"/>
          <w:szCs w:val="28"/>
        </w:rPr>
        <w:t>5</w:t>
      </w:r>
      <w:r w:rsidRPr="00582E43">
        <w:rPr>
          <w:rFonts w:ascii="Times New Roman" w:hAnsi="Times New Roman"/>
          <w:sz w:val="28"/>
          <w:szCs w:val="28"/>
        </w:rPr>
        <w:t xml:space="preserve"> г;  19.05 – по 31.05.201</w:t>
      </w:r>
      <w:r>
        <w:rPr>
          <w:rFonts w:ascii="Times New Roman" w:hAnsi="Times New Roman"/>
          <w:sz w:val="28"/>
          <w:szCs w:val="28"/>
        </w:rPr>
        <w:t>6</w:t>
      </w:r>
      <w:r w:rsidRPr="00582E43">
        <w:rPr>
          <w:rFonts w:ascii="Times New Roman" w:hAnsi="Times New Roman"/>
          <w:sz w:val="28"/>
          <w:szCs w:val="28"/>
        </w:rPr>
        <w:t>г.</w:t>
      </w:r>
    </w:p>
    <w:p w:rsidR="00A36827" w:rsidRDefault="00A36827" w:rsidP="00A36827">
      <w:pPr>
        <w:pStyle w:val="a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2E43">
        <w:rPr>
          <w:sz w:val="28"/>
          <w:szCs w:val="28"/>
        </w:rPr>
        <w:t>Таким образом, учебный план составлен с учетом</w:t>
      </w:r>
      <w:r>
        <w:rPr>
          <w:sz w:val="28"/>
          <w:szCs w:val="28"/>
        </w:rPr>
        <w:t xml:space="preserve"> ФГОС ДО</w:t>
      </w:r>
      <w:r w:rsidRPr="00582E43">
        <w:rPr>
          <w:sz w:val="28"/>
          <w:szCs w:val="28"/>
        </w:rPr>
        <w:t xml:space="preserve">, объем недельной образовательной нагрузки соответствует </w:t>
      </w:r>
      <w:proofErr w:type="spellStart"/>
      <w:r w:rsidRPr="00582E43">
        <w:rPr>
          <w:sz w:val="28"/>
          <w:szCs w:val="28"/>
        </w:rPr>
        <w:t>СанПиН</w:t>
      </w:r>
      <w:proofErr w:type="spellEnd"/>
      <w:r w:rsidRPr="00582E43">
        <w:rPr>
          <w:sz w:val="28"/>
          <w:szCs w:val="28"/>
        </w:rPr>
        <w:t xml:space="preserve">   и утвержден на педагогическом совете учреждения.</w:t>
      </w:r>
    </w:p>
    <w:p w:rsidR="00A36827" w:rsidRDefault="00A36827" w:rsidP="00A36827">
      <w:pPr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     </w:t>
      </w:r>
      <w:r w:rsidRPr="003C587A">
        <w:rPr>
          <w:rFonts w:ascii="Times New Roman" w:hAnsi="Times New Roman"/>
          <w:sz w:val="28"/>
          <w:szCs w:val="28"/>
        </w:rPr>
        <w:t>Основные режимные моменты:</w:t>
      </w:r>
    </w:p>
    <w:p w:rsidR="00403606" w:rsidRDefault="00403606" w:rsidP="004036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606" w:rsidRPr="00970F69" w:rsidRDefault="00403606" w:rsidP="00403606">
      <w:pPr>
        <w:tabs>
          <w:tab w:val="left" w:pos="2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F69">
        <w:rPr>
          <w:rFonts w:ascii="Times New Roman" w:hAnsi="Times New Roman" w:cs="Times New Roman"/>
          <w:b/>
          <w:sz w:val="24"/>
          <w:szCs w:val="24"/>
        </w:rPr>
        <w:t>ХОЛОДНЫЙ ПЕРИОД ВРЕМЕНИ</w:t>
      </w:r>
    </w:p>
    <w:p w:rsidR="00403606" w:rsidRPr="00970F69" w:rsidRDefault="00403606" w:rsidP="00403606">
      <w:pPr>
        <w:tabs>
          <w:tab w:val="left" w:pos="2900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2976"/>
        <w:gridCol w:w="3256"/>
      </w:tblGrid>
      <w:tr w:rsidR="00403606" w:rsidRPr="00970F69" w:rsidTr="003541B6">
        <w:trPr>
          <w:trHeight w:val="970"/>
        </w:trPr>
        <w:tc>
          <w:tcPr>
            <w:tcW w:w="4253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Этапы режима</w:t>
            </w:r>
          </w:p>
        </w:tc>
        <w:tc>
          <w:tcPr>
            <w:tcW w:w="297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</w:p>
        </w:tc>
        <w:tc>
          <w:tcPr>
            <w:tcW w:w="325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Подготовительная подгруппа</w:t>
            </w:r>
          </w:p>
        </w:tc>
      </w:tr>
      <w:tr w:rsidR="00403606" w:rsidRPr="00970F69" w:rsidTr="003541B6">
        <w:trPr>
          <w:trHeight w:val="809"/>
        </w:trPr>
        <w:tc>
          <w:tcPr>
            <w:tcW w:w="4253" w:type="dxa"/>
            <w:shd w:val="clear" w:color="auto" w:fill="auto"/>
          </w:tcPr>
          <w:p w:rsidR="00403606" w:rsidRPr="00970F69" w:rsidRDefault="00403606" w:rsidP="00403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8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Утренний прием, осмотр  утренняя гимнастика.</w:t>
            </w:r>
          </w:p>
        </w:tc>
        <w:tc>
          <w:tcPr>
            <w:tcW w:w="297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8.00 - 8.20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8.00 - 8.30</w:t>
            </w:r>
          </w:p>
        </w:tc>
      </w:tr>
      <w:tr w:rsidR="00403606" w:rsidRPr="00970F69" w:rsidTr="003541B6">
        <w:trPr>
          <w:trHeight w:val="566"/>
        </w:trPr>
        <w:tc>
          <w:tcPr>
            <w:tcW w:w="4253" w:type="dxa"/>
            <w:shd w:val="clear" w:color="auto" w:fill="auto"/>
          </w:tcPr>
          <w:p w:rsidR="00403606" w:rsidRPr="00970F69" w:rsidRDefault="00403606" w:rsidP="00403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8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7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8.40 - 8.55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8.40-8.55</w:t>
            </w:r>
          </w:p>
        </w:tc>
      </w:tr>
      <w:tr w:rsidR="00403606" w:rsidRPr="00970F69" w:rsidTr="003541B6">
        <w:trPr>
          <w:trHeight w:val="809"/>
        </w:trPr>
        <w:tc>
          <w:tcPr>
            <w:tcW w:w="4253" w:type="dxa"/>
            <w:shd w:val="clear" w:color="auto" w:fill="auto"/>
          </w:tcPr>
          <w:p w:rsidR="00403606" w:rsidRPr="00970F69" w:rsidRDefault="00403606" w:rsidP="00403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8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Игры, подготовка к организованной образовательной деятельности</w:t>
            </w:r>
          </w:p>
        </w:tc>
        <w:tc>
          <w:tcPr>
            <w:tcW w:w="297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8.55 – 9.00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8.55– 9.00</w:t>
            </w:r>
          </w:p>
        </w:tc>
      </w:tr>
      <w:tr w:rsidR="00403606" w:rsidRPr="00970F69" w:rsidTr="003541B6">
        <w:trPr>
          <w:trHeight w:val="880"/>
        </w:trPr>
        <w:tc>
          <w:tcPr>
            <w:tcW w:w="4253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 xml:space="preserve">4.Организованная  образовательная  деятельность  </w:t>
            </w:r>
          </w:p>
        </w:tc>
        <w:tc>
          <w:tcPr>
            <w:tcW w:w="297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9.00– 10.00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</w:tr>
      <w:tr w:rsidR="00403606" w:rsidRPr="00970F69" w:rsidTr="003541B6">
        <w:trPr>
          <w:trHeight w:val="880"/>
        </w:trPr>
        <w:tc>
          <w:tcPr>
            <w:tcW w:w="4253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5.Игры. Самостоятельная деятельность.</w:t>
            </w:r>
          </w:p>
        </w:tc>
        <w:tc>
          <w:tcPr>
            <w:tcW w:w="297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</w:tr>
      <w:tr w:rsidR="00403606" w:rsidRPr="00970F69" w:rsidTr="003541B6">
        <w:trPr>
          <w:trHeight w:val="243"/>
        </w:trPr>
        <w:tc>
          <w:tcPr>
            <w:tcW w:w="4253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 xml:space="preserve">6.   Второй завтрак </w:t>
            </w:r>
          </w:p>
        </w:tc>
        <w:tc>
          <w:tcPr>
            <w:tcW w:w="297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10.00.-10.15</w:t>
            </w:r>
          </w:p>
        </w:tc>
        <w:tc>
          <w:tcPr>
            <w:tcW w:w="325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</w:tr>
      <w:tr w:rsidR="00403606" w:rsidRPr="00970F69" w:rsidTr="003541B6">
        <w:trPr>
          <w:trHeight w:val="559"/>
        </w:trPr>
        <w:tc>
          <w:tcPr>
            <w:tcW w:w="4253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7.Подготовка к прогулке, прогулка, возвращение с прогулки</w:t>
            </w:r>
          </w:p>
        </w:tc>
        <w:tc>
          <w:tcPr>
            <w:tcW w:w="297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10.15. – 12.15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 xml:space="preserve">     10.50– 12.25</w:t>
            </w:r>
          </w:p>
        </w:tc>
      </w:tr>
      <w:tr w:rsidR="00403606" w:rsidRPr="00970F69" w:rsidTr="003541B6">
        <w:trPr>
          <w:trHeight w:val="829"/>
        </w:trPr>
        <w:tc>
          <w:tcPr>
            <w:tcW w:w="4253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8.Самостоятельная деятельность, подготовка к обеду</w:t>
            </w:r>
          </w:p>
        </w:tc>
        <w:tc>
          <w:tcPr>
            <w:tcW w:w="297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12.15 – 12.30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12.25-12.40</w:t>
            </w:r>
          </w:p>
        </w:tc>
      </w:tr>
      <w:tr w:rsidR="00403606" w:rsidRPr="00970F69" w:rsidTr="003541B6">
        <w:trPr>
          <w:trHeight w:val="263"/>
        </w:trPr>
        <w:tc>
          <w:tcPr>
            <w:tcW w:w="4253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9.Обед</w:t>
            </w:r>
          </w:p>
        </w:tc>
        <w:tc>
          <w:tcPr>
            <w:tcW w:w="297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12.30-12.50.</w:t>
            </w:r>
          </w:p>
        </w:tc>
        <w:tc>
          <w:tcPr>
            <w:tcW w:w="325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12.40– 13.00</w:t>
            </w:r>
          </w:p>
        </w:tc>
      </w:tr>
      <w:tr w:rsidR="00403606" w:rsidRPr="00970F69" w:rsidTr="003541B6">
        <w:trPr>
          <w:trHeight w:val="283"/>
        </w:trPr>
        <w:tc>
          <w:tcPr>
            <w:tcW w:w="4253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10.Подготовка ко сну. Сон.</w:t>
            </w:r>
          </w:p>
        </w:tc>
        <w:tc>
          <w:tcPr>
            <w:tcW w:w="297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12.50 -15.00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403606" w:rsidRPr="00970F69" w:rsidTr="003541B6">
        <w:trPr>
          <w:trHeight w:val="829"/>
        </w:trPr>
        <w:tc>
          <w:tcPr>
            <w:tcW w:w="4253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11.Постепенный подъем, воздушные и водные процедуры</w:t>
            </w:r>
          </w:p>
        </w:tc>
        <w:tc>
          <w:tcPr>
            <w:tcW w:w="297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15.00 -15.25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</w:tr>
      <w:tr w:rsidR="00403606" w:rsidRPr="00970F69" w:rsidTr="003541B6">
        <w:trPr>
          <w:trHeight w:val="409"/>
        </w:trPr>
        <w:tc>
          <w:tcPr>
            <w:tcW w:w="4253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 xml:space="preserve">12.Подготовка к полднику, «Уплотнённый полдник» </w:t>
            </w:r>
          </w:p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15.25 – 15.50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15.25– 15.40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06" w:rsidRPr="00970F69" w:rsidTr="003541B6">
        <w:trPr>
          <w:trHeight w:val="409"/>
        </w:trPr>
        <w:tc>
          <w:tcPr>
            <w:tcW w:w="4253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 xml:space="preserve">13.Организованная  образовательная  деятельность  </w:t>
            </w:r>
          </w:p>
        </w:tc>
        <w:tc>
          <w:tcPr>
            <w:tcW w:w="297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15.40-16.05</w:t>
            </w:r>
          </w:p>
        </w:tc>
      </w:tr>
      <w:tr w:rsidR="00403606" w:rsidRPr="00970F69" w:rsidTr="003541B6">
        <w:trPr>
          <w:trHeight w:val="829"/>
        </w:trPr>
        <w:tc>
          <w:tcPr>
            <w:tcW w:w="4253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14.Игры, самостоятельная деятельность</w:t>
            </w:r>
          </w:p>
        </w:tc>
        <w:tc>
          <w:tcPr>
            <w:tcW w:w="297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 xml:space="preserve">         16.05-16.20</w:t>
            </w:r>
          </w:p>
        </w:tc>
      </w:tr>
      <w:tr w:rsidR="00403606" w:rsidRPr="00970F69" w:rsidTr="003541B6">
        <w:trPr>
          <w:trHeight w:val="501"/>
        </w:trPr>
        <w:tc>
          <w:tcPr>
            <w:tcW w:w="4253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15.Чтение художественной литературы</w:t>
            </w:r>
          </w:p>
        </w:tc>
        <w:tc>
          <w:tcPr>
            <w:tcW w:w="297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16.20 - 16.35</w:t>
            </w:r>
          </w:p>
          <w:p w:rsidR="00403606" w:rsidRPr="00970F69" w:rsidRDefault="00403606" w:rsidP="003541B6">
            <w:pPr>
              <w:tabs>
                <w:tab w:val="left" w:pos="585"/>
                <w:tab w:val="center" w:pos="1403"/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16.20-16.40</w:t>
            </w:r>
          </w:p>
        </w:tc>
      </w:tr>
      <w:tr w:rsidR="00403606" w:rsidRPr="00970F69" w:rsidTr="003541B6">
        <w:trPr>
          <w:trHeight w:val="200"/>
        </w:trPr>
        <w:tc>
          <w:tcPr>
            <w:tcW w:w="4253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16.Подготовка к прогулке, прогулка, возвращение с прогулки</w:t>
            </w:r>
          </w:p>
        </w:tc>
        <w:tc>
          <w:tcPr>
            <w:tcW w:w="297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16.35 – 17.00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16.40- 17.00</w:t>
            </w:r>
          </w:p>
        </w:tc>
      </w:tr>
      <w:tr w:rsidR="00403606" w:rsidRPr="00970F69" w:rsidTr="003541B6">
        <w:trPr>
          <w:trHeight w:val="200"/>
        </w:trPr>
        <w:tc>
          <w:tcPr>
            <w:tcW w:w="4253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17.Уход детей домой</w:t>
            </w:r>
          </w:p>
        </w:tc>
        <w:tc>
          <w:tcPr>
            <w:tcW w:w="297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56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</w:tbl>
    <w:p w:rsidR="00403606" w:rsidRPr="00970F69" w:rsidRDefault="00403606" w:rsidP="00403606">
      <w:pPr>
        <w:tabs>
          <w:tab w:val="left" w:pos="2900"/>
        </w:tabs>
        <w:rPr>
          <w:rFonts w:ascii="Times New Roman" w:hAnsi="Times New Roman" w:cs="Times New Roman"/>
          <w:b/>
          <w:sz w:val="24"/>
          <w:szCs w:val="24"/>
        </w:rPr>
      </w:pPr>
    </w:p>
    <w:p w:rsidR="00403606" w:rsidRPr="00970F69" w:rsidRDefault="00403606" w:rsidP="00403606">
      <w:pPr>
        <w:tabs>
          <w:tab w:val="left" w:pos="2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606" w:rsidRPr="00970F69" w:rsidRDefault="00403606" w:rsidP="00403606">
      <w:pPr>
        <w:tabs>
          <w:tab w:val="left" w:pos="2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606" w:rsidRPr="00970F69" w:rsidRDefault="00403606" w:rsidP="00403606">
      <w:pPr>
        <w:tabs>
          <w:tab w:val="left" w:pos="2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606" w:rsidRPr="00970F69" w:rsidRDefault="00403606" w:rsidP="00403606">
      <w:pPr>
        <w:tabs>
          <w:tab w:val="left" w:pos="2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606" w:rsidRPr="00970F69" w:rsidRDefault="00403606" w:rsidP="00403606">
      <w:pPr>
        <w:tabs>
          <w:tab w:val="left" w:pos="2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F69">
        <w:rPr>
          <w:rFonts w:ascii="Times New Roman" w:hAnsi="Times New Roman" w:cs="Times New Roman"/>
          <w:b/>
          <w:sz w:val="24"/>
          <w:szCs w:val="24"/>
        </w:rPr>
        <w:lastRenderedPageBreak/>
        <w:t>Режим дня</w:t>
      </w:r>
    </w:p>
    <w:p w:rsidR="00403606" w:rsidRPr="00970F69" w:rsidRDefault="00403606" w:rsidP="00403606">
      <w:pPr>
        <w:tabs>
          <w:tab w:val="left" w:pos="2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F69">
        <w:rPr>
          <w:rFonts w:ascii="Times New Roman" w:hAnsi="Times New Roman" w:cs="Times New Roman"/>
          <w:b/>
          <w:sz w:val="24"/>
          <w:szCs w:val="24"/>
        </w:rPr>
        <w:t>ТЁПЛЫЙ ПЕРИОД ВРЕМЕНИ</w:t>
      </w:r>
    </w:p>
    <w:p w:rsidR="00403606" w:rsidRPr="00970F69" w:rsidRDefault="00403606" w:rsidP="00403606">
      <w:pPr>
        <w:tabs>
          <w:tab w:val="left" w:pos="2900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4"/>
        <w:gridCol w:w="27"/>
        <w:gridCol w:w="3402"/>
        <w:gridCol w:w="2972"/>
      </w:tblGrid>
      <w:tr w:rsidR="00403606" w:rsidRPr="00970F69" w:rsidTr="003541B6">
        <w:trPr>
          <w:trHeight w:val="970"/>
        </w:trPr>
        <w:tc>
          <w:tcPr>
            <w:tcW w:w="4084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Этапы режима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</w:p>
        </w:tc>
        <w:tc>
          <w:tcPr>
            <w:tcW w:w="2972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Подготовительная подгруппа</w:t>
            </w:r>
          </w:p>
        </w:tc>
      </w:tr>
      <w:tr w:rsidR="00403606" w:rsidRPr="00970F69" w:rsidTr="003541B6">
        <w:trPr>
          <w:trHeight w:val="809"/>
        </w:trPr>
        <w:tc>
          <w:tcPr>
            <w:tcW w:w="4084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1.Утренний прием, осмотр  утренняя гимнастика.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ind w:left="5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8.00- 8.40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ind w:left="5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</w:tr>
      <w:tr w:rsidR="00403606" w:rsidRPr="00970F69" w:rsidTr="003541B6">
        <w:trPr>
          <w:trHeight w:val="566"/>
        </w:trPr>
        <w:tc>
          <w:tcPr>
            <w:tcW w:w="4084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2.Подготовка к завтраку, завтрак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8.40 - 8.55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8.40-8.55</w:t>
            </w:r>
          </w:p>
        </w:tc>
      </w:tr>
      <w:tr w:rsidR="00403606" w:rsidRPr="00970F69" w:rsidTr="003541B6">
        <w:trPr>
          <w:trHeight w:val="809"/>
        </w:trPr>
        <w:tc>
          <w:tcPr>
            <w:tcW w:w="4084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3.Игры, подготовка к организованной образовательной деятельности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8.55 – 9.00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8.55– 9.00</w:t>
            </w:r>
          </w:p>
        </w:tc>
      </w:tr>
      <w:tr w:rsidR="00403606" w:rsidRPr="00970F69" w:rsidTr="003541B6">
        <w:trPr>
          <w:trHeight w:val="880"/>
        </w:trPr>
        <w:tc>
          <w:tcPr>
            <w:tcW w:w="4084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 xml:space="preserve">4.Организованная  образовательная  деятельность  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9.00– 10.00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</w:tr>
      <w:tr w:rsidR="00403606" w:rsidRPr="00970F69" w:rsidTr="003541B6">
        <w:trPr>
          <w:trHeight w:val="243"/>
        </w:trPr>
        <w:tc>
          <w:tcPr>
            <w:tcW w:w="4084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 xml:space="preserve">5.   Второй завтрак 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10.00.-10.15</w:t>
            </w:r>
          </w:p>
        </w:tc>
        <w:tc>
          <w:tcPr>
            <w:tcW w:w="2972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</w:tr>
      <w:tr w:rsidR="00403606" w:rsidRPr="00970F69" w:rsidTr="003541B6">
        <w:trPr>
          <w:trHeight w:val="665"/>
        </w:trPr>
        <w:tc>
          <w:tcPr>
            <w:tcW w:w="4084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6.Подготовка к прогулке, прогулка, возвращение с прогулки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10.15. – 12.30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10.50-12.40</w:t>
            </w:r>
          </w:p>
        </w:tc>
      </w:tr>
      <w:tr w:rsidR="00403606" w:rsidRPr="00970F69" w:rsidTr="003541B6">
        <w:trPr>
          <w:trHeight w:val="263"/>
        </w:trPr>
        <w:tc>
          <w:tcPr>
            <w:tcW w:w="4084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7.Обед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12.40– 13.00</w:t>
            </w:r>
          </w:p>
        </w:tc>
      </w:tr>
      <w:tr w:rsidR="00403606" w:rsidRPr="00970F69" w:rsidTr="003541B6">
        <w:trPr>
          <w:trHeight w:val="283"/>
        </w:trPr>
        <w:tc>
          <w:tcPr>
            <w:tcW w:w="4084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8.Подготовка ко сну. Сон.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403606" w:rsidRPr="00970F69" w:rsidTr="003541B6">
        <w:trPr>
          <w:trHeight w:val="829"/>
        </w:trPr>
        <w:tc>
          <w:tcPr>
            <w:tcW w:w="4084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9.Постепенный подъем, воздушные и водные процедуры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15.00 -15.25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</w:tr>
      <w:tr w:rsidR="00403606" w:rsidRPr="00970F69" w:rsidTr="003541B6">
        <w:trPr>
          <w:trHeight w:val="409"/>
        </w:trPr>
        <w:tc>
          <w:tcPr>
            <w:tcW w:w="4084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 xml:space="preserve">10.Подготовка к полднику, «Уплотнённый полдник» </w:t>
            </w:r>
          </w:p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15.25 – 15.50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15.25– 15.40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06" w:rsidRPr="00970F69" w:rsidTr="003541B6">
        <w:trPr>
          <w:trHeight w:val="409"/>
        </w:trPr>
        <w:tc>
          <w:tcPr>
            <w:tcW w:w="4111" w:type="dxa"/>
            <w:gridSpan w:val="2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12.Организованная  образовательная  деятельность</w:t>
            </w:r>
          </w:p>
        </w:tc>
        <w:tc>
          <w:tcPr>
            <w:tcW w:w="3402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15.40-16.05</w:t>
            </w:r>
          </w:p>
        </w:tc>
      </w:tr>
      <w:tr w:rsidR="00403606" w:rsidRPr="00970F69" w:rsidTr="003541B6">
        <w:trPr>
          <w:trHeight w:val="829"/>
        </w:trPr>
        <w:tc>
          <w:tcPr>
            <w:tcW w:w="4084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13.Игры, самостоятельная деятельность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16.05 – 16.20</w:t>
            </w:r>
          </w:p>
        </w:tc>
      </w:tr>
      <w:tr w:rsidR="00403606" w:rsidRPr="00970F69" w:rsidTr="003541B6">
        <w:trPr>
          <w:trHeight w:val="829"/>
        </w:trPr>
        <w:tc>
          <w:tcPr>
            <w:tcW w:w="4084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14.Чтение художественной литературы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16.20-16.35</w:t>
            </w:r>
          </w:p>
          <w:p w:rsidR="00403606" w:rsidRPr="00970F69" w:rsidRDefault="00403606" w:rsidP="003541B6">
            <w:pPr>
              <w:tabs>
                <w:tab w:val="left" w:pos="585"/>
                <w:tab w:val="center" w:pos="1403"/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16.20- 16.40</w:t>
            </w:r>
          </w:p>
        </w:tc>
      </w:tr>
      <w:tr w:rsidR="00403606" w:rsidRPr="00970F69" w:rsidTr="003541B6">
        <w:trPr>
          <w:trHeight w:val="200"/>
        </w:trPr>
        <w:tc>
          <w:tcPr>
            <w:tcW w:w="4084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15.Подготовка к прогулке, прогулка.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16.35 – 17.00</w:t>
            </w:r>
          </w:p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16.40- 17.00</w:t>
            </w:r>
          </w:p>
        </w:tc>
      </w:tr>
      <w:tr w:rsidR="00403606" w:rsidRPr="00970F69" w:rsidTr="003541B6">
        <w:trPr>
          <w:trHeight w:val="200"/>
        </w:trPr>
        <w:tc>
          <w:tcPr>
            <w:tcW w:w="4084" w:type="dxa"/>
            <w:shd w:val="clear" w:color="auto" w:fill="auto"/>
          </w:tcPr>
          <w:p w:rsidR="00403606" w:rsidRPr="00970F69" w:rsidRDefault="00403606" w:rsidP="00354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16.Уход детей домой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2" w:type="dxa"/>
            <w:shd w:val="clear" w:color="auto" w:fill="auto"/>
          </w:tcPr>
          <w:p w:rsidR="00403606" w:rsidRPr="00970F69" w:rsidRDefault="00403606" w:rsidP="003541B6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</w:tbl>
    <w:p w:rsidR="00A36827" w:rsidRPr="00970F69" w:rsidRDefault="00A36827" w:rsidP="00A36827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827" w:rsidRDefault="00A36827" w:rsidP="00A36827">
      <w:pPr>
        <w:tabs>
          <w:tab w:val="left" w:pos="12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2E43">
        <w:rPr>
          <w:rFonts w:ascii="Times New Roman" w:hAnsi="Times New Roman"/>
          <w:b/>
          <w:sz w:val="28"/>
          <w:szCs w:val="28"/>
        </w:rPr>
        <w:t xml:space="preserve">1.5. </w:t>
      </w:r>
      <w:proofErr w:type="spellStart"/>
      <w:r w:rsidRPr="00582E43">
        <w:rPr>
          <w:rFonts w:ascii="Times New Roman" w:hAnsi="Times New Roman"/>
          <w:b/>
          <w:sz w:val="28"/>
          <w:szCs w:val="28"/>
        </w:rPr>
        <w:t>Востребованность</w:t>
      </w:r>
      <w:proofErr w:type="spellEnd"/>
      <w:r w:rsidRPr="00582E43">
        <w:rPr>
          <w:rFonts w:ascii="Times New Roman" w:hAnsi="Times New Roman"/>
          <w:b/>
          <w:sz w:val="28"/>
          <w:szCs w:val="28"/>
        </w:rPr>
        <w:t xml:space="preserve"> выпускников.</w:t>
      </w:r>
    </w:p>
    <w:p w:rsidR="00A36827" w:rsidRDefault="00A36827" w:rsidP="00A36827">
      <w:pPr>
        <w:tabs>
          <w:tab w:val="left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5114B">
        <w:rPr>
          <w:rFonts w:ascii="Times New Roman" w:hAnsi="Times New Roman"/>
          <w:sz w:val="28"/>
          <w:szCs w:val="28"/>
        </w:rPr>
        <w:t xml:space="preserve">Выпускники МДОУ </w:t>
      </w:r>
      <w:r>
        <w:rPr>
          <w:rFonts w:ascii="Times New Roman" w:hAnsi="Times New Roman"/>
          <w:sz w:val="28"/>
          <w:szCs w:val="28"/>
        </w:rPr>
        <w:t xml:space="preserve">продолжают обучение в </w:t>
      </w:r>
      <w:r w:rsidR="00403606">
        <w:rPr>
          <w:rFonts w:ascii="Times New Roman" w:hAnsi="Times New Roman"/>
          <w:sz w:val="28"/>
          <w:szCs w:val="28"/>
        </w:rPr>
        <w:t>МОУ «</w:t>
      </w:r>
      <w:proofErr w:type="spellStart"/>
      <w:r w:rsidR="00403606">
        <w:rPr>
          <w:rFonts w:ascii="Times New Roman" w:hAnsi="Times New Roman"/>
          <w:sz w:val="28"/>
          <w:szCs w:val="28"/>
        </w:rPr>
        <w:t>Графовская</w:t>
      </w:r>
      <w:proofErr w:type="spellEnd"/>
      <w:r w:rsidR="00403606">
        <w:rPr>
          <w:rFonts w:ascii="Times New Roman" w:hAnsi="Times New Roman"/>
          <w:sz w:val="28"/>
          <w:szCs w:val="28"/>
        </w:rPr>
        <w:t xml:space="preserve"> СОШ»</w:t>
      </w:r>
      <w:proofErr w:type="gramStart"/>
      <w:r w:rsidR="0040360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36827" w:rsidRDefault="00A36827" w:rsidP="00A36827">
      <w:pPr>
        <w:tabs>
          <w:tab w:val="left" w:pos="12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114B">
        <w:rPr>
          <w:rFonts w:ascii="Times New Roman" w:hAnsi="Times New Roman"/>
          <w:b/>
          <w:sz w:val="28"/>
          <w:szCs w:val="28"/>
        </w:rPr>
        <w:t xml:space="preserve">1.6. Качество кадрового, </w:t>
      </w:r>
      <w:proofErr w:type="spellStart"/>
      <w:proofErr w:type="gramStart"/>
      <w:r w:rsidRPr="0015114B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15114B">
        <w:rPr>
          <w:rFonts w:ascii="Times New Roman" w:hAnsi="Times New Roman"/>
          <w:b/>
          <w:sz w:val="28"/>
          <w:szCs w:val="28"/>
        </w:rPr>
        <w:t xml:space="preserve"> – методического</w:t>
      </w:r>
      <w:proofErr w:type="gramEnd"/>
      <w:r w:rsidRPr="0015114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5114B">
        <w:rPr>
          <w:rFonts w:ascii="Times New Roman" w:hAnsi="Times New Roman"/>
          <w:b/>
          <w:sz w:val="28"/>
          <w:szCs w:val="28"/>
        </w:rPr>
        <w:t>библиотечно</w:t>
      </w:r>
      <w:proofErr w:type="spellEnd"/>
      <w:r w:rsidRPr="0015114B">
        <w:rPr>
          <w:rFonts w:ascii="Times New Roman" w:hAnsi="Times New Roman"/>
          <w:b/>
          <w:sz w:val="28"/>
          <w:szCs w:val="28"/>
        </w:rPr>
        <w:t xml:space="preserve"> -  информационного  обеспечения.</w:t>
      </w:r>
    </w:p>
    <w:p w:rsidR="00A36827" w:rsidRDefault="00A36827" w:rsidP="00A36827">
      <w:pPr>
        <w:tabs>
          <w:tab w:val="left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911D2">
        <w:rPr>
          <w:rFonts w:ascii="Times New Roman" w:hAnsi="Times New Roman"/>
          <w:sz w:val="28"/>
          <w:szCs w:val="28"/>
        </w:rPr>
        <w:t xml:space="preserve">Анализ кадрового состава </w:t>
      </w:r>
      <w:r>
        <w:rPr>
          <w:rFonts w:ascii="Times New Roman" w:hAnsi="Times New Roman"/>
          <w:sz w:val="28"/>
          <w:szCs w:val="28"/>
        </w:rPr>
        <w:t xml:space="preserve">педагогического коллектива позволяет сделать следующие выводы:  количественный и качественный состав педагогических кадров является стабильным и является стабильным. </w:t>
      </w:r>
    </w:p>
    <w:p w:rsidR="00A36827" w:rsidRPr="00794FC5" w:rsidRDefault="00403606" w:rsidP="00A36827">
      <w:pPr>
        <w:ind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3 педагога: из них 2  воспитателя</w:t>
      </w:r>
      <w:r w:rsidR="00A36827" w:rsidRPr="00794FC5">
        <w:rPr>
          <w:rFonts w:ascii="Times New Roman" w:hAnsi="Times New Roman"/>
          <w:sz w:val="28"/>
          <w:szCs w:val="28"/>
        </w:rPr>
        <w:t xml:space="preserve">, заведующая, </w:t>
      </w:r>
    </w:p>
    <w:p w:rsidR="00A36827" w:rsidRPr="00794FC5" w:rsidRDefault="00A36827" w:rsidP="00A36827">
      <w:pPr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      В дошкольном учреждении  </w:t>
      </w:r>
      <w:r w:rsidR="0032378D">
        <w:rPr>
          <w:rFonts w:ascii="Times New Roman" w:hAnsi="Times New Roman"/>
          <w:sz w:val="28"/>
          <w:szCs w:val="28"/>
        </w:rPr>
        <w:t>33</w:t>
      </w:r>
      <w:r w:rsidRPr="00794FC5">
        <w:rPr>
          <w:rFonts w:ascii="Times New Roman" w:hAnsi="Times New Roman"/>
          <w:sz w:val="28"/>
          <w:szCs w:val="28"/>
        </w:rPr>
        <w:t xml:space="preserve"> % педагогов имеют квалификационные категории</w:t>
      </w:r>
      <w:proofErr w:type="gramStart"/>
      <w:r w:rsidRPr="00794FC5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378D">
        <w:rPr>
          <w:rFonts w:ascii="Times New Roman" w:hAnsi="Times New Roman"/>
          <w:sz w:val="28"/>
          <w:szCs w:val="28"/>
        </w:rPr>
        <w:t>п</w:t>
      </w:r>
      <w:proofErr w:type="gramEnd"/>
      <w:r w:rsidR="0032378D">
        <w:rPr>
          <w:rFonts w:ascii="Times New Roman" w:hAnsi="Times New Roman"/>
          <w:sz w:val="28"/>
          <w:szCs w:val="28"/>
        </w:rPr>
        <w:t xml:space="preserve">ервая – 1(33 </w:t>
      </w:r>
      <w:r>
        <w:rPr>
          <w:rFonts w:ascii="Times New Roman" w:hAnsi="Times New Roman"/>
          <w:sz w:val="28"/>
          <w:szCs w:val="28"/>
        </w:rPr>
        <w:t xml:space="preserve">%).  В 2015 – 2016 году на основании заявлений прошли аттестацию на </w:t>
      </w:r>
      <w:r w:rsidR="0032378D">
        <w:rPr>
          <w:rFonts w:ascii="Times New Roman" w:hAnsi="Times New Roman"/>
          <w:sz w:val="28"/>
          <w:szCs w:val="28"/>
        </w:rPr>
        <w:t xml:space="preserve">соответствие занимаемой должности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="003237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педагог</w:t>
      </w:r>
      <w:r w:rsidR="003237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Высшее образование имеют </w:t>
      </w:r>
      <w:r w:rsidR="0032378D">
        <w:rPr>
          <w:rFonts w:ascii="Times New Roman" w:hAnsi="Times New Roman"/>
          <w:sz w:val="28"/>
          <w:szCs w:val="28"/>
        </w:rPr>
        <w:t xml:space="preserve">67 % </w:t>
      </w:r>
      <w:r>
        <w:rPr>
          <w:rFonts w:ascii="Times New Roman" w:hAnsi="Times New Roman"/>
          <w:sz w:val="28"/>
          <w:szCs w:val="28"/>
        </w:rPr>
        <w:t>педагогов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94FC5">
        <w:rPr>
          <w:rFonts w:ascii="Times New Roman" w:hAnsi="Times New Roman"/>
          <w:sz w:val="28"/>
          <w:szCs w:val="28"/>
        </w:rPr>
        <w:t>.</w:t>
      </w:r>
      <w:proofErr w:type="gramEnd"/>
    </w:p>
    <w:p w:rsidR="00A36827" w:rsidRDefault="00A36827" w:rsidP="00A36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Плановость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прохождением курсовой переподготовки  осуществляется через перспективное планирование.</w:t>
      </w:r>
    </w:p>
    <w:p w:rsidR="0032378D" w:rsidRDefault="00A36827" w:rsidP="00A36827">
      <w:pPr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Белгородском </w:t>
      </w:r>
      <w:proofErr w:type="gramStart"/>
      <w:r>
        <w:rPr>
          <w:rFonts w:ascii="Times New Roman" w:hAnsi="Times New Roman"/>
          <w:sz w:val="28"/>
          <w:szCs w:val="28"/>
        </w:rPr>
        <w:t>институте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развития образования за  период </w:t>
      </w:r>
      <w:r w:rsidRPr="00794FC5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5 – 2016</w:t>
      </w:r>
      <w:r w:rsidRPr="00794FC5">
        <w:rPr>
          <w:rFonts w:ascii="Times New Roman" w:hAnsi="Times New Roman"/>
          <w:sz w:val="28"/>
          <w:szCs w:val="28"/>
        </w:rPr>
        <w:t xml:space="preserve"> год  прошли </w:t>
      </w:r>
      <w:r w:rsidR="003237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педагога. На базе ДОУ функционирует методическое объединение воспитателей, В целях реализации дорожной карты в 2015 – 16 годах методическая работа в ДОУ была представлена следующими формами: заседание педагогического совета, методического объединения воспитателей, консультации, мастер - классы по вопросам реализации образовательных областей в соответствии с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. Консультации, </w:t>
      </w:r>
      <w:r w:rsidRPr="00C419E9">
        <w:rPr>
          <w:rFonts w:ascii="Times New Roman" w:hAnsi="Times New Roman"/>
          <w:sz w:val="28"/>
          <w:szCs w:val="28"/>
        </w:rPr>
        <w:t xml:space="preserve">заседания творческой группы и методического объединения воспитателей проводились </w:t>
      </w:r>
      <w:r w:rsidR="0032378D">
        <w:rPr>
          <w:rFonts w:ascii="Times New Roman" w:hAnsi="Times New Roman"/>
          <w:sz w:val="28"/>
          <w:szCs w:val="28"/>
        </w:rPr>
        <w:t>на базе Краснояружского ЦРР.</w:t>
      </w:r>
    </w:p>
    <w:p w:rsidR="00A36827" w:rsidRPr="00F911D2" w:rsidRDefault="00A36827" w:rsidP="00A3682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F911D2">
        <w:rPr>
          <w:rFonts w:ascii="Times New Roman" w:hAnsi="Times New Roman"/>
          <w:b/>
          <w:sz w:val="28"/>
          <w:szCs w:val="28"/>
        </w:rPr>
        <w:t>7. Материально – техническая база.</w:t>
      </w:r>
    </w:p>
    <w:p w:rsidR="00A36827" w:rsidRPr="00551A89" w:rsidRDefault="00A36827" w:rsidP="00A36827">
      <w:pPr>
        <w:pStyle w:val="a4"/>
        <w:ind w:firstLine="708"/>
        <w:jc w:val="both"/>
        <w:rPr>
          <w:b w:val="0"/>
          <w:sz w:val="28"/>
          <w:szCs w:val="28"/>
        </w:rPr>
      </w:pPr>
      <w:r w:rsidRPr="00551A89">
        <w:rPr>
          <w:b w:val="0"/>
          <w:sz w:val="28"/>
          <w:szCs w:val="28"/>
        </w:rPr>
        <w:t xml:space="preserve">Материально-технические и медико-социальные условия пребывания детей в </w:t>
      </w:r>
      <w:proofErr w:type="spellStart"/>
      <w:r w:rsidR="0032378D">
        <w:rPr>
          <w:b w:val="0"/>
          <w:sz w:val="28"/>
          <w:szCs w:val="28"/>
        </w:rPr>
        <w:t>ДОУ</w:t>
      </w:r>
      <w:r w:rsidRPr="00551A89">
        <w:rPr>
          <w:b w:val="0"/>
          <w:sz w:val="28"/>
          <w:szCs w:val="28"/>
        </w:rPr>
        <w:t>соответствуют</w:t>
      </w:r>
      <w:proofErr w:type="spellEnd"/>
      <w:r w:rsidRPr="00551A89">
        <w:rPr>
          <w:b w:val="0"/>
          <w:sz w:val="28"/>
          <w:szCs w:val="28"/>
        </w:rPr>
        <w:t xml:space="preserve"> санитарно-гигиеническим, противоэпидемическим требованиям и правилам пожарной безопасности. Одним из важных условий </w:t>
      </w:r>
      <w:r w:rsidRPr="00551A89">
        <w:rPr>
          <w:b w:val="0"/>
          <w:sz w:val="28"/>
          <w:szCs w:val="28"/>
        </w:rPr>
        <w:lastRenderedPageBreak/>
        <w:t xml:space="preserve">обеспечения качества образовательного  процесса является  создание новой   предметно – пространственной среды развития.  </w:t>
      </w:r>
    </w:p>
    <w:p w:rsidR="00A36827" w:rsidRPr="00551A89" w:rsidRDefault="00A36827" w:rsidP="00A36827">
      <w:pPr>
        <w:pStyle w:val="a4"/>
        <w:ind w:firstLine="720"/>
        <w:jc w:val="both"/>
        <w:rPr>
          <w:b w:val="0"/>
          <w:sz w:val="28"/>
          <w:szCs w:val="28"/>
        </w:rPr>
      </w:pPr>
      <w:r w:rsidRPr="00551A89">
        <w:rPr>
          <w:b w:val="0"/>
          <w:sz w:val="28"/>
          <w:szCs w:val="28"/>
        </w:rPr>
        <w:t>Современная материальная база позволяет осуществлять образовательный процесс на должном уровне:</w:t>
      </w:r>
    </w:p>
    <w:p w:rsidR="00A36827" w:rsidRPr="00551A89" w:rsidRDefault="00A36827" w:rsidP="00A36827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551A89">
        <w:rPr>
          <w:rFonts w:ascii="Times New Roman" w:hAnsi="Times New Roman"/>
          <w:bCs/>
          <w:sz w:val="28"/>
          <w:szCs w:val="28"/>
        </w:rPr>
        <w:t>Здоровьесберегающая</w:t>
      </w:r>
      <w:proofErr w:type="spellEnd"/>
      <w:r w:rsidRPr="00551A89">
        <w:rPr>
          <w:rFonts w:ascii="Times New Roman" w:hAnsi="Times New Roman"/>
          <w:bCs/>
          <w:sz w:val="28"/>
          <w:szCs w:val="28"/>
        </w:rPr>
        <w:t xml:space="preserve"> среда:</w:t>
      </w:r>
    </w:p>
    <w:p w:rsidR="00A36827" w:rsidRPr="00794FC5" w:rsidRDefault="00A36827" w:rsidP="00A3682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Спортивный зал</w:t>
      </w:r>
    </w:p>
    <w:p w:rsidR="00A36827" w:rsidRPr="00794FC5" w:rsidRDefault="00A36827" w:rsidP="00A3682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Мини-стадион</w:t>
      </w:r>
    </w:p>
    <w:p w:rsidR="00A36827" w:rsidRPr="00794FC5" w:rsidRDefault="0032378D" w:rsidP="00A3682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 – музей</w:t>
      </w:r>
    </w:p>
    <w:p w:rsidR="00A36827" w:rsidRPr="00C419E9" w:rsidRDefault="00A36827" w:rsidP="00A36827">
      <w:pPr>
        <w:tabs>
          <w:tab w:val="left" w:pos="180"/>
        </w:tabs>
        <w:ind w:left="-18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В соответствии с образовательными областями созданы центры развития </w:t>
      </w:r>
      <w:r w:rsidRPr="00C419E9">
        <w:rPr>
          <w:rFonts w:ascii="Times New Roman" w:hAnsi="Times New Roman"/>
          <w:sz w:val="28"/>
          <w:szCs w:val="28"/>
        </w:rPr>
        <w:t>дошкольника:</w:t>
      </w:r>
    </w:p>
    <w:p w:rsidR="00A36827" w:rsidRPr="00C419E9" w:rsidRDefault="00A36827" w:rsidP="00A36827">
      <w:pPr>
        <w:pStyle w:val="a4"/>
        <w:widowControl/>
        <w:numPr>
          <w:ilvl w:val="0"/>
          <w:numId w:val="7"/>
        </w:numPr>
        <w:shd w:val="clear" w:color="auto" w:fill="auto"/>
        <w:tabs>
          <w:tab w:val="clear" w:pos="900"/>
          <w:tab w:val="left" w:pos="180"/>
          <w:tab w:val="num" w:pos="540"/>
        </w:tabs>
        <w:autoSpaceDE/>
        <w:autoSpaceDN/>
        <w:adjustRightInd/>
        <w:spacing w:before="0"/>
        <w:ind w:left="-180" w:right="0" w:firstLine="0"/>
        <w:jc w:val="both"/>
        <w:rPr>
          <w:b w:val="0"/>
          <w:sz w:val="28"/>
          <w:szCs w:val="28"/>
        </w:rPr>
      </w:pPr>
      <w:r w:rsidRPr="00C419E9">
        <w:rPr>
          <w:b w:val="0"/>
          <w:sz w:val="28"/>
          <w:szCs w:val="28"/>
        </w:rPr>
        <w:t>физического развития</w:t>
      </w:r>
      <w:proofErr w:type="gramStart"/>
      <w:r w:rsidRPr="00C419E9">
        <w:rPr>
          <w:b w:val="0"/>
          <w:sz w:val="28"/>
          <w:szCs w:val="28"/>
        </w:rPr>
        <w:t>:.</w:t>
      </w:r>
      <w:proofErr w:type="gramEnd"/>
    </w:p>
    <w:p w:rsidR="00A36827" w:rsidRPr="00C419E9" w:rsidRDefault="00A36827" w:rsidP="00A36827">
      <w:pPr>
        <w:pStyle w:val="a4"/>
        <w:tabs>
          <w:tab w:val="left" w:pos="180"/>
          <w:tab w:val="num" w:pos="540"/>
        </w:tabs>
        <w:ind w:left="-180"/>
        <w:jc w:val="both"/>
        <w:rPr>
          <w:b w:val="0"/>
          <w:sz w:val="28"/>
          <w:szCs w:val="28"/>
        </w:rPr>
      </w:pPr>
      <w:r w:rsidRPr="00C419E9">
        <w:rPr>
          <w:b w:val="0"/>
          <w:sz w:val="28"/>
          <w:szCs w:val="28"/>
        </w:rPr>
        <w:tab/>
        <w:t>На территории: беговая дорожка, яма для прыжков, дорожка здоровья;</w:t>
      </w:r>
    </w:p>
    <w:p w:rsidR="00A36827" w:rsidRPr="00C419E9" w:rsidRDefault="00A36827" w:rsidP="00A36827">
      <w:pPr>
        <w:pStyle w:val="a4"/>
        <w:tabs>
          <w:tab w:val="left" w:pos="180"/>
          <w:tab w:val="num" w:pos="540"/>
        </w:tabs>
        <w:ind w:left="-180"/>
        <w:jc w:val="both"/>
        <w:rPr>
          <w:b w:val="0"/>
          <w:sz w:val="28"/>
          <w:szCs w:val="28"/>
        </w:rPr>
      </w:pPr>
      <w:r w:rsidRPr="00C419E9">
        <w:rPr>
          <w:b w:val="0"/>
          <w:sz w:val="28"/>
          <w:szCs w:val="28"/>
        </w:rPr>
        <w:tab/>
        <w:t xml:space="preserve">На территории оборудованы: этнографический уголок, сухой бассейн, </w:t>
      </w:r>
    </w:p>
    <w:p w:rsidR="00A36827" w:rsidRPr="00C419E9" w:rsidRDefault="00A36827" w:rsidP="00A36827">
      <w:pPr>
        <w:pStyle w:val="a4"/>
        <w:widowControl/>
        <w:numPr>
          <w:ilvl w:val="0"/>
          <w:numId w:val="7"/>
        </w:numPr>
        <w:shd w:val="clear" w:color="auto" w:fill="auto"/>
        <w:tabs>
          <w:tab w:val="clear" w:pos="900"/>
          <w:tab w:val="left" w:pos="180"/>
          <w:tab w:val="num" w:pos="540"/>
        </w:tabs>
        <w:autoSpaceDE/>
        <w:autoSpaceDN/>
        <w:adjustRightInd/>
        <w:spacing w:before="0"/>
        <w:ind w:left="-180" w:right="0" w:firstLine="0"/>
        <w:jc w:val="both"/>
        <w:rPr>
          <w:b w:val="0"/>
          <w:sz w:val="28"/>
          <w:szCs w:val="28"/>
        </w:rPr>
      </w:pPr>
      <w:r w:rsidRPr="00C419E9">
        <w:rPr>
          <w:b w:val="0"/>
          <w:sz w:val="28"/>
          <w:szCs w:val="28"/>
        </w:rPr>
        <w:t>речевого развития  – мини-библиотеки;</w:t>
      </w:r>
    </w:p>
    <w:p w:rsidR="00A36827" w:rsidRPr="00C419E9" w:rsidRDefault="00A36827" w:rsidP="00A36827">
      <w:pPr>
        <w:pStyle w:val="a4"/>
        <w:widowControl/>
        <w:numPr>
          <w:ilvl w:val="0"/>
          <w:numId w:val="7"/>
        </w:numPr>
        <w:shd w:val="clear" w:color="auto" w:fill="auto"/>
        <w:tabs>
          <w:tab w:val="clear" w:pos="900"/>
          <w:tab w:val="left" w:pos="180"/>
          <w:tab w:val="num" w:pos="540"/>
        </w:tabs>
        <w:autoSpaceDE/>
        <w:autoSpaceDN/>
        <w:adjustRightInd/>
        <w:spacing w:before="0"/>
        <w:ind w:left="-180" w:right="0" w:firstLine="0"/>
        <w:jc w:val="both"/>
        <w:rPr>
          <w:b w:val="0"/>
          <w:sz w:val="28"/>
          <w:szCs w:val="28"/>
        </w:rPr>
      </w:pPr>
      <w:r w:rsidRPr="00C419E9">
        <w:rPr>
          <w:b w:val="0"/>
          <w:sz w:val="28"/>
          <w:szCs w:val="28"/>
        </w:rPr>
        <w:t>экологическо</w:t>
      </w:r>
      <w:r w:rsidR="0032378D">
        <w:rPr>
          <w:b w:val="0"/>
          <w:sz w:val="28"/>
          <w:szCs w:val="28"/>
        </w:rPr>
        <w:t>го развития  - мини-лаборатории</w:t>
      </w:r>
      <w:r w:rsidRPr="00C419E9">
        <w:rPr>
          <w:b w:val="0"/>
          <w:sz w:val="28"/>
          <w:szCs w:val="28"/>
        </w:rPr>
        <w:t>;</w:t>
      </w:r>
    </w:p>
    <w:p w:rsidR="00A36827" w:rsidRPr="00C419E9" w:rsidRDefault="00A36827" w:rsidP="00A36827">
      <w:pPr>
        <w:pStyle w:val="a4"/>
        <w:tabs>
          <w:tab w:val="left" w:pos="180"/>
          <w:tab w:val="num" w:pos="540"/>
        </w:tabs>
        <w:ind w:left="-180"/>
        <w:jc w:val="both"/>
        <w:rPr>
          <w:b w:val="0"/>
          <w:sz w:val="28"/>
          <w:szCs w:val="28"/>
        </w:rPr>
      </w:pPr>
      <w:r w:rsidRPr="00C419E9">
        <w:rPr>
          <w:b w:val="0"/>
          <w:sz w:val="28"/>
          <w:szCs w:val="28"/>
        </w:rPr>
        <w:t>На территории имеется сюжетный огород, аптекарский огород, альпинарий, территория кустарников, хвойников;</w:t>
      </w:r>
    </w:p>
    <w:p w:rsidR="00A36827" w:rsidRPr="00C419E9" w:rsidRDefault="00A36827" w:rsidP="00A36827">
      <w:pPr>
        <w:pStyle w:val="a4"/>
        <w:tabs>
          <w:tab w:val="left" w:pos="180"/>
        </w:tabs>
        <w:ind w:left="180"/>
        <w:jc w:val="both"/>
        <w:rPr>
          <w:b w:val="0"/>
          <w:sz w:val="28"/>
          <w:szCs w:val="28"/>
        </w:rPr>
      </w:pPr>
      <w:r w:rsidRPr="00C419E9">
        <w:rPr>
          <w:b w:val="0"/>
          <w:sz w:val="28"/>
          <w:szCs w:val="28"/>
        </w:rPr>
        <w:t xml:space="preserve">Учреждение постоянно работает над укреплением материально-технической базы. </w:t>
      </w:r>
    </w:p>
    <w:p w:rsidR="00A36827" w:rsidRPr="00794FC5" w:rsidRDefault="0032378D" w:rsidP="00A368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</w:t>
      </w:r>
      <w:r w:rsidR="00A36827" w:rsidRPr="00C419E9">
        <w:rPr>
          <w:rFonts w:ascii="Times New Roman" w:hAnsi="Times New Roman"/>
          <w:sz w:val="28"/>
          <w:szCs w:val="28"/>
        </w:rPr>
        <w:t xml:space="preserve"> имеются: раздевалка, групповая и спальная</w:t>
      </w:r>
      <w:r w:rsidR="00A36827" w:rsidRPr="00794FC5">
        <w:rPr>
          <w:rFonts w:ascii="Times New Roman" w:hAnsi="Times New Roman"/>
          <w:sz w:val="28"/>
          <w:szCs w:val="28"/>
        </w:rPr>
        <w:t xml:space="preserve"> комнаты, которые отделены друг от друга. Предмет</w:t>
      </w:r>
      <w:r>
        <w:rPr>
          <w:rFonts w:ascii="Times New Roman" w:hAnsi="Times New Roman"/>
          <w:sz w:val="28"/>
          <w:szCs w:val="28"/>
        </w:rPr>
        <w:t xml:space="preserve">но – развивающая среда группового </w:t>
      </w:r>
      <w:r w:rsidR="00A36827" w:rsidRPr="00794FC5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="00A36827" w:rsidRPr="00794FC5">
        <w:rPr>
          <w:rFonts w:ascii="Times New Roman" w:hAnsi="Times New Roman"/>
          <w:sz w:val="28"/>
          <w:szCs w:val="28"/>
        </w:rPr>
        <w:t xml:space="preserve"> динамична, эстетически оформлена, соответствует методическим требованиям и потребностям детей определенного возраста. </w:t>
      </w:r>
    </w:p>
    <w:p w:rsidR="00A36827" w:rsidRPr="00794FC5" w:rsidRDefault="00A36827" w:rsidP="00A368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Педагогическая среда создается с учетом 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дело, занятие. Подбор дидактических материалов, игр, пособий, детской литературы учитывает особенности </w:t>
      </w:r>
      <w:proofErr w:type="spellStart"/>
      <w:r w:rsidRPr="00794FC5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794FC5">
        <w:rPr>
          <w:rFonts w:ascii="Times New Roman" w:hAnsi="Times New Roman"/>
          <w:sz w:val="28"/>
          <w:szCs w:val="28"/>
        </w:rPr>
        <w:t xml:space="preserve"> развития детей и помогает осуществить необходимую коррекцию для позитивного продвижения каждого ребенка. В целом окружающая ребенка среда позволяет ему проявить пытливость, любознательность, познавать окружающее без принуждения, стремиться к творческому отображению познанного. В условиях развивающей среды ребенок реализует свое право на свободу выбора деятельности. </w:t>
      </w:r>
    </w:p>
    <w:p w:rsidR="00A36827" w:rsidRPr="00794FC5" w:rsidRDefault="00A36827" w:rsidP="00A368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Для обеспечения более высокого уровня интеллектуального, физического, психического, эмоционального и личностного развития детей администрацией, сотрудниками, родителями уделяется большое внимание созданию материально – технических условий.</w:t>
      </w:r>
    </w:p>
    <w:p w:rsidR="00A36827" w:rsidRPr="00794FC5" w:rsidRDefault="00A36827" w:rsidP="00A368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lastRenderedPageBreak/>
        <w:t xml:space="preserve">В группе созданы условия для проведения </w:t>
      </w:r>
      <w:proofErr w:type="spellStart"/>
      <w:r w:rsidRPr="00794FC5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794FC5">
        <w:rPr>
          <w:rFonts w:ascii="Times New Roman" w:hAnsi="Times New Roman"/>
          <w:sz w:val="28"/>
          <w:szCs w:val="28"/>
        </w:rPr>
        <w:t xml:space="preserve">–образовательной работы. Подобран необходимый материал и оборудование для игровой, двигательной, изобразительной, театрализованной и других видов деятельности. Расположение игр, игрушек, мебели удобно для детей. Оборудование подобрано соответственно возрасту детей. С помощью </w:t>
      </w:r>
      <w:r w:rsidR="0032378D">
        <w:rPr>
          <w:rFonts w:ascii="Times New Roman" w:hAnsi="Times New Roman"/>
          <w:sz w:val="28"/>
          <w:szCs w:val="28"/>
        </w:rPr>
        <w:t>спонсоров</w:t>
      </w:r>
      <w:r w:rsidRPr="00794FC5">
        <w:rPr>
          <w:rFonts w:ascii="Times New Roman" w:hAnsi="Times New Roman"/>
          <w:sz w:val="28"/>
          <w:szCs w:val="28"/>
        </w:rPr>
        <w:t xml:space="preserve"> приобретены и изготовлены дидактические пособия, игрушки, мебель, отвечающие санитарно–гигиеническим и современным требованиям.</w:t>
      </w:r>
    </w:p>
    <w:p w:rsidR="00A36827" w:rsidRPr="00794FC5" w:rsidRDefault="00A36827" w:rsidP="00A368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В группе имеется центр спорта. Ему уделяется особое внимание, там дети могут свободно поиграть с кеглями, мячами, обручами, походить по ребристым дорожкам.</w:t>
      </w:r>
    </w:p>
    <w:p w:rsidR="00A36827" w:rsidRPr="00794FC5" w:rsidRDefault="00A36827" w:rsidP="00A368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Для развития познавательной активности создаются разнообразные центры:</w:t>
      </w:r>
    </w:p>
    <w:p w:rsidR="00A36827" w:rsidRPr="00794FC5" w:rsidRDefault="00A36827" w:rsidP="00A368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- центр экспериментирования</w:t>
      </w:r>
    </w:p>
    <w:p w:rsidR="00A36827" w:rsidRPr="00794FC5" w:rsidRDefault="00A36827" w:rsidP="00A368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- центр театрализованной деятельности</w:t>
      </w:r>
    </w:p>
    <w:p w:rsidR="00A36827" w:rsidRPr="00794FC5" w:rsidRDefault="00A36827" w:rsidP="00A368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- математический центр</w:t>
      </w:r>
    </w:p>
    <w:p w:rsidR="00A36827" w:rsidRPr="00794FC5" w:rsidRDefault="00A36827" w:rsidP="00A368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- центр развития речи (литературный центр)</w:t>
      </w:r>
    </w:p>
    <w:p w:rsidR="00A36827" w:rsidRPr="00794FC5" w:rsidRDefault="00A36827" w:rsidP="00A368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- географический центр</w:t>
      </w:r>
    </w:p>
    <w:p w:rsidR="00A36827" w:rsidRPr="00794FC5" w:rsidRDefault="00A36827" w:rsidP="00A368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- центр краеведения</w:t>
      </w:r>
    </w:p>
    <w:p w:rsidR="00A36827" w:rsidRPr="00794FC5" w:rsidRDefault="00A36827" w:rsidP="00A368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- центр ОБЖ и т.д.</w:t>
      </w:r>
    </w:p>
    <w:p w:rsidR="00A36827" w:rsidRPr="00F911D2" w:rsidRDefault="00A36827" w:rsidP="00A36827">
      <w:pPr>
        <w:pStyle w:val="a4"/>
        <w:ind w:firstLine="720"/>
        <w:jc w:val="both"/>
        <w:rPr>
          <w:b w:val="0"/>
          <w:color w:val="000000"/>
          <w:spacing w:val="1"/>
          <w:sz w:val="28"/>
          <w:szCs w:val="28"/>
        </w:rPr>
      </w:pPr>
      <w:r w:rsidRPr="00F911D2">
        <w:rPr>
          <w:b w:val="0"/>
          <w:color w:val="000000"/>
          <w:spacing w:val="4"/>
          <w:sz w:val="28"/>
          <w:szCs w:val="28"/>
        </w:rPr>
        <w:t xml:space="preserve">В детском саду </w:t>
      </w:r>
      <w:r w:rsidRPr="00F911D2">
        <w:rPr>
          <w:b w:val="0"/>
          <w:color w:val="000000"/>
          <w:sz w:val="28"/>
          <w:szCs w:val="28"/>
        </w:rPr>
        <w:t>созданы необходимые условия для развития экологического воспитания детей</w:t>
      </w:r>
      <w:r w:rsidRPr="00F911D2">
        <w:rPr>
          <w:b w:val="0"/>
          <w:color w:val="000000"/>
          <w:spacing w:val="1"/>
          <w:sz w:val="28"/>
          <w:szCs w:val="28"/>
        </w:rPr>
        <w:t xml:space="preserve">. </w:t>
      </w:r>
      <w:r w:rsidRPr="00F911D2">
        <w:rPr>
          <w:b w:val="0"/>
          <w:color w:val="000000"/>
          <w:spacing w:val="3"/>
          <w:sz w:val="28"/>
          <w:szCs w:val="28"/>
        </w:rPr>
        <w:t xml:space="preserve">В </w:t>
      </w:r>
      <w:r w:rsidR="0032378D">
        <w:rPr>
          <w:b w:val="0"/>
          <w:color w:val="000000"/>
          <w:spacing w:val="3"/>
          <w:sz w:val="28"/>
          <w:szCs w:val="28"/>
        </w:rPr>
        <w:t xml:space="preserve">ДОУ </w:t>
      </w:r>
      <w:r w:rsidRPr="00F911D2">
        <w:rPr>
          <w:b w:val="0"/>
          <w:color w:val="000000"/>
          <w:spacing w:val="3"/>
          <w:sz w:val="28"/>
          <w:szCs w:val="28"/>
        </w:rPr>
        <w:t>органи</w:t>
      </w:r>
      <w:r w:rsidR="0032378D">
        <w:rPr>
          <w:b w:val="0"/>
          <w:color w:val="000000"/>
          <w:spacing w:val="3"/>
          <w:sz w:val="28"/>
          <w:szCs w:val="28"/>
        </w:rPr>
        <w:t>зован</w:t>
      </w:r>
      <w:r w:rsidRPr="00F911D2">
        <w:rPr>
          <w:b w:val="0"/>
          <w:color w:val="000000"/>
          <w:spacing w:val="3"/>
          <w:sz w:val="28"/>
          <w:szCs w:val="28"/>
        </w:rPr>
        <w:t xml:space="preserve"> экологические центры, центры экспериментирования, ком</w:t>
      </w:r>
      <w:r w:rsidRPr="00F911D2">
        <w:rPr>
          <w:b w:val="0"/>
          <w:color w:val="000000"/>
          <w:spacing w:val="2"/>
          <w:sz w:val="28"/>
          <w:szCs w:val="28"/>
        </w:rPr>
        <w:t xml:space="preserve">натные растения в соответствии с требованиями программы, мини-огороды </w:t>
      </w:r>
      <w:r w:rsidRPr="00F911D2">
        <w:rPr>
          <w:b w:val="0"/>
          <w:color w:val="000000"/>
          <w:spacing w:val="1"/>
          <w:sz w:val="28"/>
          <w:szCs w:val="28"/>
        </w:rPr>
        <w:t>на окне, имеется иллюстративный материал, наглядные пособия для ознакомления детей с природой и животным миром. В  подготовительной к школе группе дети фиксируют результаты климатических изменений в природе в календарях наблюдений, оформляют экологические дневники о време</w:t>
      </w:r>
      <w:r w:rsidRPr="00F911D2">
        <w:rPr>
          <w:b w:val="0"/>
          <w:color w:val="000000"/>
          <w:spacing w:val="3"/>
          <w:sz w:val="28"/>
          <w:szCs w:val="28"/>
        </w:rPr>
        <w:t xml:space="preserve">нах года. </w:t>
      </w:r>
      <w:r w:rsidRPr="00F911D2">
        <w:rPr>
          <w:b w:val="0"/>
          <w:color w:val="000000"/>
          <w:spacing w:val="1"/>
          <w:sz w:val="28"/>
          <w:szCs w:val="28"/>
        </w:rPr>
        <w:t>В мини-лаборатории старшие дошкольники знакомятся с неживой природой, используя разнообразное оборудование для исследовательской и экспериментальной работы.</w:t>
      </w:r>
    </w:p>
    <w:p w:rsidR="00A36827" w:rsidRPr="00794FC5" w:rsidRDefault="00A36827" w:rsidP="00A368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bCs/>
          <w:sz w:val="28"/>
          <w:szCs w:val="28"/>
        </w:rPr>
        <w:t>«Тропа здоровья»</w:t>
      </w:r>
      <w:r w:rsidRPr="00794FC5">
        <w:rPr>
          <w:rFonts w:ascii="Times New Roman" w:hAnsi="Times New Roman"/>
          <w:sz w:val="28"/>
          <w:szCs w:val="28"/>
        </w:rPr>
        <w:t xml:space="preserve"> позволяет проводить профилактику и коррекцию здоровья детей в игровой форме.</w:t>
      </w:r>
    </w:p>
    <w:p w:rsidR="00A36827" w:rsidRPr="00794FC5" w:rsidRDefault="00A36827" w:rsidP="00A36827">
      <w:pPr>
        <w:ind w:firstLine="709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Основными целями организации "Тропы здоровья" являются:</w:t>
      </w:r>
    </w:p>
    <w:p w:rsidR="00A36827" w:rsidRPr="00794FC5" w:rsidRDefault="00A36827" w:rsidP="00A3682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профилактика плоскостопия; </w:t>
      </w:r>
    </w:p>
    <w:p w:rsidR="00A36827" w:rsidRPr="00794FC5" w:rsidRDefault="00A36827" w:rsidP="00A3682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улучшение координации движения; </w:t>
      </w:r>
    </w:p>
    <w:p w:rsidR="00A36827" w:rsidRPr="00794FC5" w:rsidRDefault="00A36827" w:rsidP="00A3682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улучшение функций сердечно</w:t>
      </w:r>
      <w:r w:rsidRPr="00794FC5">
        <w:rPr>
          <w:rFonts w:ascii="Times New Roman" w:hAnsi="Times New Roman"/>
          <w:sz w:val="28"/>
          <w:szCs w:val="28"/>
        </w:rPr>
        <w:softHyphen/>
        <w:t xml:space="preserve">сосудистой и дыхательной систем; </w:t>
      </w:r>
    </w:p>
    <w:p w:rsidR="00A36827" w:rsidRPr="00794FC5" w:rsidRDefault="00A36827" w:rsidP="00A3682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повышение сопротивляемости инфекционным заболеваниям; </w:t>
      </w:r>
    </w:p>
    <w:p w:rsidR="00A36827" w:rsidRPr="00794FC5" w:rsidRDefault="00A36827" w:rsidP="00A3682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улучшение эмоционально - </w:t>
      </w:r>
      <w:r w:rsidRPr="00794FC5">
        <w:rPr>
          <w:rFonts w:ascii="Times New Roman" w:hAnsi="Times New Roman"/>
          <w:sz w:val="28"/>
          <w:szCs w:val="28"/>
        </w:rPr>
        <w:softHyphen/>
        <w:t xml:space="preserve">психического состояния детей; </w:t>
      </w:r>
    </w:p>
    <w:p w:rsidR="00A36827" w:rsidRPr="00794FC5" w:rsidRDefault="00A36827" w:rsidP="00A3682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приобщение детей к здоровому образу жизни. </w:t>
      </w:r>
    </w:p>
    <w:p w:rsidR="00A36827" w:rsidRPr="00794FC5" w:rsidRDefault="00A36827" w:rsidP="00A36827">
      <w:pPr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    Многообразие деревьев, кустарников, цветников, «альпийской горки» дают возможность наблюдать, экспериментировать во все времена года. </w:t>
      </w:r>
    </w:p>
    <w:p w:rsidR="00A36827" w:rsidRPr="00794FC5" w:rsidRDefault="00A36827" w:rsidP="00A36827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4FC5">
        <w:rPr>
          <w:color w:val="000000"/>
          <w:sz w:val="28"/>
          <w:szCs w:val="28"/>
        </w:rPr>
        <w:t>На участке есть песочница.</w:t>
      </w:r>
      <w:r w:rsidRPr="00794FC5">
        <w:rPr>
          <w:sz w:val="28"/>
          <w:szCs w:val="28"/>
        </w:rPr>
        <w:t xml:space="preserve"> </w:t>
      </w:r>
    </w:p>
    <w:p w:rsidR="00A36827" w:rsidRPr="00794FC5" w:rsidRDefault="00A36827" w:rsidP="00B1087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794FC5">
        <w:rPr>
          <w:sz w:val="28"/>
          <w:szCs w:val="28"/>
        </w:rPr>
        <w:lastRenderedPageBreak/>
        <w:t xml:space="preserve">     С целью реализации задач экологического воспитания </w:t>
      </w:r>
      <w:r w:rsidR="00B1087D">
        <w:rPr>
          <w:sz w:val="28"/>
          <w:szCs w:val="28"/>
        </w:rPr>
        <w:t xml:space="preserve">в ДОУ будет </w:t>
      </w:r>
      <w:proofErr w:type="gramStart"/>
      <w:r w:rsidR="00B1087D">
        <w:rPr>
          <w:sz w:val="28"/>
          <w:szCs w:val="28"/>
        </w:rPr>
        <w:t>создана</w:t>
      </w:r>
      <w:proofErr w:type="gramEnd"/>
      <w:r w:rsidR="00B1087D">
        <w:rPr>
          <w:sz w:val="28"/>
          <w:szCs w:val="28"/>
        </w:rPr>
        <w:t xml:space="preserve"> </w:t>
      </w:r>
      <w:r w:rsidRPr="00794FC5">
        <w:rPr>
          <w:sz w:val="28"/>
          <w:szCs w:val="28"/>
        </w:rPr>
        <w:t xml:space="preserve">оборудована экологическая тропинка. </w:t>
      </w:r>
    </w:p>
    <w:p w:rsidR="00A36827" w:rsidRPr="00794FC5" w:rsidRDefault="00A36827" w:rsidP="00A3682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FC5">
        <w:rPr>
          <w:sz w:val="28"/>
          <w:szCs w:val="28"/>
        </w:rPr>
        <w:t xml:space="preserve">Организация питания детей дошкольного возраста является одним из главных направлений в сохранении и укреплении здоровья детей. </w:t>
      </w:r>
    </w:p>
    <w:p w:rsidR="00A36827" w:rsidRPr="00794FC5" w:rsidRDefault="00A36827" w:rsidP="00A36827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color w:val="000000"/>
          <w:spacing w:val="-1"/>
          <w:sz w:val="28"/>
          <w:szCs w:val="28"/>
        </w:rPr>
        <w:t xml:space="preserve">В ДОУ  разработано перспективное </w:t>
      </w:r>
      <w:r w:rsidR="00B1087D"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Pr="00794FC5">
        <w:rPr>
          <w:rFonts w:ascii="Times New Roman" w:hAnsi="Times New Roman"/>
          <w:color w:val="000000"/>
          <w:spacing w:val="-1"/>
          <w:sz w:val="28"/>
          <w:szCs w:val="28"/>
        </w:rPr>
        <w:t xml:space="preserve">0 дневное  меню. </w:t>
      </w:r>
    </w:p>
    <w:p w:rsidR="00A36827" w:rsidRPr="00794FC5" w:rsidRDefault="00A36827" w:rsidP="00A36827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 xml:space="preserve">В детском саду в организовано 3-х разовое питание, которое отвечает санитарно–эпидемиологическим нормам, соблюдается калорийность, витаминизация и разнообразие в приготовлении  завтрака,  обеда и  полдника. </w:t>
      </w:r>
    </w:p>
    <w:p w:rsidR="00A36827" w:rsidRPr="00794FC5" w:rsidRDefault="00A36827" w:rsidP="00A36827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4FC5">
        <w:rPr>
          <w:rFonts w:ascii="Times New Roman" w:hAnsi="Times New Roman"/>
          <w:bCs/>
          <w:sz w:val="28"/>
          <w:szCs w:val="28"/>
        </w:rPr>
        <w:t xml:space="preserve">Современная жизнь доказала необходимость обеспечения безопасной жизнедеятельности взрослых и детей. Поэтому в нашем учреждении   ведется плановая работа по антитеррористической защищенности и пожарной безопасности, которая строится на основании соблюдения требований основных законодательных актов.  </w:t>
      </w:r>
    </w:p>
    <w:p w:rsidR="00A36827" w:rsidRPr="00794FC5" w:rsidRDefault="00A36827" w:rsidP="00A36827">
      <w:pPr>
        <w:pStyle w:val="msonospacing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 xml:space="preserve">В ДОУ назначены ответственные за организацию работы по обеспечению безопасности участников </w:t>
      </w:r>
      <w:proofErr w:type="spellStart"/>
      <w:r w:rsidRPr="00794FC5">
        <w:rPr>
          <w:color w:val="000000"/>
          <w:sz w:val="28"/>
          <w:szCs w:val="28"/>
        </w:rPr>
        <w:t>воспитательно</w:t>
      </w:r>
      <w:proofErr w:type="spellEnd"/>
      <w:r w:rsidRPr="00794FC5">
        <w:rPr>
          <w:color w:val="000000"/>
          <w:sz w:val="28"/>
          <w:szCs w:val="28"/>
        </w:rPr>
        <w:t xml:space="preserve">–образовательного процесса. Администрация образовательного учреждения регулярно, в соответствии с графиком, проходит обучение по ГОЧС. В детском саду </w:t>
      </w:r>
      <w:proofErr w:type="gramStart"/>
      <w:r w:rsidRPr="00794FC5">
        <w:rPr>
          <w:color w:val="000000"/>
          <w:sz w:val="28"/>
          <w:szCs w:val="28"/>
        </w:rPr>
        <w:t>разработаны</w:t>
      </w:r>
      <w:proofErr w:type="gramEnd"/>
      <w:r w:rsidRPr="00794FC5">
        <w:rPr>
          <w:color w:val="000000"/>
          <w:sz w:val="28"/>
          <w:szCs w:val="28"/>
        </w:rPr>
        <w:t>:</w:t>
      </w:r>
    </w:p>
    <w:p w:rsidR="00A36827" w:rsidRPr="00794FC5" w:rsidRDefault="00A36827" w:rsidP="00A36827">
      <w:pPr>
        <w:pStyle w:val="msonospacing0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>паспорт безопасности;</w:t>
      </w:r>
    </w:p>
    <w:p w:rsidR="00A36827" w:rsidRPr="00794FC5" w:rsidRDefault="00A36827" w:rsidP="00A36827">
      <w:pPr>
        <w:pStyle w:val="msonospacing0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>план эвакуации при пожаре.</w:t>
      </w:r>
    </w:p>
    <w:p w:rsidR="00A36827" w:rsidRPr="00794FC5" w:rsidRDefault="00A36827" w:rsidP="00A36827">
      <w:pPr>
        <w:pStyle w:val="msonospacing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4FC5">
        <w:rPr>
          <w:color w:val="000000"/>
          <w:sz w:val="28"/>
          <w:szCs w:val="28"/>
        </w:rPr>
        <w:t>Для отработки устойчивых навыков безопасного поведения в условиях возникновения чрезвычайных ситуаций в ДОУ проводятся тренировочные занятия по эвакуации  с детьми и персоналом ДОУ на случай угрозы террористического акта, пожара.</w:t>
      </w:r>
    </w:p>
    <w:p w:rsidR="00A36827" w:rsidRDefault="00A36827" w:rsidP="00A36827">
      <w:pPr>
        <w:shd w:val="clear" w:color="auto" w:fill="FFFFFF"/>
        <w:spacing w:line="24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>Детский сад оборудован пожарной сигнализацией.</w:t>
      </w:r>
    </w:p>
    <w:p w:rsidR="00A36827" w:rsidRPr="007136AB" w:rsidRDefault="00A36827" w:rsidP="00A36827">
      <w:pPr>
        <w:shd w:val="clear" w:color="auto" w:fill="FFFFFF"/>
        <w:spacing w:line="24" w:lineRule="atLeast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36AB">
        <w:rPr>
          <w:rFonts w:ascii="Times New Roman" w:hAnsi="Times New Roman"/>
          <w:b/>
          <w:color w:val="000000"/>
          <w:sz w:val="28"/>
          <w:szCs w:val="28"/>
        </w:rPr>
        <w:t>1.8.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Функционирование внутренней системы мониторинга качества образования.</w:t>
      </w:r>
    </w:p>
    <w:p w:rsidR="00A36827" w:rsidRPr="00504FCA" w:rsidRDefault="00A36827" w:rsidP="00A36827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4FCA">
        <w:rPr>
          <w:rFonts w:ascii="Times New Roman" w:hAnsi="Times New Roman"/>
          <w:color w:val="000000"/>
          <w:sz w:val="28"/>
          <w:szCs w:val="28"/>
        </w:rPr>
        <w:t xml:space="preserve">В ДОУ разработано Положение о внутренней оценке качества образования. Целью системы  оценки    качества    образования     является    установление      соответствия     качества   дошкольного  образования  в  ДОУ  федеральному  государственному  образовательному  стандарту  дошкольного  образования.  Реализация  внутренней  системы  оценки  качества  образования  осуществляется  </w:t>
      </w:r>
      <w:proofErr w:type="gramStart"/>
      <w:r w:rsidRPr="00504FC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504FC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36827" w:rsidRPr="00504FCA" w:rsidRDefault="00A36827" w:rsidP="00A36827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4FCA">
        <w:rPr>
          <w:rFonts w:ascii="Times New Roman" w:hAnsi="Times New Roman"/>
          <w:color w:val="000000"/>
          <w:sz w:val="28"/>
          <w:szCs w:val="28"/>
        </w:rPr>
        <w:t xml:space="preserve">ДОУ на основе внутреннего контроля и мониторинга. </w:t>
      </w:r>
    </w:p>
    <w:p w:rsidR="00A36827" w:rsidRPr="00504FCA" w:rsidRDefault="00A36827" w:rsidP="00A36827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4FCA">
        <w:rPr>
          <w:rFonts w:ascii="Times New Roman" w:hAnsi="Times New Roman"/>
          <w:color w:val="000000"/>
          <w:sz w:val="28"/>
          <w:szCs w:val="28"/>
        </w:rPr>
        <w:t xml:space="preserve">       Внутренний   контроль   осуществляется   в   виде   плановых   или   оперативных   проверок   и  мониторинга.      Контроль     в   виде    плановых     проверок     осуществляется      в   соответствии     с  утвержд</w:t>
      </w:r>
      <w:r w:rsidRPr="00504FCA">
        <w:rPr>
          <w:rFonts w:ascii="Cambria Math" w:hAnsi="Cambria Math" w:cs="Cambria Math"/>
          <w:color w:val="000000"/>
          <w:sz w:val="28"/>
          <w:szCs w:val="28"/>
        </w:rPr>
        <w:t>ѐ</w:t>
      </w:r>
      <w:r w:rsidRPr="00504FCA">
        <w:rPr>
          <w:rFonts w:ascii="Times New Roman" w:hAnsi="Times New Roman"/>
          <w:color w:val="000000"/>
          <w:sz w:val="28"/>
          <w:szCs w:val="28"/>
        </w:rPr>
        <w:t>нным  годовым  планом,  графиком  контроля  на  месяц,  который  доводится  до  членов  педагогического  коллектива.       Результаты  внутреннего  контроля  оформляются  в  виде  справок, актов, отч</w:t>
      </w:r>
      <w:r w:rsidRPr="00504FCA">
        <w:rPr>
          <w:rFonts w:ascii="Cambria Math" w:hAnsi="Cambria Math" w:cs="Cambria Math"/>
          <w:color w:val="000000"/>
          <w:sz w:val="28"/>
          <w:szCs w:val="28"/>
        </w:rPr>
        <w:t>ѐ</w:t>
      </w:r>
      <w:proofErr w:type="gramStart"/>
      <w:r w:rsidRPr="00504FCA">
        <w:rPr>
          <w:rFonts w:ascii="Times New Roman" w:hAnsi="Times New Roman"/>
          <w:color w:val="000000"/>
          <w:sz w:val="28"/>
          <w:szCs w:val="28"/>
        </w:rPr>
        <w:t>тов</w:t>
      </w:r>
      <w:proofErr w:type="gramEnd"/>
      <w:r w:rsidRPr="00504FCA">
        <w:rPr>
          <w:rFonts w:ascii="Times New Roman" w:hAnsi="Times New Roman"/>
          <w:color w:val="000000"/>
          <w:sz w:val="28"/>
          <w:szCs w:val="28"/>
        </w:rPr>
        <w:t xml:space="preserve">, карт  наблюдений. Итоговый  материал  содержит  констатацию  фактов, выводы  и, при    необходимости,      предложения.      </w:t>
      </w:r>
    </w:p>
    <w:p w:rsidR="00A36827" w:rsidRPr="00504FCA" w:rsidRDefault="00A36827" w:rsidP="00A36827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4FCA">
        <w:rPr>
          <w:rFonts w:ascii="Times New Roman" w:hAnsi="Times New Roman"/>
          <w:color w:val="000000"/>
          <w:sz w:val="28"/>
          <w:szCs w:val="28"/>
        </w:rPr>
        <w:lastRenderedPageBreak/>
        <w:t>Информация о результатах доводится до работников ДОУ в течение 7 дней с момента завершения  проверки.  По  итогам  контроля  в  зависимости  от  его  формы,  целей  и  задач,  а  также  с  уч</w:t>
      </w:r>
      <w:r w:rsidRPr="00504FCA">
        <w:rPr>
          <w:rFonts w:ascii="Cambria Math" w:hAnsi="Cambria Math" w:cs="Cambria Math"/>
          <w:color w:val="000000"/>
          <w:sz w:val="28"/>
          <w:szCs w:val="28"/>
        </w:rPr>
        <w:t>ѐ</w:t>
      </w:r>
      <w:r w:rsidRPr="00504FCA">
        <w:rPr>
          <w:rFonts w:ascii="Times New Roman" w:hAnsi="Times New Roman"/>
          <w:color w:val="000000"/>
          <w:sz w:val="28"/>
          <w:szCs w:val="28"/>
        </w:rPr>
        <w:t xml:space="preserve">том  реального  положения  дел  проводятся  заседания  педагогического  совета  и  административные  совещания. </w:t>
      </w:r>
    </w:p>
    <w:p w:rsidR="00A36827" w:rsidRPr="00504FCA" w:rsidRDefault="00A36827" w:rsidP="00A36827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FCA">
        <w:rPr>
          <w:rFonts w:ascii="Times New Roman" w:hAnsi="Times New Roman"/>
          <w:color w:val="000000"/>
          <w:sz w:val="28"/>
          <w:szCs w:val="28"/>
        </w:rPr>
        <w:t>Мониторинг  предусматривает  сбор,         системный  уч</w:t>
      </w:r>
      <w:r w:rsidRPr="00504FCA">
        <w:rPr>
          <w:rFonts w:ascii="Cambria Math" w:hAnsi="Cambria Math" w:cs="Cambria Math"/>
          <w:color w:val="000000"/>
          <w:sz w:val="28"/>
          <w:szCs w:val="28"/>
        </w:rPr>
        <w:t>ѐ</w:t>
      </w:r>
      <w:r w:rsidRPr="00504FCA">
        <w:rPr>
          <w:rFonts w:ascii="Times New Roman" w:hAnsi="Times New Roman"/>
          <w:color w:val="000000"/>
          <w:sz w:val="28"/>
          <w:szCs w:val="28"/>
        </w:rPr>
        <w:t>т  обработку  и  анализ информации об  организации   и   результатах   образовательной   деятельности   для   эффективного   решения   задач  управления качеством. По результатам мониторинга руководитель ДОУ изда</w:t>
      </w:r>
      <w:r w:rsidRPr="00504FCA">
        <w:rPr>
          <w:rFonts w:ascii="Cambria Math" w:hAnsi="Cambria Math" w:cs="Cambria Math"/>
          <w:color w:val="000000"/>
          <w:sz w:val="28"/>
          <w:szCs w:val="28"/>
        </w:rPr>
        <w:t>ѐ</w:t>
      </w:r>
      <w:r w:rsidRPr="00504FCA">
        <w:rPr>
          <w:rFonts w:ascii="Times New Roman" w:hAnsi="Times New Roman"/>
          <w:color w:val="000000"/>
          <w:sz w:val="28"/>
          <w:szCs w:val="28"/>
        </w:rPr>
        <w:t>т приказ, в 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FCA">
        <w:rPr>
          <w:rFonts w:ascii="Times New Roman" w:hAnsi="Times New Roman"/>
          <w:color w:val="000000"/>
          <w:sz w:val="28"/>
          <w:szCs w:val="28"/>
        </w:rPr>
        <w:t xml:space="preserve">указываются:     управленческое   решение,      ответственные   лица   по   исполнению   решения,        сроки  </w:t>
      </w:r>
    </w:p>
    <w:p w:rsidR="00A36827" w:rsidRPr="00504FCA" w:rsidRDefault="00A36827" w:rsidP="00A36827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4FCA">
        <w:rPr>
          <w:rFonts w:ascii="Times New Roman" w:hAnsi="Times New Roman"/>
          <w:color w:val="000000"/>
          <w:sz w:val="28"/>
          <w:szCs w:val="28"/>
        </w:rPr>
        <w:t xml:space="preserve">устранения     недостатков,    сроки    проведения     контроля     устранения    недостатков,     поощрения  педагогов. </w:t>
      </w:r>
    </w:p>
    <w:p w:rsidR="00A36827" w:rsidRPr="00E9156B" w:rsidRDefault="00A36827" w:rsidP="00A36827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4FCA">
        <w:rPr>
          <w:rFonts w:ascii="Times New Roman" w:hAnsi="Times New Roman"/>
          <w:color w:val="000000"/>
          <w:sz w:val="28"/>
          <w:szCs w:val="28"/>
        </w:rPr>
        <w:t xml:space="preserve">       При     проведении      внутренней      оценке     качества     образования      изучается      степень  удовлетвор</w:t>
      </w:r>
      <w:r w:rsidRPr="00504FCA">
        <w:rPr>
          <w:rFonts w:ascii="Cambria Math" w:hAnsi="Cambria Math" w:cs="Cambria Math"/>
          <w:color w:val="000000"/>
          <w:sz w:val="28"/>
          <w:szCs w:val="28"/>
        </w:rPr>
        <w:t>ѐ</w:t>
      </w:r>
      <w:r w:rsidRPr="00504FCA">
        <w:rPr>
          <w:rFonts w:ascii="Times New Roman" w:hAnsi="Times New Roman"/>
          <w:color w:val="000000"/>
          <w:sz w:val="28"/>
          <w:szCs w:val="28"/>
        </w:rPr>
        <w:t>нности   родителей   качеством   образования   в   ДОУ   на   основании   анкетирования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9156B">
        <w:rPr>
          <w:rFonts w:ascii="Times New Roman" w:hAnsi="Times New Roman"/>
          <w:color w:val="000000"/>
          <w:sz w:val="28"/>
          <w:szCs w:val="28"/>
        </w:rPr>
        <w:t xml:space="preserve">родителей, опроса. </w:t>
      </w:r>
    </w:p>
    <w:p w:rsidR="00A36827" w:rsidRDefault="00A36827" w:rsidP="00A36827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156B">
        <w:rPr>
          <w:rFonts w:ascii="Times New Roman" w:hAnsi="Times New Roman"/>
          <w:color w:val="000000"/>
          <w:sz w:val="28"/>
          <w:szCs w:val="28"/>
        </w:rPr>
        <w:t xml:space="preserve">      С целью информирования родителей об организации образовательной деятельности в ДОУ оформлены    информационные      стенды,  информационные      уголки   для  родителей   в  группах, проводятся совместные мероприятия детей и родителей, праздники, досуги и пр.</w:t>
      </w:r>
    </w:p>
    <w:p w:rsidR="00A36827" w:rsidRPr="00794FC5" w:rsidRDefault="00A36827" w:rsidP="00A36827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6827" w:rsidRPr="00794FC5" w:rsidRDefault="00A36827" w:rsidP="00A36827">
      <w:pPr>
        <w:shd w:val="clear" w:color="auto" w:fill="FFFFFF"/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>За период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94FC5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94FC5">
        <w:rPr>
          <w:rFonts w:ascii="Times New Roman" w:hAnsi="Times New Roman"/>
          <w:color w:val="000000"/>
          <w:sz w:val="28"/>
          <w:szCs w:val="28"/>
        </w:rPr>
        <w:t xml:space="preserve"> учебный год </w:t>
      </w:r>
      <w:r w:rsidRPr="00794FC5">
        <w:rPr>
          <w:rFonts w:ascii="Times New Roman" w:hAnsi="Times New Roman"/>
          <w:sz w:val="28"/>
          <w:szCs w:val="28"/>
        </w:rPr>
        <w:t>не зафиксировано случаев травматизма воспитанников и персонала на непосредственно образовательной деятельности, прогулках и режимных моментах.</w:t>
      </w:r>
    </w:p>
    <w:p w:rsidR="00A36827" w:rsidRPr="00794FC5" w:rsidRDefault="00A36827" w:rsidP="00A36827">
      <w:pPr>
        <w:pStyle w:val="msonospacing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4FC5">
        <w:rPr>
          <w:sz w:val="28"/>
          <w:szCs w:val="28"/>
        </w:rPr>
        <w:t>В МДОУ установле</w:t>
      </w:r>
      <w:r w:rsidR="00B1087D">
        <w:rPr>
          <w:sz w:val="28"/>
          <w:szCs w:val="28"/>
        </w:rPr>
        <w:t>н противопожарный режим, создано добровольное пожарное звено</w:t>
      </w:r>
      <w:r w:rsidRPr="00794FC5">
        <w:rPr>
          <w:sz w:val="28"/>
          <w:szCs w:val="28"/>
        </w:rPr>
        <w:t xml:space="preserve">, </w:t>
      </w:r>
      <w:r w:rsidRPr="00794FC5">
        <w:rPr>
          <w:color w:val="000000"/>
          <w:sz w:val="28"/>
          <w:szCs w:val="28"/>
        </w:rPr>
        <w:t>имеются первичные средства пожаротушения (поверка проходит согласно плану).</w:t>
      </w:r>
    </w:p>
    <w:p w:rsidR="00A36827" w:rsidRDefault="00A36827" w:rsidP="00A36827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94FC5">
        <w:rPr>
          <w:rFonts w:ascii="Times New Roman" w:hAnsi="Times New Roman"/>
          <w:bCs/>
          <w:sz w:val="28"/>
          <w:szCs w:val="28"/>
        </w:rPr>
        <w:t xml:space="preserve">Физическая охрана детского учреждения осуществляется штатными </w:t>
      </w:r>
      <w:r>
        <w:rPr>
          <w:rFonts w:ascii="Times New Roman" w:hAnsi="Times New Roman"/>
          <w:bCs/>
          <w:sz w:val="28"/>
          <w:szCs w:val="28"/>
        </w:rPr>
        <w:t>вахтерами</w:t>
      </w:r>
      <w:r w:rsidRPr="00794FC5">
        <w:rPr>
          <w:rFonts w:ascii="Times New Roman" w:hAnsi="Times New Roman"/>
          <w:bCs/>
          <w:sz w:val="28"/>
          <w:szCs w:val="28"/>
        </w:rPr>
        <w:t xml:space="preserve">, в ночное время -  сторожами. </w:t>
      </w:r>
    </w:p>
    <w:p w:rsidR="00A36827" w:rsidRPr="00794FC5" w:rsidRDefault="00A36827" w:rsidP="00A36827">
      <w:pPr>
        <w:spacing w:before="75" w:after="75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94FC5">
        <w:rPr>
          <w:rFonts w:ascii="Times New Roman" w:hAnsi="Times New Roman"/>
          <w:sz w:val="28"/>
          <w:szCs w:val="28"/>
        </w:rPr>
        <w:t>На фоне достигнутых успехов в системе воспитательной работы детского сада, нами были выявлены следующие проблемы и противоречия:</w:t>
      </w:r>
    </w:p>
    <w:p w:rsidR="00A36827" w:rsidRPr="00794FC5" w:rsidRDefault="00A36827" w:rsidP="00A3682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color w:val="000000"/>
          <w:sz w:val="28"/>
          <w:szCs w:val="28"/>
        </w:rPr>
        <w:t>Требует обновление среда для двигательной активности детей, создание стадиона.</w:t>
      </w:r>
      <w:r w:rsidRPr="00794FC5">
        <w:rPr>
          <w:rFonts w:ascii="Times New Roman" w:hAnsi="Times New Roman"/>
          <w:sz w:val="28"/>
          <w:szCs w:val="28"/>
        </w:rPr>
        <w:t xml:space="preserve"> </w:t>
      </w:r>
    </w:p>
    <w:p w:rsidR="00A36827" w:rsidRPr="00794FC5" w:rsidRDefault="00A36827" w:rsidP="00A3682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Недостаточный уровень развития познавательного интереса, интеллектуально – творческого потенциала воспитанников. Выявлены проблемы в социальном развитии дошкольников.</w:t>
      </w:r>
    </w:p>
    <w:p w:rsidR="00A36827" w:rsidRPr="00794FC5" w:rsidRDefault="00A36827" w:rsidP="00A36827">
      <w:pPr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   На основании </w:t>
      </w:r>
      <w:proofErr w:type="gramStart"/>
      <w:r w:rsidRPr="00794FC5"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Pr="00794FC5">
        <w:rPr>
          <w:rFonts w:ascii="Times New Roman" w:hAnsi="Times New Roman"/>
          <w:sz w:val="28"/>
          <w:szCs w:val="28"/>
        </w:rPr>
        <w:t xml:space="preserve"> ц</w:t>
      </w:r>
      <w:r w:rsidRPr="00794FC5"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лью и основными задачами на 2016</w:t>
      </w:r>
      <w:r w:rsidRPr="00794FC5">
        <w:rPr>
          <w:rFonts w:ascii="Times New Roman" w:hAnsi="Times New Roman"/>
          <w:spacing w:val="-1"/>
          <w:sz w:val="28"/>
          <w:szCs w:val="28"/>
        </w:rPr>
        <w:t xml:space="preserve"> – 201</w:t>
      </w:r>
      <w:r>
        <w:rPr>
          <w:rFonts w:ascii="Times New Roman" w:hAnsi="Times New Roman"/>
          <w:spacing w:val="-1"/>
          <w:sz w:val="28"/>
          <w:szCs w:val="28"/>
        </w:rPr>
        <w:t>7</w:t>
      </w:r>
      <w:r w:rsidRPr="00794FC5">
        <w:rPr>
          <w:rFonts w:ascii="Times New Roman" w:hAnsi="Times New Roman"/>
          <w:spacing w:val="-1"/>
          <w:sz w:val="28"/>
          <w:szCs w:val="28"/>
        </w:rPr>
        <w:t xml:space="preserve"> учебный год </w:t>
      </w:r>
      <w:r w:rsidRPr="00794FC5">
        <w:rPr>
          <w:rFonts w:ascii="Times New Roman" w:hAnsi="Times New Roman"/>
          <w:sz w:val="28"/>
          <w:szCs w:val="28"/>
        </w:rPr>
        <w:t>МДОУ «</w:t>
      </w:r>
      <w:r w:rsidR="00B1087D">
        <w:rPr>
          <w:rFonts w:ascii="Times New Roman" w:hAnsi="Times New Roman"/>
          <w:sz w:val="28"/>
          <w:szCs w:val="28"/>
        </w:rPr>
        <w:t xml:space="preserve">Демидовский </w:t>
      </w:r>
      <w:r w:rsidRPr="00794FC5">
        <w:rPr>
          <w:rFonts w:ascii="Times New Roman" w:hAnsi="Times New Roman"/>
          <w:sz w:val="28"/>
          <w:szCs w:val="28"/>
        </w:rPr>
        <w:t xml:space="preserve"> детский сад » </w:t>
      </w:r>
      <w:r w:rsidRPr="00794FC5">
        <w:rPr>
          <w:rFonts w:ascii="Times New Roman" w:hAnsi="Times New Roman"/>
          <w:spacing w:val="-1"/>
          <w:sz w:val="28"/>
          <w:szCs w:val="28"/>
        </w:rPr>
        <w:t xml:space="preserve"> являются:</w:t>
      </w:r>
    </w:p>
    <w:p w:rsidR="00A36827" w:rsidRPr="00794FC5" w:rsidRDefault="00A36827" w:rsidP="00A36827">
      <w:pPr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 xml:space="preserve">       Организация образовательного процесса   в  дошкольном учреждении в соответствии с </w:t>
      </w:r>
      <w:r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Pr="00794FC5">
        <w:rPr>
          <w:rFonts w:ascii="Times New Roman" w:hAnsi="Times New Roman"/>
          <w:sz w:val="28"/>
          <w:szCs w:val="28"/>
        </w:rPr>
        <w:t>.</w:t>
      </w:r>
    </w:p>
    <w:p w:rsidR="00B1087D" w:rsidRPr="002F1043" w:rsidRDefault="00B1087D" w:rsidP="00A36827">
      <w:pPr>
        <w:numPr>
          <w:ilvl w:val="0"/>
          <w:numId w:val="20"/>
        </w:numPr>
        <w:tabs>
          <w:tab w:val="left" w:pos="3775"/>
        </w:tabs>
        <w:autoSpaceDE w:val="0"/>
        <w:autoSpaceDN w:val="0"/>
        <w:adjustRightInd w:val="0"/>
        <w:spacing w:after="0" w:line="240" w:lineRule="auto"/>
        <w:ind w:left="142" w:right="149" w:hanging="108"/>
        <w:jc w:val="both"/>
        <w:rPr>
          <w:rFonts w:ascii="Times New Roman" w:hAnsi="Times New Roman"/>
          <w:sz w:val="28"/>
          <w:szCs w:val="28"/>
        </w:rPr>
      </w:pPr>
      <w:r w:rsidRPr="002F1043">
        <w:rPr>
          <w:rFonts w:ascii="Times New Roman" w:hAnsi="Times New Roman"/>
          <w:sz w:val="28"/>
          <w:szCs w:val="28"/>
        </w:rPr>
        <w:lastRenderedPageBreak/>
        <w:t>Формировать семейные ценности у дошкольников, сохранять и укреплять здоровье детей, их физическое развитие через совместную деятельность с семьями воспитанников,</w:t>
      </w:r>
    </w:p>
    <w:p w:rsidR="00B1087D" w:rsidRPr="002F1043" w:rsidRDefault="00B1087D" w:rsidP="00A36827">
      <w:pPr>
        <w:numPr>
          <w:ilvl w:val="0"/>
          <w:numId w:val="20"/>
        </w:numPr>
        <w:tabs>
          <w:tab w:val="left" w:pos="3775"/>
        </w:tabs>
        <w:autoSpaceDE w:val="0"/>
        <w:autoSpaceDN w:val="0"/>
        <w:adjustRightInd w:val="0"/>
        <w:spacing w:after="0" w:line="240" w:lineRule="auto"/>
        <w:ind w:left="142" w:right="149" w:hanging="108"/>
        <w:jc w:val="both"/>
        <w:rPr>
          <w:rFonts w:ascii="Times New Roman" w:hAnsi="Times New Roman"/>
          <w:sz w:val="28"/>
          <w:szCs w:val="28"/>
        </w:rPr>
      </w:pPr>
      <w:r w:rsidRPr="002F1043">
        <w:rPr>
          <w:rFonts w:ascii="Times New Roman" w:hAnsi="Times New Roman"/>
          <w:sz w:val="28"/>
          <w:szCs w:val="28"/>
        </w:rPr>
        <w:t>Формировать профессиональную компетентность педагогов в области освоения ФГОС дошкольного образования.</w:t>
      </w:r>
    </w:p>
    <w:p w:rsidR="00B1087D" w:rsidRPr="002F1043" w:rsidRDefault="00B1087D" w:rsidP="00A36827">
      <w:pPr>
        <w:numPr>
          <w:ilvl w:val="0"/>
          <w:numId w:val="20"/>
        </w:numPr>
        <w:tabs>
          <w:tab w:val="left" w:pos="3775"/>
        </w:tabs>
        <w:autoSpaceDE w:val="0"/>
        <w:autoSpaceDN w:val="0"/>
        <w:adjustRightInd w:val="0"/>
        <w:spacing w:after="0" w:line="240" w:lineRule="auto"/>
        <w:ind w:left="142" w:right="149" w:hanging="108"/>
        <w:jc w:val="both"/>
        <w:rPr>
          <w:rFonts w:ascii="Times New Roman" w:hAnsi="Times New Roman"/>
          <w:sz w:val="28"/>
          <w:szCs w:val="28"/>
        </w:rPr>
      </w:pPr>
      <w:r w:rsidRPr="002F1043">
        <w:rPr>
          <w:rFonts w:ascii="Times New Roman" w:hAnsi="Times New Roman"/>
          <w:sz w:val="28"/>
          <w:szCs w:val="28"/>
        </w:rPr>
        <w:t>Продолжать повышать профессиональный уровень педагогов, участвуя в конкурсах различного уровня.</w:t>
      </w:r>
    </w:p>
    <w:p w:rsidR="00B1087D" w:rsidRPr="002F1043" w:rsidRDefault="00B1087D" w:rsidP="00A36827">
      <w:pPr>
        <w:numPr>
          <w:ilvl w:val="0"/>
          <w:numId w:val="20"/>
        </w:numPr>
        <w:tabs>
          <w:tab w:val="left" w:pos="3775"/>
        </w:tabs>
        <w:autoSpaceDE w:val="0"/>
        <w:autoSpaceDN w:val="0"/>
        <w:adjustRightInd w:val="0"/>
        <w:spacing w:after="0" w:line="240" w:lineRule="auto"/>
        <w:ind w:left="142" w:right="149" w:hanging="108"/>
        <w:jc w:val="both"/>
        <w:rPr>
          <w:rFonts w:ascii="Times New Roman" w:hAnsi="Times New Roman"/>
          <w:sz w:val="28"/>
          <w:szCs w:val="28"/>
        </w:rPr>
      </w:pPr>
      <w:r w:rsidRPr="002F1043">
        <w:rPr>
          <w:rFonts w:ascii="Times New Roman" w:hAnsi="Times New Roman"/>
          <w:sz w:val="28"/>
          <w:szCs w:val="28"/>
        </w:rPr>
        <w:t>Совершенствовать предметно-развивающую среду в соответствии с приоритетами и реализуемой программой.</w:t>
      </w:r>
    </w:p>
    <w:p w:rsidR="00B1087D" w:rsidRPr="002F1043" w:rsidRDefault="00B1087D" w:rsidP="00A36827">
      <w:pPr>
        <w:numPr>
          <w:ilvl w:val="0"/>
          <w:numId w:val="20"/>
        </w:numPr>
        <w:tabs>
          <w:tab w:val="left" w:pos="3775"/>
        </w:tabs>
        <w:autoSpaceDE w:val="0"/>
        <w:autoSpaceDN w:val="0"/>
        <w:adjustRightInd w:val="0"/>
        <w:spacing w:after="0" w:line="240" w:lineRule="auto"/>
        <w:ind w:left="142" w:right="149" w:hanging="108"/>
        <w:jc w:val="both"/>
        <w:rPr>
          <w:rFonts w:ascii="Times New Roman" w:hAnsi="Times New Roman"/>
          <w:sz w:val="28"/>
          <w:szCs w:val="28"/>
        </w:rPr>
      </w:pPr>
    </w:p>
    <w:p w:rsidR="00A36827" w:rsidRPr="002F1043" w:rsidRDefault="00A36827" w:rsidP="00A36827">
      <w:pPr>
        <w:numPr>
          <w:ilvl w:val="0"/>
          <w:numId w:val="20"/>
        </w:numPr>
        <w:tabs>
          <w:tab w:val="left" w:pos="3775"/>
        </w:tabs>
        <w:autoSpaceDE w:val="0"/>
        <w:autoSpaceDN w:val="0"/>
        <w:adjustRightInd w:val="0"/>
        <w:spacing w:after="0" w:line="240" w:lineRule="auto"/>
        <w:ind w:left="142" w:right="149" w:hanging="108"/>
        <w:jc w:val="both"/>
        <w:rPr>
          <w:rFonts w:ascii="Times New Roman" w:hAnsi="Times New Roman"/>
          <w:sz w:val="28"/>
          <w:szCs w:val="28"/>
        </w:rPr>
      </w:pPr>
      <w:r w:rsidRPr="002F1043">
        <w:rPr>
          <w:rFonts w:ascii="Times New Roman" w:hAnsi="Times New Roman"/>
          <w:sz w:val="28"/>
          <w:szCs w:val="28"/>
        </w:rPr>
        <w:t xml:space="preserve">Реализовать мероприятия «Дорожной карты » по обеспечению введения ФГОС </w:t>
      </w:r>
      <w:proofErr w:type="gramStart"/>
      <w:r w:rsidRPr="002F1043">
        <w:rPr>
          <w:rFonts w:ascii="Times New Roman" w:hAnsi="Times New Roman"/>
          <w:sz w:val="28"/>
          <w:szCs w:val="28"/>
        </w:rPr>
        <w:t>ДО</w:t>
      </w:r>
      <w:proofErr w:type="gramEnd"/>
      <w:r w:rsidRPr="002F1043">
        <w:rPr>
          <w:rFonts w:ascii="Times New Roman" w:hAnsi="Times New Roman"/>
          <w:sz w:val="28"/>
          <w:szCs w:val="28"/>
        </w:rPr>
        <w:t>.</w:t>
      </w:r>
    </w:p>
    <w:p w:rsidR="00A36827" w:rsidRPr="002F1043" w:rsidRDefault="00A36827" w:rsidP="002F1043">
      <w:pPr>
        <w:shd w:val="clear" w:color="auto" w:fill="FFFFFF"/>
        <w:jc w:val="both"/>
        <w:rPr>
          <w:bCs/>
          <w:color w:val="FF0000"/>
          <w:sz w:val="28"/>
          <w:szCs w:val="28"/>
        </w:rPr>
      </w:pPr>
    </w:p>
    <w:p w:rsidR="00A36827" w:rsidRPr="002F1043" w:rsidRDefault="00A36827" w:rsidP="00A368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6827" w:rsidRPr="002F1043" w:rsidRDefault="00A36827" w:rsidP="00A368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043">
        <w:rPr>
          <w:rFonts w:ascii="Times New Roman" w:hAnsi="Times New Roman"/>
          <w:b/>
          <w:sz w:val="28"/>
          <w:szCs w:val="28"/>
        </w:rPr>
        <w:t xml:space="preserve">Результаты анализа показателей деятельности организации, </w:t>
      </w:r>
    </w:p>
    <w:p w:rsidR="00A36827" w:rsidRDefault="00A36827" w:rsidP="00A368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подлежащей </w:t>
      </w:r>
      <w:proofErr w:type="spellStart"/>
      <w:r>
        <w:rPr>
          <w:rFonts w:ascii="Times New Roman" w:hAnsi="Times New Roman"/>
          <w:b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</w:p>
    <w:p w:rsidR="00A36827" w:rsidRDefault="00A36827" w:rsidP="00A368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устанавливаемых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Федеральным органом исполнительной власти</w:t>
      </w:r>
    </w:p>
    <w:p w:rsidR="00A36827" w:rsidRPr="00FC7C28" w:rsidRDefault="00A36827" w:rsidP="00A368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1"/>
        <w:gridCol w:w="5841"/>
        <w:gridCol w:w="3608"/>
      </w:tblGrid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4B6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D4B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D4B6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Общие сведения о дошкольной организации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Департамент образования, культуры и молодежной политики Белгородской области,</w:t>
            </w:r>
          </w:p>
          <w:p w:rsidR="002F1043" w:rsidRDefault="002F1043" w:rsidP="002F10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</w:t>
            </w:r>
            <w:proofErr w:type="gramEnd"/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727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31ЛО1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1043" w:rsidRPr="00AC6DA4" w:rsidRDefault="002F1043" w:rsidP="002F1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 бланка 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000275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36827" w:rsidRPr="006D4B68" w:rsidRDefault="002F1043" w:rsidP="002F10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2013</w:t>
            </w:r>
            <w:r w:rsidRPr="00AC6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36827" w:rsidRPr="006D4B68" w:rsidTr="003541B6">
        <w:tc>
          <w:tcPr>
            <w:tcW w:w="971" w:type="dxa"/>
            <w:vMerge w:val="restart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D4B6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 возрасте до 3 лет;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36827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 возрасте от 3 до 7 лет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A36827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 в соответствии с лицензией (основные и дополнительные)</w:t>
            </w:r>
          </w:p>
        </w:tc>
        <w:tc>
          <w:tcPr>
            <w:tcW w:w="3608" w:type="dxa"/>
          </w:tcPr>
          <w:p w:rsidR="00A36827" w:rsidRPr="00CF3AE4" w:rsidRDefault="00A36827" w:rsidP="00354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Основная образовательная программа дошкольного образования, разработанная на основе п</w:t>
            </w:r>
            <w:r w:rsidRPr="00CF3AE4">
              <w:rPr>
                <w:rFonts w:ascii="Times New Roman" w:eastAsia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CF3AE4">
              <w:rPr>
                <w:rFonts w:ascii="Times New Roman" w:eastAsia="Times New Roman" w:hAnsi="Times New Roman"/>
                <w:sz w:val="24"/>
                <w:szCs w:val="24"/>
              </w:rPr>
              <w:t xml:space="preserve"> «От рождения до школы»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</w:t>
            </w:r>
            <w:r w:rsidRPr="00CF3AE4">
              <w:rPr>
                <w:rFonts w:ascii="Times New Roman" w:eastAsia="Times New Roman" w:hAnsi="Times New Roman"/>
                <w:sz w:val="24"/>
                <w:szCs w:val="24"/>
              </w:rPr>
              <w:t>арциальные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36827" w:rsidRPr="006D4B68" w:rsidRDefault="00A36827" w:rsidP="002F1043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827" w:rsidRPr="006D4B68" w:rsidTr="003541B6">
        <w:tc>
          <w:tcPr>
            <w:tcW w:w="971" w:type="dxa"/>
            <w:vMerge w:val="restart"/>
          </w:tcPr>
          <w:p w:rsidR="00A36827" w:rsidRPr="006D4B68" w:rsidRDefault="00A36827" w:rsidP="003541B6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Численность и доля </w:t>
            </w:r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D4B68">
              <w:rPr>
                <w:rFonts w:ascii="Times New Roman" w:hAnsi="Times New Roman"/>
                <w:sz w:val="28"/>
                <w:szCs w:val="28"/>
              </w:rPr>
              <w:t xml:space="preserve"> по основным образовательным программам </w:t>
            </w:r>
            <w:r w:rsidRPr="006D4B68"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образования, в том числе: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6D4B68">
              <w:rPr>
                <w:rFonts w:ascii="Times New Roman" w:hAnsi="Times New Roman"/>
                <w:sz w:val="28"/>
                <w:szCs w:val="28"/>
              </w:rPr>
              <w:t xml:space="preserve"> (8 – 12 часов);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36827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  <w:r w:rsidR="00A36827" w:rsidRPr="006D4B68">
              <w:rPr>
                <w:rFonts w:ascii="Times New Roman" w:hAnsi="Times New Roman"/>
                <w:sz w:val="28"/>
                <w:szCs w:val="28"/>
              </w:rPr>
              <w:t>/100%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 семейной дошкольной группе, являющейся структурным подразделением дошкольной образовательной организации;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в условиях семейного воспитания с </w:t>
            </w:r>
            <w:proofErr w:type="spellStart"/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 w:rsidRPr="006D4B68">
              <w:rPr>
                <w:rFonts w:ascii="Times New Roman" w:hAnsi="Times New Roman"/>
                <w:sz w:val="28"/>
                <w:szCs w:val="28"/>
              </w:rPr>
              <w:t xml:space="preserve"> – педагогическим</w:t>
            </w:r>
            <w:proofErr w:type="gramEnd"/>
            <w:r w:rsidRPr="006D4B68">
              <w:rPr>
                <w:rFonts w:ascii="Times New Roman" w:hAnsi="Times New Roman"/>
                <w:sz w:val="28"/>
                <w:szCs w:val="28"/>
              </w:rPr>
              <w:t xml:space="preserve"> сопровождением на базе дошкольной образовательной организации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6827" w:rsidRPr="006D4B68" w:rsidTr="003541B6">
        <w:tc>
          <w:tcPr>
            <w:tcW w:w="971" w:type="dxa"/>
            <w:vMerge w:val="restart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Осуществление (наряду с реализацией дошкольной образовательной программы) присмотра и ухода за детьми: численность и доля детей в общей численности обучающихся, получающих  услуги: 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6D4B68">
              <w:rPr>
                <w:rFonts w:ascii="Times New Roman" w:hAnsi="Times New Roman"/>
                <w:sz w:val="28"/>
                <w:szCs w:val="28"/>
              </w:rPr>
              <w:t xml:space="preserve"> (8 – 12 часов);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 режиме продлённого дня (12 – 14 часов);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6827" w:rsidRPr="006D4B68" w:rsidTr="003541B6">
        <w:tc>
          <w:tcPr>
            <w:tcW w:w="971" w:type="dxa"/>
            <w:vMerge w:val="restart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Количество/доля </w:t>
            </w:r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D4B68">
              <w:rPr>
                <w:rFonts w:ascii="Times New Roman" w:hAnsi="Times New Roman"/>
                <w:sz w:val="28"/>
                <w:szCs w:val="28"/>
              </w:rPr>
              <w:t xml:space="preserve"> с ограниченными возможностями здоровья, получающих услуги: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развитии;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по освоению основной образовательной программы дошкольного образования;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4B6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D4B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B6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4B68">
              <w:rPr>
                <w:rFonts w:ascii="Times New Roman" w:hAnsi="Times New Roman"/>
                <w:b/>
                <w:sz w:val="28"/>
                <w:szCs w:val="28"/>
              </w:rPr>
              <w:t xml:space="preserve">Качество реализации основной образовательной программы дошкольного образования, а также присмотра и ухода за детьми 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Уровень заболеваемости детей (средний показатель пропуска дошкольной образовательной организации по болезни на одного ребёнка)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="00A36827">
              <w:rPr>
                <w:rFonts w:ascii="Times New Roman" w:hAnsi="Times New Roman"/>
                <w:sz w:val="28"/>
                <w:szCs w:val="28"/>
              </w:rPr>
              <w:t>/ребёнка</w:t>
            </w:r>
          </w:p>
        </w:tc>
      </w:tr>
      <w:tr w:rsidR="00A36827" w:rsidRPr="006D4B68" w:rsidTr="003541B6">
        <w:trPr>
          <w:trHeight w:val="395"/>
        </w:trPr>
        <w:tc>
          <w:tcPr>
            <w:tcW w:w="971" w:type="dxa"/>
            <w:vMerge w:val="restart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Характеристики развития детей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доля детей, имеющий высокий уровень развития личностных качеств в соответствии с возрастом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A36827"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доля детей, имеющий средний уровень развития личностных качеств в соответствии с возрастом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36827"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доля детей, имеющий низкий уровень </w:t>
            </w:r>
            <w:r w:rsidRPr="006D4B68">
              <w:rPr>
                <w:rFonts w:ascii="Times New Roman" w:hAnsi="Times New Roman"/>
                <w:sz w:val="28"/>
                <w:szCs w:val="28"/>
              </w:rPr>
              <w:lastRenderedPageBreak/>
              <w:t>развития личностных качеств в соответствии с возрастом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A36827"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36827" w:rsidRPr="006D4B68" w:rsidTr="003541B6">
        <w:tc>
          <w:tcPr>
            <w:tcW w:w="971" w:type="dxa"/>
            <w:vMerge w:val="restart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Соответствие показателей развития детей ожиданиям родителей 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доля родителей, удовлетворённых успехами своего ребёнка в дошкольном учреждении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A36827"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доля родителей, не вполне удовлетворённых успехами своего ребёнка в дошкольном учреждении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36827"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доля родителей, не удовлетворённых успехами своего ребёнка в дошкольном учреждении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10 %</w:t>
            </w:r>
          </w:p>
        </w:tc>
      </w:tr>
      <w:tr w:rsidR="00A36827" w:rsidRPr="006D4B68" w:rsidTr="003541B6">
        <w:tc>
          <w:tcPr>
            <w:tcW w:w="971" w:type="dxa"/>
            <w:vMerge w:val="restart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2.4. 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Соответствие уровня оказания образовательных услуг ожиданиям родителей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доля родителей, полагающих уровень образовательных услуг высоким 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A36827"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доля родителей, полагающих уровень образовательных услуг средним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36827"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доля родителей, полагающих уровень образовательных услуг низким 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27" w:rsidRPr="006D4B68" w:rsidTr="003541B6">
        <w:tc>
          <w:tcPr>
            <w:tcW w:w="971" w:type="dxa"/>
            <w:vMerge w:val="restart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Соответствие уровня оказания услуг по присмотру и уходу за детьми ожиданиям родителей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доля родителей, полагающих уровень услуг по присмотру и уходу за детьми высоким 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доля родителей, полагающих уровень услуг по присмотру и уходу за детьми средним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доля родителей, полагающих уровень услуг по присмотру и уходу за детьми низким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B6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4B68">
              <w:rPr>
                <w:rFonts w:ascii="Times New Roman" w:hAnsi="Times New Roman"/>
                <w:b/>
                <w:sz w:val="28"/>
                <w:szCs w:val="28"/>
              </w:rPr>
              <w:t>Кадровое обеспечение учебного процесса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36827" w:rsidRPr="006D4B68">
              <w:rPr>
                <w:rFonts w:ascii="Times New Roman" w:hAnsi="Times New Roman"/>
                <w:sz w:val="28"/>
                <w:szCs w:val="28"/>
              </w:rPr>
              <w:t xml:space="preserve">  чел</w:t>
            </w: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чел/67</w:t>
            </w:r>
            <w:r w:rsidR="00A36827"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непедагогическое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Количество/доля педагогических работников, имеющих среднее специальное образование, из них: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чел/33</w:t>
            </w:r>
            <w:r w:rsidR="00A36827"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3.3.1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непедагогическое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6827" w:rsidRPr="006D4B68" w:rsidTr="003541B6">
        <w:tc>
          <w:tcPr>
            <w:tcW w:w="971" w:type="dxa"/>
            <w:vMerge w:val="restart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3608" w:type="dxa"/>
          </w:tcPr>
          <w:p w:rsidR="00A36827" w:rsidRPr="006D4B68" w:rsidRDefault="002F1043" w:rsidP="002F10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/33</w:t>
            </w:r>
            <w:r w:rsidR="00A36827"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36827" w:rsidRPr="006D4B68">
              <w:rPr>
                <w:rFonts w:ascii="Times New Roman" w:hAnsi="Times New Roman"/>
                <w:sz w:val="28"/>
                <w:szCs w:val="28"/>
              </w:rPr>
              <w:t>чел/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A36827"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3.5.1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до5 лет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в том числе молодых специалистов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3.5.2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A36827">
              <w:rPr>
                <w:rFonts w:ascii="Times New Roman" w:hAnsi="Times New Roman"/>
                <w:sz w:val="28"/>
                <w:szCs w:val="28"/>
              </w:rPr>
              <w:t>чел/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A36827"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Количество/доля педагогических работников в возрасте до 30 лет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Количество/доля педагогических работников в возрасте от 55 лет</w:t>
            </w:r>
          </w:p>
        </w:tc>
        <w:tc>
          <w:tcPr>
            <w:tcW w:w="3608" w:type="dxa"/>
          </w:tcPr>
          <w:p w:rsidR="00A36827" w:rsidRPr="006D4B68" w:rsidRDefault="002F1043" w:rsidP="002F10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36827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="00A36827" w:rsidRPr="006D4B68">
              <w:rPr>
                <w:rFonts w:ascii="Times New Roman" w:hAnsi="Times New Roman"/>
                <w:sz w:val="28"/>
                <w:szCs w:val="28"/>
              </w:rPr>
              <w:t>ел/</w:t>
            </w:r>
            <w:r>
              <w:rPr>
                <w:rFonts w:ascii="Times New Roman" w:hAnsi="Times New Roman"/>
                <w:sz w:val="28"/>
                <w:szCs w:val="28"/>
              </w:rPr>
              <w:t>33 %</w:t>
            </w: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3.8. 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чел/ 100  </w:t>
            </w:r>
            <w:r w:rsidR="00A36827"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Количество/доля педагогических кадров, прошедших повышение квалификации для работы по ФГТ (ФГОС</w:t>
            </w:r>
            <w:proofErr w:type="gramStart"/>
            <w:r w:rsidRPr="006D4B68"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 w:rsidRPr="006D4B68">
              <w:rPr>
                <w:rFonts w:ascii="Times New Roman" w:hAnsi="Times New Roman"/>
                <w:sz w:val="28"/>
                <w:szCs w:val="28"/>
              </w:rPr>
              <w:t>в общей численности педагогических и управленческих кадров), в том числе: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чел/ 100  </w:t>
            </w:r>
            <w:r w:rsidRPr="006D4B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Соотношение педагог/ребёнок в дошкольной организации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Наличие в дошкольной образовательной организации специалистов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</w:t>
            </w:r>
            <w:r w:rsidR="00A36827" w:rsidRPr="006D4B6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36827" w:rsidRPr="006D4B68" w:rsidTr="003541B6">
        <w:tc>
          <w:tcPr>
            <w:tcW w:w="971" w:type="dxa"/>
            <w:vMerge w:val="restart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инструктора по физкультуре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 xml:space="preserve">педагогов коррекционного обучения (при наличии групп компенсирующей направленности) </w:t>
            </w:r>
            <w:r w:rsidRPr="006D4B68">
              <w:rPr>
                <w:rFonts w:ascii="Times New Roman" w:hAnsi="Times New Roman"/>
                <w:i/>
                <w:sz w:val="28"/>
                <w:szCs w:val="28"/>
              </w:rPr>
              <w:t>учитель – логопед.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медицинской сестры, работающей на постоянной основе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36827" w:rsidRPr="006D4B68" w:rsidTr="003541B6">
        <w:tc>
          <w:tcPr>
            <w:tcW w:w="971" w:type="dxa"/>
            <w:vMerge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Специалистов по лечебной физкультуре (для ослабленных, часто болеющих детей, детей с ограниченными возможностями здоровья)</w:t>
            </w:r>
          </w:p>
        </w:tc>
        <w:tc>
          <w:tcPr>
            <w:tcW w:w="3608" w:type="dxa"/>
          </w:tcPr>
          <w:p w:rsidR="00A36827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B6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4B68">
              <w:rPr>
                <w:rFonts w:ascii="Times New Roman" w:hAnsi="Times New Roman"/>
                <w:b/>
                <w:sz w:val="28"/>
                <w:szCs w:val="28"/>
              </w:rPr>
              <w:t>Инфраструктура дошкольной образовательной организации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6827" w:rsidRPr="006D4B68" w:rsidTr="003541B6">
        <w:tc>
          <w:tcPr>
            <w:tcW w:w="971" w:type="dxa"/>
          </w:tcPr>
          <w:p w:rsidR="00A36827" w:rsidRPr="006D4B68" w:rsidRDefault="00A36827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841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68">
              <w:rPr>
                <w:rFonts w:ascii="Times New Roman" w:hAnsi="Times New Roman"/>
                <w:sz w:val="28"/>
                <w:szCs w:val="28"/>
              </w:rPr>
              <w:t>Соблюдение в группах гигиенических норм площади на одного ребёнка (норматив наполняемости групп)</w:t>
            </w:r>
          </w:p>
        </w:tc>
        <w:tc>
          <w:tcPr>
            <w:tcW w:w="3608" w:type="dxa"/>
          </w:tcPr>
          <w:p w:rsidR="00A36827" w:rsidRPr="006D4B68" w:rsidRDefault="00A36827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043" w:rsidRPr="006D4B68" w:rsidTr="003541B6">
        <w:tc>
          <w:tcPr>
            <w:tcW w:w="971" w:type="dxa"/>
          </w:tcPr>
          <w:p w:rsidR="002F1043" w:rsidRPr="006D4B68" w:rsidRDefault="002F1043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841" w:type="dxa"/>
          </w:tcPr>
          <w:p w:rsidR="002F1043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физкультурного и музыкального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залов</w:t>
            </w:r>
          </w:p>
        </w:tc>
        <w:tc>
          <w:tcPr>
            <w:tcW w:w="3608" w:type="dxa"/>
          </w:tcPr>
          <w:p w:rsidR="002F1043" w:rsidRPr="006D4B68" w:rsidRDefault="002F1043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</w:tr>
      <w:tr w:rsidR="002F1043" w:rsidRPr="006D4B68" w:rsidTr="003541B6">
        <w:tc>
          <w:tcPr>
            <w:tcW w:w="971" w:type="dxa"/>
          </w:tcPr>
          <w:p w:rsidR="002F1043" w:rsidRDefault="002F1043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5841" w:type="dxa"/>
          </w:tcPr>
          <w:p w:rsidR="002F1043" w:rsidRDefault="000457CD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активность, разнообразную игровую деятельность детей на прогулке</w:t>
            </w:r>
          </w:p>
        </w:tc>
        <w:tc>
          <w:tcPr>
            <w:tcW w:w="3608" w:type="dxa"/>
          </w:tcPr>
          <w:p w:rsidR="002F1043" w:rsidRDefault="000457CD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457CD" w:rsidRPr="006D4B68" w:rsidTr="003541B6">
        <w:tc>
          <w:tcPr>
            <w:tcW w:w="971" w:type="dxa"/>
          </w:tcPr>
          <w:p w:rsidR="000457CD" w:rsidRDefault="000457CD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841" w:type="dxa"/>
          </w:tcPr>
          <w:p w:rsidR="000457CD" w:rsidRDefault="000457CD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оснащение группы мебелью и игровым дидактическим материалом в соответствии с ФГОС</w:t>
            </w:r>
          </w:p>
        </w:tc>
        <w:tc>
          <w:tcPr>
            <w:tcW w:w="3608" w:type="dxa"/>
          </w:tcPr>
          <w:p w:rsidR="000457CD" w:rsidRDefault="000457CD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457CD" w:rsidRPr="006D4B68" w:rsidTr="003541B6">
        <w:tc>
          <w:tcPr>
            <w:tcW w:w="971" w:type="dxa"/>
          </w:tcPr>
          <w:p w:rsidR="000457CD" w:rsidRDefault="000457CD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5841" w:type="dxa"/>
          </w:tcPr>
          <w:p w:rsidR="000457CD" w:rsidRDefault="000457CD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в ДОУ возможностей, необходимых  для организации питания </w:t>
            </w:r>
          </w:p>
        </w:tc>
        <w:tc>
          <w:tcPr>
            <w:tcW w:w="3608" w:type="dxa"/>
          </w:tcPr>
          <w:p w:rsidR="000457CD" w:rsidRDefault="000457CD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457CD" w:rsidRPr="006D4B68" w:rsidTr="003541B6">
        <w:tc>
          <w:tcPr>
            <w:tcW w:w="971" w:type="dxa"/>
          </w:tcPr>
          <w:p w:rsidR="000457CD" w:rsidRDefault="000457CD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5841" w:type="dxa"/>
          </w:tcPr>
          <w:p w:rsidR="000457CD" w:rsidRDefault="00F40479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ДОУ возможностей для дополнительного образования детей</w:t>
            </w:r>
          </w:p>
        </w:tc>
        <w:tc>
          <w:tcPr>
            <w:tcW w:w="3608" w:type="dxa"/>
          </w:tcPr>
          <w:p w:rsidR="000457CD" w:rsidRDefault="00F40479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457CD" w:rsidRPr="006D4B68" w:rsidTr="003541B6">
        <w:tc>
          <w:tcPr>
            <w:tcW w:w="971" w:type="dxa"/>
          </w:tcPr>
          <w:p w:rsidR="000457CD" w:rsidRDefault="000457CD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5841" w:type="dxa"/>
          </w:tcPr>
          <w:p w:rsidR="000457CD" w:rsidRDefault="00F40479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возможностей для работы специалистов, в том числе для педагогов коррекционного образования</w:t>
            </w:r>
          </w:p>
        </w:tc>
        <w:tc>
          <w:tcPr>
            <w:tcW w:w="3608" w:type="dxa"/>
          </w:tcPr>
          <w:p w:rsidR="000457CD" w:rsidRDefault="00F40479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40479" w:rsidRPr="006D4B68" w:rsidTr="003541B6">
        <w:tc>
          <w:tcPr>
            <w:tcW w:w="971" w:type="dxa"/>
          </w:tcPr>
          <w:p w:rsidR="00F40479" w:rsidRDefault="00F40479" w:rsidP="0035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4.8.</w:t>
            </w:r>
          </w:p>
        </w:tc>
        <w:tc>
          <w:tcPr>
            <w:tcW w:w="5841" w:type="dxa"/>
          </w:tcPr>
          <w:p w:rsidR="00F40479" w:rsidRDefault="00F40479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дополнительных помещений для организации разнообразной деятельности детей</w:t>
            </w:r>
          </w:p>
        </w:tc>
        <w:tc>
          <w:tcPr>
            <w:tcW w:w="3608" w:type="dxa"/>
          </w:tcPr>
          <w:p w:rsidR="00F40479" w:rsidRDefault="00F40479" w:rsidP="0035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2F1043" w:rsidRDefault="002F1043" w:rsidP="00A36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</w:t>
      </w:r>
    </w:p>
    <w:p w:rsidR="002F1043" w:rsidRDefault="002F1043" w:rsidP="00A36827">
      <w:pPr>
        <w:jc w:val="both"/>
        <w:rPr>
          <w:rFonts w:ascii="Times New Roman" w:hAnsi="Times New Roman"/>
          <w:sz w:val="28"/>
          <w:szCs w:val="28"/>
        </w:rPr>
      </w:pPr>
    </w:p>
    <w:p w:rsidR="00A36827" w:rsidRPr="001672BA" w:rsidRDefault="00A36827" w:rsidP="00A36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0DF0" w:rsidRDefault="00490DF0"/>
    <w:sectPr w:rsidR="00490DF0" w:rsidSect="00D2458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4CB65A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AD52F10"/>
    <w:multiLevelType w:val="hybridMultilevel"/>
    <w:tmpl w:val="555C17D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643EA"/>
    <w:multiLevelType w:val="hybridMultilevel"/>
    <w:tmpl w:val="5428D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E6C08"/>
    <w:multiLevelType w:val="hybridMultilevel"/>
    <w:tmpl w:val="71F8D30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18854BFF"/>
    <w:multiLevelType w:val="multilevel"/>
    <w:tmpl w:val="5D4E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B0EDD"/>
    <w:multiLevelType w:val="hybridMultilevel"/>
    <w:tmpl w:val="BF40B540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CC4A6E"/>
    <w:multiLevelType w:val="hybridMultilevel"/>
    <w:tmpl w:val="77AEC866"/>
    <w:lvl w:ilvl="0" w:tplc="AAF63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BD8633E">
      <w:numFmt w:val="none"/>
      <w:lvlText w:val=""/>
      <w:lvlJc w:val="left"/>
      <w:pPr>
        <w:tabs>
          <w:tab w:val="num" w:pos="360"/>
        </w:tabs>
      </w:pPr>
    </w:lvl>
    <w:lvl w:ilvl="2" w:tplc="A44462EA">
      <w:numFmt w:val="none"/>
      <w:lvlText w:val=""/>
      <w:lvlJc w:val="left"/>
      <w:pPr>
        <w:tabs>
          <w:tab w:val="num" w:pos="360"/>
        </w:tabs>
      </w:pPr>
    </w:lvl>
    <w:lvl w:ilvl="3" w:tplc="28BAEB64">
      <w:numFmt w:val="none"/>
      <w:lvlText w:val=""/>
      <w:lvlJc w:val="left"/>
      <w:pPr>
        <w:tabs>
          <w:tab w:val="num" w:pos="360"/>
        </w:tabs>
      </w:pPr>
    </w:lvl>
    <w:lvl w:ilvl="4" w:tplc="FE022FEC">
      <w:numFmt w:val="none"/>
      <w:lvlText w:val=""/>
      <w:lvlJc w:val="left"/>
      <w:pPr>
        <w:tabs>
          <w:tab w:val="num" w:pos="360"/>
        </w:tabs>
      </w:pPr>
    </w:lvl>
    <w:lvl w:ilvl="5" w:tplc="ECB80F8E">
      <w:numFmt w:val="none"/>
      <w:lvlText w:val=""/>
      <w:lvlJc w:val="left"/>
      <w:pPr>
        <w:tabs>
          <w:tab w:val="num" w:pos="360"/>
        </w:tabs>
      </w:pPr>
    </w:lvl>
    <w:lvl w:ilvl="6" w:tplc="3AD8C9F4">
      <w:numFmt w:val="none"/>
      <w:lvlText w:val=""/>
      <w:lvlJc w:val="left"/>
      <w:pPr>
        <w:tabs>
          <w:tab w:val="num" w:pos="360"/>
        </w:tabs>
      </w:pPr>
    </w:lvl>
    <w:lvl w:ilvl="7" w:tplc="4BCE6CCE">
      <w:numFmt w:val="none"/>
      <w:lvlText w:val=""/>
      <w:lvlJc w:val="left"/>
      <w:pPr>
        <w:tabs>
          <w:tab w:val="num" w:pos="360"/>
        </w:tabs>
      </w:pPr>
    </w:lvl>
    <w:lvl w:ilvl="8" w:tplc="B3C2964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1E92290"/>
    <w:multiLevelType w:val="hybridMultilevel"/>
    <w:tmpl w:val="BA667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103A0"/>
    <w:multiLevelType w:val="hybridMultilevel"/>
    <w:tmpl w:val="6FEC23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7EE0A64"/>
    <w:multiLevelType w:val="hybridMultilevel"/>
    <w:tmpl w:val="C0421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7B7562"/>
    <w:multiLevelType w:val="hybridMultilevel"/>
    <w:tmpl w:val="5DEE1160"/>
    <w:lvl w:ilvl="0" w:tplc="5B22C3BC">
      <w:start w:val="1"/>
      <w:numFmt w:val="bullet"/>
      <w:lvlText w:val="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472763"/>
    <w:multiLevelType w:val="multilevel"/>
    <w:tmpl w:val="84C6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143E65"/>
    <w:multiLevelType w:val="multilevel"/>
    <w:tmpl w:val="EE608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0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D3B0B38"/>
    <w:multiLevelType w:val="multilevel"/>
    <w:tmpl w:val="F712F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14F0117"/>
    <w:multiLevelType w:val="hybridMultilevel"/>
    <w:tmpl w:val="0FA0B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EC3483"/>
    <w:multiLevelType w:val="hybridMultilevel"/>
    <w:tmpl w:val="BAFCD4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8CA7704"/>
    <w:multiLevelType w:val="multilevel"/>
    <w:tmpl w:val="E4F2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66F62AF1"/>
    <w:multiLevelType w:val="hybridMultilevel"/>
    <w:tmpl w:val="4D6690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B54AFE"/>
    <w:multiLevelType w:val="hybridMultilevel"/>
    <w:tmpl w:val="CB2AC3C2"/>
    <w:lvl w:ilvl="0" w:tplc="EDD217F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2769B"/>
    <w:multiLevelType w:val="hybridMultilevel"/>
    <w:tmpl w:val="BEAC6F1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3"/>
  </w:num>
  <w:num w:numId="5">
    <w:abstractNumId w:val="10"/>
  </w:num>
  <w:num w:numId="6">
    <w:abstractNumId w:val="15"/>
  </w:num>
  <w:num w:numId="7">
    <w:abstractNumId w:val="6"/>
  </w:num>
  <w:num w:numId="8">
    <w:abstractNumId w:val="18"/>
  </w:num>
  <w:num w:numId="9">
    <w:abstractNumId w:val="16"/>
  </w:num>
  <w:num w:numId="10">
    <w:abstractNumId w:val="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7"/>
  </w:num>
  <w:num w:numId="16">
    <w:abstractNumId w:val="7"/>
  </w:num>
  <w:num w:numId="17">
    <w:abstractNumId w:val="8"/>
  </w:num>
  <w:num w:numId="18">
    <w:abstractNumId w:val="1"/>
  </w:num>
  <w:num w:numId="19">
    <w:abstractNumId w:val="19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36827"/>
    <w:rsid w:val="000457CD"/>
    <w:rsid w:val="00135D17"/>
    <w:rsid w:val="002F1043"/>
    <w:rsid w:val="0032378D"/>
    <w:rsid w:val="003D2B75"/>
    <w:rsid w:val="003D689A"/>
    <w:rsid w:val="00403606"/>
    <w:rsid w:val="004852BC"/>
    <w:rsid w:val="00490DF0"/>
    <w:rsid w:val="004B2EB6"/>
    <w:rsid w:val="005B1D40"/>
    <w:rsid w:val="005D33E3"/>
    <w:rsid w:val="00734FFB"/>
    <w:rsid w:val="00970F69"/>
    <w:rsid w:val="00A36827"/>
    <w:rsid w:val="00B1087D"/>
    <w:rsid w:val="00B73F9A"/>
    <w:rsid w:val="00CD4AA5"/>
    <w:rsid w:val="00EA6A6A"/>
    <w:rsid w:val="00F4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40"/>
  </w:style>
  <w:style w:type="paragraph" w:styleId="1">
    <w:name w:val="heading 1"/>
    <w:basedOn w:val="a"/>
    <w:next w:val="a"/>
    <w:link w:val="10"/>
    <w:uiPriority w:val="99"/>
    <w:qFormat/>
    <w:rsid w:val="00A36827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6827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3682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rsid w:val="00A36827"/>
    <w:pPr>
      <w:widowControl w:val="0"/>
      <w:shd w:val="clear" w:color="auto" w:fill="FFFFFF"/>
      <w:autoSpaceDE w:val="0"/>
      <w:autoSpaceDN w:val="0"/>
      <w:adjustRightInd w:val="0"/>
      <w:spacing w:before="5" w:after="0" w:line="240" w:lineRule="auto"/>
      <w:ind w:right="323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A36827"/>
    <w:rPr>
      <w:rFonts w:ascii="Times New Roman" w:eastAsia="Times New Roman" w:hAnsi="Times New Roman" w:cs="Times New Roman"/>
      <w:b/>
      <w:bCs/>
      <w:sz w:val="32"/>
      <w:szCs w:val="24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A36827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6827"/>
    <w:rPr>
      <w:rFonts w:ascii="Calibri" w:eastAsia="Calibri" w:hAnsi="Calibri" w:cs="Times New Roman"/>
      <w:lang w:eastAsia="en-US"/>
    </w:rPr>
  </w:style>
  <w:style w:type="paragraph" w:styleId="a6">
    <w:name w:val="Plain Text"/>
    <w:basedOn w:val="a"/>
    <w:link w:val="a7"/>
    <w:uiPriority w:val="99"/>
    <w:rsid w:val="00A36827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A36827"/>
    <w:rPr>
      <w:rFonts w:ascii="Courier New" w:eastAsia="Calibri" w:hAnsi="Courier New" w:cs="Times New Roman"/>
      <w:sz w:val="20"/>
      <w:szCs w:val="20"/>
    </w:rPr>
  </w:style>
  <w:style w:type="paragraph" w:styleId="a8">
    <w:name w:val="Normal (Web)"/>
    <w:basedOn w:val="a"/>
    <w:rsid w:val="00A368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36827"/>
    <w:pPr>
      <w:spacing w:after="120" w:line="240" w:lineRule="auto"/>
      <w:ind w:left="283"/>
    </w:pPr>
    <w:rPr>
      <w:rFonts w:ascii="Calibri" w:eastAsia="Calibri" w:hAnsi="Calibri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A36827"/>
    <w:rPr>
      <w:rFonts w:ascii="Calibri" w:eastAsia="Calibri" w:hAnsi="Calibri" w:cs="Times New Roman"/>
      <w:sz w:val="24"/>
      <w:szCs w:val="20"/>
    </w:rPr>
  </w:style>
  <w:style w:type="character" w:styleId="ab">
    <w:name w:val="Hyperlink"/>
    <w:basedOn w:val="a0"/>
    <w:uiPriority w:val="99"/>
    <w:rsid w:val="00A36827"/>
    <w:rPr>
      <w:rFonts w:cs="Times New Roman"/>
      <w:color w:val="0000FF"/>
      <w:u w:val="single"/>
    </w:rPr>
  </w:style>
  <w:style w:type="paragraph" w:customStyle="1" w:styleId="msonospacing0">
    <w:name w:val="msonospacing"/>
    <w:basedOn w:val="a"/>
    <w:uiPriority w:val="99"/>
    <w:rsid w:val="00A368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A368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36827"/>
    <w:rPr>
      <w:rFonts w:ascii="Calibri" w:eastAsia="Calibri" w:hAnsi="Calibri" w:cs="Times New Roman"/>
      <w:sz w:val="24"/>
      <w:szCs w:val="20"/>
    </w:rPr>
  </w:style>
  <w:style w:type="paragraph" w:styleId="ae">
    <w:name w:val="Block Text"/>
    <w:basedOn w:val="a"/>
    <w:uiPriority w:val="99"/>
    <w:rsid w:val="00A36827"/>
    <w:pPr>
      <w:tabs>
        <w:tab w:val="left" w:pos="11057"/>
      </w:tabs>
      <w:spacing w:after="0" w:line="240" w:lineRule="auto"/>
      <w:ind w:left="1134" w:right="794" w:firstLine="850"/>
    </w:pPr>
    <w:rPr>
      <w:rFonts w:ascii="Times New Roman" w:eastAsia="Calibri" w:hAnsi="Times New Roman" w:cs="Times New Roman"/>
      <w:sz w:val="28"/>
      <w:szCs w:val="20"/>
    </w:rPr>
  </w:style>
  <w:style w:type="paragraph" w:styleId="af">
    <w:name w:val="footnote text"/>
    <w:basedOn w:val="a"/>
    <w:link w:val="af0"/>
    <w:uiPriority w:val="99"/>
    <w:rsid w:val="00A3682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36827"/>
    <w:rPr>
      <w:rFonts w:ascii="Times New Roman" w:eastAsia="Calibri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36827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36827"/>
    <w:rPr>
      <w:rFonts w:ascii="Calibri" w:eastAsia="Calibri" w:hAnsi="Calibri" w:cs="Times New Roman"/>
      <w:sz w:val="16"/>
      <w:szCs w:val="16"/>
      <w:lang w:eastAsia="en-US"/>
    </w:rPr>
  </w:style>
  <w:style w:type="paragraph" w:styleId="af1">
    <w:name w:val="header"/>
    <w:basedOn w:val="a"/>
    <w:link w:val="af2"/>
    <w:rsid w:val="00A368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A3682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827"/>
  </w:style>
  <w:style w:type="character" w:styleId="af3">
    <w:name w:val="Strong"/>
    <w:basedOn w:val="a0"/>
    <w:qFormat/>
    <w:rsid w:val="00A3682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A3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36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5D2B-6DE2-47B1-9566-69553C33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21</Pages>
  <Words>4960</Words>
  <Characters>28274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</dc:creator>
  <cp:keywords/>
  <dc:description/>
  <cp:lastModifiedBy>Специалист ООКО</cp:lastModifiedBy>
  <cp:revision>11</cp:revision>
  <cp:lastPrinted>2016-10-28T09:15:00Z</cp:lastPrinted>
  <dcterms:created xsi:type="dcterms:W3CDTF">2016-10-27T08:13:00Z</dcterms:created>
  <dcterms:modified xsi:type="dcterms:W3CDTF">2016-10-31T07:24:00Z</dcterms:modified>
</cp:coreProperties>
</file>