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7D" w:rsidRPr="00600A7D" w:rsidRDefault="00600A7D" w:rsidP="00600A7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7D">
        <w:rPr>
          <w:rFonts w:ascii="Times New Roman" w:hAnsi="Times New Roman" w:cs="Times New Roman"/>
          <w:b/>
          <w:sz w:val="28"/>
          <w:szCs w:val="28"/>
        </w:rPr>
        <w:t>Учет и ликвидация затруднений учащихся.</w:t>
      </w:r>
    </w:p>
    <w:p w:rsidR="00600A7D" w:rsidRPr="00600A7D" w:rsidRDefault="00600A7D" w:rsidP="00600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A7D" w:rsidRPr="00600A7D" w:rsidRDefault="00600A7D" w:rsidP="00600A7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A7D">
        <w:rPr>
          <w:rFonts w:ascii="Times New Roman" w:hAnsi="Times New Roman" w:cs="Times New Roman"/>
          <w:b/>
          <w:sz w:val="28"/>
          <w:szCs w:val="28"/>
        </w:rPr>
        <w:t>Сорокина Елена Григорьевна</w:t>
      </w:r>
    </w:p>
    <w:p w:rsidR="00600A7D" w:rsidRPr="00600A7D" w:rsidRDefault="00600A7D" w:rsidP="00600A7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A7D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УВР </w:t>
      </w:r>
    </w:p>
    <w:p w:rsidR="00600A7D" w:rsidRPr="00600A7D" w:rsidRDefault="00600A7D" w:rsidP="00600A7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A7D">
        <w:rPr>
          <w:rFonts w:ascii="Times New Roman" w:hAnsi="Times New Roman" w:cs="Times New Roman"/>
          <w:b/>
          <w:sz w:val="28"/>
          <w:szCs w:val="28"/>
        </w:rPr>
        <w:t>МОУ «Краснояружская СОШ №2»</w:t>
      </w:r>
    </w:p>
    <w:p w:rsidR="00600A7D" w:rsidRPr="00600A7D" w:rsidRDefault="00600A7D" w:rsidP="00600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sz w:val="28"/>
          <w:szCs w:val="28"/>
        </w:rPr>
        <w:t xml:space="preserve">Предупреждение и ликвидация пробелов в знаниях – одна из важнейших составляющих нашей профессии, неудовлетворительное качество этой работы ведет к накоплению пробелов в знаниях до той степени, когда их устранение становится для ученика практически невозможным, и он переходит в разряд стабильно слабоуспевающих. </w:t>
      </w:r>
    </w:p>
    <w:p w:rsidR="00600A7D" w:rsidRP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r w:rsidRPr="00600A7D">
        <w:rPr>
          <w:sz w:val="28"/>
          <w:szCs w:val="28"/>
        </w:rPr>
        <w:t>Систематическая работа по выявлению, устранению недостатков и пробелов в знаниях учащихся направлена на</w:t>
      </w:r>
      <w:proofErr w:type="gramStart"/>
      <w:r w:rsidRPr="00600A7D">
        <w:rPr>
          <w:sz w:val="28"/>
          <w:szCs w:val="28"/>
        </w:rPr>
        <w:t xml:space="preserve"> :</w:t>
      </w:r>
      <w:proofErr w:type="gramEnd"/>
    </w:p>
    <w:p w:rsidR="00600A7D" w:rsidRP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r w:rsidRPr="00600A7D">
        <w:rPr>
          <w:sz w:val="28"/>
          <w:szCs w:val="28"/>
        </w:rPr>
        <w:t xml:space="preserve"> формирование  прочных знаний, потребности в самоконтроле;</w:t>
      </w:r>
    </w:p>
    <w:p w:rsidR="00600A7D" w:rsidRP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r w:rsidRPr="00600A7D">
        <w:rPr>
          <w:sz w:val="28"/>
          <w:szCs w:val="28"/>
        </w:rPr>
        <w:t>обучение  приемам самоконтроля;</w:t>
      </w:r>
    </w:p>
    <w:p w:rsidR="00600A7D" w:rsidRP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r w:rsidRPr="00600A7D">
        <w:rPr>
          <w:sz w:val="28"/>
          <w:szCs w:val="28"/>
        </w:rPr>
        <w:t>воспитание ответственности за выполненную работу;</w:t>
      </w:r>
    </w:p>
    <w:p w:rsidR="00600A7D" w:rsidRP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r w:rsidRPr="00600A7D">
        <w:rPr>
          <w:sz w:val="28"/>
          <w:szCs w:val="28"/>
        </w:rPr>
        <w:t>развитие  индивидуальных творческих способностей обучающихся.</w:t>
      </w:r>
    </w:p>
    <w:p w:rsidR="00600A7D" w:rsidRP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r w:rsidRPr="00600A7D">
        <w:rPr>
          <w:sz w:val="28"/>
          <w:szCs w:val="28"/>
        </w:rPr>
        <w:t xml:space="preserve">При этом учитель должен использовать общепринятые формы,  изобретать, внедрять свои средства контроля, умелое владение которыми предупреждает отставание, обеспечивает активную работу каждого учащегося.   </w:t>
      </w:r>
    </w:p>
    <w:p w:rsidR="00600A7D" w:rsidRP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r w:rsidRPr="00600A7D">
        <w:rPr>
          <w:sz w:val="28"/>
          <w:szCs w:val="28"/>
        </w:rPr>
        <w:t xml:space="preserve">Работу по учету и ликвидации затруднений обучающихся мы </w:t>
      </w:r>
      <w:proofErr w:type="gramStart"/>
      <w:r w:rsidRPr="00600A7D">
        <w:rPr>
          <w:sz w:val="28"/>
          <w:szCs w:val="28"/>
        </w:rPr>
        <w:t>начинаем еще в начале учебного года  на  августовском  педсовете  проводим</w:t>
      </w:r>
      <w:proofErr w:type="gramEnd"/>
      <w:r w:rsidRPr="00600A7D">
        <w:rPr>
          <w:sz w:val="28"/>
          <w:szCs w:val="28"/>
        </w:rPr>
        <w:t xml:space="preserve"> анализ результатов,  обобщаем и делаем выводы, определяем   цели  и задачи  на новый учебный год. Конечно же, при анализе учитываются результаты работы всей школы  по классам и параллелям, и увидеть затруднения каждого ученика невозможно. Но мы и не ставим себе такую задачу. </w:t>
      </w:r>
      <w:proofErr w:type="gramStart"/>
      <w:r w:rsidRPr="00600A7D">
        <w:rPr>
          <w:sz w:val="28"/>
          <w:szCs w:val="28"/>
        </w:rPr>
        <w:t xml:space="preserve">А увидеть структуру всех результатов  и построить </w:t>
      </w:r>
      <w:r w:rsidRPr="00600A7D">
        <w:rPr>
          <w:b/>
          <w:sz w:val="28"/>
          <w:szCs w:val="28"/>
        </w:rPr>
        <w:t>цепочку</w:t>
      </w:r>
      <w:r w:rsidRPr="00600A7D">
        <w:rPr>
          <w:sz w:val="28"/>
          <w:szCs w:val="28"/>
        </w:rPr>
        <w:t xml:space="preserve"> взаимосвязей от больших, т.е. школьных,   до  каждого ученика и  учителя.</w:t>
      </w:r>
      <w:proofErr w:type="gramEnd"/>
      <w:r w:rsidRPr="00600A7D">
        <w:rPr>
          <w:sz w:val="28"/>
          <w:szCs w:val="28"/>
        </w:rPr>
        <w:t xml:space="preserve">  Полученные результаты соотносим с программой мониторинга и планируем  последующие действия.  Так, одним из направлений деятельности  школы в этом учебном году  стала работа по совершенствованию школьной системы качества образования.  </w:t>
      </w:r>
      <w:proofErr w:type="gramStart"/>
      <w:r w:rsidRPr="00600A7D">
        <w:rPr>
          <w:sz w:val="28"/>
          <w:szCs w:val="28"/>
        </w:rPr>
        <w:t>На начальном этапе: формирование  в учебном плане школьного компонента на основе потребностей и затруднений обучающихся (например, введение учебного курса «Химия.</w:t>
      </w:r>
      <w:proofErr w:type="gramEnd"/>
      <w:r w:rsidRPr="00600A7D">
        <w:rPr>
          <w:sz w:val="28"/>
          <w:szCs w:val="28"/>
        </w:rPr>
        <w:t xml:space="preserve"> </w:t>
      </w:r>
      <w:proofErr w:type="gramStart"/>
      <w:r w:rsidRPr="00600A7D">
        <w:rPr>
          <w:sz w:val="28"/>
          <w:szCs w:val="28"/>
        </w:rPr>
        <w:t xml:space="preserve">Пропедевтический курс 7 класс», элективный курса   «Подготовка к написанию сжатого изложения» в 9 классе, увеличение количества часов математики в 5-11 классах). </w:t>
      </w:r>
      <w:proofErr w:type="gramEnd"/>
    </w:p>
    <w:p w:rsidR="00600A7D" w:rsidRPr="00600A7D" w:rsidRDefault="00600A7D" w:rsidP="00600A7D">
      <w:pPr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sz w:val="28"/>
          <w:szCs w:val="28"/>
        </w:rPr>
        <w:lastRenderedPageBreak/>
        <w:t>При согласовании рабочих программ учителей  обращаем особое внимание  на содержание раздела формы и средства контроля, на обязательное проведение стартового, промежуточного и итоговых  учета знаний  обучающихся. Ведь полученные результаты  позволят учителю определить и спланировать дальнейшую работу по устранению пробелов и затруднений. Реализация этого плана осуществляется на неаудиторных и дополнительных занятиях.  В этом учебном году с целью систематизации и отслеживания работы учителя по отработке затруднений обучающихся разработали и используем планы по структуре рабочих программ, где обязательным приложением являются таблицы</w:t>
      </w:r>
      <w:r w:rsidRPr="00600A7D">
        <w:rPr>
          <w:rFonts w:ascii="Times New Roman" w:hAnsi="Times New Roman" w:cs="Times New Roman"/>
          <w:sz w:val="28"/>
          <w:szCs w:val="28"/>
          <w:u w:val="single"/>
        </w:rPr>
        <w:t xml:space="preserve"> регистрации  пробелов</w:t>
      </w:r>
      <w:r w:rsidRPr="00600A7D">
        <w:rPr>
          <w:rFonts w:ascii="Times New Roman" w:hAnsi="Times New Roman" w:cs="Times New Roman"/>
          <w:sz w:val="28"/>
          <w:szCs w:val="28"/>
        </w:rPr>
        <w:t>. Таблица устроена просто: по вертикали располагается список учащихся, по горизонтали перечисляю наиболее часто встречающиеся ошибки или названия  темы.  Данные занятия внесены в общее расписание, ведется журнал учета занятий.</w:t>
      </w:r>
    </w:p>
    <w:p w:rsidR="00600A7D" w:rsidRPr="00600A7D" w:rsidRDefault="00600A7D" w:rsidP="00600A7D">
      <w:pPr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sz w:val="28"/>
          <w:szCs w:val="28"/>
        </w:rPr>
        <w:t xml:space="preserve"> На следующем этапе отслеживаем результативность работы. С этой целью  проводим совещание при директоре по теме «Предварительные итоги четверти». </w:t>
      </w:r>
    </w:p>
    <w:p w:rsidR="00600A7D" w:rsidRPr="00600A7D" w:rsidRDefault="00600A7D" w:rsidP="00600A7D">
      <w:pPr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sz w:val="28"/>
          <w:szCs w:val="28"/>
        </w:rPr>
        <w:t xml:space="preserve">В ходе подготовки каждым классным руководителем составляется  предварительная сводная ведомость успеваемости, заместителем директора по УВР проводится подробный анализ, определяется круг проблем. В течение двух недель классным руководителем во взаимодействии с </w:t>
      </w:r>
      <w:proofErr w:type="gramStart"/>
      <w:r w:rsidRPr="00600A7D">
        <w:rPr>
          <w:rFonts w:ascii="Times New Roman" w:hAnsi="Times New Roman" w:cs="Times New Roman"/>
          <w:sz w:val="28"/>
          <w:szCs w:val="28"/>
        </w:rPr>
        <w:t>учителями-предметниками</w:t>
      </w:r>
      <w:proofErr w:type="gramEnd"/>
      <w:r w:rsidRPr="00600A7D">
        <w:rPr>
          <w:rFonts w:ascii="Times New Roman" w:hAnsi="Times New Roman" w:cs="Times New Roman"/>
          <w:sz w:val="28"/>
          <w:szCs w:val="28"/>
        </w:rPr>
        <w:t>, обучающимися, родителями проводится работа по направлениям. Результаты фиксируются в отчет классного руководителя</w:t>
      </w:r>
      <w:proofErr w:type="gramStart"/>
      <w:r w:rsidRPr="00600A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0A7D">
        <w:rPr>
          <w:rFonts w:ascii="Times New Roman" w:hAnsi="Times New Roman" w:cs="Times New Roman"/>
          <w:sz w:val="28"/>
          <w:szCs w:val="28"/>
        </w:rPr>
        <w:t xml:space="preserve"> </w:t>
      </w:r>
      <w:r w:rsidRPr="00600A7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00A7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600A7D">
        <w:rPr>
          <w:rFonts w:ascii="Times New Roman" w:hAnsi="Times New Roman" w:cs="Times New Roman"/>
          <w:b/>
          <w:sz w:val="28"/>
          <w:szCs w:val="28"/>
        </w:rPr>
        <w:t xml:space="preserve">аблица №1). </w:t>
      </w:r>
      <w:r w:rsidRPr="00600A7D">
        <w:rPr>
          <w:rFonts w:ascii="Times New Roman" w:hAnsi="Times New Roman" w:cs="Times New Roman"/>
          <w:sz w:val="28"/>
          <w:szCs w:val="28"/>
        </w:rPr>
        <w:t xml:space="preserve">По итогам окончания учебной четверти </w:t>
      </w:r>
      <w:proofErr w:type="gramStart"/>
      <w:r w:rsidRPr="00600A7D">
        <w:rPr>
          <w:rFonts w:ascii="Times New Roman" w:hAnsi="Times New Roman" w:cs="Times New Roman"/>
          <w:sz w:val="28"/>
          <w:szCs w:val="28"/>
        </w:rPr>
        <w:t>учителя-предметники</w:t>
      </w:r>
      <w:proofErr w:type="gramEnd"/>
      <w:r w:rsidRPr="00600A7D">
        <w:rPr>
          <w:rFonts w:ascii="Times New Roman" w:hAnsi="Times New Roman" w:cs="Times New Roman"/>
          <w:sz w:val="28"/>
          <w:szCs w:val="28"/>
        </w:rPr>
        <w:t xml:space="preserve"> и классные руководители заполняют  единую таблицы в программе ехсель, которая  позволяет быстро и достоверно определить показатели обучения: качество знаний и успеваемость  по предмету, по классам, параллелям, по каждому  учителю. С целью осуществления </w:t>
      </w:r>
      <w:proofErr w:type="gramStart"/>
      <w:r w:rsidRPr="00600A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0A7D">
        <w:rPr>
          <w:rFonts w:ascii="Times New Roman" w:hAnsi="Times New Roman" w:cs="Times New Roman"/>
          <w:sz w:val="28"/>
          <w:szCs w:val="28"/>
        </w:rPr>
        <w:t xml:space="preserve"> выполнением основной образовательной программы, практической части проводим проверку. По результатам проверки совместно с учителем составляем акты выполнения программного материала  </w:t>
      </w:r>
      <w:r w:rsidRPr="00600A7D">
        <w:rPr>
          <w:rFonts w:ascii="Times New Roman" w:hAnsi="Times New Roman" w:cs="Times New Roman"/>
          <w:b/>
          <w:sz w:val="28"/>
          <w:szCs w:val="28"/>
        </w:rPr>
        <w:t>(таблица №2).</w:t>
      </w:r>
      <w:r w:rsidRPr="00600A7D">
        <w:rPr>
          <w:rFonts w:ascii="Times New Roman" w:hAnsi="Times New Roman" w:cs="Times New Roman"/>
          <w:sz w:val="28"/>
          <w:szCs w:val="28"/>
        </w:rPr>
        <w:t xml:space="preserve">  С полученными результатами выходим на заседание педагогического совета. </w:t>
      </w:r>
    </w:p>
    <w:p w:rsidR="00600A7D" w:rsidRP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r w:rsidRPr="00600A7D">
        <w:rPr>
          <w:sz w:val="28"/>
          <w:szCs w:val="28"/>
        </w:rPr>
        <w:t xml:space="preserve">Систематическая работа по выявлению и устранению недостатков и пробелов в знаниях учащихся — одно из основных условий повышения качества обучения. Учитель должен использовать общепринятые формы и изобретать, внедрять свои средства контроля, умелое владение которыми предупреждает отставание, обеспечивает активную работу каждого учащегося. </w:t>
      </w:r>
    </w:p>
    <w:p w:rsidR="00600A7D" w:rsidRP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r w:rsidRPr="00600A7D">
        <w:rPr>
          <w:sz w:val="28"/>
          <w:szCs w:val="28"/>
        </w:rPr>
        <w:lastRenderedPageBreak/>
        <w:t>Учитель-практик знает, сколь кропотлив и важен этот труд. Если не уделять данному вопросу серьезного внимания, то очень скоро даже способные ученики погрязнут в ошибках. Нельзя пускать эту работу на самотек, от  случая к случаю. Необходимо проводить мероприятия по выявлению и устранению пробелов в знаниях систематически и планомерно. Увидеть систему работы учителя в этом направлении позволяют посещение уроков и дополнительных занятий администрацией школы. При  посещении уроков определяем  следующие задачи:</w:t>
      </w:r>
    </w:p>
    <w:p w:rsid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1)</w:t>
      </w:r>
      <w:r w:rsidRPr="00600A7D">
        <w:rPr>
          <w:b/>
          <w:sz w:val="28"/>
          <w:szCs w:val="28"/>
        </w:rPr>
        <w:t>Контролирующая.</w:t>
      </w:r>
      <w:proofErr w:type="gramEnd"/>
      <w:r w:rsidRPr="00600A7D">
        <w:rPr>
          <w:sz w:val="28"/>
          <w:szCs w:val="28"/>
        </w:rPr>
        <w:t xml:space="preserve"> </w:t>
      </w:r>
      <w:proofErr w:type="gramStart"/>
      <w:r w:rsidRPr="00600A7D">
        <w:rPr>
          <w:sz w:val="28"/>
          <w:szCs w:val="28"/>
        </w:rPr>
        <w:t>Выявление состояния знаний и умений учащихся, уровня их умственного развития, изучение степени усвоения приемов познавательной деятельности, навыков рационального учебного труда.</w:t>
      </w:r>
      <w:r w:rsidRPr="00600A7D">
        <w:rPr>
          <w:b/>
          <w:sz w:val="28"/>
          <w:szCs w:val="28"/>
        </w:rPr>
        <w:t xml:space="preserve">      2)Обучающая.</w:t>
      </w:r>
      <w:proofErr w:type="gramEnd"/>
      <w:r w:rsidRPr="00600A7D">
        <w:rPr>
          <w:b/>
          <w:sz w:val="28"/>
          <w:szCs w:val="28"/>
        </w:rPr>
        <w:t xml:space="preserve"> </w:t>
      </w:r>
      <w:r w:rsidRPr="00600A7D">
        <w:rPr>
          <w:sz w:val="28"/>
          <w:szCs w:val="28"/>
        </w:rPr>
        <w:t>Совершенствование знаний и умений, их обобщение и систематизация. Школьники учатся выделять главное, основное в изучаемом материале.</w:t>
      </w:r>
    </w:p>
    <w:p w:rsidR="00600A7D" w:rsidRP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600A7D">
        <w:rPr>
          <w:b/>
          <w:sz w:val="28"/>
          <w:szCs w:val="28"/>
        </w:rPr>
        <w:t>Диагностическая.</w:t>
      </w:r>
      <w:proofErr w:type="gramEnd"/>
      <w:r w:rsidRPr="00600A7D">
        <w:rPr>
          <w:sz w:val="28"/>
          <w:szCs w:val="28"/>
        </w:rPr>
        <w:t xml:space="preserve"> Получение информации об ошибках и пробелах в знаниях и умениях и порождающих их причинах. Результаты 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600A7D" w:rsidRP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600A7D">
        <w:rPr>
          <w:b/>
          <w:sz w:val="28"/>
          <w:szCs w:val="28"/>
        </w:rPr>
        <w:t>4) Прогностическая.</w:t>
      </w:r>
      <w:proofErr w:type="gramEnd"/>
      <w:r w:rsidRPr="00600A7D">
        <w:rPr>
          <w:sz w:val="28"/>
          <w:szCs w:val="28"/>
        </w:rPr>
        <w:t xml:space="preserve"> Получение опережающей информации: достаточно ли сформированы конкретные знания, умения и навыки для усвоения следующей порции учебного материала. </w:t>
      </w:r>
    </w:p>
    <w:p w:rsidR="00600A7D" w:rsidRP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600A7D">
        <w:rPr>
          <w:b/>
          <w:sz w:val="28"/>
          <w:szCs w:val="28"/>
        </w:rPr>
        <w:t>5)Развивающая.</w:t>
      </w:r>
      <w:proofErr w:type="gramEnd"/>
      <w:r w:rsidRPr="00600A7D">
        <w:rPr>
          <w:sz w:val="28"/>
          <w:szCs w:val="28"/>
        </w:rPr>
        <w:t xml:space="preserve"> Стимулирование познавательной активности учащихся. Развитие их речи, памяти, внимания, воображения, воли, мышления.</w:t>
      </w:r>
    </w:p>
    <w:p w:rsidR="00600A7D" w:rsidRP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600A7D">
        <w:rPr>
          <w:b/>
          <w:sz w:val="28"/>
          <w:szCs w:val="28"/>
        </w:rPr>
        <w:t>6) Ориентирующая.</w:t>
      </w:r>
      <w:proofErr w:type="gramEnd"/>
      <w:r w:rsidRPr="00600A7D">
        <w:rPr>
          <w:sz w:val="28"/>
          <w:szCs w:val="28"/>
        </w:rPr>
        <w:t xml:space="preserve"> Получение информации о степени достижения цели обучения отдельным учеником и классом в целом. Ориентирование учащихся в их затруднениях и достижениях. </w:t>
      </w:r>
    </w:p>
    <w:p w:rsidR="00600A7D" w:rsidRP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600A7D">
        <w:rPr>
          <w:b/>
          <w:sz w:val="28"/>
          <w:szCs w:val="28"/>
        </w:rPr>
        <w:t>7)Воспитывающая.</w:t>
      </w:r>
      <w:proofErr w:type="gramEnd"/>
      <w:r w:rsidRPr="00600A7D">
        <w:rPr>
          <w:sz w:val="28"/>
          <w:szCs w:val="28"/>
        </w:rPr>
        <w:t xml:space="preserve"> Воспитание у учащихся ответственного отношения к учению, дисциплины, честности, настойчивости, привычки к регулярному труду, потребности в самоконтроле.</w:t>
      </w:r>
    </w:p>
    <w:p w:rsidR="00600A7D" w:rsidRPr="00600A7D" w:rsidRDefault="00600A7D" w:rsidP="00600A7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sz w:val="28"/>
          <w:szCs w:val="28"/>
        </w:rPr>
        <w:t>По результатам наблюдений за деятельностью учителей и учащихся на уроках можно проследить качество преподавания предмета, указать педагогу на недостатки в работе, выявить учебные проблемы школы. Педагоги нашей школы  успешно проводят работу по обучению учащихся, используя  современные педагогические технологии, вовлекают учащихся в акти</w:t>
      </w:r>
      <w:r w:rsidRPr="00600A7D">
        <w:rPr>
          <w:rFonts w:ascii="Times New Roman" w:hAnsi="Times New Roman" w:cs="Times New Roman"/>
          <w:sz w:val="28"/>
          <w:szCs w:val="28"/>
        </w:rPr>
        <w:t>в</w:t>
      </w:r>
      <w:r w:rsidRPr="00600A7D">
        <w:rPr>
          <w:rFonts w:ascii="Times New Roman" w:hAnsi="Times New Roman" w:cs="Times New Roman"/>
          <w:sz w:val="28"/>
          <w:szCs w:val="28"/>
        </w:rPr>
        <w:t>ную познавательную деятельность. Хочется обратить внимание на учителей, наход</w:t>
      </w:r>
      <w:r w:rsidRPr="00600A7D">
        <w:rPr>
          <w:rFonts w:ascii="Times New Roman" w:hAnsi="Times New Roman" w:cs="Times New Roman"/>
          <w:sz w:val="28"/>
          <w:szCs w:val="28"/>
        </w:rPr>
        <w:t>я</w:t>
      </w:r>
      <w:r w:rsidRPr="00600A7D">
        <w:rPr>
          <w:rFonts w:ascii="Times New Roman" w:hAnsi="Times New Roman" w:cs="Times New Roman"/>
          <w:sz w:val="28"/>
          <w:szCs w:val="28"/>
        </w:rPr>
        <w:t xml:space="preserve">щихся в творческом поиске: </w:t>
      </w:r>
    </w:p>
    <w:p w:rsidR="00600A7D" w:rsidRPr="00600A7D" w:rsidRDefault="00600A7D" w:rsidP="00600A7D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600A7D">
        <w:rPr>
          <w:sz w:val="28"/>
          <w:szCs w:val="28"/>
        </w:rPr>
        <w:lastRenderedPageBreak/>
        <w:t>Это</w:t>
      </w:r>
      <w:proofErr w:type="gramEnd"/>
      <w:r w:rsidRPr="00600A7D">
        <w:rPr>
          <w:sz w:val="28"/>
          <w:szCs w:val="28"/>
        </w:rPr>
        <w:t xml:space="preserve">  прежде всего педагоги начальной школы  Щербакова Н.И., Соколова С.Н., Макарчук Н.В., Анисенкова Т.Н. , которые  успешно применят   и</w:t>
      </w:r>
      <w:r w:rsidRPr="00600A7D">
        <w:rPr>
          <w:sz w:val="28"/>
          <w:szCs w:val="28"/>
          <w:u w:val="single"/>
        </w:rPr>
        <w:t>гровые методы и приемы, которые   способствуют активизации деятельности слабоуспевающих обучающихся на уроках.</w:t>
      </w:r>
      <w:r w:rsidRPr="00600A7D">
        <w:rPr>
          <w:sz w:val="28"/>
          <w:szCs w:val="28"/>
        </w:rPr>
        <w:t xml:space="preserve"> В онтогенезе игровая деятельность предшествует учебной деятельности, </w:t>
      </w:r>
      <w:proofErr w:type="gramStart"/>
      <w:r w:rsidRPr="00600A7D">
        <w:rPr>
          <w:sz w:val="28"/>
          <w:szCs w:val="28"/>
        </w:rPr>
        <w:t>а</w:t>
      </w:r>
      <w:proofErr w:type="gramEnd"/>
      <w:r w:rsidRPr="00600A7D">
        <w:rPr>
          <w:sz w:val="28"/>
          <w:szCs w:val="28"/>
        </w:rPr>
        <w:t xml:space="preserve"> следовательно, лежит в ее основе. В процессе игры происходит обучение действию посредством самого действия,  при этом кроме интереса к предмету, вырабатываются умения сосредотачиваться, преодолевать трудности самостоятельно и быстро принимать решения, развиваются фантазия, внимание, речь и  память. Даже самые пассивные ребята прилагают все усилия, чтобы не подвести товарищей в групповых играх. </w:t>
      </w:r>
    </w:p>
    <w:p w:rsidR="00600A7D" w:rsidRPr="00600A7D" w:rsidRDefault="00600A7D" w:rsidP="00600A7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i/>
          <w:iCs/>
          <w:sz w:val="28"/>
          <w:szCs w:val="28"/>
        </w:rPr>
        <w:t>Учителя русского языка и литературы Саросом О.А., Шиянова Г.А., Кальная Л.И.. учитель мат</w:t>
      </w:r>
      <w:r w:rsidRPr="00600A7D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00A7D">
        <w:rPr>
          <w:rFonts w:ascii="Times New Roman" w:hAnsi="Times New Roman" w:cs="Times New Roman"/>
          <w:i/>
          <w:iCs/>
          <w:sz w:val="28"/>
          <w:szCs w:val="28"/>
        </w:rPr>
        <w:t xml:space="preserve">матика — </w:t>
      </w:r>
      <w:r w:rsidRPr="00600A7D">
        <w:rPr>
          <w:rFonts w:ascii="Times New Roman" w:hAnsi="Times New Roman" w:cs="Times New Roman"/>
          <w:sz w:val="28"/>
          <w:szCs w:val="28"/>
        </w:rPr>
        <w:t>используют в своей работе технологии равноуровневого обучения; обуч</w:t>
      </w:r>
      <w:r w:rsidRPr="00600A7D">
        <w:rPr>
          <w:rFonts w:ascii="Times New Roman" w:hAnsi="Times New Roman" w:cs="Times New Roman"/>
          <w:sz w:val="28"/>
          <w:szCs w:val="28"/>
        </w:rPr>
        <w:t>е</w:t>
      </w:r>
      <w:r w:rsidRPr="00600A7D">
        <w:rPr>
          <w:rFonts w:ascii="Times New Roman" w:hAnsi="Times New Roman" w:cs="Times New Roman"/>
          <w:sz w:val="28"/>
          <w:szCs w:val="28"/>
        </w:rPr>
        <w:t>ние в сотрудничестве (групповая работа), разрабатывают равноуровневые задания, используют возможности мультимедийного прое</w:t>
      </w:r>
      <w:r w:rsidRPr="00600A7D">
        <w:rPr>
          <w:rFonts w:ascii="Times New Roman" w:hAnsi="Times New Roman" w:cs="Times New Roman"/>
          <w:sz w:val="28"/>
          <w:szCs w:val="28"/>
        </w:rPr>
        <w:t>к</w:t>
      </w:r>
      <w:r w:rsidRPr="00600A7D">
        <w:rPr>
          <w:rFonts w:ascii="Times New Roman" w:hAnsi="Times New Roman" w:cs="Times New Roman"/>
          <w:sz w:val="28"/>
          <w:szCs w:val="28"/>
        </w:rPr>
        <w:t xml:space="preserve">тора. </w:t>
      </w:r>
    </w:p>
    <w:p w:rsidR="00600A7D" w:rsidRPr="00600A7D" w:rsidRDefault="00600A7D" w:rsidP="00600A7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i/>
          <w:iCs/>
          <w:sz w:val="28"/>
          <w:szCs w:val="28"/>
        </w:rPr>
        <w:t xml:space="preserve">Михайленко О.В., английский язык — </w:t>
      </w:r>
      <w:r w:rsidRPr="00600A7D">
        <w:rPr>
          <w:rFonts w:ascii="Times New Roman" w:hAnsi="Times New Roman" w:cs="Times New Roman"/>
          <w:sz w:val="28"/>
          <w:szCs w:val="28"/>
        </w:rPr>
        <w:t>использует в своей работе информацио</w:t>
      </w:r>
      <w:r w:rsidRPr="00600A7D">
        <w:rPr>
          <w:rFonts w:ascii="Times New Roman" w:hAnsi="Times New Roman" w:cs="Times New Roman"/>
          <w:sz w:val="28"/>
          <w:szCs w:val="28"/>
        </w:rPr>
        <w:t>н</w:t>
      </w:r>
      <w:r w:rsidRPr="00600A7D">
        <w:rPr>
          <w:rFonts w:ascii="Times New Roman" w:hAnsi="Times New Roman" w:cs="Times New Roman"/>
          <w:sz w:val="28"/>
          <w:szCs w:val="28"/>
        </w:rPr>
        <w:t>но-коммуникационные технологии, технологию игрового обучения: ролевых, дел</w:t>
      </w:r>
      <w:r w:rsidRPr="00600A7D">
        <w:rPr>
          <w:rFonts w:ascii="Times New Roman" w:hAnsi="Times New Roman" w:cs="Times New Roman"/>
          <w:sz w:val="28"/>
          <w:szCs w:val="28"/>
        </w:rPr>
        <w:t>о</w:t>
      </w:r>
      <w:r w:rsidRPr="00600A7D">
        <w:rPr>
          <w:rFonts w:ascii="Times New Roman" w:hAnsi="Times New Roman" w:cs="Times New Roman"/>
          <w:sz w:val="28"/>
          <w:szCs w:val="28"/>
        </w:rPr>
        <w:t>вых и других видов обучающих игр, все это способствует развитию языковых коммуник</w:t>
      </w:r>
      <w:r w:rsidRPr="00600A7D">
        <w:rPr>
          <w:rFonts w:ascii="Times New Roman" w:hAnsi="Times New Roman" w:cs="Times New Roman"/>
          <w:sz w:val="28"/>
          <w:szCs w:val="28"/>
        </w:rPr>
        <w:t>а</w:t>
      </w:r>
      <w:r w:rsidRPr="00600A7D">
        <w:rPr>
          <w:rFonts w:ascii="Times New Roman" w:hAnsi="Times New Roman" w:cs="Times New Roman"/>
          <w:sz w:val="28"/>
          <w:szCs w:val="28"/>
        </w:rPr>
        <w:t xml:space="preserve">тивных игр. </w:t>
      </w:r>
    </w:p>
    <w:p w:rsidR="00600A7D" w:rsidRPr="00600A7D" w:rsidRDefault="00600A7D" w:rsidP="00600A7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i/>
          <w:iCs/>
          <w:sz w:val="28"/>
          <w:szCs w:val="28"/>
        </w:rPr>
        <w:t xml:space="preserve"> Люлюченко Е.Г., биология; — </w:t>
      </w:r>
      <w:r w:rsidRPr="00600A7D">
        <w:rPr>
          <w:rFonts w:ascii="Times New Roman" w:hAnsi="Times New Roman" w:cs="Times New Roman"/>
          <w:sz w:val="28"/>
          <w:szCs w:val="28"/>
        </w:rPr>
        <w:t>использует технологию уровневой дифференциации на основе обязательных результатов; на основе технологии подг</w:t>
      </w:r>
      <w:r w:rsidRPr="00600A7D">
        <w:rPr>
          <w:rFonts w:ascii="Times New Roman" w:hAnsi="Times New Roman" w:cs="Times New Roman"/>
          <w:sz w:val="28"/>
          <w:szCs w:val="28"/>
        </w:rPr>
        <w:t>о</w:t>
      </w:r>
      <w:r w:rsidRPr="00600A7D">
        <w:rPr>
          <w:rFonts w:ascii="Times New Roman" w:hAnsi="Times New Roman" w:cs="Times New Roman"/>
          <w:sz w:val="28"/>
          <w:szCs w:val="28"/>
        </w:rPr>
        <w:t xml:space="preserve">товки к ЕГЭ, осуществляют подготовку учащихся к сдаче экзаменов в новой форме. </w:t>
      </w:r>
    </w:p>
    <w:p w:rsidR="00600A7D" w:rsidRPr="00600A7D" w:rsidRDefault="00600A7D" w:rsidP="00600A7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i/>
          <w:iCs/>
          <w:sz w:val="28"/>
          <w:szCs w:val="28"/>
        </w:rPr>
        <w:t>Лапкина С.А. —</w:t>
      </w:r>
      <w:r w:rsidRPr="00600A7D">
        <w:rPr>
          <w:rFonts w:ascii="Times New Roman" w:hAnsi="Times New Roman" w:cs="Times New Roman"/>
          <w:sz w:val="28"/>
          <w:szCs w:val="28"/>
        </w:rPr>
        <w:t xml:space="preserve"> используют в своей работе технологию КСО, позволяющая ра</w:t>
      </w:r>
      <w:r w:rsidRPr="00600A7D">
        <w:rPr>
          <w:rFonts w:ascii="Times New Roman" w:hAnsi="Times New Roman" w:cs="Times New Roman"/>
          <w:sz w:val="28"/>
          <w:szCs w:val="28"/>
        </w:rPr>
        <w:t>з</w:t>
      </w:r>
      <w:r w:rsidRPr="00600A7D">
        <w:rPr>
          <w:rFonts w:ascii="Times New Roman" w:hAnsi="Times New Roman" w:cs="Times New Roman"/>
          <w:sz w:val="28"/>
          <w:szCs w:val="28"/>
        </w:rPr>
        <w:t xml:space="preserve">витию навыков у учащихся публичных выступлений </w:t>
      </w:r>
    </w:p>
    <w:p w:rsidR="00600A7D" w:rsidRPr="00600A7D" w:rsidRDefault="00600A7D" w:rsidP="00600A7D">
      <w:pPr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sz w:val="28"/>
          <w:szCs w:val="28"/>
        </w:rPr>
        <w:t xml:space="preserve">Этот список можно продолжать, так как все педагоги не только нашей школы, но </w:t>
      </w:r>
      <w:proofErr w:type="gramStart"/>
      <w:r w:rsidRPr="00600A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0A7D">
        <w:rPr>
          <w:rFonts w:ascii="Times New Roman" w:hAnsi="Times New Roman" w:cs="Times New Roman"/>
          <w:sz w:val="28"/>
          <w:szCs w:val="28"/>
        </w:rPr>
        <w:t xml:space="preserve"> наверное всего района области, даже страны заинтересованы повышением результативности обучения.</w:t>
      </w:r>
    </w:p>
    <w:p w:rsidR="00600A7D" w:rsidRPr="00600A7D" w:rsidRDefault="00600A7D" w:rsidP="00600A7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A7D">
        <w:rPr>
          <w:rFonts w:ascii="Times New Roman" w:hAnsi="Times New Roman" w:cs="Times New Roman"/>
          <w:sz w:val="28"/>
          <w:szCs w:val="28"/>
        </w:rPr>
        <w:t xml:space="preserve">И в заключение несколько, </w:t>
      </w:r>
      <w:r w:rsidRPr="00600A7D">
        <w:rPr>
          <w:rFonts w:ascii="Times New Roman" w:hAnsi="Times New Roman" w:cs="Times New Roman"/>
          <w:sz w:val="28"/>
          <w:szCs w:val="28"/>
          <w:u w:val="single"/>
        </w:rPr>
        <w:t xml:space="preserve"> полезных советов для нас при работе со </w:t>
      </w:r>
      <w:proofErr w:type="gramStart"/>
      <w:r w:rsidRPr="00600A7D">
        <w:rPr>
          <w:rFonts w:ascii="Times New Roman" w:hAnsi="Times New Roman" w:cs="Times New Roman"/>
          <w:sz w:val="28"/>
          <w:szCs w:val="28"/>
          <w:u w:val="single"/>
        </w:rPr>
        <w:t>слабоуспевающими</w:t>
      </w:r>
      <w:proofErr w:type="gramEnd"/>
      <w:r w:rsidRPr="00600A7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sz w:val="28"/>
          <w:szCs w:val="28"/>
        </w:rPr>
        <w:t>-помните, что, функция поставленных на этапе закрепления заданий не контрольная, а обучающая;</w:t>
      </w: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sz w:val="28"/>
          <w:szCs w:val="28"/>
        </w:rPr>
        <w:t>- полезно разбирать, как надо делать, а не как делать не надо. Чем дольше идет работа с ошибкой, тем больше она запоминается;</w:t>
      </w: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sz w:val="28"/>
          <w:szCs w:val="28"/>
        </w:rPr>
        <w:lastRenderedPageBreak/>
        <w:t>- помните, что ученик может думать только тогда, когда учитель молчит.</w:t>
      </w: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sz w:val="28"/>
          <w:szCs w:val="28"/>
        </w:rPr>
        <w:t>Не упускайте возможности организовать работу учеников в индивидуальном темпе.</w:t>
      </w: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sz w:val="28"/>
          <w:szCs w:val="28"/>
          <w:u w:val="single"/>
        </w:rPr>
        <w:t>- на дом лучше давать задание не заучивать формулировку,</w:t>
      </w:r>
      <w:r w:rsidRPr="00600A7D">
        <w:rPr>
          <w:rFonts w:ascii="Times New Roman" w:hAnsi="Times New Roman" w:cs="Times New Roman"/>
          <w:sz w:val="28"/>
          <w:szCs w:val="28"/>
        </w:rPr>
        <w:t xml:space="preserve"> а прочесть ее, понять, попробовать применить или подобрать пример, пересказать своими словами. В этом случае мы снимаем барьер, связанный со страхом упустить слово в определении или изменить порядок слов, а именно этот психологический барьер часто бывает причиной непонимания.</w:t>
      </w:r>
    </w:p>
    <w:p w:rsidR="00600A7D" w:rsidRPr="00600A7D" w:rsidRDefault="00600A7D" w:rsidP="00600A7D">
      <w:pPr>
        <w:jc w:val="both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sz w:val="28"/>
          <w:szCs w:val="28"/>
        </w:rPr>
        <w:t>Эти рекомендации, естественно, знает каждый учитель, но именно их мы упускаем в нашей работе. Важно понять, что пробелы в знания</w:t>
      </w:r>
      <w:proofErr w:type="gramStart"/>
      <w:r w:rsidRPr="00600A7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600A7D">
        <w:rPr>
          <w:rFonts w:ascii="Times New Roman" w:hAnsi="Times New Roman" w:cs="Times New Roman"/>
          <w:sz w:val="28"/>
          <w:szCs w:val="28"/>
        </w:rPr>
        <w:t xml:space="preserve"> это не вина, а беда многих наших учеников   и </w:t>
      </w:r>
      <w:r w:rsidRPr="00600A7D">
        <w:rPr>
          <w:rFonts w:ascii="Times New Roman" w:hAnsi="Times New Roman" w:cs="Times New Roman"/>
          <w:b/>
          <w:sz w:val="28"/>
          <w:szCs w:val="28"/>
        </w:rPr>
        <w:t>наша задача – помочь ребятам понять, что надо делать, чтобы в знаниях не было белых пятен, увенчанных двойкой в классном  журнале.</w:t>
      </w:r>
      <w:r w:rsidRPr="00600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A7D">
        <w:rPr>
          <w:rFonts w:ascii="Times New Roman" w:hAnsi="Times New Roman" w:cs="Times New Roman"/>
          <w:b/>
          <w:sz w:val="28"/>
          <w:szCs w:val="28"/>
        </w:rPr>
        <w:lastRenderedPageBreak/>
        <w:t>таблица №1</w:t>
      </w:r>
    </w:p>
    <w:p w:rsidR="00600A7D" w:rsidRPr="00600A7D" w:rsidRDefault="00600A7D" w:rsidP="00600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7D">
        <w:rPr>
          <w:rFonts w:ascii="Times New Roman" w:hAnsi="Times New Roman" w:cs="Times New Roman"/>
          <w:b/>
          <w:sz w:val="28"/>
          <w:szCs w:val="28"/>
        </w:rPr>
        <w:t xml:space="preserve">А К Т </w:t>
      </w:r>
    </w:p>
    <w:p w:rsidR="00600A7D" w:rsidRPr="00600A7D" w:rsidRDefault="00600A7D" w:rsidP="00600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7D">
        <w:rPr>
          <w:rFonts w:ascii="Times New Roman" w:hAnsi="Times New Roman" w:cs="Times New Roman"/>
          <w:b/>
          <w:sz w:val="28"/>
          <w:szCs w:val="28"/>
        </w:rPr>
        <w:t>проверки выполнения программы за 1 полугодие</w:t>
      </w:r>
    </w:p>
    <w:tbl>
      <w:tblPr>
        <w:tblW w:w="0" w:type="auto"/>
        <w:jc w:val="right"/>
        <w:tblLook w:val="04A0"/>
      </w:tblPr>
      <w:tblGrid>
        <w:gridCol w:w="1527"/>
        <w:gridCol w:w="3686"/>
      </w:tblGrid>
      <w:tr w:rsidR="00600A7D" w:rsidRPr="00600A7D" w:rsidTr="001B0904">
        <w:trPr>
          <w:jc w:val="right"/>
        </w:trPr>
        <w:tc>
          <w:tcPr>
            <w:tcW w:w="1384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A7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686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7D" w:rsidRPr="00600A7D" w:rsidTr="001B0904">
        <w:trPr>
          <w:jc w:val="right"/>
        </w:trPr>
        <w:tc>
          <w:tcPr>
            <w:tcW w:w="1384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A7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86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7D" w:rsidRPr="00600A7D" w:rsidTr="001B0904">
        <w:trPr>
          <w:jc w:val="right"/>
        </w:trPr>
        <w:tc>
          <w:tcPr>
            <w:tcW w:w="1384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A7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A7D" w:rsidRPr="00600A7D" w:rsidRDefault="00600A7D" w:rsidP="00600A7D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600A7D" w:rsidRPr="00600A7D" w:rsidRDefault="00600A7D" w:rsidP="00600A7D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600A7D">
        <w:rPr>
          <w:rFonts w:ascii="Times New Roman" w:hAnsi="Times New Roman"/>
          <w:b/>
          <w:sz w:val="28"/>
          <w:szCs w:val="28"/>
        </w:rPr>
        <w:t>Соответствие количества часов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814"/>
        <w:gridCol w:w="1830"/>
      </w:tblGrid>
      <w:tr w:rsidR="00600A7D" w:rsidRPr="00600A7D" w:rsidTr="001B0904">
        <w:tc>
          <w:tcPr>
            <w:tcW w:w="1724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Часов по плану</w:t>
            </w:r>
          </w:p>
        </w:tc>
        <w:tc>
          <w:tcPr>
            <w:tcW w:w="1814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 xml:space="preserve">Фактически </w:t>
            </w:r>
          </w:p>
        </w:tc>
        <w:tc>
          <w:tcPr>
            <w:tcW w:w="1830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00A7D" w:rsidRPr="00600A7D" w:rsidTr="001B0904">
        <w:tc>
          <w:tcPr>
            <w:tcW w:w="1724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0A7D" w:rsidRPr="00600A7D" w:rsidRDefault="00600A7D" w:rsidP="00600A7D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600A7D" w:rsidRPr="00600A7D" w:rsidRDefault="00600A7D" w:rsidP="00600A7D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600A7D">
        <w:rPr>
          <w:rFonts w:ascii="Times New Roman" w:hAnsi="Times New Roman"/>
          <w:b/>
          <w:sz w:val="28"/>
          <w:szCs w:val="28"/>
        </w:rPr>
        <w:t>Соответствие записей в рабочих программах и классных журналов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6"/>
        <w:gridCol w:w="1747"/>
        <w:gridCol w:w="1747"/>
        <w:gridCol w:w="1747"/>
        <w:gridCol w:w="1864"/>
      </w:tblGrid>
      <w:tr w:rsidR="00600A7D" w:rsidRPr="00600A7D" w:rsidTr="001B0904">
        <w:tc>
          <w:tcPr>
            <w:tcW w:w="3493" w:type="dxa"/>
            <w:gridSpan w:val="2"/>
          </w:tcPr>
          <w:p w:rsidR="00600A7D" w:rsidRPr="00600A7D" w:rsidRDefault="00600A7D" w:rsidP="00600A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3494" w:type="dxa"/>
            <w:gridSpan w:val="2"/>
          </w:tcPr>
          <w:p w:rsidR="00600A7D" w:rsidRPr="00600A7D" w:rsidRDefault="00600A7D" w:rsidP="00600A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Классный журнал</w:t>
            </w:r>
          </w:p>
        </w:tc>
        <w:tc>
          <w:tcPr>
            <w:tcW w:w="1864" w:type="dxa"/>
            <w:vMerge w:val="restart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00A7D" w:rsidRPr="00600A7D" w:rsidTr="001B0904">
        <w:tc>
          <w:tcPr>
            <w:tcW w:w="1746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47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47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47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864" w:type="dxa"/>
            <w:vMerge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0A7D" w:rsidRPr="00600A7D" w:rsidTr="001B0904">
        <w:tc>
          <w:tcPr>
            <w:tcW w:w="1746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0A7D" w:rsidRPr="00600A7D" w:rsidTr="001B0904">
        <w:tc>
          <w:tcPr>
            <w:tcW w:w="1746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0A7D" w:rsidRPr="00600A7D" w:rsidRDefault="00600A7D" w:rsidP="00600A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00A7D" w:rsidRPr="00600A7D" w:rsidRDefault="00600A7D" w:rsidP="00600A7D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600A7D">
        <w:rPr>
          <w:rFonts w:ascii="Times New Roman" w:hAnsi="Times New Roman"/>
          <w:b/>
          <w:sz w:val="28"/>
          <w:szCs w:val="28"/>
        </w:rPr>
        <w:t>Выполнение практической части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6"/>
        <w:gridCol w:w="969"/>
        <w:gridCol w:w="1537"/>
        <w:gridCol w:w="835"/>
        <w:gridCol w:w="798"/>
        <w:gridCol w:w="1627"/>
        <w:gridCol w:w="654"/>
        <w:gridCol w:w="640"/>
        <w:gridCol w:w="1699"/>
      </w:tblGrid>
      <w:tr w:rsidR="00600A7D" w:rsidRPr="00600A7D" w:rsidTr="001B0904">
        <w:tc>
          <w:tcPr>
            <w:tcW w:w="141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Вид работы</w:t>
            </w:r>
          </w:p>
        </w:tc>
        <w:tc>
          <w:tcPr>
            <w:tcW w:w="992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По  плану</w:t>
            </w:r>
          </w:p>
        </w:tc>
        <w:tc>
          <w:tcPr>
            <w:tcW w:w="1308" w:type="dxa"/>
          </w:tcPr>
          <w:p w:rsidR="00600A7D" w:rsidRPr="00600A7D" w:rsidRDefault="00600A7D" w:rsidP="00600A7D">
            <w:pPr>
              <w:pStyle w:val="a4"/>
              <w:spacing w:after="0"/>
              <w:ind w:left="0" w:hanging="108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 xml:space="preserve"> Фактически </w:t>
            </w:r>
          </w:p>
        </w:tc>
        <w:tc>
          <w:tcPr>
            <w:tcW w:w="1670" w:type="dxa"/>
            <w:gridSpan w:val="2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Всего в классе/ выполнили</w:t>
            </w:r>
          </w:p>
        </w:tc>
        <w:tc>
          <w:tcPr>
            <w:tcW w:w="3259" w:type="dxa"/>
            <w:gridSpan w:val="3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Отсутствующие:</w:t>
            </w:r>
          </w:p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 xml:space="preserve"> ФИ                         оценка   дата </w:t>
            </w:r>
          </w:p>
        </w:tc>
        <w:tc>
          <w:tcPr>
            <w:tcW w:w="1417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00A7D" w:rsidRPr="00600A7D" w:rsidTr="001B0904">
        <w:tc>
          <w:tcPr>
            <w:tcW w:w="141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0A7D" w:rsidRPr="00600A7D" w:rsidTr="001B0904">
        <w:tc>
          <w:tcPr>
            <w:tcW w:w="141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0A7D" w:rsidRPr="00600A7D" w:rsidTr="001B0904">
        <w:tc>
          <w:tcPr>
            <w:tcW w:w="141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0A7D" w:rsidRPr="00600A7D" w:rsidTr="001B0904">
        <w:tc>
          <w:tcPr>
            <w:tcW w:w="141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0A7D" w:rsidRPr="00600A7D" w:rsidTr="001B0904">
        <w:tc>
          <w:tcPr>
            <w:tcW w:w="141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0A7D" w:rsidRPr="00600A7D" w:rsidRDefault="00600A7D" w:rsidP="00600A7D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0A7D" w:rsidRPr="00600A7D" w:rsidRDefault="00600A7D" w:rsidP="00600A7D">
      <w:pPr>
        <w:pStyle w:val="a4"/>
        <w:spacing w:after="0"/>
        <w:ind w:left="0" w:hanging="720"/>
        <w:rPr>
          <w:rFonts w:ascii="Times New Roman" w:hAnsi="Times New Roman"/>
          <w:sz w:val="28"/>
          <w:szCs w:val="28"/>
        </w:rPr>
      </w:pPr>
    </w:p>
    <w:p w:rsidR="00600A7D" w:rsidRPr="00600A7D" w:rsidRDefault="00600A7D" w:rsidP="00600A7D">
      <w:pPr>
        <w:pStyle w:val="a4"/>
        <w:spacing w:after="0"/>
        <w:ind w:left="0" w:hanging="720"/>
        <w:rPr>
          <w:rFonts w:ascii="Times New Roman" w:hAnsi="Times New Roman"/>
          <w:sz w:val="28"/>
          <w:szCs w:val="28"/>
        </w:rPr>
      </w:pPr>
      <w:r w:rsidRPr="00600A7D">
        <w:rPr>
          <w:rFonts w:ascii="Times New Roman" w:hAnsi="Times New Roman"/>
          <w:sz w:val="28"/>
          <w:szCs w:val="28"/>
        </w:rPr>
        <w:t>«_____»______________20___г.</w:t>
      </w:r>
    </w:p>
    <w:p w:rsidR="00600A7D" w:rsidRPr="00600A7D" w:rsidRDefault="00600A7D" w:rsidP="00600A7D">
      <w:pPr>
        <w:pStyle w:val="a4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0A7D" w:rsidRPr="00600A7D" w:rsidRDefault="00600A7D" w:rsidP="00600A7D">
      <w:pPr>
        <w:pStyle w:val="a4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0A7D" w:rsidRPr="00600A7D" w:rsidRDefault="00600A7D" w:rsidP="00600A7D">
      <w:pPr>
        <w:pStyle w:val="a4"/>
        <w:spacing w:after="0"/>
        <w:jc w:val="right"/>
        <w:rPr>
          <w:rFonts w:ascii="Times New Roman" w:hAnsi="Times New Roman"/>
          <w:sz w:val="28"/>
          <w:szCs w:val="28"/>
        </w:rPr>
      </w:pPr>
      <w:r w:rsidRPr="00600A7D">
        <w:rPr>
          <w:rFonts w:ascii="Times New Roman" w:hAnsi="Times New Roman"/>
          <w:b/>
          <w:sz w:val="28"/>
          <w:szCs w:val="28"/>
        </w:rPr>
        <w:t>Учитель</w:t>
      </w:r>
      <w:r w:rsidRPr="00600A7D">
        <w:rPr>
          <w:rFonts w:ascii="Times New Roman" w:hAnsi="Times New Roman"/>
          <w:sz w:val="28"/>
          <w:szCs w:val="28"/>
        </w:rPr>
        <w:t xml:space="preserve"> _____________________/__________________________/</w:t>
      </w:r>
    </w:p>
    <w:p w:rsidR="00600A7D" w:rsidRPr="00600A7D" w:rsidRDefault="00600A7D" w:rsidP="00600A7D">
      <w:pPr>
        <w:pStyle w:val="a4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0A7D" w:rsidRPr="00600A7D" w:rsidRDefault="00600A7D" w:rsidP="00600A7D">
      <w:pPr>
        <w:pStyle w:val="a4"/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00A7D">
        <w:rPr>
          <w:rFonts w:ascii="Times New Roman" w:hAnsi="Times New Roman"/>
          <w:b/>
          <w:sz w:val="28"/>
          <w:szCs w:val="28"/>
        </w:rPr>
        <w:t>Проверяющий</w:t>
      </w:r>
      <w:r w:rsidRPr="00600A7D">
        <w:rPr>
          <w:rFonts w:ascii="Times New Roman" w:hAnsi="Times New Roman"/>
          <w:sz w:val="28"/>
          <w:szCs w:val="28"/>
        </w:rPr>
        <w:t xml:space="preserve">   ____________________    ___________________  /____________________/</w:t>
      </w:r>
      <w:proofErr w:type="gramEnd"/>
    </w:p>
    <w:p w:rsidR="00600A7D" w:rsidRPr="00600A7D" w:rsidRDefault="00600A7D" w:rsidP="00600A7D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600A7D">
        <w:rPr>
          <w:rFonts w:ascii="Times New Roman" w:hAnsi="Times New Roman"/>
          <w:sz w:val="28"/>
          <w:szCs w:val="28"/>
        </w:rPr>
        <w:t xml:space="preserve">                                              (должность)                         подпись                                   ФИО</w:t>
      </w:r>
    </w:p>
    <w:p w:rsidR="00600A7D" w:rsidRPr="00600A7D" w:rsidRDefault="00600A7D" w:rsidP="00600A7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A7D">
        <w:rPr>
          <w:rFonts w:ascii="Times New Roman" w:hAnsi="Times New Roman" w:cs="Times New Roman"/>
          <w:b/>
          <w:sz w:val="28"/>
          <w:szCs w:val="28"/>
        </w:rPr>
        <w:t>таблица №2</w:t>
      </w:r>
    </w:p>
    <w:p w:rsidR="00600A7D" w:rsidRPr="00600A7D" w:rsidRDefault="00600A7D" w:rsidP="00600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7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00A7D" w:rsidRPr="00600A7D" w:rsidRDefault="00600A7D" w:rsidP="00600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7D">
        <w:rPr>
          <w:rFonts w:ascii="Times New Roman" w:hAnsi="Times New Roman" w:cs="Times New Roman"/>
          <w:b/>
          <w:sz w:val="28"/>
          <w:szCs w:val="28"/>
        </w:rPr>
        <w:t xml:space="preserve">классного руководителя  ______ «_____»    класса   о проделанной работе </w:t>
      </w:r>
    </w:p>
    <w:p w:rsidR="00600A7D" w:rsidRPr="00600A7D" w:rsidRDefault="00600A7D" w:rsidP="00600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A7D" w:rsidRPr="00600A7D" w:rsidRDefault="00600A7D" w:rsidP="00600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7D">
        <w:rPr>
          <w:rFonts w:ascii="Times New Roman" w:hAnsi="Times New Roman" w:cs="Times New Roman"/>
          <w:b/>
          <w:sz w:val="28"/>
          <w:szCs w:val="28"/>
        </w:rPr>
        <w:t>по предварительным итогам ____________ четверти.</w:t>
      </w:r>
    </w:p>
    <w:p w:rsidR="00600A7D" w:rsidRPr="00600A7D" w:rsidRDefault="00600A7D" w:rsidP="00600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5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976"/>
        <w:gridCol w:w="1877"/>
        <w:gridCol w:w="1559"/>
      </w:tblGrid>
      <w:tr w:rsidR="00600A7D" w:rsidRPr="00600A7D" w:rsidTr="001B0904">
        <w:trPr>
          <w:trHeight w:val="713"/>
        </w:trPr>
        <w:tc>
          <w:tcPr>
            <w:tcW w:w="3119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A7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76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A7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77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A7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559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A7D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600A7D" w:rsidRPr="00600A7D" w:rsidTr="001B0904">
        <w:trPr>
          <w:trHeight w:val="1678"/>
        </w:trPr>
        <w:tc>
          <w:tcPr>
            <w:tcW w:w="3119" w:type="dxa"/>
          </w:tcPr>
          <w:p w:rsidR="00600A7D" w:rsidRPr="00600A7D" w:rsidRDefault="00600A7D" w:rsidP="00600A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Беседы с родителями, учащимися</w:t>
            </w:r>
          </w:p>
        </w:tc>
        <w:tc>
          <w:tcPr>
            <w:tcW w:w="1976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7D" w:rsidRPr="00600A7D" w:rsidTr="001B0904">
        <w:trPr>
          <w:trHeight w:val="2093"/>
        </w:trPr>
        <w:tc>
          <w:tcPr>
            <w:tcW w:w="3119" w:type="dxa"/>
          </w:tcPr>
          <w:p w:rsidR="00600A7D" w:rsidRPr="00600A7D" w:rsidRDefault="00600A7D" w:rsidP="00600A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 xml:space="preserve">Организация встреч с </w:t>
            </w:r>
            <w:proofErr w:type="gramStart"/>
            <w:r w:rsidRPr="00600A7D">
              <w:rPr>
                <w:rFonts w:ascii="Times New Roman" w:hAnsi="Times New Roman"/>
                <w:sz w:val="28"/>
                <w:szCs w:val="28"/>
              </w:rPr>
              <w:t>учителями-предметниками</w:t>
            </w:r>
            <w:proofErr w:type="gramEnd"/>
          </w:p>
        </w:tc>
        <w:tc>
          <w:tcPr>
            <w:tcW w:w="1976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7D" w:rsidRPr="00600A7D" w:rsidTr="001B0904">
        <w:trPr>
          <w:trHeight w:val="1569"/>
        </w:trPr>
        <w:tc>
          <w:tcPr>
            <w:tcW w:w="3119" w:type="dxa"/>
          </w:tcPr>
          <w:p w:rsidR="00600A7D" w:rsidRPr="00600A7D" w:rsidRDefault="00600A7D" w:rsidP="00600A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A7D">
              <w:rPr>
                <w:rFonts w:ascii="Times New Roman" w:hAnsi="Times New Roman"/>
                <w:sz w:val="28"/>
                <w:szCs w:val="28"/>
              </w:rPr>
              <w:t>Посещение уроков, неаудиторной занятости</w:t>
            </w:r>
          </w:p>
        </w:tc>
        <w:tc>
          <w:tcPr>
            <w:tcW w:w="1976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7D" w:rsidRPr="00600A7D" w:rsidTr="001B0904">
        <w:trPr>
          <w:trHeight w:val="667"/>
        </w:trPr>
        <w:tc>
          <w:tcPr>
            <w:tcW w:w="3119" w:type="dxa"/>
          </w:tcPr>
          <w:p w:rsidR="00600A7D" w:rsidRPr="00600A7D" w:rsidRDefault="00600A7D" w:rsidP="00600A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0A7D">
              <w:rPr>
                <w:rFonts w:ascii="Times New Roman" w:hAnsi="Times New Roman"/>
                <w:sz w:val="28"/>
                <w:szCs w:val="28"/>
              </w:rPr>
              <w:t>Информацион-ная</w:t>
            </w:r>
            <w:proofErr w:type="gramEnd"/>
            <w:r w:rsidRPr="00600A7D">
              <w:rPr>
                <w:rFonts w:ascii="Times New Roman" w:hAnsi="Times New Roman"/>
                <w:sz w:val="28"/>
                <w:szCs w:val="28"/>
              </w:rPr>
              <w:t xml:space="preserve"> деятельность</w:t>
            </w:r>
          </w:p>
          <w:p w:rsidR="00600A7D" w:rsidRPr="00600A7D" w:rsidRDefault="00600A7D" w:rsidP="00600A7D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7D" w:rsidRPr="00600A7D" w:rsidTr="001B0904">
        <w:trPr>
          <w:trHeight w:val="667"/>
        </w:trPr>
        <w:tc>
          <w:tcPr>
            <w:tcW w:w="3119" w:type="dxa"/>
          </w:tcPr>
          <w:p w:rsidR="00600A7D" w:rsidRPr="00600A7D" w:rsidRDefault="00600A7D" w:rsidP="00600A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0A7D">
              <w:rPr>
                <w:rFonts w:ascii="Times New Roman" w:hAnsi="Times New Roman"/>
                <w:sz w:val="28"/>
                <w:szCs w:val="28"/>
              </w:rPr>
              <w:t xml:space="preserve">Разное </w:t>
            </w:r>
            <w:proofErr w:type="gramEnd"/>
          </w:p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0A7D" w:rsidRPr="00600A7D" w:rsidRDefault="00600A7D" w:rsidP="00600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A7D" w:rsidRPr="00600A7D" w:rsidRDefault="00600A7D" w:rsidP="00600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A7D" w:rsidRPr="00600A7D" w:rsidRDefault="00600A7D" w:rsidP="00600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sz w:val="28"/>
          <w:szCs w:val="28"/>
        </w:rPr>
        <w:t xml:space="preserve">«____»________________20_____г.                  </w:t>
      </w:r>
    </w:p>
    <w:p w:rsidR="00600A7D" w:rsidRPr="00600A7D" w:rsidRDefault="00600A7D" w:rsidP="00600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0A7D" w:rsidRPr="00600A7D" w:rsidRDefault="00600A7D" w:rsidP="00600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A7D">
        <w:rPr>
          <w:rFonts w:ascii="Times New Roman" w:hAnsi="Times New Roman" w:cs="Times New Roman"/>
          <w:sz w:val="28"/>
          <w:szCs w:val="28"/>
        </w:rPr>
        <w:t xml:space="preserve"> Классный руководитель ____________________/____________________/</w:t>
      </w:r>
    </w:p>
    <w:p w:rsidR="00101FAE" w:rsidRPr="00600A7D" w:rsidRDefault="00101FAE" w:rsidP="00600A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1FAE" w:rsidRPr="00600A7D" w:rsidSect="00600A7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27B3"/>
    <w:multiLevelType w:val="hybridMultilevel"/>
    <w:tmpl w:val="BE8A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A0E25"/>
    <w:multiLevelType w:val="hybridMultilevel"/>
    <w:tmpl w:val="6B5E55FE"/>
    <w:lvl w:ilvl="0" w:tplc="880CC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B5336"/>
    <w:multiLevelType w:val="hybridMultilevel"/>
    <w:tmpl w:val="8DEA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0A7D"/>
    <w:rsid w:val="00101FAE"/>
    <w:rsid w:val="0060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0A7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A5A8-7204-48E6-88A2-6D7C6DBE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1620</Words>
  <Characters>9234</Characters>
  <Application>Microsoft Office Word</Application>
  <DocSecurity>0</DocSecurity>
  <Lines>76</Lines>
  <Paragraphs>21</Paragraphs>
  <ScaleCrop>false</ScaleCrop>
  <Company>СОШ2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2013-03-13T04:37:00Z</dcterms:created>
  <dcterms:modified xsi:type="dcterms:W3CDTF">2013-03-13T04:40:00Z</dcterms:modified>
</cp:coreProperties>
</file>