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743" w:rsidRDefault="000D5743" w:rsidP="00AF7C59"/>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D5743" w:rsidTr="000D5743">
        <w:trPr>
          <w:jc w:val="center"/>
        </w:trPr>
        <w:tc>
          <w:tcPr>
            <w:tcW w:w="4785" w:type="dxa"/>
          </w:tcPr>
          <w:p w:rsidR="000D5743" w:rsidRDefault="000D5743" w:rsidP="004D52E5">
            <w:r>
              <w:t>РАССМОТРЕНО:</w:t>
            </w:r>
          </w:p>
          <w:p w:rsidR="000D5743" w:rsidRDefault="000D5743" w:rsidP="004D52E5">
            <w:r>
              <w:t xml:space="preserve">На Общем собрании </w:t>
            </w:r>
          </w:p>
          <w:p w:rsidR="000D5743" w:rsidRDefault="000D5743" w:rsidP="004D52E5">
            <w:r>
              <w:t>Коллектива Учреждения</w:t>
            </w:r>
          </w:p>
          <w:p w:rsidR="000D5743" w:rsidRDefault="000D5743" w:rsidP="000D5743">
            <w:r>
              <w:t>Протокол № 6 от 20.01.2016 г.</w:t>
            </w:r>
          </w:p>
        </w:tc>
        <w:tc>
          <w:tcPr>
            <w:tcW w:w="4786" w:type="dxa"/>
          </w:tcPr>
          <w:p w:rsidR="000D5743" w:rsidRDefault="000D5743" w:rsidP="00AA2EA1">
            <w:pPr>
              <w:jc w:val="right"/>
            </w:pPr>
            <w:r>
              <w:t>УТВЕРЖДЕНО:</w:t>
            </w:r>
          </w:p>
          <w:p w:rsidR="000D5743" w:rsidRDefault="000D5743" w:rsidP="00AA2EA1">
            <w:pPr>
              <w:jc w:val="right"/>
            </w:pPr>
            <w:r>
              <w:t xml:space="preserve">Заведующий МДОУ </w:t>
            </w:r>
          </w:p>
          <w:p w:rsidR="000D5743" w:rsidRDefault="000D5743" w:rsidP="00AA2EA1">
            <w:pPr>
              <w:jc w:val="right"/>
            </w:pPr>
            <w:r>
              <w:t>«Сергиевский детский сад»</w:t>
            </w:r>
          </w:p>
          <w:p w:rsidR="000D5743" w:rsidRDefault="000D5743" w:rsidP="00AA2EA1">
            <w:pPr>
              <w:jc w:val="right"/>
            </w:pPr>
            <w:r>
              <w:t xml:space="preserve"> ______ С.С. Заречная</w:t>
            </w:r>
          </w:p>
          <w:p w:rsidR="000D5743" w:rsidRDefault="000D5743" w:rsidP="00807DB4">
            <w:pPr>
              <w:jc w:val="right"/>
            </w:pPr>
            <w:r>
              <w:t xml:space="preserve">Приказ № ___ от </w:t>
            </w:r>
            <w:r w:rsidR="00AA2EA1">
              <w:t xml:space="preserve"> 2</w:t>
            </w:r>
            <w:r w:rsidR="00807DB4">
              <w:t>8</w:t>
            </w:r>
            <w:r w:rsidR="00AA2EA1">
              <w:t>.01.2016 г.</w:t>
            </w:r>
          </w:p>
        </w:tc>
      </w:tr>
    </w:tbl>
    <w:p w:rsidR="000D5743" w:rsidRDefault="000D5743" w:rsidP="00AF7C59"/>
    <w:p w:rsidR="002D4A14" w:rsidRDefault="002D4A14" w:rsidP="00AF7C59">
      <w:pPr>
        <w:jc w:val="center"/>
        <w:rPr>
          <w:b/>
          <w:sz w:val="28"/>
          <w:szCs w:val="28"/>
        </w:rPr>
      </w:pPr>
      <w:bookmarkStart w:id="0" w:name="_GoBack"/>
      <w:bookmarkEnd w:id="0"/>
    </w:p>
    <w:p w:rsidR="002D4A14" w:rsidRDefault="002D4A14" w:rsidP="002D4A14">
      <w:pPr>
        <w:jc w:val="center"/>
        <w:rPr>
          <w:b/>
          <w:sz w:val="28"/>
          <w:szCs w:val="28"/>
        </w:rPr>
      </w:pPr>
    </w:p>
    <w:p w:rsidR="002D4A14" w:rsidRDefault="002D4A14" w:rsidP="002D4A14">
      <w:pPr>
        <w:jc w:val="center"/>
        <w:rPr>
          <w:b/>
          <w:sz w:val="28"/>
          <w:szCs w:val="28"/>
        </w:rPr>
      </w:pPr>
      <w:r>
        <w:rPr>
          <w:b/>
          <w:sz w:val="28"/>
          <w:szCs w:val="28"/>
        </w:rPr>
        <w:t>П О Л О Ж Е Н И Е</w:t>
      </w:r>
    </w:p>
    <w:p w:rsidR="000D5743" w:rsidRDefault="002D4A14" w:rsidP="002D4A14">
      <w:pPr>
        <w:jc w:val="center"/>
        <w:rPr>
          <w:b/>
          <w:sz w:val="28"/>
          <w:szCs w:val="28"/>
        </w:rPr>
      </w:pPr>
      <w:r>
        <w:rPr>
          <w:b/>
          <w:sz w:val="28"/>
          <w:szCs w:val="28"/>
        </w:rPr>
        <w:t xml:space="preserve">о бракеражной комиссии </w:t>
      </w:r>
    </w:p>
    <w:p w:rsidR="002D4A14" w:rsidRDefault="002D4A14" w:rsidP="002D4A14">
      <w:pPr>
        <w:jc w:val="center"/>
        <w:rPr>
          <w:b/>
          <w:color w:val="000000"/>
          <w:sz w:val="28"/>
          <w:szCs w:val="28"/>
        </w:rPr>
      </w:pPr>
      <w:r>
        <w:rPr>
          <w:b/>
          <w:color w:val="000000"/>
          <w:sz w:val="28"/>
          <w:szCs w:val="28"/>
        </w:rPr>
        <w:t xml:space="preserve">муниципального  дошкольного образовательного учреждения  </w:t>
      </w:r>
    </w:p>
    <w:p w:rsidR="002D4A14" w:rsidRDefault="002D4A14" w:rsidP="002D4A14">
      <w:pPr>
        <w:jc w:val="center"/>
        <w:rPr>
          <w:b/>
          <w:sz w:val="28"/>
          <w:szCs w:val="28"/>
        </w:rPr>
      </w:pPr>
      <w:r>
        <w:rPr>
          <w:b/>
          <w:color w:val="000000"/>
          <w:sz w:val="28"/>
          <w:szCs w:val="28"/>
        </w:rPr>
        <w:t>«</w:t>
      </w:r>
      <w:r w:rsidR="000D5743">
        <w:rPr>
          <w:b/>
          <w:color w:val="000000"/>
          <w:sz w:val="28"/>
          <w:szCs w:val="28"/>
        </w:rPr>
        <w:t>Сергиевский</w:t>
      </w:r>
      <w:r>
        <w:rPr>
          <w:b/>
          <w:color w:val="000000"/>
          <w:sz w:val="28"/>
          <w:szCs w:val="28"/>
        </w:rPr>
        <w:t xml:space="preserve"> детский сад»</w:t>
      </w:r>
    </w:p>
    <w:p w:rsidR="002D4A14" w:rsidRDefault="002D4A14" w:rsidP="002D4A14">
      <w:pPr>
        <w:jc w:val="center"/>
        <w:rPr>
          <w:sz w:val="28"/>
          <w:szCs w:val="28"/>
        </w:rPr>
      </w:pPr>
    </w:p>
    <w:p w:rsidR="002D4A14" w:rsidRDefault="002D4A14" w:rsidP="002D4A14">
      <w:pPr>
        <w:rPr>
          <w:sz w:val="28"/>
          <w:szCs w:val="28"/>
        </w:rPr>
      </w:pPr>
    </w:p>
    <w:p w:rsidR="002D4A14" w:rsidRDefault="002D4A14" w:rsidP="002D4A14">
      <w:pPr>
        <w:ind w:left="1500"/>
        <w:rPr>
          <w:b/>
          <w:sz w:val="28"/>
          <w:szCs w:val="28"/>
        </w:rPr>
      </w:pPr>
      <w:r>
        <w:rPr>
          <w:b/>
          <w:sz w:val="28"/>
          <w:szCs w:val="28"/>
        </w:rPr>
        <w:t xml:space="preserve">             1. Общие положения</w:t>
      </w:r>
    </w:p>
    <w:p w:rsidR="002D4A14" w:rsidRDefault="002D4A14" w:rsidP="002D4A14">
      <w:pPr>
        <w:ind w:firstLine="708"/>
        <w:jc w:val="both"/>
        <w:rPr>
          <w:sz w:val="28"/>
          <w:szCs w:val="28"/>
        </w:rPr>
      </w:pPr>
      <w:r>
        <w:rPr>
          <w:sz w:val="28"/>
          <w:szCs w:val="28"/>
        </w:rPr>
        <w:t>1.1. Настоящее Положение регламентирует порядок создания и деятельности бракеражной комиссии МДОУ «</w:t>
      </w:r>
      <w:r w:rsidR="000D5743">
        <w:rPr>
          <w:sz w:val="28"/>
          <w:szCs w:val="28"/>
        </w:rPr>
        <w:t>Сергиевский</w:t>
      </w:r>
      <w:r>
        <w:rPr>
          <w:sz w:val="28"/>
          <w:szCs w:val="28"/>
        </w:rPr>
        <w:t xml:space="preserve"> детский сад»</w:t>
      </w:r>
    </w:p>
    <w:p w:rsidR="002D4A14" w:rsidRDefault="002D4A14" w:rsidP="002D4A14">
      <w:pPr>
        <w:ind w:firstLine="708"/>
        <w:jc w:val="both"/>
        <w:rPr>
          <w:sz w:val="28"/>
          <w:szCs w:val="28"/>
        </w:rPr>
      </w:pPr>
      <w:r>
        <w:rPr>
          <w:sz w:val="28"/>
          <w:szCs w:val="28"/>
        </w:rPr>
        <w:t>1.2.Целью создания комиссии является контроль за доброкачественностью готовой продукции на пищеблоках общеобразовательных учреждений.</w:t>
      </w:r>
    </w:p>
    <w:p w:rsidR="002D4A14" w:rsidRDefault="002D4A14" w:rsidP="002D4A14">
      <w:pPr>
        <w:ind w:firstLine="708"/>
        <w:jc w:val="both"/>
        <w:rPr>
          <w:sz w:val="28"/>
          <w:szCs w:val="28"/>
        </w:rPr>
      </w:pPr>
      <w:r>
        <w:rPr>
          <w:sz w:val="28"/>
          <w:szCs w:val="28"/>
        </w:rPr>
        <w:t>1.3. Основными принципами работы  бракеражной комиссии являются  компетентность,  объективность, независимость.</w:t>
      </w:r>
    </w:p>
    <w:p w:rsidR="002D4A14" w:rsidRDefault="002D4A14" w:rsidP="002D4A14">
      <w:pPr>
        <w:ind w:firstLine="708"/>
        <w:jc w:val="both"/>
        <w:rPr>
          <w:sz w:val="28"/>
          <w:szCs w:val="28"/>
        </w:rPr>
      </w:pPr>
      <w:r>
        <w:rPr>
          <w:sz w:val="28"/>
          <w:szCs w:val="28"/>
        </w:rPr>
        <w:t>1.4. Комиссия в своей работе руководствуется  нормативно-правовыми актами  по организации горячего питания в общеобразовательных учреждениях.</w:t>
      </w:r>
    </w:p>
    <w:p w:rsidR="002D4A14" w:rsidRDefault="002D4A14" w:rsidP="002D4A14">
      <w:pPr>
        <w:ind w:firstLine="708"/>
        <w:jc w:val="both"/>
        <w:rPr>
          <w:sz w:val="28"/>
          <w:szCs w:val="28"/>
        </w:rPr>
      </w:pPr>
    </w:p>
    <w:p w:rsidR="002D4A14" w:rsidRDefault="002D4A14" w:rsidP="002D4A14">
      <w:pPr>
        <w:ind w:firstLine="708"/>
        <w:jc w:val="both"/>
        <w:rPr>
          <w:b/>
          <w:sz w:val="28"/>
          <w:szCs w:val="28"/>
        </w:rPr>
      </w:pPr>
      <w:r>
        <w:rPr>
          <w:b/>
          <w:sz w:val="28"/>
          <w:szCs w:val="28"/>
        </w:rPr>
        <w:t>2.  Основные задачи бракеражной комиссии</w:t>
      </w:r>
    </w:p>
    <w:p w:rsidR="002D4A14" w:rsidRDefault="002D4A14" w:rsidP="002D4A14">
      <w:pPr>
        <w:ind w:firstLine="708"/>
        <w:jc w:val="both"/>
        <w:rPr>
          <w:b/>
          <w:sz w:val="28"/>
          <w:szCs w:val="28"/>
        </w:rPr>
      </w:pPr>
    </w:p>
    <w:p w:rsidR="002D4A14" w:rsidRDefault="002D4A14" w:rsidP="002D4A14">
      <w:pPr>
        <w:ind w:firstLine="708"/>
        <w:jc w:val="both"/>
        <w:rPr>
          <w:sz w:val="28"/>
          <w:szCs w:val="28"/>
        </w:rPr>
      </w:pPr>
      <w:r>
        <w:rPr>
          <w:sz w:val="28"/>
          <w:szCs w:val="28"/>
        </w:rPr>
        <w:t>2.1. Основными задачами бракеражной комиссии являются:</w:t>
      </w:r>
    </w:p>
    <w:p w:rsidR="002D4A14" w:rsidRDefault="002D4A14" w:rsidP="002D4A14">
      <w:pPr>
        <w:ind w:left="360"/>
        <w:jc w:val="both"/>
        <w:rPr>
          <w:sz w:val="28"/>
          <w:szCs w:val="28"/>
        </w:rPr>
      </w:pPr>
      <w:r>
        <w:rPr>
          <w:sz w:val="28"/>
          <w:szCs w:val="28"/>
        </w:rPr>
        <w:t>Осуществление  контроля за доброкачественностью готовой продукции, который проводится органолептическим методом. Выдача готовой пищи производится только после снятия пробы и записи в бракеражном журнале результатов оценки готовых блюд. При этом в журнале отмечается результат пробы каждого блюда, а не рациона в целом.</w:t>
      </w:r>
    </w:p>
    <w:p w:rsidR="002D4A14" w:rsidRDefault="002D4A14" w:rsidP="002D4A14">
      <w:pPr>
        <w:ind w:left="1500"/>
        <w:jc w:val="both"/>
        <w:rPr>
          <w:b/>
          <w:sz w:val="28"/>
          <w:szCs w:val="28"/>
        </w:rPr>
      </w:pPr>
      <w:r>
        <w:rPr>
          <w:b/>
          <w:sz w:val="28"/>
          <w:szCs w:val="28"/>
        </w:rPr>
        <w:t xml:space="preserve">           3. Состав комиссии</w:t>
      </w:r>
    </w:p>
    <w:p w:rsidR="002D4A14" w:rsidRDefault="002D4A14" w:rsidP="002D4A14">
      <w:pPr>
        <w:ind w:firstLine="708"/>
        <w:jc w:val="both"/>
        <w:rPr>
          <w:sz w:val="28"/>
          <w:szCs w:val="28"/>
        </w:rPr>
      </w:pPr>
      <w:r>
        <w:rPr>
          <w:sz w:val="28"/>
          <w:szCs w:val="28"/>
        </w:rPr>
        <w:t>3.1. Бракеражная комиссия создается приказом заведующего МДОУ «</w:t>
      </w:r>
      <w:r w:rsidR="000D5743">
        <w:rPr>
          <w:sz w:val="28"/>
          <w:szCs w:val="28"/>
        </w:rPr>
        <w:t>Сергиевский</w:t>
      </w:r>
      <w:r>
        <w:rPr>
          <w:sz w:val="28"/>
          <w:szCs w:val="28"/>
        </w:rPr>
        <w:t xml:space="preserve"> детский сад» </w:t>
      </w:r>
    </w:p>
    <w:p w:rsidR="002D4A14" w:rsidRDefault="002D4A14" w:rsidP="000D5743">
      <w:pPr>
        <w:ind w:firstLine="708"/>
        <w:jc w:val="center"/>
        <w:rPr>
          <w:sz w:val="28"/>
          <w:szCs w:val="28"/>
        </w:rPr>
      </w:pPr>
      <w:r>
        <w:rPr>
          <w:sz w:val="28"/>
          <w:szCs w:val="28"/>
        </w:rPr>
        <w:t xml:space="preserve">3.2. В состав комиссии входят: повар, завхоз, </w:t>
      </w:r>
      <w:r w:rsidR="000D5743">
        <w:rPr>
          <w:sz w:val="28"/>
          <w:szCs w:val="28"/>
        </w:rPr>
        <w:t>воспиттатель</w:t>
      </w:r>
      <w:r>
        <w:rPr>
          <w:sz w:val="28"/>
          <w:szCs w:val="28"/>
        </w:rPr>
        <w:t>.</w:t>
      </w:r>
    </w:p>
    <w:p w:rsidR="002D4A14" w:rsidRDefault="002D4A14" w:rsidP="002D4A14">
      <w:pPr>
        <w:jc w:val="both"/>
        <w:rPr>
          <w:sz w:val="28"/>
          <w:szCs w:val="28"/>
        </w:rPr>
      </w:pPr>
    </w:p>
    <w:p w:rsidR="002D4A14" w:rsidRDefault="002D4A14" w:rsidP="00D17A91">
      <w:pPr>
        <w:jc w:val="both"/>
        <w:rPr>
          <w:b/>
          <w:sz w:val="28"/>
          <w:szCs w:val="28"/>
        </w:rPr>
      </w:pPr>
      <w:r>
        <w:rPr>
          <w:b/>
          <w:sz w:val="28"/>
          <w:szCs w:val="28"/>
        </w:rPr>
        <w:t>4. Регламент работы комиссии</w:t>
      </w:r>
    </w:p>
    <w:p w:rsidR="002D4A14" w:rsidRDefault="002D4A14" w:rsidP="002D4A14">
      <w:pPr>
        <w:ind w:firstLine="708"/>
        <w:jc w:val="both"/>
        <w:rPr>
          <w:sz w:val="28"/>
          <w:szCs w:val="28"/>
        </w:rPr>
      </w:pPr>
      <w:r>
        <w:rPr>
          <w:sz w:val="28"/>
          <w:szCs w:val="28"/>
        </w:rPr>
        <w:t>4.1. Руководство работой бракеражной комиссии осуществляет заведующий.</w:t>
      </w:r>
    </w:p>
    <w:p w:rsidR="002D4A14" w:rsidRDefault="002D4A14" w:rsidP="002D4A14">
      <w:pPr>
        <w:ind w:firstLine="708"/>
        <w:jc w:val="both"/>
        <w:rPr>
          <w:sz w:val="28"/>
          <w:szCs w:val="28"/>
        </w:rPr>
      </w:pPr>
      <w:r>
        <w:rPr>
          <w:sz w:val="28"/>
          <w:szCs w:val="28"/>
        </w:rPr>
        <w:t>4.2. Комиссия работает ежедневно, за исключением выходных и праздничных дней.</w:t>
      </w:r>
    </w:p>
    <w:p w:rsidR="002D4A14" w:rsidRDefault="002D4A14" w:rsidP="002D4A14">
      <w:pPr>
        <w:rPr>
          <w:b/>
          <w:sz w:val="28"/>
          <w:szCs w:val="28"/>
        </w:rPr>
      </w:pPr>
      <w:r>
        <w:rPr>
          <w:b/>
          <w:sz w:val="28"/>
          <w:szCs w:val="28"/>
        </w:rPr>
        <w:t>5.  Методика органолептической оценки пищи</w:t>
      </w:r>
    </w:p>
    <w:p w:rsidR="002D4A14" w:rsidRDefault="002D4A14" w:rsidP="002D4A14">
      <w:pPr>
        <w:rPr>
          <w:sz w:val="28"/>
          <w:szCs w:val="28"/>
        </w:rPr>
      </w:pPr>
    </w:p>
    <w:p w:rsidR="002D4A14" w:rsidRDefault="002D4A14" w:rsidP="002D4A14">
      <w:pPr>
        <w:pStyle w:val="2"/>
        <w:spacing w:line="240" w:lineRule="auto"/>
        <w:ind w:firstLine="708"/>
        <w:rPr>
          <w:rFonts w:ascii="Times New Roman" w:hAnsi="Times New Roman" w:cs="Times New Roman"/>
          <w:sz w:val="28"/>
          <w:szCs w:val="28"/>
        </w:rPr>
      </w:pPr>
      <w:r>
        <w:rPr>
          <w:rFonts w:ascii="Times New Roman" w:hAnsi="Times New Roman" w:cs="Times New Roman"/>
          <w:sz w:val="28"/>
          <w:szCs w:val="28"/>
        </w:rPr>
        <w:lastRenderedPageBreak/>
        <w:t>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w:t>
      </w:r>
    </w:p>
    <w:p w:rsidR="002D4A14" w:rsidRDefault="002D4A14" w:rsidP="002D4A14">
      <w:pPr>
        <w:ind w:firstLine="708"/>
        <w:jc w:val="both"/>
        <w:rPr>
          <w:sz w:val="28"/>
          <w:szCs w:val="28"/>
        </w:rPr>
      </w:pPr>
      <w:r>
        <w:rPr>
          <w:sz w:val="28"/>
          <w:szCs w:val="28"/>
        </w:rPr>
        <w:t>Затем определяется запах пищи. Запах определяется при затаённом дыхании. Для обозначения запаха пользуются эпитетами: чистый, свежий, ароматный, пряный, молочнокислый, гнилостный, кормовой, болотный, илистый.Специфический запах обозначается: селёдочный, чесночный, мятный, ванильный, нефтепродуктов и т.д.</w:t>
      </w:r>
    </w:p>
    <w:p w:rsidR="002D4A14" w:rsidRDefault="002D4A14" w:rsidP="002D4A14">
      <w:pPr>
        <w:ind w:firstLine="708"/>
        <w:jc w:val="both"/>
        <w:rPr>
          <w:sz w:val="28"/>
          <w:szCs w:val="28"/>
        </w:rPr>
      </w:pPr>
      <w:r>
        <w:rPr>
          <w:sz w:val="28"/>
          <w:szCs w:val="28"/>
        </w:rPr>
        <w:t>Вкус пищи, как и запах, следует устанавливать при характерной для неё температуре.</w:t>
      </w:r>
    </w:p>
    <w:p w:rsidR="002D4A14" w:rsidRDefault="002D4A14" w:rsidP="002D4A14">
      <w:pPr>
        <w:ind w:firstLine="708"/>
        <w:jc w:val="both"/>
        <w:rPr>
          <w:sz w:val="28"/>
          <w:szCs w:val="28"/>
        </w:rPr>
      </w:pPr>
      <w:r>
        <w:rPr>
          <w:sz w:val="28"/>
          <w:szCs w:val="28"/>
        </w:rPr>
        <w:t>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2D4A14" w:rsidRDefault="002D4A14" w:rsidP="002D4A14">
      <w:pPr>
        <w:pStyle w:val="a4"/>
        <w:rPr>
          <w:color w:val="auto"/>
          <w:sz w:val="28"/>
          <w:szCs w:val="28"/>
        </w:rPr>
      </w:pPr>
      <w:r>
        <w:rPr>
          <w:color w:val="auto"/>
          <w:sz w:val="28"/>
          <w:szCs w:val="28"/>
        </w:rPr>
        <w:t>Органолептическая оценка первых блюд.</w:t>
      </w:r>
    </w:p>
    <w:p w:rsidR="002D4A14" w:rsidRDefault="002D4A14" w:rsidP="002D4A14">
      <w:pPr>
        <w:ind w:firstLine="708"/>
        <w:jc w:val="both"/>
        <w:rPr>
          <w:sz w:val="28"/>
          <w:szCs w:val="28"/>
        </w:rPr>
      </w:pPr>
      <w:r>
        <w:rPr>
          <w:sz w:val="28"/>
          <w:szCs w:val="28"/>
        </w:rPr>
        <w:t>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2D4A14" w:rsidRDefault="002D4A14" w:rsidP="002D4A14">
      <w:pPr>
        <w:ind w:firstLine="708"/>
        <w:jc w:val="both"/>
        <w:rPr>
          <w:sz w:val="28"/>
          <w:szCs w:val="28"/>
        </w:rPr>
      </w:pPr>
      <w:r>
        <w:rPr>
          <w:sz w:val="28"/>
          <w:szCs w:val="28"/>
        </w:rPr>
        <w:t>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2D4A14" w:rsidRDefault="002D4A14" w:rsidP="002D4A14">
      <w:pPr>
        <w:ind w:firstLine="708"/>
        <w:jc w:val="both"/>
        <w:rPr>
          <w:sz w:val="28"/>
          <w:szCs w:val="28"/>
        </w:rPr>
      </w:pPr>
      <w:r>
        <w:rPr>
          <w:sz w:val="28"/>
          <w:szCs w:val="28"/>
        </w:rPr>
        <w:t>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2D4A14" w:rsidRDefault="002D4A14" w:rsidP="002D4A14">
      <w:pPr>
        <w:ind w:firstLine="708"/>
        <w:jc w:val="both"/>
        <w:rPr>
          <w:sz w:val="28"/>
          <w:szCs w:val="28"/>
        </w:rPr>
      </w:pPr>
      <w:r>
        <w:rPr>
          <w:sz w:val="28"/>
          <w:szCs w:val="28"/>
        </w:rPr>
        <w:t>При проверке пюреобразных супов пробу сливают тонкой струйкой из ложки в тарелку, отмечая густоту, однородность консистенции, наличие непротёртых частиц. Суп-пюре должен быть однородным по всей массе, без отслаивания жидкости на его поверхности.</w:t>
      </w:r>
    </w:p>
    <w:p w:rsidR="002D4A14" w:rsidRDefault="002D4A14" w:rsidP="002D4A14">
      <w:pPr>
        <w:ind w:firstLine="708"/>
        <w:jc w:val="both"/>
        <w:rPr>
          <w:sz w:val="28"/>
          <w:szCs w:val="28"/>
        </w:rPr>
      </w:pPr>
      <w:r>
        <w:rPr>
          <w:sz w:val="28"/>
          <w:szCs w:val="28"/>
        </w:rPr>
        <w:t>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недосоленности,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2D4A14" w:rsidRDefault="002D4A14" w:rsidP="002D4A14">
      <w:pPr>
        <w:ind w:firstLine="708"/>
        <w:jc w:val="both"/>
        <w:rPr>
          <w:sz w:val="28"/>
          <w:szCs w:val="28"/>
        </w:rPr>
      </w:pPr>
      <w:r>
        <w:rPr>
          <w:sz w:val="28"/>
          <w:szCs w:val="28"/>
        </w:rPr>
        <w:t>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2D4A14" w:rsidRDefault="002D4A14" w:rsidP="002D4A14">
      <w:pPr>
        <w:ind w:firstLine="364"/>
        <w:rPr>
          <w:b/>
          <w:bCs/>
          <w:i/>
          <w:iCs/>
          <w:sz w:val="28"/>
          <w:szCs w:val="28"/>
        </w:rPr>
      </w:pPr>
      <w:r>
        <w:rPr>
          <w:b/>
          <w:bCs/>
          <w:i/>
          <w:iCs/>
          <w:sz w:val="28"/>
          <w:szCs w:val="28"/>
        </w:rPr>
        <w:t xml:space="preserve">          Органолептическая оценка вторых  блюд.</w:t>
      </w:r>
    </w:p>
    <w:p w:rsidR="002D4A14" w:rsidRDefault="002D4A14" w:rsidP="002D4A14">
      <w:pPr>
        <w:ind w:firstLine="708"/>
        <w:jc w:val="both"/>
        <w:rPr>
          <w:sz w:val="28"/>
          <w:szCs w:val="28"/>
        </w:rPr>
      </w:pPr>
      <w:r>
        <w:rPr>
          <w:sz w:val="28"/>
          <w:szCs w:val="28"/>
        </w:rPr>
        <w:lastRenderedPageBreak/>
        <w:t>В блюдах, отпускаемых с гарниром и соусом, все составные части оцениваются отдельно. Оценка соусных блюд (гуляш, рагу) даётся общая.</w:t>
      </w:r>
    </w:p>
    <w:p w:rsidR="002D4A14" w:rsidRDefault="002D4A14" w:rsidP="002D4A14">
      <w:pPr>
        <w:ind w:firstLine="708"/>
        <w:jc w:val="both"/>
        <w:rPr>
          <w:sz w:val="28"/>
          <w:szCs w:val="28"/>
        </w:rPr>
      </w:pPr>
      <w:r>
        <w:rPr>
          <w:sz w:val="28"/>
          <w:szCs w:val="28"/>
        </w:rPr>
        <w:t>Мясо птицы должно быть мягким, сочным и легко отделяться от костей.</w:t>
      </w:r>
    </w:p>
    <w:p w:rsidR="002D4A14" w:rsidRDefault="002D4A14" w:rsidP="002D4A14">
      <w:pPr>
        <w:ind w:firstLine="708"/>
        <w:jc w:val="both"/>
        <w:rPr>
          <w:sz w:val="28"/>
          <w:szCs w:val="28"/>
        </w:rPr>
      </w:pPr>
      <w:r>
        <w:rPr>
          <w:sz w:val="28"/>
          <w:szCs w:val="28"/>
        </w:rPr>
        <w:t>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с запланированной по меню, что позволяет выявить недовложение.</w:t>
      </w:r>
    </w:p>
    <w:p w:rsidR="002D4A14" w:rsidRDefault="002D4A14" w:rsidP="002D4A14">
      <w:pPr>
        <w:ind w:firstLine="708"/>
        <w:jc w:val="both"/>
        <w:rPr>
          <w:sz w:val="28"/>
          <w:szCs w:val="28"/>
        </w:rPr>
      </w:pPr>
      <w:r>
        <w:rPr>
          <w:sz w:val="28"/>
          <w:szCs w:val="28"/>
        </w:rPr>
        <w:t>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2D4A14" w:rsidRDefault="002D4A14" w:rsidP="002D4A14">
      <w:pPr>
        <w:ind w:firstLine="708"/>
        <w:jc w:val="both"/>
        <w:rPr>
          <w:sz w:val="28"/>
          <w:szCs w:val="28"/>
        </w:rPr>
      </w:pPr>
      <w:r>
        <w:rPr>
          <w:sz w:val="28"/>
          <w:szCs w:val="28"/>
        </w:rPr>
        <w:t>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направляется на анализ в лабораторию.</w:t>
      </w:r>
    </w:p>
    <w:p w:rsidR="002D4A14" w:rsidRDefault="002D4A14" w:rsidP="002D4A14">
      <w:pPr>
        <w:ind w:firstLine="708"/>
        <w:jc w:val="both"/>
        <w:rPr>
          <w:sz w:val="28"/>
          <w:szCs w:val="28"/>
        </w:rPr>
      </w:pPr>
      <w:r>
        <w:rPr>
          <w:sz w:val="28"/>
          <w:szCs w:val="28"/>
        </w:rPr>
        <w:t>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горьковато-неприятный вкус. Блюдо, политое таким соусом, не вызывает аппетита, снижает вкусовые достоинства пищи, а следовательно, её усвоение.</w:t>
      </w:r>
    </w:p>
    <w:p w:rsidR="002D4A14" w:rsidRDefault="002D4A14" w:rsidP="002D4A14">
      <w:pPr>
        <w:ind w:firstLine="708"/>
        <w:jc w:val="both"/>
        <w:rPr>
          <w:sz w:val="28"/>
          <w:szCs w:val="28"/>
        </w:rPr>
      </w:pPr>
      <w:r>
        <w:rPr>
          <w:sz w:val="28"/>
          <w:szCs w:val="28"/>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2D4A14" w:rsidRDefault="002D4A14" w:rsidP="002D4A14">
      <w:pPr>
        <w:rPr>
          <w:sz w:val="28"/>
          <w:szCs w:val="28"/>
        </w:rPr>
      </w:pPr>
    </w:p>
    <w:p w:rsidR="002D4A14" w:rsidRDefault="002D4A14" w:rsidP="002D4A14">
      <w:pPr>
        <w:rPr>
          <w:sz w:val="28"/>
          <w:szCs w:val="28"/>
        </w:rPr>
      </w:pPr>
    </w:p>
    <w:p w:rsidR="002D4A14" w:rsidRDefault="002D4A14" w:rsidP="002D4A14">
      <w:pPr>
        <w:rPr>
          <w:sz w:val="28"/>
          <w:szCs w:val="28"/>
        </w:rPr>
      </w:pPr>
    </w:p>
    <w:p w:rsidR="00FD3F96" w:rsidRDefault="00FD3F96"/>
    <w:sectPr w:rsidR="00FD3F96" w:rsidSect="000D5743">
      <w:footerReference w:type="default" r:id="rId7"/>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320" w:rsidRDefault="00BD2320" w:rsidP="002D4A14">
      <w:r>
        <w:separator/>
      </w:r>
    </w:p>
  </w:endnote>
  <w:endnote w:type="continuationSeparator" w:id="1">
    <w:p w:rsidR="00BD2320" w:rsidRDefault="00BD2320" w:rsidP="002D4A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161202"/>
      <w:docPartObj>
        <w:docPartGallery w:val="Page Numbers (Bottom of Page)"/>
        <w:docPartUnique/>
      </w:docPartObj>
    </w:sdtPr>
    <w:sdtContent>
      <w:p w:rsidR="002D4A14" w:rsidRDefault="0017578E">
        <w:pPr>
          <w:pStyle w:val="a8"/>
          <w:jc w:val="right"/>
        </w:pPr>
        <w:r>
          <w:fldChar w:fldCharType="begin"/>
        </w:r>
        <w:r w:rsidR="002D4A14">
          <w:instrText>PAGE   \* MERGEFORMAT</w:instrText>
        </w:r>
        <w:r>
          <w:fldChar w:fldCharType="separate"/>
        </w:r>
        <w:r w:rsidR="00807DB4">
          <w:rPr>
            <w:noProof/>
          </w:rPr>
          <w:t>1</w:t>
        </w:r>
        <w:r>
          <w:fldChar w:fldCharType="end"/>
        </w:r>
      </w:p>
    </w:sdtContent>
  </w:sdt>
  <w:p w:rsidR="002D4A14" w:rsidRDefault="002D4A1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320" w:rsidRDefault="00BD2320" w:rsidP="002D4A14">
      <w:r>
        <w:separator/>
      </w:r>
    </w:p>
  </w:footnote>
  <w:footnote w:type="continuationSeparator" w:id="1">
    <w:p w:rsidR="00BD2320" w:rsidRDefault="00BD2320" w:rsidP="002D4A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4121"/>
    <w:multiLevelType w:val="hybridMultilevel"/>
    <w:tmpl w:val="0D42F07E"/>
    <w:lvl w:ilvl="0" w:tplc="8E54B66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2D4A14"/>
    <w:rsid w:val="000C4A96"/>
    <w:rsid w:val="000D5743"/>
    <w:rsid w:val="0017578E"/>
    <w:rsid w:val="002D4A14"/>
    <w:rsid w:val="00433B8F"/>
    <w:rsid w:val="005604B3"/>
    <w:rsid w:val="00575235"/>
    <w:rsid w:val="005860CA"/>
    <w:rsid w:val="00807DB4"/>
    <w:rsid w:val="00921835"/>
    <w:rsid w:val="00AA2EA1"/>
    <w:rsid w:val="00AF7C59"/>
    <w:rsid w:val="00BD2320"/>
    <w:rsid w:val="00CE4052"/>
    <w:rsid w:val="00D17A91"/>
    <w:rsid w:val="00FD3F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A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4B3"/>
    <w:pPr>
      <w:widowControl w:val="0"/>
      <w:autoSpaceDE w:val="0"/>
      <w:autoSpaceDN w:val="0"/>
      <w:adjustRightInd w:val="0"/>
      <w:ind w:left="720" w:firstLine="280"/>
      <w:contextualSpacing/>
      <w:jc w:val="both"/>
    </w:pPr>
    <w:rPr>
      <w:sz w:val="20"/>
      <w:szCs w:val="20"/>
    </w:rPr>
  </w:style>
  <w:style w:type="paragraph" w:styleId="2">
    <w:name w:val="Body Text 2"/>
    <w:basedOn w:val="a"/>
    <w:link w:val="20"/>
    <w:semiHidden/>
    <w:unhideWhenUsed/>
    <w:rsid w:val="002D4A14"/>
    <w:pPr>
      <w:spacing w:line="360" w:lineRule="auto"/>
      <w:jc w:val="both"/>
    </w:pPr>
    <w:rPr>
      <w:rFonts w:ascii="Arial" w:hAnsi="Arial" w:cs="Arial"/>
      <w:sz w:val="20"/>
    </w:rPr>
  </w:style>
  <w:style w:type="character" w:customStyle="1" w:styleId="20">
    <w:name w:val="Основной текст 2 Знак"/>
    <w:basedOn w:val="a0"/>
    <w:link w:val="2"/>
    <w:semiHidden/>
    <w:rsid w:val="002D4A14"/>
    <w:rPr>
      <w:rFonts w:ascii="Arial" w:eastAsia="Times New Roman" w:hAnsi="Arial" w:cs="Arial"/>
      <w:sz w:val="20"/>
      <w:szCs w:val="24"/>
      <w:lang w:eastAsia="ru-RU"/>
    </w:rPr>
  </w:style>
  <w:style w:type="paragraph" w:styleId="a4">
    <w:name w:val="Intense Quote"/>
    <w:basedOn w:val="a"/>
    <w:next w:val="a"/>
    <w:link w:val="a5"/>
    <w:qFormat/>
    <w:rsid w:val="002D4A14"/>
    <w:pPr>
      <w:pBdr>
        <w:bottom w:val="single" w:sz="4" w:space="4" w:color="4F81BD"/>
      </w:pBdr>
      <w:spacing w:before="200" w:after="280"/>
      <w:ind w:left="936" w:right="936"/>
    </w:pPr>
    <w:rPr>
      <w:b/>
      <w:bCs/>
      <w:i/>
      <w:iCs/>
      <w:color w:val="4F81BD"/>
    </w:rPr>
  </w:style>
  <w:style w:type="character" w:customStyle="1" w:styleId="a5">
    <w:name w:val="Выделенная цитата Знак"/>
    <w:basedOn w:val="a0"/>
    <w:link w:val="a4"/>
    <w:rsid w:val="002D4A14"/>
    <w:rPr>
      <w:rFonts w:ascii="Times New Roman" w:eastAsia="Times New Roman" w:hAnsi="Times New Roman" w:cs="Times New Roman"/>
      <w:b/>
      <w:bCs/>
      <w:i/>
      <w:iCs/>
      <w:color w:val="4F81BD"/>
      <w:sz w:val="24"/>
      <w:szCs w:val="24"/>
      <w:lang w:eastAsia="ru-RU"/>
    </w:rPr>
  </w:style>
  <w:style w:type="paragraph" w:styleId="a6">
    <w:name w:val="header"/>
    <w:basedOn w:val="a"/>
    <w:link w:val="a7"/>
    <w:uiPriority w:val="99"/>
    <w:unhideWhenUsed/>
    <w:rsid w:val="002D4A14"/>
    <w:pPr>
      <w:tabs>
        <w:tab w:val="center" w:pos="4677"/>
        <w:tab w:val="right" w:pos="9355"/>
      </w:tabs>
    </w:pPr>
  </w:style>
  <w:style w:type="character" w:customStyle="1" w:styleId="a7">
    <w:name w:val="Верхний колонтитул Знак"/>
    <w:basedOn w:val="a0"/>
    <w:link w:val="a6"/>
    <w:uiPriority w:val="99"/>
    <w:rsid w:val="002D4A1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D4A14"/>
    <w:pPr>
      <w:tabs>
        <w:tab w:val="center" w:pos="4677"/>
        <w:tab w:val="right" w:pos="9355"/>
      </w:tabs>
    </w:pPr>
  </w:style>
  <w:style w:type="character" w:customStyle="1" w:styleId="a9">
    <w:name w:val="Нижний колонтитул Знак"/>
    <w:basedOn w:val="a0"/>
    <w:link w:val="a8"/>
    <w:uiPriority w:val="99"/>
    <w:rsid w:val="002D4A14"/>
    <w:rPr>
      <w:rFonts w:ascii="Times New Roman" w:eastAsia="Times New Roman" w:hAnsi="Times New Roman" w:cs="Times New Roman"/>
      <w:sz w:val="24"/>
      <w:szCs w:val="24"/>
      <w:lang w:eastAsia="ru-RU"/>
    </w:rPr>
  </w:style>
  <w:style w:type="table" w:styleId="aa">
    <w:name w:val="Table Grid"/>
    <w:basedOn w:val="a1"/>
    <w:rsid w:val="000D57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A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4B3"/>
    <w:pPr>
      <w:widowControl w:val="0"/>
      <w:autoSpaceDE w:val="0"/>
      <w:autoSpaceDN w:val="0"/>
      <w:adjustRightInd w:val="0"/>
      <w:ind w:left="720" w:firstLine="280"/>
      <w:contextualSpacing/>
      <w:jc w:val="both"/>
    </w:pPr>
    <w:rPr>
      <w:sz w:val="20"/>
      <w:szCs w:val="20"/>
    </w:rPr>
  </w:style>
  <w:style w:type="paragraph" w:styleId="2">
    <w:name w:val="Body Text 2"/>
    <w:basedOn w:val="a"/>
    <w:link w:val="20"/>
    <w:semiHidden/>
    <w:unhideWhenUsed/>
    <w:rsid w:val="002D4A14"/>
    <w:pPr>
      <w:spacing w:line="360" w:lineRule="auto"/>
      <w:jc w:val="both"/>
    </w:pPr>
    <w:rPr>
      <w:rFonts w:ascii="Arial" w:hAnsi="Arial" w:cs="Arial"/>
      <w:sz w:val="20"/>
    </w:rPr>
  </w:style>
  <w:style w:type="character" w:customStyle="1" w:styleId="20">
    <w:name w:val="Основной текст 2 Знак"/>
    <w:basedOn w:val="a0"/>
    <w:link w:val="2"/>
    <w:semiHidden/>
    <w:rsid w:val="002D4A14"/>
    <w:rPr>
      <w:rFonts w:ascii="Arial" w:eastAsia="Times New Roman" w:hAnsi="Arial" w:cs="Arial"/>
      <w:sz w:val="20"/>
      <w:szCs w:val="24"/>
      <w:lang w:eastAsia="ru-RU"/>
    </w:rPr>
  </w:style>
  <w:style w:type="paragraph" w:styleId="a4">
    <w:name w:val="Intense Quote"/>
    <w:basedOn w:val="a"/>
    <w:next w:val="a"/>
    <w:link w:val="a5"/>
    <w:qFormat/>
    <w:rsid w:val="002D4A14"/>
    <w:pPr>
      <w:pBdr>
        <w:bottom w:val="single" w:sz="4" w:space="4" w:color="4F81BD"/>
      </w:pBdr>
      <w:spacing w:before="200" w:after="280"/>
      <w:ind w:left="936" w:right="936"/>
    </w:pPr>
    <w:rPr>
      <w:b/>
      <w:bCs/>
      <w:i/>
      <w:iCs/>
      <w:color w:val="4F81BD"/>
    </w:rPr>
  </w:style>
  <w:style w:type="character" w:customStyle="1" w:styleId="a5">
    <w:name w:val="Выделенная цитата Знак"/>
    <w:basedOn w:val="a0"/>
    <w:link w:val="a4"/>
    <w:rsid w:val="002D4A14"/>
    <w:rPr>
      <w:rFonts w:ascii="Times New Roman" w:eastAsia="Times New Roman" w:hAnsi="Times New Roman" w:cs="Times New Roman"/>
      <w:b/>
      <w:bCs/>
      <w:i/>
      <w:iCs/>
      <w:color w:val="4F81BD"/>
      <w:sz w:val="24"/>
      <w:szCs w:val="24"/>
      <w:lang w:eastAsia="ru-RU"/>
    </w:rPr>
  </w:style>
  <w:style w:type="paragraph" w:styleId="a6">
    <w:name w:val="header"/>
    <w:basedOn w:val="a"/>
    <w:link w:val="a7"/>
    <w:uiPriority w:val="99"/>
    <w:unhideWhenUsed/>
    <w:rsid w:val="002D4A14"/>
    <w:pPr>
      <w:tabs>
        <w:tab w:val="center" w:pos="4677"/>
        <w:tab w:val="right" w:pos="9355"/>
      </w:tabs>
    </w:pPr>
  </w:style>
  <w:style w:type="character" w:customStyle="1" w:styleId="a7">
    <w:name w:val="Верхний колонтитул Знак"/>
    <w:basedOn w:val="a0"/>
    <w:link w:val="a6"/>
    <w:uiPriority w:val="99"/>
    <w:rsid w:val="002D4A1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D4A14"/>
    <w:pPr>
      <w:tabs>
        <w:tab w:val="center" w:pos="4677"/>
        <w:tab w:val="right" w:pos="9355"/>
      </w:tabs>
    </w:pPr>
  </w:style>
  <w:style w:type="character" w:customStyle="1" w:styleId="a9">
    <w:name w:val="Нижний колонтитул Знак"/>
    <w:basedOn w:val="a0"/>
    <w:link w:val="a8"/>
    <w:uiPriority w:val="99"/>
    <w:rsid w:val="002D4A1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2476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972</Words>
  <Characters>5543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сад</cp:lastModifiedBy>
  <cp:revision>5</cp:revision>
  <cp:lastPrinted>2016-06-21T11:40:00Z</cp:lastPrinted>
  <dcterms:created xsi:type="dcterms:W3CDTF">2016-02-22T12:54:00Z</dcterms:created>
  <dcterms:modified xsi:type="dcterms:W3CDTF">2016-06-21T11:42:00Z</dcterms:modified>
</cp:coreProperties>
</file>