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44" w:rsidRPr="00F76AE1" w:rsidRDefault="00F76AE1" w:rsidP="00E63B44">
      <w:pPr>
        <w:pStyle w:val="c2"/>
        <w:spacing w:before="0" w:beforeAutospacing="0" w:after="0" w:afterAutospacing="0" w:line="309" w:lineRule="atLeast"/>
        <w:jc w:val="center"/>
        <w:rPr>
          <w:rStyle w:val="c3"/>
          <w:b/>
          <w:bCs/>
          <w:iCs/>
          <w:color w:val="000000"/>
          <w:sz w:val="32"/>
          <w:szCs w:val="32"/>
        </w:rPr>
      </w:pPr>
      <w:r w:rsidRPr="00F76AE1">
        <w:rPr>
          <w:rStyle w:val="c3"/>
          <w:b/>
          <w:bCs/>
          <w:iCs/>
          <w:color w:val="000000"/>
          <w:sz w:val="32"/>
          <w:szCs w:val="32"/>
        </w:rPr>
        <w:t>К</w:t>
      </w:r>
      <w:r w:rsidR="00E63B44" w:rsidRPr="00F76AE1">
        <w:rPr>
          <w:rStyle w:val="c3"/>
          <w:b/>
          <w:bCs/>
          <w:iCs/>
          <w:color w:val="000000"/>
          <w:sz w:val="32"/>
          <w:szCs w:val="32"/>
        </w:rPr>
        <w:t>онсультация</w:t>
      </w:r>
      <w:r w:rsidRPr="00F76AE1">
        <w:rPr>
          <w:rStyle w:val="c3"/>
          <w:b/>
          <w:bCs/>
          <w:iCs/>
          <w:color w:val="000000"/>
          <w:sz w:val="32"/>
          <w:szCs w:val="32"/>
        </w:rPr>
        <w:t xml:space="preserve"> для родителей</w:t>
      </w:r>
    </w:p>
    <w:p w:rsidR="000D493E" w:rsidRDefault="00F76AE1" w:rsidP="00E63B44">
      <w:pPr>
        <w:pStyle w:val="c2"/>
        <w:spacing w:before="0" w:beforeAutospacing="0" w:after="0" w:afterAutospacing="0" w:line="309" w:lineRule="atLeast"/>
        <w:jc w:val="center"/>
        <w:rPr>
          <w:rStyle w:val="c3"/>
          <w:b/>
          <w:bCs/>
          <w:iCs/>
          <w:color w:val="000000"/>
          <w:sz w:val="32"/>
          <w:szCs w:val="32"/>
        </w:rPr>
      </w:pPr>
      <w:r w:rsidRPr="00F76AE1">
        <w:rPr>
          <w:rStyle w:val="c3"/>
          <w:b/>
          <w:bCs/>
          <w:iCs/>
          <w:color w:val="000000"/>
          <w:sz w:val="32"/>
          <w:szCs w:val="32"/>
        </w:rPr>
        <w:t>«</w:t>
      </w:r>
      <w:r w:rsidR="000D493E" w:rsidRPr="00F76AE1">
        <w:rPr>
          <w:rStyle w:val="c3"/>
          <w:b/>
          <w:bCs/>
          <w:iCs/>
          <w:color w:val="000000"/>
          <w:sz w:val="32"/>
          <w:szCs w:val="32"/>
        </w:rPr>
        <w:t>Как сохранить психологическое здоровье дошкольника</w:t>
      </w:r>
      <w:r w:rsidRPr="00F76AE1">
        <w:rPr>
          <w:rStyle w:val="c3"/>
          <w:b/>
          <w:bCs/>
          <w:iCs/>
          <w:color w:val="000000"/>
          <w:sz w:val="32"/>
          <w:szCs w:val="32"/>
        </w:rPr>
        <w:t>»</w:t>
      </w:r>
    </w:p>
    <w:p w:rsidR="00F76AE1" w:rsidRPr="00F76AE1" w:rsidRDefault="00F76AE1" w:rsidP="00F76AE1">
      <w:pPr>
        <w:pStyle w:val="c2"/>
        <w:spacing w:before="0" w:beforeAutospacing="0" w:after="0" w:afterAutospacing="0" w:line="309" w:lineRule="atLeast"/>
        <w:jc w:val="right"/>
        <w:rPr>
          <w:rStyle w:val="c3"/>
          <w:bCs/>
          <w:i/>
          <w:iCs/>
          <w:color w:val="000000"/>
          <w:sz w:val="28"/>
          <w:szCs w:val="32"/>
          <w:u w:val="single"/>
        </w:rPr>
      </w:pPr>
      <w:r w:rsidRPr="00F76AE1">
        <w:rPr>
          <w:rStyle w:val="c3"/>
          <w:bCs/>
          <w:i/>
          <w:iCs/>
          <w:color w:val="000000"/>
          <w:sz w:val="28"/>
          <w:szCs w:val="32"/>
          <w:u w:val="single"/>
        </w:rPr>
        <w:t>Подготовил:</w:t>
      </w:r>
    </w:p>
    <w:p w:rsidR="00F76AE1" w:rsidRPr="00F76AE1" w:rsidRDefault="00F76AE1" w:rsidP="00F76AE1">
      <w:pPr>
        <w:pStyle w:val="c2"/>
        <w:spacing w:before="0" w:beforeAutospacing="0" w:after="0" w:afterAutospacing="0" w:line="309" w:lineRule="atLeast"/>
        <w:jc w:val="right"/>
        <w:rPr>
          <w:rStyle w:val="c3"/>
          <w:bCs/>
          <w:i/>
          <w:iCs/>
          <w:color w:val="000000"/>
          <w:sz w:val="28"/>
          <w:szCs w:val="32"/>
          <w:u w:val="single"/>
        </w:rPr>
      </w:pPr>
      <w:r>
        <w:rPr>
          <w:rStyle w:val="c3"/>
          <w:bCs/>
          <w:i/>
          <w:iCs/>
          <w:color w:val="000000"/>
          <w:sz w:val="28"/>
          <w:szCs w:val="32"/>
          <w:u w:val="single"/>
        </w:rPr>
        <w:t>Педагог –психолог, Ивашина Татьяна Васильевна</w:t>
      </w:r>
    </w:p>
    <w:p w:rsidR="00E63B44" w:rsidRDefault="00E63B44" w:rsidP="00E63B44">
      <w:pPr>
        <w:pStyle w:val="c2"/>
        <w:spacing w:before="0" w:beforeAutospacing="0" w:after="0" w:afterAutospacing="0" w:line="309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всего родители должны знать границы психоэмоциональных возможностей своих детей и не допускать действия тех причин, которые могут вызвать срыв нервной деятельности ребенка.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Взрослые, пытаясь выработать у малыша сдержанность, умение     « затормозить» свои желания применяют метод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запретов.</w:t>
      </w:r>
      <w:r>
        <w:rPr>
          <w:rStyle w:val="c1"/>
          <w:color w:val="000000"/>
          <w:sz w:val="28"/>
          <w:szCs w:val="28"/>
        </w:rPr>
        <w:t> 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 не разговаривай», « не ерзай».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Постоянный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контроль и запреты</w:t>
      </w:r>
      <w:r>
        <w:rPr>
          <w:rStyle w:val="c1"/>
          <w:color w:val="000000"/>
          <w:sz w:val="28"/>
          <w:szCs w:val="28"/>
        </w:rPr>
        <w:t xml:space="preserve"> 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 «активности». Если такие перегрузки повторяются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часто,у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ребенка может развиться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невроз.</w:t>
      </w:r>
      <w:r>
        <w:rPr>
          <w:rStyle w:val="c1"/>
          <w:color w:val="000000"/>
          <w:sz w:val="28"/>
          <w:szCs w:val="28"/>
        </w:rPr>
        <w:t> 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Если родительские запреты сопровождаются окриком, угрозой или телесным наказанием. В подобной ситуации запрет приобретает характер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психотравмы</w:t>
      </w:r>
      <w:proofErr w:type="spellEnd"/>
      <w:r>
        <w:rPr>
          <w:rStyle w:val="c1"/>
          <w:color w:val="000000"/>
          <w:sz w:val="28"/>
          <w:szCs w:val="28"/>
        </w:rPr>
        <w:t>, возникает конфликт между ребенком и родителями. Отсюда возникает 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истеричность, крики, плач или замкнутость и агрессивность.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Конечно, при необходимости, детей надо наказывать. Можно временно лишить игрушек, сладостей и т.д. Если ребенок наказан, например отцом, лучше, чтобы наказание отменил тоже он. Иначе в дальнейшем, дети перестают считаться с требованиями взрослых.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Следует учитывать, что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психика особенно ранима у детей физически ослабленных от рождения, у малышей возбудимых, часто болеющих.</w:t>
      </w:r>
      <w:r>
        <w:rPr>
          <w:rStyle w:val="c1"/>
          <w:color w:val="000000"/>
          <w:sz w:val="28"/>
          <w:szCs w:val="28"/>
        </w:rPr>
        <w:t> Этим детям крайне необходим надежный заслон от психотравмирующих ситуаций.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же ребенку предстоит встреча с непонятным,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Неврозы</w:t>
      </w:r>
      <w:r>
        <w:rPr>
          <w:rStyle w:val="c1"/>
          <w:color w:val="000000"/>
          <w:sz w:val="28"/>
          <w:szCs w:val="28"/>
        </w:rPr>
        <w:t> возникают иногда в результате просмотра кинофильмов,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быть понятными и доступными и не в коем слу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чае устрашающими.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Телевизор и компьютер</w:t>
      </w:r>
      <w:r>
        <w:rPr>
          <w:rStyle w:val="c1"/>
          <w:color w:val="000000"/>
          <w:sz w:val="28"/>
          <w:szCs w:val="28"/>
        </w:rPr>
        <w:t xml:space="preserve"> прочно вошли в нашу жизнь. Во многих семьях, к сожалению, телевизор включен целый день. А рядом играют дети и смотрят все </w:t>
      </w:r>
      <w:proofErr w:type="gramStart"/>
      <w:r>
        <w:rPr>
          <w:rStyle w:val="c1"/>
          <w:color w:val="000000"/>
          <w:sz w:val="28"/>
          <w:szCs w:val="28"/>
        </w:rPr>
        <w:t>подряд .</w:t>
      </w:r>
      <w:proofErr w:type="gramEnd"/>
      <w:r>
        <w:rPr>
          <w:rStyle w:val="c1"/>
          <w:color w:val="000000"/>
          <w:sz w:val="28"/>
          <w:szCs w:val="28"/>
        </w:rPr>
        <w:t xml:space="preserve"> Однако « что» и в каких количествах льется на ваших детей из современного «голубого экрана», никому объяснять не надо.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Тяжелой психической травмой</w:t>
      </w:r>
      <w:r>
        <w:rPr>
          <w:rStyle w:val="c1"/>
          <w:color w:val="000000"/>
          <w:sz w:val="28"/>
          <w:szCs w:val="28"/>
        </w:rPr>
        <w:t> для ребенка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распад семьи.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Он не может еще правильно оценить происходящее, не в состоянии без потрясения перенести уход из семьи отца или матери.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 таких детей отмечается неуверенность в своих силах, ослабление воли, памяти, внимания, нарушение сна.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Основной принцип профилактики неврозов у детей – это разумное чередование и сочетание умственных, эмоциональных и физических нагрузок</w:t>
      </w:r>
      <w:r>
        <w:rPr>
          <w:rStyle w:val="c1"/>
          <w:color w:val="000000"/>
          <w:sz w:val="28"/>
          <w:szCs w:val="28"/>
        </w:rPr>
        <w:t>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Если ребенок на ваше распоряжение реагирует отрицательно, нет смысла настаивать на его выполнении. Лучше в таких случаях, подождать, когда ребенок успокоится. Упрямым детям не следует приказывать. Лучше попросить, сопровождая эту просьбу словами «пожалуйста», «будь добр</w:t>
      </w:r>
      <w:proofErr w:type="gramStart"/>
      <w:r>
        <w:rPr>
          <w:rStyle w:val="c1"/>
          <w:color w:val="000000"/>
          <w:sz w:val="28"/>
          <w:szCs w:val="28"/>
        </w:rPr>
        <w:t>» .Предложения</w:t>
      </w:r>
      <w:proofErr w:type="gramEnd"/>
      <w:r>
        <w:rPr>
          <w:rStyle w:val="c1"/>
          <w:color w:val="000000"/>
          <w:sz w:val="28"/>
          <w:szCs w:val="28"/>
        </w:rPr>
        <w:t xml:space="preserve"> и просьбы взрослые должны произносить без ноток раздражения, а тем более </w:t>
      </w:r>
      <w:proofErr w:type="spellStart"/>
      <w:r>
        <w:rPr>
          <w:rStyle w:val="c1"/>
          <w:color w:val="000000"/>
          <w:sz w:val="28"/>
          <w:szCs w:val="28"/>
        </w:rPr>
        <w:t>гнева.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Наиболее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уместен ровный, спокойный тон.</w:t>
      </w:r>
      <w:r>
        <w:rPr>
          <w:rStyle w:val="c1"/>
          <w:color w:val="000000"/>
          <w:sz w:val="28"/>
          <w:szCs w:val="28"/>
        </w:rPr>
        <w:t> 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Родителям полезно помнить простую истину: Неврозы у детей легко предупредить, но очень трудно вылечить.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кто, как не вы. Родители лучше всего знаете своих детей. И не даром говорится, что человек узнается лучше всего по общению со своими детьми.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Дайте ребенку возможность участвовать в своей жизни, разделите с ним его радости и переживания. Играйте со своим ребенком. Ведь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игра для него- это естественное состояние, играми он удовлетворяет непреодолимую потребность в движении, проявляет творческие силы, развивает способности.</w:t>
      </w:r>
      <w:r>
        <w:rPr>
          <w:rStyle w:val="c1"/>
          <w:color w:val="000000"/>
          <w:sz w:val="28"/>
          <w:szCs w:val="28"/>
        </w:rPr>
        <w:t> 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Поощряйте</w:t>
      </w:r>
      <w:r>
        <w:rPr>
          <w:rStyle w:val="c1"/>
          <w:color w:val="000000"/>
          <w:sz w:val="28"/>
          <w:szCs w:val="28"/>
        </w:rPr>
        <w:t> игру детей. Пусть играют в одиночку или с друзьями. Дети чувствуют себя свободно, когда играют во что хотят и как хотят.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Мой призыв к вам: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«Играйте с детьми - это замечательно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оздоравливает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отношения!»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Шутки и веселье рождают сердечность. Совместная игра может совершенно неожиданно перейти в наполненную ощущением праздника жизнь. Спойте вместе детскую песенку, проговорите с ним детские считалки, постройте вместе домик из песка или конструктора, почитайте книжки. Послушайте диски с записями детских произведений. Посмотрите вместе с ребенком добрый фильм. Делайте все то, что способствует созданию у ребенка позитивных эмоций, интереса. Что благотворно влияет на психологическое состояние, откроет ему много интересного и доброго.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Хотелось бы дать родителям следующие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рекомендации, помогающие сохранить психическое здоровье ребенка</w:t>
      </w:r>
      <w:r>
        <w:rPr>
          <w:rStyle w:val="c1"/>
          <w:color w:val="000000"/>
          <w:sz w:val="28"/>
          <w:szCs w:val="28"/>
        </w:rPr>
        <w:t>: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 Принимайте и уважайте своего ребенка таким, какой он есть;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2. Недовольство действиями ребенка не должно быть систематическим. Контролируйте свое поведение;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3. Активно выслушивайте его переживания и потребности;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4. Будьте не рядом с ним, а вместе с ним;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5. Не вмешивайтесь в занятия, с которыми он справляется;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6. Помогайте, когда просит;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7. Поддерживайте успехи;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8. Делитесь своими чувствами;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9. Справедливо разрешайте конфликты;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10. Обнимайте не менее 8 раз в день, так как ребенок должен чувствовать Вашу любовь и ласку.</w:t>
      </w:r>
    </w:p>
    <w:p w:rsidR="000D493E" w:rsidRDefault="000D493E" w:rsidP="00E63B44">
      <w:pPr>
        <w:pStyle w:val="c2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тогда его психологическому здоровью ничего не угрожает!</w:t>
      </w:r>
    </w:p>
    <w:p w:rsidR="00AB1A37" w:rsidRDefault="00AB1A37" w:rsidP="00E63B44">
      <w:pPr>
        <w:jc w:val="both"/>
      </w:pPr>
    </w:p>
    <w:sectPr w:rsidR="00AB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93E"/>
    <w:rsid w:val="000D493E"/>
    <w:rsid w:val="00AB1A37"/>
    <w:rsid w:val="00E63B44"/>
    <w:rsid w:val="00F7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8DDD"/>
  <w15:docId w15:val="{157209B8-E741-4B88-894E-47D07B5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493E"/>
  </w:style>
  <w:style w:type="character" w:customStyle="1" w:styleId="c1">
    <w:name w:val="c1"/>
    <w:basedOn w:val="a0"/>
    <w:rsid w:val="000D493E"/>
  </w:style>
  <w:style w:type="character" w:customStyle="1" w:styleId="apple-converted-space">
    <w:name w:val="apple-converted-space"/>
    <w:basedOn w:val="a0"/>
    <w:rsid w:val="000D493E"/>
  </w:style>
  <w:style w:type="character" w:customStyle="1" w:styleId="c0">
    <w:name w:val="c0"/>
    <w:basedOn w:val="a0"/>
    <w:rsid w:val="000D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2015-03-18T12:50:00Z</dcterms:created>
  <dcterms:modified xsi:type="dcterms:W3CDTF">2023-11-10T12:43:00Z</dcterms:modified>
</cp:coreProperties>
</file>