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AE" w:rsidRPr="002C474A" w:rsidRDefault="00787AAE" w:rsidP="002C47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Презентация авторского </w:t>
      </w:r>
      <w:r w:rsidR="009E0551"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дидактиче</w:t>
      </w:r>
      <w:r w:rsidR="009E43D2"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ского пособия</w:t>
      </w:r>
      <w:r w:rsidR="002C474A"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2C474A"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для детей с ОВЗ</w:t>
      </w:r>
    </w:p>
    <w:p w:rsidR="009E43D2" w:rsidRPr="002C474A" w:rsidRDefault="009E43D2" w:rsidP="002C47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«Игры на липучках»</w:t>
      </w:r>
      <w:r w:rsidR="00787AAE"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</w:p>
    <w:p w:rsidR="009E43D2" w:rsidRPr="002C474A" w:rsidRDefault="009E43D2" w:rsidP="002C47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</w:p>
    <w:p w:rsidR="009E43D2" w:rsidRPr="002C474A" w:rsidRDefault="009E43D2" w:rsidP="002C47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2C474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EF60174" wp14:editId="7EA2A677">
            <wp:extent cx="5940425" cy="4455319"/>
            <wp:effectExtent l="0" t="0" r="3175" b="2540"/>
            <wp:docPr id="1" name="Рисунок 1" descr="C:\Users\user\AppData\Local\Microsoft\Windows\INetCache\Content.Word\20201201_09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01201_095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DF" w:rsidRPr="002C474A" w:rsidRDefault="007578DF" w:rsidP="002C47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</w:p>
    <w:p w:rsidR="00787AAE" w:rsidRPr="002C474A" w:rsidRDefault="009E0551" w:rsidP="002C4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2C47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Цель</w:t>
      </w:r>
      <w:r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:  Развитие познавательных навыков у детей с ОВЗ, развивать мелку</w:t>
      </w:r>
      <w:r w:rsid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ю</w:t>
      </w:r>
      <w:r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 крупную моторику, изучать цвета, развивать память, внимание, логику.  </w:t>
      </w:r>
    </w:p>
    <w:p w:rsidR="00787AAE" w:rsidRPr="002C474A" w:rsidRDefault="00787AAE" w:rsidP="002C4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Использование игровых технологий во взаимодействии педагога и ребенка создает много развивающих возможностей для формирования личности ребенка. Осуществляется это средствами разумной организации разносторонней игровой деятельности, доступной каждому ребёнку, с учётом психофизических возможностей, путём осуществления специальных игровых программ, имеющих как общеразвивающий, так и специализированный характер.</w:t>
      </w:r>
    </w:p>
    <w:p w:rsidR="00787AAE" w:rsidRPr="002C474A" w:rsidRDefault="009E0551" w:rsidP="002C4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Заинтересовать и привлечь внимание детей с ОВЗ удаётся только с помощью ярких предметов, картинок, однако длительно сосредоточить их на чем-либо чрезвычайно трудно. На помощь приходят различные игры, которые при создании благоприятных условий достаточно активно включают большинство детей в образовательный процесс. Игра становится для них ведущей деятельностью, обеспечивающей зону ближайшего развития, оказывает развивающее воздействие на складывание психологического облика «особого» ребёнка. </w:t>
      </w:r>
    </w:p>
    <w:p w:rsidR="00787AAE" w:rsidRPr="002C474A" w:rsidRDefault="009E0551" w:rsidP="002C4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lastRenderedPageBreak/>
        <w:t xml:space="preserve">Дидактическое пособие «Игры на липучках» представляет собой развивающий альбом для детей, состоящий из различных игр и заданий. Они предназначены для проведения демонстрационных, игровых и развивающих занятий с детьми раннего </w:t>
      </w:r>
      <w:r w:rsidR="002147AB"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в</w:t>
      </w:r>
      <w:r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озраста дома или в детском саду. Игры на липучках замечательно подходят для детей с ОВЗ, так как развивают мелкую моторику кисти, учат ребенка координировать движения и активно стимулируют отделы мозга, отвечающие за речь. Формирование познавательной активности обучающихся во время занятия происходит при помощи игрового пособия, путем включения заданий и упражнений в образовательный процесс. «Игры на липучках» привлекают внимание детей своим разнообразием, красочностью, оригинальностью исполнения, тем самым заинтересовывают и вовлекают ребенка в процесс изучения нового материала. Данное пособие изготовлено своими руками при помощи оргтехники. </w:t>
      </w:r>
    </w:p>
    <w:p w:rsidR="00787AAE" w:rsidRPr="002C474A" w:rsidRDefault="009E0551" w:rsidP="002C4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Предлагаем вам познакомиться с </w:t>
      </w:r>
      <w:r w:rsidRPr="002C47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вариантами игр</w:t>
      </w:r>
      <w:r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, заданий и упражнений из развивающего альбо</w:t>
      </w:r>
      <w:r w:rsidR="00787AAE"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ма «Игры на липучках»:</w:t>
      </w:r>
    </w:p>
    <w:p w:rsidR="0057696C" w:rsidRPr="002C474A" w:rsidRDefault="009E0551" w:rsidP="002C474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«Подбери по цвету» Игра способствует закреплению у детей знаний основных цветов и их оттенков; развивает предметные действия, навыки ориентировки в пространстве; начальные навыки счета, мелкую моторику; внимание, наблюдательность. </w:t>
      </w:r>
    </w:p>
    <w:p w:rsidR="00787AAE" w:rsidRPr="002C474A" w:rsidRDefault="00575A3B" w:rsidP="002C474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«Найди свою тень» Игра учить находить детей заданные силуэты путем наложения картинки. Развивает у детей зрительное восприятие, мышление, развивает познавательную деятельность, мелкую моторику рук.</w:t>
      </w:r>
    </w:p>
    <w:p w:rsidR="007578DF" w:rsidRPr="002C474A" w:rsidRDefault="007578DF" w:rsidP="002C4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2C47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Возраст</w:t>
      </w:r>
      <w:r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: от 2</w:t>
      </w:r>
      <w:r w:rsidR="009E43D2"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лет</w:t>
      </w:r>
      <w:r w:rsidR="00951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2F4882" w:rsidRPr="002C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и старше.</w:t>
      </w:r>
    </w:p>
    <w:p w:rsidR="007578DF" w:rsidRPr="002C474A" w:rsidRDefault="007578DF" w:rsidP="002C4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</w:p>
    <w:p w:rsidR="007578DF" w:rsidRPr="002C474A" w:rsidRDefault="007578DF" w:rsidP="002C47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7578DF" w:rsidRPr="002C474A" w:rsidSect="0028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7FCA"/>
    <w:multiLevelType w:val="hybridMultilevel"/>
    <w:tmpl w:val="6466F42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1F1"/>
    <w:rsid w:val="002147AB"/>
    <w:rsid w:val="00287B3D"/>
    <w:rsid w:val="002C474A"/>
    <w:rsid w:val="002F4882"/>
    <w:rsid w:val="00575A3B"/>
    <w:rsid w:val="0057696C"/>
    <w:rsid w:val="006B41F1"/>
    <w:rsid w:val="007578DF"/>
    <w:rsid w:val="00787AAE"/>
    <w:rsid w:val="008D4FEF"/>
    <w:rsid w:val="00951166"/>
    <w:rsid w:val="009E0551"/>
    <w:rsid w:val="009E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2020-12-01T06:27:00Z</dcterms:created>
  <dcterms:modified xsi:type="dcterms:W3CDTF">2020-12-15T15:00:00Z</dcterms:modified>
</cp:coreProperties>
</file>